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2" w:rsidRDefault="00A11A22" w:rsidP="00A11A22"/>
    <w:p w:rsidR="00A11A22" w:rsidRDefault="00A11A22" w:rsidP="00A11A22">
      <w:r>
        <w:tab/>
      </w:r>
      <w:r>
        <w:tab/>
      </w:r>
      <w:r>
        <w:tab/>
      </w:r>
      <w:r>
        <w:tab/>
      </w:r>
    </w:p>
    <w:p w:rsidR="00A11A22" w:rsidRDefault="00A11A22" w:rsidP="00A11A2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A22" w:rsidRDefault="00A11A22" w:rsidP="00A11A22">
      <w:pPr>
        <w:ind w:firstLine="720"/>
        <w:jc w:val="both"/>
      </w:pPr>
      <w:r>
        <w:t>Na temelju članka 391. i članka 35. stavka 2.  Zakona o vlasništvu i drugim stvarnim pravima (NN br. 91/96, 68/98, 137/99, 22/00, 73/00, 129/00, 1114/01, 79/06, 141706, 146/08, 38/09, 153/09 i 143/12), članka 48.stavka 3. Zakona o lokalnoj i područnoj (regionalnoj) samoupravi (NN broj 19/13-pročišćeni tekst) i članka 33. Statuta Općine Krapinske Toplice (</w:t>
      </w:r>
      <w:proofErr w:type="spellStart"/>
      <w:r>
        <w:t>Sl</w:t>
      </w:r>
      <w:proofErr w:type="spellEnd"/>
      <w:r>
        <w:t xml:space="preserve">. glasnik KZŽ br. 16/09.  8A/13. </w:t>
      </w:r>
      <w:r w:rsidR="0070455B">
        <w:t>i</w:t>
      </w:r>
      <w:r>
        <w:t xml:space="preserve"> 6/14), Općinsko vijeće Općine Krapinske Toplice   objavljuje  </w:t>
      </w:r>
    </w:p>
    <w:p w:rsidR="00A11A22" w:rsidRDefault="00A11A22" w:rsidP="00A11A22">
      <w:pPr>
        <w:ind w:firstLine="720"/>
        <w:jc w:val="both"/>
      </w:pPr>
      <w:r>
        <w:t xml:space="preserve">            </w:t>
      </w:r>
    </w:p>
    <w:p w:rsidR="00A11A22" w:rsidRDefault="00A11A22" w:rsidP="00A11A22">
      <w:pPr>
        <w:jc w:val="center"/>
        <w:rPr>
          <w:b/>
        </w:rPr>
      </w:pPr>
      <w:r>
        <w:rPr>
          <w:b/>
        </w:rPr>
        <w:t>PONOVLJENI</w:t>
      </w:r>
    </w:p>
    <w:p w:rsidR="00A11A22" w:rsidRDefault="00A11A22" w:rsidP="00A11A22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>JAVNI NATJEČAJ</w:t>
      </w:r>
    </w:p>
    <w:p w:rsidR="00A11A22" w:rsidRDefault="00A11A22" w:rsidP="00A11A22">
      <w:pPr>
        <w:jc w:val="center"/>
        <w:rPr>
          <w:b/>
        </w:rPr>
      </w:pPr>
      <w:r>
        <w:rPr>
          <w:b/>
        </w:rPr>
        <w:t xml:space="preserve"> za prodaju stana u vlasništvu Općine Krapinske Toplice</w:t>
      </w:r>
    </w:p>
    <w:p w:rsidR="00A11A22" w:rsidRDefault="00A11A22" w:rsidP="00A11A22">
      <w:pPr>
        <w:jc w:val="center"/>
        <w:rPr>
          <w:b/>
        </w:rPr>
      </w:pPr>
    </w:p>
    <w:p w:rsidR="00A11A22" w:rsidRPr="007E5CF0" w:rsidRDefault="00A11A22" w:rsidP="00A11A22">
      <w:pPr>
        <w:jc w:val="center"/>
      </w:pPr>
      <w:r w:rsidRPr="007E5CF0">
        <w:t>I</w:t>
      </w:r>
      <w:r w:rsidR="007E5CF0">
        <w:t>.</w:t>
      </w:r>
    </w:p>
    <w:p w:rsidR="00A11A22" w:rsidRDefault="00A11A22" w:rsidP="00A11A22">
      <w:pPr>
        <w:jc w:val="both"/>
      </w:pPr>
      <w:r>
        <w:rPr>
          <w:b/>
        </w:rPr>
        <w:tab/>
      </w:r>
      <w:r>
        <w:t xml:space="preserve">Raspisuje se javni natječaj za prodaju stana u vlasništvu Općine Krapinske Toplice (dalje u tekstu: Općina) kako slijedi: jednosoban stan u Krapinskim Toplicama, Ulica Antuna Mihanovića 3E, površine od 24,89 m², kat.čest.br. 1619/3, broj uloška: 2192, poduložak 25, </w:t>
      </w:r>
      <w:proofErr w:type="spellStart"/>
      <w:r>
        <w:t>k.o</w:t>
      </w:r>
      <w:proofErr w:type="spellEnd"/>
      <w:r>
        <w:t>. Krapinske Toplice, etaža: 2489/189479.</w:t>
      </w:r>
    </w:p>
    <w:p w:rsidR="00A11A22" w:rsidRDefault="00A11A22" w:rsidP="00A11A22">
      <w:pPr>
        <w:jc w:val="both"/>
      </w:pPr>
      <w:r>
        <w:tab/>
        <w:t>Početna cijena u kunama: 186.000,00 kuna (slovima: sto osamdeset šest tisuća kuna).</w:t>
      </w:r>
    </w:p>
    <w:p w:rsidR="00A11A22" w:rsidRDefault="00A11A22" w:rsidP="00A11A22">
      <w:pPr>
        <w:jc w:val="both"/>
      </w:pPr>
      <w:r>
        <w:tab/>
        <w:t xml:space="preserve">Opis nekretnine: stan se nalazi u zgradi u centru Krapinskih Toplica, izgrađenoj na kat.čest.br1619/3 </w:t>
      </w:r>
      <w:proofErr w:type="spellStart"/>
      <w:r>
        <w:t>k.o</w:t>
      </w:r>
      <w:proofErr w:type="spellEnd"/>
      <w:r>
        <w:t>. Krapinske Toplice. Stan je na zadnjoj etaži, pod ravnim krovom, prilaz do stana je unutarnjim stubištem, dizala nema. Stan se sastoji od jedne sobe, predsoblja i kupaonice; priključen je na elektro, vodovodnu, odvodnu i plinsku javnu distribucijsku mrežu. Stan je oslobođen od osoba i stvari, te neuseljen od 2008. godine.</w:t>
      </w:r>
    </w:p>
    <w:p w:rsidR="00A11A22" w:rsidRDefault="00A11A22" w:rsidP="00A11A22">
      <w:pPr>
        <w:jc w:val="both"/>
      </w:pPr>
      <w:r>
        <w:tab/>
        <w:t>Za stan je izrađen energetski certifikat i isti spada u G kategoriju prema tablici energetske učinkovitosti.</w:t>
      </w:r>
    </w:p>
    <w:p w:rsidR="00A11A22" w:rsidRDefault="00A11A22" w:rsidP="00A11A22">
      <w:pPr>
        <w:jc w:val="both"/>
      </w:pPr>
      <w:r>
        <w:tab/>
        <w:t>Stan se prodaje po sistemu viđeno-kupljeno.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II</w:t>
      </w:r>
      <w:r w:rsidR="007E5CF0">
        <w:t>.</w:t>
      </w:r>
    </w:p>
    <w:p w:rsidR="00A11A22" w:rsidRDefault="00A11A22" w:rsidP="00A11A22">
      <w:pPr>
        <w:jc w:val="both"/>
      </w:pPr>
      <w:r>
        <w:tab/>
        <w:t>Pravo sudjelovanja na natječaju imaju fizičke i pravne osobe ( dalje u tekstu: ponuditelj), koje prema pozitivnim propisima Republike Hrvatske mogu stjecati pravo vlasništva na nekretninama u Republici Hrvatskoj.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III</w:t>
      </w:r>
      <w:r w:rsidR="007E5CF0">
        <w:t>.</w:t>
      </w:r>
    </w:p>
    <w:p w:rsidR="00A11A22" w:rsidRPr="00F047E2" w:rsidRDefault="00A11A22" w:rsidP="00A11A22">
      <w:pPr>
        <w:jc w:val="both"/>
        <w:rPr>
          <w:b/>
          <w:u w:val="single"/>
        </w:rPr>
      </w:pPr>
      <w:r>
        <w:tab/>
        <w:t>Rok za podnošenje ponuda na natječaj je 15 dana od dana objave natječaja odnosno</w:t>
      </w:r>
      <w:r w:rsidR="00F047E2">
        <w:t xml:space="preserve"> </w:t>
      </w:r>
      <w:r w:rsidR="00F047E2" w:rsidRPr="00F047E2">
        <w:rPr>
          <w:b/>
          <w:u w:val="single"/>
        </w:rPr>
        <w:t>do 29.07.</w:t>
      </w:r>
      <w:r w:rsidRPr="00F047E2">
        <w:rPr>
          <w:b/>
          <w:u w:val="single"/>
        </w:rPr>
        <w:t xml:space="preserve"> 2015.g. do 15.00 sati.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IV</w:t>
      </w:r>
    </w:p>
    <w:p w:rsidR="00A11A22" w:rsidRDefault="00A11A22" w:rsidP="00A11A22">
      <w:pPr>
        <w:ind w:firstLine="708"/>
        <w:jc w:val="both"/>
      </w:pPr>
      <w:r>
        <w:t>Ponuditelj koji se  natječe za kupnju stana dužan je za sudjelovanje na natječaju uplatiti jamčevinu u iznosu od 9.300,00 kuna ( slovima: devet tisuća tristo kuna). Jamčevina se uplaćuje na žiro račun Općine, IBAN: HR9723600001821200008, poziv na broj 68-7706-OIB, uz naznaku „jamčevina za kupnju stana“.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V.</w:t>
      </w:r>
    </w:p>
    <w:p w:rsidR="00A11A22" w:rsidRDefault="00A11A22" w:rsidP="00A11A22">
      <w:r>
        <w:tab/>
        <w:t>Ponuda za kupnju stana obvezno mora sadržavati:</w:t>
      </w:r>
    </w:p>
    <w:p w:rsidR="00A11A22" w:rsidRDefault="00A11A22" w:rsidP="00A11A22">
      <w:pPr>
        <w:pStyle w:val="Odlomakpopisa"/>
        <w:numPr>
          <w:ilvl w:val="0"/>
          <w:numId w:val="1"/>
        </w:numPr>
      </w:pPr>
      <w:r>
        <w:t>Pisanu ponudu ponuditelja s ponuđenom ukupnom cijenom za stan u kunama,</w:t>
      </w:r>
    </w:p>
    <w:p w:rsidR="00A11A22" w:rsidRDefault="00A11A22" w:rsidP="00A11A22">
      <w:pPr>
        <w:pStyle w:val="Odlomakpopisa"/>
        <w:numPr>
          <w:ilvl w:val="0"/>
          <w:numId w:val="1"/>
        </w:numPr>
      </w:pPr>
      <w:r>
        <w:t>podatak o OIB-u i broju žiro ili tekućeg računa;</w:t>
      </w:r>
    </w:p>
    <w:p w:rsidR="00A11A22" w:rsidRDefault="00A11A22" w:rsidP="00A11A22">
      <w:pPr>
        <w:pStyle w:val="Odlomakpopisa"/>
        <w:numPr>
          <w:ilvl w:val="0"/>
          <w:numId w:val="1"/>
        </w:numPr>
      </w:pPr>
      <w:r>
        <w:t>Presliku osobne iskaznice ponuditelja fizičke osobe;</w:t>
      </w:r>
    </w:p>
    <w:p w:rsidR="00A11A22" w:rsidRDefault="00A11A22" w:rsidP="00A11A22">
      <w:pPr>
        <w:pStyle w:val="Odlomakpopisa"/>
        <w:numPr>
          <w:ilvl w:val="0"/>
          <w:numId w:val="1"/>
        </w:numPr>
      </w:pPr>
      <w:r>
        <w:lastRenderedPageBreak/>
        <w:t>Presliku dokaza o registraciji pravne osobe za ponuditelja pravnu osobu, ne stariji od 3 mjeseca;</w:t>
      </w:r>
    </w:p>
    <w:p w:rsidR="00A11A22" w:rsidRDefault="00A11A22" w:rsidP="00A11A22">
      <w:pPr>
        <w:pStyle w:val="Odlomakpopisa"/>
        <w:numPr>
          <w:ilvl w:val="0"/>
          <w:numId w:val="1"/>
        </w:numPr>
      </w:pPr>
      <w:r>
        <w:t>Presliku dokaza o uplati jamčevine.</w:t>
      </w:r>
    </w:p>
    <w:p w:rsidR="00A11A22" w:rsidRDefault="00A11A22" w:rsidP="00A11A22"/>
    <w:p w:rsidR="00A11A22" w:rsidRDefault="00A11A22" w:rsidP="00A11A22">
      <w:pPr>
        <w:jc w:val="center"/>
      </w:pPr>
      <w:r>
        <w:t>VI</w:t>
      </w:r>
    </w:p>
    <w:p w:rsidR="00A11A22" w:rsidRDefault="00A11A22" w:rsidP="00A11A22">
      <w:pPr>
        <w:jc w:val="both"/>
      </w:pPr>
      <w:r>
        <w:tab/>
        <w:t>Ponude za kupnju stana dostavljaju se u zatvorenoj omotnici, s naznakom „za javni natječaj za kupnju stana-ne otvaraj“, na adresu Općine, Antuna Mihanovića 3, 49217 Krapinske Toplice.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VII</w:t>
      </w:r>
    </w:p>
    <w:p w:rsidR="00A11A22" w:rsidRDefault="00A11A22" w:rsidP="00A11A22">
      <w:pPr>
        <w:jc w:val="both"/>
      </w:pPr>
      <w:r>
        <w:tab/>
        <w:t>Ponuda će se smatrati valjanom ukoliko sadrži sve tražene podatke i dokumentaciju, te ukoliko je pravovremeno dostavljena. Ostale ponude, kao i ponude koje sadrže iznos ponuđene kupoprodajne cijene niži od početne kupoprodajne cijene određene ovim natječajem, smatrat će se nevaljanima.</w:t>
      </w:r>
    </w:p>
    <w:p w:rsidR="00A11A22" w:rsidRDefault="00A11A22" w:rsidP="00A11A22">
      <w:pPr>
        <w:jc w:val="both"/>
      </w:pPr>
      <w:r>
        <w:tab/>
        <w:t>Natječaj se može provesti ako na istome sudjeluje samo jedan ponuditelj.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VIII</w:t>
      </w:r>
    </w:p>
    <w:p w:rsidR="00A11A22" w:rsidRDefault="00A11A22" w:rsidP="00A11A22">
      <w:pPr>
        <w:jc w:val="both"/>
      </w:pPr>
      <w:r>
        <w:tab/>
        <w:t>Pristigle ponude javno će otvoriti Povjerenstvo za provedbu natječaja, istodobno s istekom roka za dostavu ponuda.</w:t>
      </w:r>
    </w:p>
    <w:p w:rsidR="00A11A22" w:rsidRDefault="00A11A22" w:rsidP="00A11A22">
      <w:pPr>
        <w:jc w:val="both"/>
      </w:pPr>
      <w:r>
        <w:tab/>
        <w:t>Nakon okončanja postupka otvaranja dostavljenih ponuda, Povjerenstvo će sastaviti zapisnik o otvaranju ponuda, te utvrditi najpovoljniju ponudu. Najpovoljnija ponuda je ponuda s najvišom ponuđenom kupoprodajnom cijenom.</w:t>
      </w:r>
    </w:p>
    <w:p w:rsidR="00A11A22" w:rsidRDefault="00A11A22" w:rsidP="00A11A22">
      <w:pPr>
        <w:jc w:val="both"/>
      </w:pPr>
      <w:r>
        <w:tab/>
        <w:t>Konačnu Odluku o prodaji stana najpovoljnijem ponuditelju donosi Općinsko vijeće Općine. Odluka o prodaji stana dostaviti će se svim ponuditeljima koji su sudjelovali u natječaju, u roku od 10 dana od dana donošenja Odluke.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IX.</w:t>
      </w:r>
    </w:p>
    <w:p w:rsidR="00A11A22" w:rsidRDefault="00A11A22" w:rsidP="00A11A22">
      <w:pPr>
        <w:jc w:val="both"/>
      </w:pPr>
      <w:r>
        <w:tab/>
        <w:t>Ponuditeljima koji su sudjelovali u natječaju, a nisu izabrani kao najpovoljniji, vratiti će se iznos uplaćene jamčevine, bez prava na kamatu, u roku od 15 dana od dana donošenja odluke o odabiru najpovoljnijeg ponuditelja.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X</w:t>
      </w:r>
    </w:p>
    <w:p w:rsidR="00A11A22" w:rsidRDefault="00A11A22" w:rsidP="00A11A22">
      <w:pPr>
        <w:jc w:val="both"/>
      </w:pPr>
      <w:r>
        <w:tab/>
        <w:t>Kupoprodajni ugovor sklapa se u roku od 15 dana od dana donošenja odluke o odabiru najpovoljnijeg ponuditelja. Ukoliko uredno pozvani ponuditelj koji je izabran kao najpovoljniji ne pristupi sklapanju kupoprodajnog ugovora u roku određenom u pozivu, smatrat će se da je odustao od svoje ponude i tada gubi pravo na povrat jamčevine.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XI.</w:t>
      </w:r>
    </w:p>
    <w:p w:rsidR="00A11A22" w:rsidRDefault="00A11A22" w:rsidP="00A11A22">
      <w:pPr>
        <w:jc w:val="both"/>
      </w:pPr>
      <w:r>
        <w:tab/>
        <w:t>Kupoprodajna cijena plaća se odjednom, u roku od 30 dana od dana sklapanja kupoprodajnog ugovora. Uplaćeni iznos jamčevine uračunava se u iznos kupoprodajne cijene.</w:t>
      </w:r>
    </w:p>
    <w:p w:rsidR="00A11A22" w:rsidRDefault="00A11A22" w:rsidP="00A11A22">
      <w:pPr>
        <w:jc w:val="both"/>
      </w:pPr>
      <w:r>
        <w:tab/>
        <w:t>Ukoliko kupac zakasni s plaćanjem kupoprodajne cijene, ugovor će se raskinuti, a uplaćenu jamčevinu zadržava Općina.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XII.</w:t>
      </w:r>
    </w:p>
    <w:p w:rsidR="00A11A22" w:rsidRDefault="00A11A22" w:rsidP="00A11A22">
      <w:pPr>
        <w:jc w:val="both"/>
      </w:pPr>
      <w:r>
        <w:tab/>
        <w:t>Upis prava vlasništva na kupljenom stanu kupac može ostvariti na temelju kupoprodajnog ugovora i potvrde Općine kojom se dokazuje uplata cjelokupne kupoprodajne cijene u korist Općine.</w:t>
      </w:r>
    </w:p>
    <w:p w:rsidR="00A11A22" w:rsidRDefault="00A11A22" w:rsidP="00A11A22">
      <w:pPr>
        <w:jc w:val="both"/>
      </w:pPr>
    </w:p>
    <w:p w:rsidR="007E5CF0" w:rsidRDefault="007E5CF0" w:rsidP="00A11A22">
      <w:pPr>
        <w:jc w:val="both"/>
      </w:pPr>
    </w:p>
    <w:p w:rsidR="007E5CF0" w:rsidRDefault="007E5CF0" w:rsidP="00A11A22">
      <w:pPr>
        <w:jc w:val="both"/>
      </w:pPr>
    </w:p>
    <w:p w:rsidR="00A11A22" w:rsidRDefault="00A11A22" w:rsidP="00A11A22">
      <w:pPr>
        <w:jc w:val="center"/>
      </w:pPr>
      <w:r>
        <w:lastRenderedPageBreak/>
        <w:t>XIII.</w:t>
      </w:r>
    </w:p>
    <w:p w:rsidR="00A11A22" w:rsidRDefault="00A11A22" w:rsidP="00A11A22">
      <w:pPr>
        <w:jc w:val="both"/>
      </w:pPr>
      <w:r>
        <w:tab/>
        <w:t>Općina ne odgovara za uvjete gradnje ili ograničenja u pogledu uvjeta gradnje koji se odnose na nekretninu izloženu prodaji, a koji mogu proizaći iz zakona ili odgovarajuće prostorno-planske dokumentacije.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IVX.</w:t>
      </w:r>
    </w:p>
    <w:p w:rsidR="00A11A22" w:rsidRDefault="00A11A22" w:rsidP="00A11A22">
      <w:pPr>
        <w:jc w:val="both"/>
      </w:pPr>
      <w:r>
        <w:tab/>
        <w:t>Općina zadržava pravo poništenja ovog natječaja u svakoj fazi postupka, bez davanja posebnog obrazloženja.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center"/>
      </w:pPr>
      <w:r>
        <w:t>XV.</w:t>
      </w:r>
    </w:p>
    <w:p w:rsidR="00A11A22" w:rsidRDefault="00A11A22" w:rsidP="00A11A22">
      <w:pPr>
        <w:jc w:val="both"/>
      </w:pPr>
      <w:r>
        <w:tab/>
        <w:t xml:space="preserve">Općina organizira uvid na terenu – u stanu koji je predmet ovog natječaja, uz prisutnost ovlaštene osobe, uz prethodnu najavu na broj telefona 049 232 267 ( kontakt osoba </w:t>
      </w:r>
      <w:proofErr w:type="spellStart"/>
      <w:r>
        <w:t>Silvjestar</w:t>
      </w:r>
      <w:proofErr w:type="spellEnd"/>
      <w:r>
        <w:t xml:space="preserve"> Fučkar).“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both"/>
      </w:pPr>
    </w:p>
    <w:p w:rsidR="00A11A22" w:rsidRDefault="00A11A22" w:rsidP="00A11A22">
      <w:pPr>
        <w:jc w:val="both"/>
      </w:pPr>
    </w:p>
    <w:p w:rsidR="00A11A22" w:rsidRDefault="00A11A22" w:rsidP="00A11A22">
      <w:r>
        <w:tab/>
      </w:r>
      <w:r>
        <w:tab/>
      </w:r>
      <w:r>
        <w:tab/>
      </w:r>
      <w:r>
        <w:tab/>
      </w:r>
    </w:p>
    <w:p w:rsidR="00A11A22" w:rsidRDefault="00A11A22" w:rsidP="00A11A22">
      <w:pPr>
        <w:jc w:val="both"/>
      </w:pPr>
      <w:r>
        <w:t xml:space="preserve">  </w:t>
      </w:r>
      <w:r>
        <w:tab/>
        <w:t xml:space="preserve">                     OPĆINSKO VIJEĆE OPĆINE KRAPINSKE TOPLICE</w:t>
      </w:r>
    </w:p>
    <w:p w:rsidR="00A11A22" w:rsidRDefault="00A11A22" w:rsidP="00A11A22">
      <w:pPr>
        <w:jc w:val="both"/>
      </w:pPr>
    </w:p>
    <w:p w:rsidR="00A11A22" w:rsidRDefault="00A11A22" w:rsidP="00A11A22">
      <w:pPr>
        <w:jc w:val="both"/>
      </w:pPr>
    </w:p>
    <w:p w:rsidR="00A11A22" w:rsidRDefault="00A11A22" w:rsidP="007E5C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E47"/>
    <w:multiLevelType w:val="hybridMultilevel"/>
    <w:tmpl w:val="7DC8CEEE"/>
    <w:lvl w:ilvl="0" w:tplc="9976F3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1A22"/>
    <w:rsid w:val="0010125C"/>
    <w:rsid w:val="00286179"/>
    <w:rsid w:val="002E1F8C"/>
    <w:rsid w:val="00434C98"/>
    <w:rsid w:val="00461275"/>
    <w:rsid w:val="00575C8C"/>
    <w:rsid w:val="005D28BA"/>
    <w:rsid w:val="0070455B"/>
    <w:rsid w:val="00781637"/>
    <w:rsid w:val="00787D55"/>
    <w:rsid w:val="007E5CF0"/>
    <w:rsid w:val="00891127"/>
    <w:rsid w:val="008A140D"/>
    <w:rsid w:val="00934D6A"/>
    <w:rsid w:val="00A11A22"/>
    <w:rsid w:val="00AA314B"/>
    <w:rsid w:val="00D03D02"/>
    <w:rsid w:val="00D0496F"/>
    <w:rsid w:val="00DB6E71"/>
    <w:rsid w:val="00DD18F0"/>
    <w:rsid w:val="00F047E2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1A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11A2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A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A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dcterms:created xsi:type="dcterms:W3CDTF">2015-07-08T06:42:00Z</dcterms:created>
  <dcterms:modified xsi:type="dcterms:W3CDTF">2015-07-09T11:23:00Z</dcterms:modified>
</cp:coreProperties>
</file>