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9679" w:tblpY="-546"/>
        <w:tblW w:w="0" w:type="auto"/>
        <w:tblLook w:val="04A0" w:firstRow="1" w:lastRow="0" w:firstColumn="1" w:lastColumn="0" w:noHBand="0" w:noVBand="1"/>
      </w:tblPr>
      <w:tblGrid>
        <w:gridCol w:w="5280"/>
      </w:tblGrid>
      <w:tr w:rsidR="00D74B3D" w14:paraId="1296D70B" w14:textId="77777777" w:rsidTr="00D74B3D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8BE2B7A" w14:textId="77777777" w:rsidR="00D74B3D" w:rsidRDefault="00D74B3D" w:rsidP="00D74B3D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+*xfs*pvs*Akl*cvA*xBj*qkc*ogw*lmk*mhs*cEc*pBk*-</w:t>
            </w:r>
            <w:r>
              <w:rPr>
                <w:rFonts w:ascii="PDF417x" w:hAnsi="PDF417x"/>
                <w:sz w:val="24"/>
                <w:szCs w:val="24"/>
              </w:rPr>
              <w:br/>
              <w:t>+*yqw*usc*jli*inw*ugc*xDg*snE*gjl*mya*xCc*zew*-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+*eDs*okz*lyd*lyd*lyd*Bmi*rse*Eky*yFu*nEy*zfE*-</w:t>
            </w:r>
            <w:r>
              <w:rPr>
                <w:rFonts w:ascii="PDF417x" w:hAnsi="PDF417x"/>
                <w:sz w:val="24"/>
                <w:szCs w:val="24"/>
              </w:rPr>
              <w:br/>
              <w:t>+*ftw*sxc*CBE*vqg*gis*rDE*Cyj*fDA*raC*BBB*onA*-</w:t>
            </w:r>
            <w:r>
              <w:rPr>
                <w:rFonts w:ascii="PDF417x" w:hAnsi="PDF417x"/>
                <w:sz w:val="24"/>
                <w:szCs w:val="24"/>
              </w:rPr>
              <w:br/>
              <w:t>+*ftA*whl*zdi*thA*sfc*wfD*ytn*wFn*Djv*mwc*uws*-</w:t>
            </w:r>
            <w:r>
              <w:rPr>
                <w:rFonts w:ascii="PDF417x" w:hAnsi="PDF417x"/>
                <w:sz w:val="24"/>
                <w:szCs w:val="24"/>
              </w:rPr>
              <w:br/>
              <w:t>+*xjq*pbs*nwd*uzq*CCy*tze*Boi*zfc*jas*DuC*uzq*-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14FE6E04" w14:textId="77777777" w:rsidR="008C5FE5" w:rsidRDefault="008C5FE5" w:rsidP="00B92D0F">
      <w:pPr>
        <w:jc w:val="both"/>
        <w:rPr>
          <w:rFonts w:eastAsia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693AF4" w:rsidRPr="00693AF4" w14:paraId="4C72BFB4" w14:textId="77777777" w:rsidTr="00693AF4">
        <w:tc>
          <w:tcPr>
            <w:tcW w:w="0" w:type="auto"/>
            <w:hideMark/>
          </w:tcPr>
          <w:p w14:paraId="7FCF3D61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lang w:eastAsia="hr-HR"/>
              </w:rPr>
              <w:drawing>
                <wp:inline distT="0" distB="0" distL="0" distR="0" wp14:anchorId="4CAB11DF" wp14:editId="59D977EC">
                  <wp:extent cx="447675" cy="600075"/>
                  <wp:effectExtent l="0" t="0" r="9525" b="9525"/>
                  <wp:docPr id="1477438616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10007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AF4" w:rsidRPr="00693AF4" w14:paraId="1F9E4B3F" w14:textId="77777777" w:rsidTr="00693AF4">
        <w:tc>
          <w:tcPr>
            <w:tcW w:w="0" w:type="auto"/>
            <w:hideMark/>
          </w:tcPr>
          <w:p w14:paraId="693133D4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REPUBLIKA HRVATSKA</w:t>
            </w:r>
          </w:p>
        </w:tc>
      </w:tr>
      <w:tr w:rsidR="00693AF4" w:rsidRPr="00693AF4" w14:paraId="63985C43" w14:textId="77777777" w:rsidTr="00693AF4">
        <w:tc>
          <w:tcPr>
            <w:tcW w:w="0" w:type="auto"/>
            <w:hideMark/>
          </w:tcPr>
          <w:p w14:paraId="16B973B3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693AF4" w:rsidRPr="00693AF4" w14:paraId="2E10209F" w14:textId="77777777" w:rsidTr="00693AF4">
        <w:tc>
          <w:tcPr>
            <w:tcW w:w="0" w:type="auto"/>
            <w:hideMark/>
          </w:tcPr>
          <w:p w14:paraId="6718660E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693AF4" w:rsidRPr="00693AF4" w14:paraId="594037B5" w14:textId="77777777" w:rsidTr="00693AF4">
        <w:tc>
          <w:tcPr>
            <w:tcW w:w="0" w:type="auto"/>
            <w:hideMark/>
          </w:tcPr>
          <w:p w14:paraId="3BC03F11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OPĆINSKA NAČELNICA</w:t>
            </w:r>
          </w:p>
        </w:tc>
      </w:tr>
    </w:tbl>
    <w:p w14:paraId="0FA5EE01" w14:textId="77777777" w:rsidR="00693AF4" w:rsidRDefault="00693AF4" w:rsidP="00276131">
      <w:pPr>
        <w:rPr>
          <w:rFonts w:ascii="Times New Roman" w:eastAsia="Calibri" w:hAnsi="Times New Roman" w:cs="Times New Roman"/>
          <w:lang w:eastAsia="hr-HR"/>
        </w:rPr>
      </w:pPr>
    </w:p>
    <w:p w14:paraId="6BA84845" w14:textId="77777777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400-04/26-01/01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31E969D7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2140-18-01-26-9</w:t>
      </w:r>
    </w:p>
    <w:p w14:paraId="628E30CC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29.07.2026.</w:t>
      </w:r>
    </w:p>
    <w:p w14:paraId="03F2FE32" w14:textId="77777777" w:rsidR="00276131" w:rsidRPr="00767F8A" w:rsidRDefault="00276131" w:rsidP="00276131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2B098C73" w14:textId="77777777" w:rsidR="00D74B3D" w:rsidRDefault="00D74B3D" w:rsidP="00D74B3D">
      <w:pPr>
        <w:ind w:firstLine="708"/>
        <w:jc w:val="both"/>
        <w:rPr>
          <w:rFonts w:ascii="Times New Roman" w:hAnsi="Times New Roman" w:cs="Times New Roman"/>
          <w:bCs/>
          <w:lang w:eastAsia="hr-HR"/>
        </w:rPr>
      </w:pPr>
      <w:r>
        <w:rPr>
          <w:rFonts w:ascii="Times New Roman" w:hAnsi="Times New Roman" w:cs="Times New Roman"/>
          <w:bCs/>
          <w:lang w:eastAsia="hr-HR"/>
        </w:rPr>
        <w:t xml:space="preserve">Na </w:t>
      </w:r>
      <w:r>
        <w:rPr>
          <w:rFonts w:ascii="Times New Roman" w:hAnsi="Times New Roman" w:cs="Times New Roman"/>
        </w:rPr>
        <w:t>temelju članka 28. Zakona o javnoj nabavi („Narodne novine“, broj 120/16, 114/22, 48/26), članka 3., stavak 2. Pravilnika o planu nabave, registru ugovora, prethodnom savjetovanju i analizi tržišta u javnoj nabavi („Narodne novine“, broj 101/17, 144/20, 30/23) i članka 46. Statuta Općine Krapinske Toplice („Službeni glasnik Krapinsko-zagorske županije“, broj 16A/25), Općinska načelnica Općine Krapinske Toplice donosi</w:t>
      </w:r>
    </w:p>
    <w:p w14:paraId="285DF31E" w14:textId="77777777" w:rsidR="00D74B3D" w:rsidRDefault="00D74B3D" w:rsidP="00D74B3D">
      <w:pPr>
        <w:jc w:val="center"/>
        <w:rPr>
          <w:rFonts w:ascii="Times New Roman" w:eastAsia="Calibri" w:hAnsi="Times New Roman" w:cs="Times New Roman"/>
        </w:rPr>
      </w:pPr>
    </w:p>
    <w:p w14:paraId="3744897C" w14:textId="77777777" w:rsidR="00D74B3D" w:rsidRDefault="00D74B3D" w:rsidP="00D74B3D">
      <w:pPr>
        <w:jc w:val="center"/>
        <w:rPr>
          <w:rFonts w:ascii="Times New Roman" w:eastAsia="Calibri" w:hAnsi="Times New Roman" w:cs="Times New Roman"/>
        </w:rPr>
      </w:pPr>
    </w:p>
    <w:p w14:paraId="5B5B2DBE" w14:textId="4552E5EC" w:rsidR="00D74B3D" w:rsidRDefault="00D74B3D" w:rsidP="00D74B3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OSMU IZMJENU PLANA NABAVE ZA 2026. GODINU</w:t>
      </w:r>
    </w:p>
    <w:p w14:paraId="53F6A7BE" w14:textId="77777777" w:rsidR="00D74B3D" w:rsidRDefault="00D74B3D" w:rsidP="00D74B3D">
      <w:pPr>
        <w:jc w:val="center"/>
        <w:rPr>
          <w:rFonts w:ascii="Times New Roman" w:hAnsi="Times New Roman" w:cs="Times New Roman"/>
          <w:b/>
          <w:bCs/>
        </w:rPr>
      </w:pPr>
    </w:p>
    <w:p w14:paraId="388DF612" w14:textId="77777777" w:rsidR="00D74B3D" w:rsidRDefault="00D74B3D" w:rsidP="00D74B3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Članak 1.</w:t>
      </w:r>
    </w:p>
    <w:p w14:paraId="3925E668" w14:textId="1D8FC12C" w:rsidR="00D74B3D" w:rsidRDefault="00D74B3D" w:rsidP="00D74B3D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planu nabave za 2026. godinu, KLASA: 400-04/26-01/01, URBROJ: 2140-18-01-26-1 od 08.01.2026. i pripadajućim izmjenama, iza ev. broja 45/26-MVO dodaju se nove stavke kako slijedi:</w:t>
      </w: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1"/>
        <w:gridCol w:w="1483"/>
        <w:gridCol w:w="927"/>
        <w:gridCol w:w="1756"/>
        <w:gridCol w:w="1510"/>
        <w:gridCol w:w="1400"/>
        <w:gridCol w:w="1202"/>
        <w:gridCol w:w="1205"/>
        <w:gridCol w:w="1161"/>
        <w:gridCol w:w="1266"/>
        <w:gridCol w:w="1047"/>
      </w:tblGrid>
      <w:tr w:rsidR="00D74B3D" w14:paraId="3D4B84C1" w14:textId="77777777">
        <w:trPr>
          <w:trHeight w:val="98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E0503C3" w14:textId="77777777" w:rsidR="00D74B3D" w:rsidRDefault="00D74B3D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Evidencijski broj nabave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16E43D5" w14:textId="77777777" w:rsidR="00D74B3D" w:rsidRDefault="00D74B3D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Predmet javne nabave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E2CFCC0" w14:textId="77777777" w:rsidR="00D74B3D" w:rsidRDefault="00D74B3D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Vrsta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EE91855" w14:textId="77777777" w:rsidR="00D74B3D" w:rsidRDefault="00D74B3D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CPV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F5752C4" w14:textId="77777777" w:rsidR="00D74B3D" w:rsidRDefault="00D74B3D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Procijenjena vrijednost nabave (EUR)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40EF389" w14:textId="77777777" w:rsidR="00D74B3D" w:rsidRDefault="00D74B3D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Vrsta postupka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CA18970" w14:textId="77777777" w:rsidR="00D74B3D" w:rsidRDefault="00D74B3D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Predmet podijeljen u grupe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C227026" w14:textId="77777777" w:rsidR="00D74B3D" w:rsidRDefault="00D74B3D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Tehnika / Okvirni sporazum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03508FF" w14:textId="77777777" w:rsidR="00D74B3D" w:rsidRDefault="00D74B3D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Planirani početak postupka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DA6D20A" w14:textId="77777777" w:rsidR="00D74B3D" w:rsidRDefault="00D74B3D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Planirano trajanje ugovora / O.S.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3D49455" w14:textId="77777777" w:rsidR="00D74B3D" w:rsidRDefault="00D74B3D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Napomena</w:t>
            </w:r>
          </w:p>
        </w:tc>
      </w:tr>
      <w:tr w:rsidR="00D74B3D" w14:paraId="64F46051" w14:textId="77777777">
        <w:trPr>
          <w:trHeight w:val="5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0ADF7" w14:textId="3F2509DA" w:rsidR="00D74B3D" w:rsidRDefault="00D74B3D">
            <w:pPr>
              <w:rPr>
                <w:rFonts w:ascii="Times New Roman" w:hAnsi="Times New Roman" w:cs="Times New Roman"/>
                <w:bCs/>
                <w:noProof w:val="0"/>
              </w:rPr>
            </w:pPr>
            <w:r w:rsidRPr="00D74B3D">
              <w:rPr>
                <w:rFonts w:ascii="Times New Roman" w:hAnsi="Times New Roman" w:cs="Times New Roman"/>
                <w:bCs/>
                <w:noProof w:val="0"/>
              </w:rPr>
              <w:t>46/25-JNP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EAC02" w14:textId="4AD208E3" w:rsidR="00D74B3D" w:rsidRDefault="00D74B3D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 xml:space="preserve">Izgradnja </w:t>
            </w:r>
            <w:r w:rsidRPr="00D74B3D">
              <w:rPr>
                <w:rFonts w:ascii="Times New Roman" w:hAnsi="Times New Roman" w:cs="Times New Roman"/>
                <w:bCs/>
                <w:noProof w:val="0"/>
              </w:rPr>
              <w:t xml:space="preserve">dječjeg igrališta u naselju </w:t>
            </w:r>
            <w:proofErr w:type="spellStart"/>
            <w:r w:rsidRPr="00D74B3D">
              <w:rPr>
                <w:rFonts w:ascii="Times New Roman" w:hAnsi="Times New Roman" w:cs="Times New Roman"/>
                <w:bCs/>
                <w:noProof w:val="0"/>
              </w:rPr>
              <w:t>Čret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982F3" w14:textId="2193607A" w:rsidR="00D74B3D" w:rsidRDefault="00D74B3D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Radovi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15CEC" w14:textId="7ED607B0" w:rsidR="00D74B3D" w:rsidRDefault="00D74B3D">
            <w:pPr>
              <w:rPr>
                <w:rFonts w:ascii="Times New Roman" w:hAnsi="Times New Roman" w:cs="Times New Roman"/>
                <w:bCs/>
                <w:noProof w:val="0"/>
              </w:rPr>
            </w:pPr>
            <w:r w:rsidRPr="00D74B3D">
              <w:rPr>
                <w:rFonts w:ascii="Times New Roman" w:hAnsi="Times New Roman" w:cs="Times New Roman"/>
                <w:bCs/>
                <w:noProof w:val="0"/>
              </w:rPr>
              <w:t>45236210 - Radovi na gornjem ustroju za dječja igrališta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6AFDC" w14:textId="627C4EAC" w:rsidR="00D74B3D" w:rsidRDefault="00D74B3D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60.000,00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57AF0" w14:textId="1CA041FA" w:rsidR="00D74B3D" w:rsidRDefault="00D74B3D">
            <w:pPr>
              <w:rPr>
                <w:rFonts w:ascii="Times New Roman" w:hAnsi="Times New Roman" w:cs="Times New Roman"/>
                <w:bCs/>
                <w:noProof w:val="0"/>
              </w:rPr>
            </w:pPr>
            <w:r w:rsidRPr="00D74B3D">
              <w:rPr>
                <w:rFonts w:ascii="Times New Roman" w:hAnsi="Times New Roman" w:cs="Times New Roman"/>
                <w:bCs/>
                <w:noProof w:val="0"/>
              </w:rPr>
              <w:t>Jednostavna nabava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A384E" w14:textId="77777777" w:rsidR="00D74B3D" w:rsidRDefault="00D74B3D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EF07D" w14:textId="77777777" w:rsidR="00D74B3D" w:rsidRDefault="00D74B3D">
            <w:pPr>
              <w:rPr>
                <w:rFonts w:ascii="Times New Roman" w:hAnsi="Times New Roman" w:cs="Times New Roman"/>
                <w:bCs/>
                <w:noProof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CB178" w14:textId="77777777" w:rsidR="00D74B3D" w:rsidRDefault="00D74B3D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3. kvartal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11C10" w14:textId="10F25ED5" w:rsidR="00D74B3D" w:rsidRDefault="00D74B3D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60 dana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7E78FD" w14:textId="77777777" w:rsidR="00D74B3D" w:rsidRDefault="00D74B3D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 </w:t>
            </w:r>
          </w:p>
        </w:tc>
      </w:tr>
    </w:tbl>
    <w:p w14:paraId="0E1FFE89" w14:textId="77777777" w:rsidR="00D74B3D" w:rsidRDefault="00D74B3D" w:rsidP="00D74B3D">
      <w:pPr>
        <w:rPr>
          <w:rFonts w:ascii="Times New Roman" w:hAnsi="Times New Roman" w:cs="Times New Roman"/>
          <w:bCs/>
        </w:rPr>
      </w:pPr>
    </w:p>
    <w:p w14:paraId="7C7491F3" w14:textId="77777777" w:rsidR="00D74B3D" w:rsidRDefault="00D74B3D" w:rsidP="00D74B3D">
      <w:pPr>
        <w:rPr>
          <w:rFonts w:ascii="Times New Roman" w:hAnsi="Times New Roman" w:cs="Times New Roman"/>
          <w:b/>
        </w:rPr>
      </w:pPr>
    </w:p>
    <w:p w14:paraId="1F1022B9" w14:textId="77777777" w:rsidR="00D74B3D" w:rsidRDefault="00D74B3D" w:rsidP="00D74B3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2.</w:t>
      </w:r>
    </w:p>
    <w:p w14:paraId="4910C808" w14:textId="77777777" w:rsidR="00D74B3D" w:rsidRDefault="00D74B3D" w:rsidP="00D74B3D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Ova Izmjena Plana nabave roba, radova i usluga stupa primjenjuje se danom donošenja, a objavit će se u Elektroničkom oglasniku javne nabave (</w:t>
      </w:r>
      <w:hyperlink r:id="rId7" w:history="1">
        <w:r>
          <w:rPr>
            <w:rStyle w:val="Hiperveza"/>
            <w:rFonts w:ascii="Times New Roman" w:hAnsi="Times New Roman" w:cs="Times New Roman"/>
          </w:rPr>
          <w:t>https://eojn.nn.hr/Oglsnik/</w:t>
        </w:r>
      </w:hyperlink>
      <w:r>
        <w:rPr>
          <w:rFonts w:ascii="Times New Roman" w:hAnsi="Times New Roman" w:cs="Times New Roman"/>
        </w:rPr>
        <w:t>), na oglasnoj ploči Općine Krapinske Toplice i na mrežnim stranicama Općine Krapinske Toplice (</w:t>
      </w:r>
      <w:hyperlink r:id="rId8" w:history="1">
        <w:r>
          <w:rPr>
            <w:rStyle w:val="Hiperveza"/>
            <w:rFonts w:ascii="Times New Roman" w:hAnsi="Times New Roman" w:cs="Times New Roman"/>
          </w:rPr>
          <w:t>www.krapinske-toplice.hr</w:t>
        </w:r>
      </w:hyperlink>
      <w:r>
        <w:rPr>
          <w:rFonts w:ascii="Times New Roman" w:hAnsi="Times New Roman" w:cs="Times New Roman"/>
        </w:rPr>
        <w:t>).</w:t>
      </w:r>
    </w:p>
    <w:p w14:paraId="23D6B6EC" w14:textId="77777777" w:rsidR="00D74B3D" w:rsidRDefault="00D74B3D" w:rsidP="00D74B3D">
      <w:pPr>
        <w:ind w:firstLine="708"/>
        <w:jc w:val="both"/>
        <w:rPr>
          <w:rFonts w:ascii="Times New Roman" w:hAnsi="Times New Roman" w:cs="Times New Roman"/>
        </w:rPr>
      </w:pPr>
    </w:p>
    <w:p w14:paraId="7F34314E" w14:textId="77777777" w:rsidR="00D74B3D" w:rsidRDefault="00D74B3D" w:rsidP="00D74B3D">
      <w:pPr>
        <w:ind w:firstLine="708"/>
        <w:jc w:val="both"/>
        <w:rPr>
          <w:rFonts w:ascii="Times New Roman" w:hAnsi="Times New Roman" w:cs="Times New Roman"/>
        </w:rPr>
      </w:pPr>
    </w:p>
    <w:p w14:paraId="105478AC" w14:textId="77777777" w:rsidR="00D74B3D" w:rsidRDefault="00D74B3D" w:rsidP="00D74B3D">
      <w:pPr>
        <w:jc w:val="both"/>
        <w:rPr>
          <w:rFonts w:ascii="Times New Roman" w:hAnsi="Times New Roman" w:cs="Times New Roman"/>
        </w:rPr>
      </w:pPr>
    </w:p>
    <w:p w14:paraId="13A6115D" w14:textId="77777777" w:rsidR="00D74B3D" w:rsidRDefault="00D74B3D" w:rsidP="00D74B3D">
      <w:pPr>
        <w:ind w:left="10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OPĆINSKA NAČELNICA </w:t>
      </w:r>
    </w:p>
    <w:p w14:paraId="64F4DD12" w14:textId="77777777" w:rsidR="00D74B3D" w:rsidRDefault="00D74B3D" w:rsidP="00D74B3D">
      <w:pPr>
        <w:ind w:left="1062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</w:p>
    <w:p w14:paraId="20D1F5E6" w14:textId="77777777" w:rsidR="00D74B3D" w:rsidRDefault="00D74B3D" w:rsidP="00D74B3D">
      <w:pPr>
        <w:ind w:left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Gordana Jureković</w:t>
      </w:r>
    </w:p>
    <w:p w14:paraId="31D343C9" w14:textId="77777777" w:rsidR="00D74B3D" w:rsidRDefault="00D74B3D" w:rsidP="00D74B3D">
      <w:pPr>
        <w:ind w:left="708"/>
        <w:jc w:val="center"/>
        <w:rPr>
          <w:rFonts w:ascii="Times New Roman" w:hAnsi="Times New Roman" w:cs="Times New Roman"/>
        </w:rPr>
      </w:pPr>
    </w:p>
    <w:p w14:paraId="10DC3796" w14:textId="77777777" w:rsidR="00D74B3D" w:rsidRDefault="00D74B3D" w:rsidP="00D74B3D">
      <w:pPr>
        <w:rPr>
          <w:rFonts w:ascii="Times New Roman" w:hAnsi="Times New Roman" w:cs="Times New Roman"/>
        </w:rPr>
      </w:pPr>
    </w:p>
    <w:p w14:paraId="6B4D267E" w14:textId="77777777" w:rsidR="00D74B3D" w:rsidRDefault="00D74B3D" w:rsidP="00D74B3D">
      <w:pPr>
        <w:ind w:left="708"/>
        <w:jc w:val="center"/>
        <w:rPr>
          <w:rFonts w:ascii="Times New Roman" w:hAnsi="Times New Roman" w:cs="Times New Roman"/>
        </w:rPr>
      </w:pPr>
    </w:p>
    <w:p w14:paraId="09CAA809" w14:textId="77777777" w:rsidR="00D74B3D" w:rsidRDefault="00D74B3D" w:rsidP="00D74B3D">
      <w:pPr>
        <w:rPr>
          <w:rFonts w:ascii="Times New Roman" w:hAnsi="Times New Roman" w:cs="Times New Roman"/>
        </w:rPr>
      </w:pPr>
    </w:p>
    <w:p w14:paraId="3E9D2947" w14:textId="77777777" w:rsidR="00D74B3D" w:rsidRDefault="00D74B3D" w:rsidP="00D74B3D">
      <w:pPr>
        <w:rPr>
          <w:rFonts w:ascii="Times New Roman" w:hAnsi="Times New Roman" w:cs="Times New Roman"/>
        </w:rPr>
      </w:pPr>
    </w:p>
    <w:p w14:paraId="2E4551A0" w14:textId="77777777" w:rsidR="00D74B3D" w:rsidRDefault="00D74B3D" w:rsidP="00D74B3D">
      <w:pPr>
        <w:rPr>
          <w:rFonts w:ascii="Times New Roman" w:hAnsi="Times New Roman" w:cs="Times New Roman"/>
        </w:rPr>
      </w:pPr>
    </w:p>
    <w:p w14:paraId="34592FE2" w14:textId="77777777" w:rsidR="00D74B3D" w:rsidRDefault="00D74B3D" w:rsidP="00D74B3D">
      <w:pPr>
        <w:rPr>
          <w:rFonts w:ascii="Times New Roman" w:hAnsi="Times New Roman" w:cs="Times New Roman"/>
        </w:rPr>
      </w:pPr>
    </w:p>
    <w:p w14:paraId="6A7FE9A6" w14:textId="77777777" w:rsidR="00306B1F" w:rsidRDefault="00306B1F" w:rsidP="00D74B3D">
      <w:pPr>
        <w:rPr>
          <w:rFonts w:ascii="Times New Roman" w:hAnsi="Times New Roman" w:cs="Times New Roman"/>
        </w:rPr>
      </w:pPr>
    </w:p>
    <w:p w14:paraId="7B172396" w14:textId="77777777" w:rsidR="00306B1F" w:rsidRDefault="00306B1F" w:rsidP="00D74B3D">
      <w:pPr>
        <w:rPr>
          <w:rFonts w:ascii="Times New Roman" w:hAnsi="Times New Roman" w:cs="Times New Roman"/>
        </w:rPr>
      </w:pPr>
    </w:p>
    <w:p w14:paraId="10849E4C" w14:textId="77777777" w:rsidR="00306B1F" w:rsidRDefault="00306B1F" w:rsidP="00D74B3D">
      <w:pPr>
        <w:rPr>
          <w:rFonts w:ascii="Times New Roman" w:hAnsi="Times New Roman" w:cs="Times New Roman"/>
        </w:rPr>
      </w:pPr>
    </w:p>
    <w:p w14:paraId="4828F05D" w14:textId="77777777" w:rsidR="00306B1F" w:rsidRDefault="00306B1F" w:rsidP="00D74B3D">
      <w:pPr>
        <w:rPr>
          <w:rFonts w:ascii="Times New Roman" w:hAnsi="Times New Roman" w:cs="Times New Roman"/>
        </w:rPr>
      </w:pPr>
    </w:p>
    <w:p w14:paraId="5F4C5DD2" w14:textId="77777777" w:rsidR="00306B1F" w:rsidRDefault="00306B1F" w:rsidP="00D74B3D">
      <w:pPr>
        <w:rPr>
          <w:rFonts w:ascii="Times New Roman" w:hAnsi="Times New Roman" w:cs="Times New Roman"/>
        </w:rPr>
      </w:pPr>
    </w:p>
    <w:p w14:paraId="27EF5064" w14:textId="77777777" w:rsidR="00306B1F" w:rsidRDefault="00306B1F" w:rsidP="00D74B3D">
      <w:pPr>
        <w:rPr>
          <w:rFonts w:ascii="Times New Roman" w:hAnsi="Times New Roman" w:cs="Times New Roman"/>
        </w:rPr>
      </w:pPr>
    </w:p>
    <w:p w14:paraId="4C2990FA" w14:textId="77777777" w:rsidR="00306B1F" w:rsidRDefault="00306B1F" w:rsidP="00D74B3D">
      <w:pPr>
        <w:rPr>
          <w:rFonts w:ascii="Times New Roman" w:hAnsi="Times New Roman" w:cs="Times New Roman"/>
        </w:rPr>
      </w:pPr>
    </w:p>
    <w:p w14:paraId="620290C3" w14:textId="77777777" w:rsidR="00306B1F" w:rsidRDefault="00306B1F" w:rsidP="00D74B3D">
      <w:pPr>
        <w:rPr>
          <w:rFonts w:ascii="Times New Roman" w:hAnsi="Times New Roman" w:cs="Times New Roman"/>
        </w:rPr>
      </w:pPr>
    </w:p>
    <w:p w14:paraId="0126769C" w14:textId="77777777" w:rsidR="00306B1F" w:rsidRDefault="00306B1F" w:rsidP="00D74B3D">
      <w:pPr>
        <w:rPr>
          <w:rFonts w:ascii="Times New Roman" w:hAnsi="Times New Roman" w:cs="Times New Roman"/>
        </w:rPr>
      </w:pPr>
    </w:p>
    <w:p w14:paraId="291D25FB" w14:textId="77777777" w:rsidR="00306B1F" w:rsidRDefault="00306B1F" w:rsidP="00D74B3D">
      <w:pPr>
        <w:rPr>
          <w:rFonts w:ascii="Times New Roman" w:hAnsi="Times New Roman" w:cs="Times New Roman"/>
        </w:rPr>
      </w:pPr>
    </w:p>
    <w:p w14:paraId="5BD39E51" w14:textId="77777777" w:rsidR="00306B1F" w:rsidRDefault="00306B1F" w:rsidP="00D74B3D">
      <w:pPr>
        <w:rPr>
          <w:rFonts w:ascii="Times New Roman" w:hAnsi="Times New Roman" w:cs="Times New Roman"/>
        </w:rPr>
      </w:pPr>
    </w:p>
    <w:p w14:paraId="5ECB21C8" w14:textId="77777777" w:rsidR="00306B1F" w:rsidRDefault="00306B1F" w:rsidP="00D74B3D">
      <w:pPr>
        <w:rPr>
          <w:rFonts w:ascii="Times New Roman" w:hAnsi="Times New Roman" w:cs="Times New Roman"/>
        </w:rPr>
      </w:pPr>
    </w:p>
    <w:p w14:paraId="5888EEBF" w14:textId="77777777" w:rsidR="00306B1F" w:rsidRDefault="00306B1F" w:rsidP="00D74B3D">
      <w:pPr>
        <w:rPr>
          <w:rFonts w:ascii="Times New Roman" w:hAnsi="Times New Roman" w:cs="Times New Roman"/>
        </w:rPr>
      </w:pPr>
    </w:p>
    <w:p w14:paraId="51C7CE0A" w14:textId="77777777" w:rsidR="00306B1F" w:rsidRDefault="00306B1F" w:rsidP="00D74B3D">
      <w:pPr>
        <w:rPr>
          <w:rFonts w:ascii="Times New Roman" w:hAnsi="Times New Roman" w:cs="Times New Roman"/>
        </w:rPr>
      </w:pPr>
    </w:p>
    <w:p w14:paraId="5C8EB2E3" w14:textId="79382FD8" w:rsidR="00D74B3D" w:rsidRDefault="00D74B3D" w:rsidP="00D74B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DOSTAVITI:</w:t>
      </w:r>
    </w:p>
    <w:p w14:paraId="69719ABC" w14:textId="77777777" w:rsidR="00D74B3D" w:rsidRDefault="00D74B3D" w:rsidP="00D74B3D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Za objavu:</w:t>
      </w:r>
    </w:p>
    <w:p w14:paraId="464A0A32" w14:textId="77777777" w:rsidR="00D74B3D" w:rsidRDefault="00D74B3D" w:rsidP="00D74B3D">
      <w:pPr>
        <w:pStyle w:val="Odlomakpopisa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oglasna ploča</w:t>
      </w:r>
    </w:p>
    <w:p w14:paraId="2175E939" w14:textId="77777777" w:rsidR="00D74B3D" w:rsidRDefault="00D74B3D" w:rsidP="00D74B3D">
      <w:pPr>
        <w:pStyle w:val="Odlomakpopisa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Internet stranica Općine</w:t>
      </w:r>
    </w:p>
    <w:p w14:paraId="4380E701" w14:textId="77777777" w:rsidR="00D74B3D" w:rsidRDefault="00D74B3D" w:rsidP="00D74B3D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Jedinstveni upravni odjel: SVIMA</w:t>
      </w:r>
    </w:p>
    <w:p w14:paraId="02F35907" w14:textId="20066B02" w:rsidR="008A562A" w:rsidRPr="00306B1F" w:rsidRDefault="00D74B3D" w:rsidP="00306B1F">
      <w:pPr>
        <w:pStyle w:val="Odlomakpopisa"/>
        <w:numPr>
          <w:ilvl w:val="0"/>
          <w:numId w:val="1"/>
        </w:numPr>
        <w:spacing w:after="160" w:line="259" w:lineRule="auto"/>
        <w:rPr>
          <w:b/>
        </w:rPr>
      </w:pPr>
      <w:r>
        <w:rPr>
          <w:sz w:val="22"/>
          <w:szCs w:val="22"/>
        </w:rPr>
        <w:t>Pismohran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7A4044F" wp14:editId="1C2F26C0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8255" b="0"/>
                <wp:wrapNone/>
                <wp:docPr id="101805000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4603B8" w14:textId="77777777" w:rsidR="00D74B3D" w:rsidRDefault="00D74B3D" w:rsidP="00D74B3D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A4044F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8.6pt;margin-top:729.65pt;width:278.35pt;height:79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" stroked="f">
                <v:textbox>
                  <w:txbxContent>
                    <w:p w14:paraId="3A4603B8" w14:textId="77777777" w:rsidR="00D74B3D" w:rsidRDefault="00D74B3D" w:rsidP="00D74B3D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sz w:val="22"/>
          <w:szCs w:val="22"/>
        </w:rPr>
        <w:t>a</w:t>
      </w:r>
    </w:p>
    <w:sectPr w:rsidR="008A562A" w:rsidRPr="00306B1F" w:rsidSect="00D74B3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46E9B"/>
    <w:multiLevelType w:val="hybridMultilevel"/>
    <w:tmpl w:val="3CB42770"/>
    <w:lvl w:ilvl="0" w:tplc="51C0A1A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E2502"/>
    <w:multiLevelType w:val="hybridMultilevel"/>
    <w:tmpl w:val="F43420D2"/>
    <w:lvl w:ilvl="0" w:tplc="17C8A4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127501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8251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4EEA"/>
    <w:rsid w:val="000B33F9"/>
    <w:rsid w:val="002120D1"/>
    <w:rsid w:val="00276131"/>
    <w:rsid w:val="00306B1F"/>
    <w:rsid w:val="0042081B"/>
    <w:rsid w:val="00615CFD"/>
    <w:rsid w:val="00620325"/>
    <w:rsid w:val="0068186E"/>
    <w:rsid w:val="00693AB1"/>
    <w:rsid w:val="00693AF4"/>
    <w:rsid w:val="006C6D02"/>
    <w:rsid w:val="0075143F"/>
    <w:rsid w:val="00767F8A"/>
    <w:rsid w:val="008A562A"/>
    <w:rsid w:val="008C5FE5"/>
    <w:rsid w:val="008D4EB2"/>
    <w:rsid w:val="008E6FC9"/>
    <w:rsid w:val="00921557"/>
    <w:rsid w:val="00A836D0"/>
    <w:rsid w:val="00AC35DA"/>
    <w:rsid w:val="00AF21A3"/>
    <w:rsid w:val="00AF4993"/>
    <w:rsid w:val="00B82554"/>
    <w:rsid w:val="00B92D0F"/>
    <w:rsid w:val="00C9578C"/>
    <w:rsid w:val="00D12504"/>
    <w:rsid w:val="00D707B3"/>
    <w:rsid w:val="00D74B3D"/>
    <w:rsid w:val="00E060DF"/>
    <w:rsid w:val="00E43228"/>
    <w:rsid w:val="00EB35E9"/>
    <w:rsid w:val="00EE58CF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14AD1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74B3D"/>
    <w:pPr>
      <w:suppressAutoHyphens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pinske-toplice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eojn.nn.hr/Oglsni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Nikolina Šoštarić Tkalec</cp:lastModifiedBy>
  <cp:revision>9</cp:revision>
  <cp:lastPrinted>2014-11-26T14:09:00Z</cp:lastPrinted>
  <dcterms:created xsi:type="dcterms:W3CDTF">2025-05-26T10:19:00Z</dcterms:created>
  <dcterms:modified xsi:type="dcterms:W3CDTF">2026-10-07T07:55:00Z</dcterms:modified>
</cp:coreProperties>
</file>