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76" w:before="100" w:after="0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Sportska zajednica Općine</w:t>
        <w:br/>
        <w:t>Krapinske Toplice</w:t>
      </w:r>
    </w:p>
    <w:p>
      <w:pPr>
        <w:pStyle w:val="Normal"/>
        <w:spacing w:lineRule="exact" w:line="276" w:before="100" w:after="0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 xml:space="preserve">Urbroj: 1/26-1 </w:t>
        <w:br/>
        <w:t>Krapinske Toplice, 29.04.2026. godine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 xml:space="preserve">Temeljem članka 75.  Zakona o sportu („Narodne novine“ broj 141/22), članka 6. Uredbe o kriterijima, mjerilima i postupcima financiranja i ugovaranja programa i projekata od interesa za opće dobro koje provode udruge i Programa javnih potreba u sportu Općine Krapinske Toplice za 2026. godinu </w:t>
      </w:r>
      <w:r>
        <w:rPr>
          <w:rFonts w:eastAsia="Times New Roman" w:cs="Times New Roman" w:ascii="Arial" w:hAnsi="Arial"/>
          <w:color w:val="000000"/>
          <w:position w:val="-1"/>
          <w:sz w:val="16"/>
          <w:szCs w:val="16"/>
          <w:lang w:eastAsia="hr-HR"/>
        </w:rPr>
        <w:t>(„Službeni glasnik Krapinsko-zagorske županije“, broj 59A/25</w:t>
      </w:r>
      <w:r>
        <w:rPr>
          <w:rFonts w:eastAsia="Arial" w:cs="Arial" w:ascii="Arial" w:hAnsi="Arial"/>
          <w:color w:val="000000"/>
          <w:position w:val="-1"/>
          <w:sz w:val="16"/>
          <w:szCs w:val="16"/>
        </w:rPr>
        <w:t xml:space="preserve">), </w:t>
      </w:r>
      <w:r>
        <w:rPr>
          <w:rFonts w:eastAsia="Arial" w:cs="Arial" w:ascii="Arial" w:hAnsi="Arial"/>
          <w:color w:val="000000"/>
          <w:position w:val="-1"/>
          <w:sz w:val="16"/>
        </w:rPr>
        <w:t>Sportska zajednica Općine Krapinske Toplice raspisuje,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JAVNI NATJEČAJ</w:t>
      </w:r>
    </w:p>
    <w:p>
      <w:pPr>
        <w:pStyle w:val="Normal"/>
        <w:spacing w:lineRule="exact" w:line="276"/>
        <w:jc w:val="center"/>
        <w:rPr/>
      </w:pPr>
      <w:r>
        <w:rPr>
          <w:rStyle w:val="Zadanifontodlomka"/>
          <w:rFonts w:eastAsia="Arial" w:cs="Arial" w:ascii="Arial" w:hAnsi="Arial"/>
          <w:b/>
          <w:color w:val="000000"/>
          <w:position w:val="-1"/>
          <w:sz w:val="16"/>
        </w:rPr>
        <w:t>ZA FINANCIRANJE PROJEKATA/PROGRAMA UDRUGA U OKVIRU JAVNIH POTREBA</w:t>
      </w:r>
      <w:r>
        <w:rPr>
          <w:rStyle w:val="Zadanifontodlomka"/>
          <w:rFonts w:eastAsia="Arial" w:cs="Arial" w:ascii="Arial" w:hAnsi="Arial"/>
          <w:color w:val="000000"/>
          <w:position w:val="-1"/>
          <w:sz w:val="16"/>
        </w:rPr>
        <w:t xml:space="preserve"> </w:t>
      </w:r>
      <w:r>
        <w:rPr>
          <w:rStyle w:val="Zadanifontodlomka"/>
          <w:rFonts w:eastAsia="Arial" w:cs="Arial" w:ascii="Arial" w:hAnsi="Arial"/>
          <w:b/>
          <w:color w:val="000000"/>
          <w:position w:val="-1"/>
          <w:sz w:val="16"/>
        </w:rPr>
        <w:t>U SPORTU OPĆINE KRAPINSKE TOPLICE ZA 2026. GODINU</w:t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I.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Sportska zajednica Općine Krapinske Toplice (u daljnjem tekstu: SZKT) poziva sportske udruge sa područja Općine Krapinske Toplice, članice SZKT-a, da prijave za sufinanciranje programe/projekte koji doprinose zadovoljenju javnih potreba u sportu na području Općine za 2026. godinu.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Skupština Sportske zajednice Općine Krapinske Toplice potvrđuje Detaljni plan raspodjele sredstava za sufinanciranje Programa javnih potreba u sportu Općine Krapinske Toplice za 2026.godinu.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II.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Sredstva osigurana u Proračunu Općine Krapinske Toplice za 2026. godinu namjenski će se rasporediti udrugama članicama SZKT-a za slijedeće aktivnosti, poslove i djelatnosti:</w:t>
      </w:r>
    </w:p>
    <w:p>
      <w:pPr>
        <w:pStyle w:val="Normal"/>
        <w:numPr>
          <w:ilvl w:val="0"/>
          <w:numId w:val="1"/>
        </w:numPr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poticanja i promicanja sporta,</w:t>
      </w:r>
    </w:p>
    <w:p>
      <w:pPr>
        <w:pStyle w:val="Normal"/>
        <w:numPr>
          <w:ilvl w:val="0"/>
          <w:numId w:val="1"/>
        </w:numPr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provođenja sportskih aktivnosti djeci i mladeži,</w:t>
      </w:r>
    </w:p>
    <w:p>
      <w:pPr>
        <w:pStyle w:val="Normal"/>
        <w:numPr>
          <w:ilvl w:val="0"/>
          <w:numId w:val="1"/>
        </w:numPr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djelovanja sportskih udruga i Sportske zajednice,</w:t>
      </w:r>
    </w:p>
    <w:p>
      <w:pPr>
        <w:pStyle w:val="Normal"/>
        <w:numPr>
          <w:ilvl w:val="0"/>
          <w:numId w:val="1"/>
        </w:numPr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sportska, domaća i međunarodna natjecanja, te opća i posebna zdravstvena zaštita   sportaša</w:t>
      </w:r>
    </w:p>
    <w:p>
      <w:pPr>
        <w:pStyle w:val="Normal"/>
        <w:numPr>
          <w:ilvl w:val="0"/>
          <w:numId w:val="1"/>
        </w:numPr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planiranje, izgradnja, održavanja i korištenje sportskih građevina značajnih za Općinu.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u ukupnim iznosima definiranim Programom javnih potreba u sportu Općine Krapinske Toplice za 2026.godinu.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III.</w:t>
      </w:r>
    </w:p>
    <w:p>
      <w:pPr>
        <w:pStyle w:val="Normal"/>
        <w:spacing w:lineRule="exact" w:line="276"/>
        <w:jc w:val="both"/>
        <w:rPr/>
      </w:pPr>
      <w:r>
        <w:rPr>
          <w:rStyle w:val="Zadanifontodlomka"/>
          <w:rFonts w:eastAsia="Arial" w:cs="Arial" w:ascii="Arial" w:hAnsi="Arial"/>
          <w:color w:val="000000"/>
          <w:position w:val="-1"/>
          <w:sz w:val="16"/>
        </w:rPr>
        <w:t>Predviđeni iznos ukupnih sredstava koji će biti na raspolaganju u proračunu Općine Krapinske Toplice za sufinanciranje programa, odnosno iznos koji će se temeljem ovoga natječaja moći dodijeliti udrugama za provedbu programa je 38.500,00 EUR-a.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Najniži iznos sredstava koji se može prijaviti i ugovoriti po pojedinoj prijavi: 265,00 EUR-a.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Najviši iznos sredstava koji se može prijaviti i ugovoriti po pojedinoj prijavi: 28.000,00 EUR-a.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Očekivani broj ugovora: 4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IV.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Pravo sudjelovanja na Javnom pozivu imaju sve sportske udruge sa sjedištem/prebivalištem u Krapinske Toplice, članice SZKT-a, a koje temeljem Zakona o sportu (“Narodne novine” broj 141/22) mogu obavljati djelatnost sporta i upisane su u registar sportskih djelatnosti kod nadležnog ureda uz uvjet da: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program/projekt/inicijativa, koji prijave na javni natječaj, bude ocijenjen kao značajan za razvoj civilnog društva i zadovoljenje javnih potreba u sportu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su uredno ispunili obveze iz svih prethodno sklopljenih ugovora o financiranju iz Proračuna Općine Krapinske Toplice i drugih javnih izvora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nemaju dugovanja s osnove plaćanja doprinosa za mirovinsko i zdravstveno osiguranje i plaćanja poreza te drugih davanja prema državnom proračunu i proračunu Općine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da se protiv korisnika, odnosno osobe ovlaštene za zastupanje i voditelja programa ne vodi kazneni postupak i nije pravomoćno osuđen za prekršaje ili kaznena djela definirana Zakonom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općim aktom imaju uspostavljen model financijskog upravljanja i kontrolu te način sprečavanja sukoba interesa pri raspolaganju javnim sredstvima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da se protiv osobe ovlaštene za zastupanje i voditelja programa ne vodi kazneni postupak i nije pravomoćno osuđen za prekršaje i kaznena djela definirane Zakonom o sportu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imaju zadovoljavajuće organizacijske kapacitete i ljudske resurse za provedbu programa i projekata, programa javnih potreba</w:t>
      </w:r>
    </w:p>
    <w:p>
      <w:pPr>
        <w:pStyle w:val="Normal"/>
        <w:numPr>
          <w:ilvl w:val="0"/>
          <w:numId w:val="2"/>
        </w:numPr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imaju uređen sustav prikupljanja članarina te uredno predaju sva izvješća SZKT-a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V.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Ponuda za provedbu Programa javnih potreba Općine Krapinske Toplice podnosi se u pisanoj formi i obavezno treba sadržavati slijedeće elemente: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1. Obrazac opisa programa ili projekta – prijavni obrazac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2. Obrazac proračuna programa ili projekta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3. Obrazac izjave o nekažnjavanju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4. Obrazac izjave o nepostojanju dvostrukog financiranja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5. Preslika Izvatka iz Registra udruga Republike Hrvatske ili Rješenja o registraciji ne stariji od 6 mjeseci.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6. Preslika ovjerenog Statuta udruge.</w:t>
      </w:r>
    </w:p>
    <w:p>
      <w:pPr>
        <w:pStyle w:val="Normal"/>
        <w:spacing w:lineRule="exact" w:line="276" w:before="100" w:after="0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Obvezne obrasce i propisanu dokumentaciju potrebno je poslati u papirnatom obliku. Prijava na natječaj u papirnatom obliku dostavlja se preporučeno poštom ili osobno.</w:t>
      </w:r>
    </w:p>
    <w:p>
      <w:pPr>
        <w:pStyle w:val="Normal"/>
        <w:spacing w:lineRule="exact" w:line="276"/>
        <w:jc w:val="both"/>
        <w:rPr/>
      </w:pPr>
      <w:r>
        <w:rPr>
          <w:rStyle w:val="Zadanifontodlomka"/>
          <w:rFonts w:eastAsia="Arial" w:cs="Arial" w:ascii="Arial" w:hAnsi="Arial"/>
          <w:color w:val="000000"/>
          <w:position w:val="-1"/>
          <w:sz w:val="16"/>
        </w:rPr>
        <w:t xml:space="preserve">Svi propisani obrasci trebaju biti potpisani i ovjereni pečatom od strane ovlaštene osobe podnositelja zahtjeva i dostavljeni u izvorniku. Obrasci za prijavu i ostala natječajna dokumentacija biti će objavljena na službenim internetskim stranicama Općine Krapinske Toplice </w:t>
      </w:r>
      <w:hyperlink r:id="rId2" w:tgtFrame="_top">
        <w:r>
          <w:rPr>
            <w:rStyle w:val="Hyperlink"/>
            <w:rFonts w:eastAsia="Arial" w:cs="Arial" w:ascii="Arial" w:hAnsi="Arial"/>
            <w:color w:val="0000FF"/>
            <w:position w:val="-1"/>
            <w:sz w:val="16"/>
            <w:u w:val="single"/>
          </w:rPr>
          <w:t>www.krapinske-toplice.hr</w:t>
        </w:r>
      </w:hyperlink>
      <w:r>
        <w:rPr>
          <w:rStyle w:val="Zadanifontodlomka"/>
          <w:rFonts w:eastAsia="Arial" w:cs="Arial" w:ascii="Arial" w:hAnsi="Arial"/>
          <w:color w:val="000000"/>
          <w:position w:val="-1"/>
          <w:sz w:val="16"/>
        </w:rPr>
        <w:t>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VI.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Sportske udruge članice SZKT-a koje ne dostave prijedloge za sufinanciranje sportskih programa u 2026. godini, ne mogu participirati ni u jednom segmentu Programa javnih potreba u sportu Općine Krapinske Toplice za 2026.godinu.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VII.</w:t>
      </w:r>
    </w:p>
    <w:p>
      <w:pPr>
        <w:pStyle w:val="Normal"/>
        <w:spacing w:lineRule="exact" w:line="276"/>
        <w:jc w:val="both"/>
        <w:rPr/>
      </w:pPr>
      <w:r>
        <w:rPr>
          <w:rStyle w:val="Zadanifontodlomka"/>
          <w:rFonts w:eastAsia="Arial" w:cs="Arial" w:ascii="Arial" w:hAnsi="Arial"/>
          <w:color w:val="000000"/>
          <w:position w:val="-1"/>
          <w:sz w:val="16"/>
        </w:rPr>
        <w:t xml:space="preserve">Ponude za provedbu Programa javnih potreba dostavljaju se poštom preporučeno ili neposrednom dostavom </w:t>
      </w:r>
      <w:r>
        <w:rPr>
          <w:rStyle w:val="Zadanifontodlomka"/>
          <w:rFonts w:eastAsia="Arial" w:cs="Arial" w:ascii="Arial" w:hAnsi="Arial"/>
          <w:b/>
          <w:bCs/>
          <w:color w:val="000000"/>
          <w:position w:val="-1"/>
          <w:sz w:val="16"/>
        </w:rPr>
        <w:t>zaključno 30 dana od objave natječaja.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Prijave za ponudu programa s nepotpunim podacima, kao i prijave koje se ne dostave u zadanom roku, neće se razmatrati ni uvrstiti u Detaljan prijedlog raspodjele sredstava.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VIII.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Ponude Programa predaju se u zatvorenoj omotnici na kojoj treba stajati puni naziv/ime i adresa ponuditelja, na adresu: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SZKT, ULICA ANTUNA MIHANOVIĆA 3, 49217 KRAPINSKE TOPLICE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 napomenom: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“</w:t>
      </w:r>
      <w:r>
        <w:rPr>
          <w:rFonts w:eastAsia="Arial" w:cs="Arial" w:ascii="Arial" w:hAnsi="Arial"/>
          <w:color w:val="000000"/>
          <w:position w:val="-1"/>
          <w:sz w:val="16"/>
        </w:rPr>
        <w:t>PONUDA SPORTSKIH PROGRAMA ZA SUFINANCIRANJE IZ PROGRAMA JAVNIH POTREBA U SPORTU OPĆINE KRAPINSKE TOPLICE ZA 2026. GODINU”.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sz w:val="16"/>
        </w:rPr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Za dodatne informacije obratiti se na telefon 099 852 5582 (Vlado Huško) ili 099 848 3386 (Mario Fučkar).</w:t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sz w:val="16"/>
        </w:rPr>
      </w:r>
    </w:p>
    <w:p>
      <w:pPr>
        <w:pStyle w:val="Normal"/>
        <w:spacing w:lineRule="exact" w:line="276"/>
        <w:jc w:val="center"/>
        <w:rPr>
          <w:rFonts w:ascii="Arial" w:hAnsi="Arial" w:eastAsia="Arial" w:cs="Arial"/>
          <w:b/>
          <w:color w:val="000000"/>
          <w:sz w:val="16"/>
        </w:rPr>
      </w:pPr>
      <w:r>
        <w:rPr>
          <w:rFonts w:eastAsia="Arial" w:cs="Arial" w:ascii="Arial" w:hAnsi="Arial"/>
          <w:b/>
          <w:color w:val="000000"/>
          <w:position w:val="-1"/>
          <w:sz w:val="16"/>
        </w:rPr>
        <w:t>IX.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Sve udruge čiji programi budu prihvaćeni i uvršteni u Program javnih potreba u 2026. godini o istome će biti obaviješteni pisanim putem, pozvani na zaključenje Ugovora te su po realizaciji ugovorenih sportskih programa u obvezi dostaviti izvješće o izvršenju programa najkasnije do 28. veljače 2027. godine.</w:t>
      </w:r>
    </w:p>
    <w:p>
      <w:pPr>
        <w:pStyle w:val="Normal"/>
        <w:spacing w:lineRule="exact" w:line="276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 xml:space="preserve">                                                                                </w:t>
      </w:r>
    </w:p>
    <w:p>
      <w:pPr>
        <w:pStyle w:val="Normal"/>
        <w:tabs>
          <w:tab w:val="clear" w:pos="709"/>
        </w:tabs>
        <w:spacing w:lineRule="exact" w:line="276"/>
        <w:ind w:start="4956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 xml:space="preserve">Predsjednik Sportske zajednice:  </w:t>
      </w:r>
    </w:p>
    <w:p>
      <w:pPr>
        <w:pStyle w:val="Normal"/>
        <w:tabs>
          <w:tab w:val="clear" w:pos="709"/>
        </w:tabs>
        <w:spacing w:lineRule="exact" w:line="276"/>
        <w:ind w:start="4956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>Vlado Huško</w:t>
      </w:r>
    </w:p>
    <w:p>
      <w:pPr>
        <w:pStyle w:val="Normal"/>
        <w:spacing w:lineRule="exact" w:line="276"/>
        <w:jc w:val="both"/>
        <w:rPr>
          <w:rFonts w:ascii="Arial" w:hAnsi="Arial" w:eastAsia="Arial" w:cs="Arial"/>
          <w:color w:val="000000"/>
          <w:sz w:val="16"/>
        </w:rPr>
      </w:pPr>
      <w:r>
        <w:rPr>
          <w:rFonts w:eastAsia="Arial" w:cs="Arial" w:ascii="Arial" w:hAnsi="Arial"/>
          <w:color w:val="000000"/>
          <w:position w:val="-1"/>
          <w:sz w:val="16"/>
        </w:rPr>
        <w:t xml:space="preserve">   </w:t>
      </w:r>
    </w:p>
    <w:p>
      <w:pPr>
        <w:pStyle w:val="Normal"/>
        <w:spacing w:lineRule="exact" w:line="276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hr-HR" w:eastAsia="zh-CN" w:bidi="hi-IN"/>
    </w:rPr>
  </w:style>
  <w:style w:type="character" w:styleId="Zadanifontodlomka">
    <w:name w:val="Zadani font odlomka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hr-HR" w:eastAsia="zh-CN" w:bidi="hi-IN"/>
    </w:rPr>
  </w:style>
  <w:style w:type="paragraph" w:styleId="Naslov">
    <w:name w:val="Naslov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naslov">
    <w:name w:val="Podnaslov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Popis">
    <w:name w:val="Popis"/>
    <w:basedOn w:val="BodyText"/>
    <w:qFormat/>
    <w:pPr>
      <w:suppressAutoHyphens w:val="true"/>
    </w:pPr>
    <w:rPr/>
  </w:style>
  <w:style w:type="paragraph" w:styleId="Opisslike">
    <w:name w:val="Opis slike"/>
    <w:basedOn w:val="Normal"/>
    <w:qFormat/>
    <w:pPr>
      <w:suppressLineNumbers/>
      <w:suppressAutoHyphens w:val="true"/>
      <w:spacing w:before="120" w:after="12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apinske-toplice.h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LibreOffice/25.2.7.2$Windows_X86_64 LibreOffice_project/5cbfd1ab6520636bb5f7b99185aa69bd7456825d</Application>
  <AppVersion>15.0000</AppVersion>
  <Pages>3</Pages>
  <Words>832</Words>
  <Characters>5122</Characters>
  <CharactersWithSpaces>5975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2025-02-19T15:49:00Z</dcterms:created>
  <dc:creator>Laptop</dc:creator>
  <dc:description/>
  <dc:language>hr-HR</dc:language>
  <cp:lastModifiedBy/>
  <dcterms:modified xsi:type="dcterms:W3CDTF">2026-04-29T06:52:21Z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