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34A35B" w14:textId="16AC82AE" w:rsidR="000E66F2" w:rsidRPr="00BA7147" w:rsidRDefault="00DE1DAF" w:rsidP="000E66F2">
      <w:pPr>
        <w:spacing w:after="160" w:line="252" w:lineRule="auto"/>
        <w:jc w:val="center"/>
        <w:rPr>
          <w:rFonts w:ascii="Times New Roman" w:eastAsiaTheme="minorEastAsia" w:hAnsi="Times New Roman" w:cs="Times New Roman"/>
          <w:b/>
          <w:iCs/>
          <w:sz w:val="28"/>
          <w:szCs w:val="28"/>
        </w:rPr>
      </w:pPr>
      <w:bookmarkStart w:id="1" w:name="_Hlk65493882"/>
      <w:bookmarkEnd w:id="1"/>
      <w:r>
        <w:rPr>
          <w:rFonts w:ascii="Times New Roman" w:eastAsiaTheme="minorEastAsia" w:hAnsi="Times New Roman" w:cs="Times New Roman"/>
          <w:b/>
          <w:i/>
          <w:color w:val="FF0000"/>
          <w:sz w:val="28"/>
          <w:szCs w:val="28"/>
        </w:rPr>
        <w:tab/>
      </w:r>
      <w:r>
        <w:rPr>
          <w:rFonts w:ascii="Times New Roman" w:eastAsiaTheme="minorEastAsia" w:hAnsi="Times New Roman" w:cs="Times New Roman"/>
          <w:b/>
          <w:i/>
          <w:color w:val="FF0000"/>
          <w:sz w:val="28"/>
          <w:szCs w:val="28"/>
        </w:rPr>
        <w:tab/>
      </w:r>
      <w:r>
        <w:rPr>
          <w:rFonts w:ascii="Times New Roman" w:eastAsiaTheme="minorEastAsia" w:hAnsi="Times New Roman" w:cs="Times New Roman"/>
          <w:b/>
          <w:i/>
          <w:color w:val="FF0000"/>
          <w:sz w:val="28"/>
          <w:szCs w:val="28"/>
        </w:rPr>
        <w:tab/>
      </w:r>
      <w:r>
        <w:rPr>
          <w:rFonts w:ascii="Times New Roman" w:eastAsiaTheme="minorEastAsia" w:hAnsi="Times New Roman" w:cs="Times New Roman"/>
          <w:b/>
          <w:i/>
          <w:color w:val="FF0000"/>
          <w:sz w:val="28"/>
          <w:szCs w:val="28"/>
        </w:rPr>
        <w:tab/>
      </w:r>
      <w:r>
        <w:rPr>
          <w:rFonts w:ascii="Times New Roman" w:eastAsiaTheme="minorEastAsia" w:hAnsi="Times New Roman" w:cs="Times New Roman"/>
          <w:b/>
          <w:i/>
          <w:color w:val="FF0000"/>
          <w:sz w:val="28"/>
          <w:szCs w:val="28"/>
        </w:rPr>
        <w:tab/>
      </w:r>
      <w:r>
        <w:rPr>
          <w:rFonts w:ascii="Times New Roman" w:eastAsiaTheme="minorEastAsia" w:hAnsi="Times New Roman" w:cs="Times New Roman"/>
          <w:b/>
          <w:i/>
          <w:color w:val="FF0000"/>
          <w:sz w:val="28"/>
          <w:szCs w:val="28"/>
        </w:rPr>
        <w:tab/>
      </w:r>
      <w:r>
        <w:rPr>
          <w:rFonts w:ascii="Times New Roman" w:eastAsiaTheme="minorEastAsia" w:hAnsi="Times New Roman" w:cs="Times New Roman"/>
          <w:b/>
          <w:i/>
          <w:color w:val="FF0000"/>
          <w:sz w:val="28"/>
          <w:szCs w:val="28"/>
        </w:rPr>
        <w:tab/>
      </w:r>
      <w:r>
        <w:rPr>
          <w:rFonts w:ascii="Times New Roman" w:eastAsiaTheme="minorEastAsia" w:hAnsi="Times New Roman" w:cs="Times New Roman"/>
          <w:b/>
          <w:i/>
          <w:color w:val="FF0000"/>
          <w:sz w:val="28"/>
          <w:szCs w:val="28"/>
        </w:rPr>
        <w:tab/>
      </w:r>
      <w:r w:rsidRPr="00BA7147">
        <w:rPr>
          <w:rFonts w:ascii="Times New Roman" w:eastAsiaTheme="minorEastAsia" w:hAnsi="Times New Roman" w:cs="Times New Roman"/>
          <w:b/>
          <w:iCs/>
          <w:sz w:val="28"/>
          <w:szCs w:val="28"/>
        </w:rPr>
        <w:t>PRIJEDLOG</w:t>
      </w:r>
    </w:p>
    <w:p w14:paraId="1FAA7F73" w14:textId="6B059DC0" w:rsidR="002D57E1" w:rsidRPr="00BA7147" w:rsidRDefault="002D57E1" w:rsidP="000E66F2">
      <w:pPr>
        <w:spacing w:after="160" w:line="252" w:lineRule="auto"/>
        <w:jc w:val="center"/>
        <w:rPr>
          <w:rFonts w:ascii="Times New Roman" w:eastAsiaTheme="minorEastAsia" w:hAnsi="Times New Roman" w:cs="Times New Roman"/>
          <w:b/>
          <w:iCs/>
          <w:color w:val="FF0000"/>
          <w:sz w:val="56"/>
          <w:szCs w:val="56"/>
        </w:rPr>
      </w:pPr>
    </w:p>
    <w:p w14:paraId="71F4770D" w14:textId="13D4F138" w:rsidR="000E66F2" w:rsidRPr="00BA7147" w:rsidRDefault="00DE1DAF" w:rsidP="002D57E1">
      <w:pPr>
        <w:spacing w:after="160" w:line="252" w:lineRule="auto"/>
        <w:jc w:val="center"/>
        <w:rPr>
          <w:rFonts w:ascii="Times New Roman" w:eastAsiaTheme="minorEastAsia" w:hAnsi="Times New Roman" w:cs="Times New Roman"/>
          <w:b/>
          <w:iCs/>
          <w:sz w:val="44"/>
          <w:szCs w:val="44"/>
        </w:rPr>
      </w:pPr>
      <w:r w:rsidRPr="00BA7147">
        <w:rPr>
          <w:rFonts w:ascii="Times New Roman" w:eastAsiaTheme="minorEastAsia" w:hAnsi="Times New Roman" w:cs="Times New Roman"/>
          <w:b/>
          <w:iCs/>
          <w:sz w:val="44"/>
          <w:szCs w:val="44"/>
        </w:rPr>
        <w:t>PROCJENA RIZIKA OD VELIKIH NESREĆA ZA OPĆINU KRAPINSKE TOPLICE</w:t>
      </w:r>
    </w:p>
    <w:p w14:paraId="6040EE6F" w14:textId="77777777" w:rsidR="00DE1DAF" w:rsidRPr="00DE1DAF" w:rsidRDefault="00DE1DAF" w:rsidP="002D57E1">
      <w:pPr>
        <w:spacing w:after="160" w:line="252" w:lineRule="auto"/>
        <w:jc w:val="center"/>
        <w:rPr>
          <w:rFonts w:ascii="Times New Roman" w:eastAsiaTheme="minorEastAsia" w:hAnsi="Times New Roman" w:cs="Times New Roman"/>
          <w:b/>
          <w:i/>
          <w:sz w:val="44"/>
          <w:szCs w:val="44"/>
        </w:rPr>
      </w:pPr>
    </w:p>
    <w:p w14:paraId="3D233BE5" w14:textId="6FE19065" w:rsidR="000E66F2" w:rsidRPr="00DE1DAF" w:rsidRDefault="00111D37" w:rsidP="002D57E1">
      <w:pPr>
        <w:spacing w:after="160" w:line="252" w:lineRule="auto"/>
        <w:jc w:val="center"/>
        <w:rPr>
          <w:rFonts w:ascii="Times New Roman" w:eastAsiaTheme="minorEastAsia" w:hAnsi="Times New Roman" w:cs="Times New Roman"/>
          <w:b/>
          <w:i/>
          <w:sz w:val="56"/>
          <w:szCs w:val="56"/>
        </w:rPr>
      </w:pPr>
      <w:r w:rsidRPr="00DE1DAF">
        <w:rPr>
          <w:rFonts w:ascii="Times New Roman" w:hAnsi="Times New Roman" w:cs="Times New Roman"/>
          <w:noProof/>
          <w:sz w:val="40"/>
          <w:szCs w:val="40"/>
        </w:rPr>
        <w:drawing>
          <wp:inline distT="0" distB="0" distL="0" distR="0" wp14:anchorId="3B6D67E1" wp14:editId="6F36FFDF">
            <wp:extent cx="997527" cy="1278881"/>
            <wp:effectExtent l="0" t="0" r="0" b="0"/>
            <wp:docPr id="96426148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61488" name="Slika 964261488"/>
                    <pic:cNvPicPr/>
                  </pic:nvPicPr>
                  <pic:blipFill>
                    <a:blip r:embed="rId8">
                      <a:extLst>
                        <a:ext uri="{28A0092B-C50C-407E-A947-70E740481C1C}">
                          <a14:useLocalDpi xmlns:a14="http://schemas.microsoft.com/office/drawing/2010/main" val="0"/>
                        </a:ext>
                      </a:extLst>
                    </a:blip>
                    <a:stretch>
                      <a:fillRect/>
                    </a:stretch>
                  </pic:blipFill>
                  <pic:spPr>
                    <a:xfrm>
                      <a:off x="0" y="0"/>
                      <a:ext cx="1004211" cy="1287450"/>
                    </a:xfrm>
                    <a:prstGeom prst="rect">
                      <a:avLst/>
                    </a:prstGeom>
                  </pic:spPr>
                </pic:pic>
              </a:graphicData>
            </a:graphic>
          </wp:inline>
        </w:drawing>
      </w:r>
    </w:p>
    <w:p w14:paraId="040A33BD" w14:textId="166F7EC1" w:rsidR="000E66F2" w:rsidRPr="00DE1DAF" w:rsidRDefault="000E66F2" w:rsidP="000E66F2">
      <w:pPr>
        <w:spacing w:after="160" w:line="252" w:lineRule="auto"/>
        <w:jc w:val="center"/>
        <w:rPr>
          <w:rFonts w:ascii="Times New Roman" w:eastAsiaTheme="minorEastAsia" w:hAnsi="Times New Roman" w:cs="Times New Roman"/>
          <w:b/>
          <w:i/>
          <w:sz w:val="56"/>
          <w:szCs w:val="56"/>
        </w:rPr>
      </w:pPr>
    </w:p>
    <w:p w14:paraId="4E5E6237" w14:textId="15EAC95A" w:rsidR="000E66F2" w:rsidRPr="00DE1DAF" w:rsidRDefault="000E66F2" w:rsidP="000E66F2">
      <w:pPr>
        <w:spacing w:after="160" w:line="252" w:lineRule="auto"/>
        <w:jc w:val="center"/>
        <w:rPr>
          <w:rFonts w:ascii="Times New Roman" w:eastAsiaTheme="minorEastAsia" w:hAnsi="Times New Roman" w:cs="Times New Roman"/>
          <w:b/>
          <w:i/>
          <w:sz w:val="56"/>
          <w:szCs w:val="56"/>
        </w:rPr>
      </w:pPr>
    </w:p>
    <w:p w14:paraId="6B3B2E5A" w14:textId="586E166C" w:rsidR="000E66F2" w:rsidRPr="00DE1DAF" w:rsidRDefault="000E66F2" w:rsidP="000E66F2">
      <w:pPr>
        <w:spacing w:after="160" w:line="252" w:lineRule="auto"/>
        <w:jc w:val="center"/>
        <w:rPr>
          <w:rFonts w:ascii="Times New Roman" w:eastAsiaTheme="minorEastAsia" w:hAnsi="Times New Roman" w:cs="Times New Roman"/>
          <w:b/>
          <w:i/>
          <w:sz w:val="56"/>
          <w:szCs w:val="56"/>
        </w:rPr>
      </w:pPr>
    </w:p>
    <w:p w14:paraId="6CA946EE" w14:textId="1C2FC4AA" w:rsidR="000E66F2" w:rsidRPr="00DE1DAF" w:rsidRDefault="000E66F2" w:rsidP="000E66F2">
      <w:pPr>
        <w:spacing w:after="160" w:line="252" w:lineRule="auto"/>
        <w:jc w:val="center"/>
        <w:rPr>
          <w:rFonts w:ascii="Times New Roman" w:eastAsiaTheme="minorEastAsia" w:hAnsi="Times New Roman" w:cs="Times New Roman"/>
          <w:bCs/>
          <w:iCs/>
          <w:szCs w:val="24"/>
        </w:rPr>
      </w:pPr>
    </w:p>
    <w:p w14:paraId="6F98771C" w14:textId="471E66B5" w:rsidR="002D57E1" w:rsidRPr="00DE1DAF" w:rsidRDefault="002D57E1" w:rsidP="000E66F2">
      <w:pPr>
        <w:spacing w:after="160" w:line="252" w:lineRule="auto"/>
        <w:jc w:val="center"/>
        <w:rPr>
          <w:rFonts w:ascii="Times New Roman" w:eastAsiaTheme="minorEastAsia" w:hAnsi="Times New Roman" w:cs="Times New Roman"/>
          <w:bCs/>
          <w:iCs/>
          <w:szCs w:val="24"/>
        </w:rPr>
      </w:pPr>
    </w:p>
    <w:p w14:paraId="7456F934" w14:textId="47A33CB9" w:rsidR="002D57E1" w:rsidRPr="00DE1DAF" w:rsidRDefault="002D57E1" w:rsidP="000E66F2">
      <w:pPr>
        <w:spacing w:after="160" w:line="252" w:lineRule="auto"/>
        <w:jc w:val="center"/>
        <w:rPr>
          <w:rFonts w:ascii="Times New Roman" w:eastAsiaTheme="minorEastAsia" w:hAnsi="Times New Roman" w:cs="Times New Roman"/>
          <w:bCs/>
          <w:iCs/>
          <w:szCs w:val="24"/>
        </w:rPr>
      </w:pPr>
    </w:p>
    <w:p w14:paraId="025AF6BB" w14:textId="76B80F17" w:rsidR="002D57E1" w:rsidRPr="00DE1DAF" w:rsidRDefault="002D57E1" w:rsidP="00BA7147">
      <w:pPr>
        <w:spacing w:after="160" w:line="252" w:lineRule="auto"/>
        <w:rPr>
          <w:rFonts w:ascii="Times New Roman" w:eastAsiaTheme="minorEastAsia" w:hAnsi="Times New Roman" w:cs="Times New Roman"/>
          <w:bCs/>
          <w:iCs/>
          <w:szCs w:val="24"/>
        </w:rPr>
      </w:pPr>
    </w:p>
    <w:p w14:paraId="0E27EE2C" w14:textId="2CE8D3E5" w:rsidR="002D57E1" w:rsidRPr="00DE1DAF" w:rsidRDefault="002D57E1" w:rsidP="000E66F2">
      <w:pPr>
        <w:spacing w:after="160" w:line="252" w:lineRule="auto"/>
        <w:jc w:val="center"/>
        <w:rPr>
          <w:rFonts w:ascii="Times New Roman" w:eastAsiaTheme="minorEastAsia" w:hAnsi="Times New Roman" w:cs="Times New Roman"/>
          <w:bCs/>
          <w:iCs/>
          <w:szCs w:val="24"/>
        </w:rPr>
      </w:pPr>
    </w:p>
    <w:p w14:paraId="7B15BDB9" w14:textId="77777777" w:rsidR="002D57E1" w:rsidRPr="00DE1DAF" w:rsidRDefault="002D57E1" w:rsidP="000E66F2">
      <w:pPr>
        <w:spacing w:after="160" w:line="252" w:lineRule="auto"/>
        <w:jc w:val="center"/>
        <w:rPr>
          <w:rFonts w:ascii="Times New Roman" w:eastAsiaTheme="minorEastAsia" w:hAnsi="Times New Roman" w:cs="Times New Roman"/>
          <w:bCs/>
          <w:iCs/>
          <w:szCs w:val="24"/>
        </w:rPr>
      </w:pPr>
    </w:p>
    <w:p w14:paraId="340810D6" w14:textId="347AC1A7" w:rsidR="00AC7210" w:rsidRPr="00DE1DAF" w:rsidRDefault="00AC7210" w:rsidP="000E66F2">
      <w:pPr>
        <w:spacing w:after="160" w:line="252" w:lineRule="auto"/>
        <w:jc w:val="center"/>
        <w:rPr>
          <w:rFonts w:ascii="Times New Roman" w:eastAsiaTheme="minorEastAsia" w:hAnsi="Times New Roman" w:cs="Times New Roman"/>
          <w:bCs/>
          <w:iCs/>
          <w:szCs w:val="24"/>
        </w:rPr>
      </w:pPr>
    </w:p>
    <w:p w14:paraId="6463EA53" w14:textId="737E7EF7" w:rsidR="00AC7210" w:rsidRPr="00DE1DAF" w:rsidRDefault="00AC7210" w:rsidP="000E66F2">
      <w:pPr>
        <w:spacing w:after="160" w:line="252" w:lineRule="auto"/>
        <w:jc w:val="center"/>
        <w:rPr>
          <w:rFonts w:ascii="Times New Roman" w:eastAsiaTheme="minorEastAsia" w:hAnsi="Times New Roman" w:cs="Times New Roman"/>
          <w:bCs/>
          <w:iCs/>
          <w:szCs w:val="24"/>
        </w:rPr>
      </w:pPr>
    </w:p>
    <w:p w14:paraId="56D9C237" w14:textId="77777777" w:rsidR="00085391" w:rsidRDefault="00085391" w:rsidP="000E66F2">
      <w:pPr>
        <w:spacing w:after="160" w:line="252" w:lineRule="auto"/>
        <w:jc w:val="center"/>
        <w:rPr>
          <w:rFonts w:ascii="Times New Roman" w:eastAsiaTheme="minorEastAsia" w:hAnsi="Times New Roman" w:cs="Times New Roman"/>
          <w:bCs/>
          <w:iCs/>
          <w:szCs w:val="24"/>
        </w:rPr>
      </w:pPr>
    </w:p>
    <w:p w14:paraId="01566335" w14:textId="77777777" w:rsidR="0031093F" w:rsidRDefault="0031093F" w:rsidP="000E66F2">
      <w:pPr>
        <w:spacing w:after="160" w:line="252" w:lineRule="auto"/>
        <w:jc w:val="center"/>
        <w:rPr>
          <w:rFonts w:ascii="Times New Roman" w:eastAsiaTheme="minorEastAsia" w:hAnsi="Times New Roman" w:cs="Times New Roman"/>
          <w:bCs/>
          <w:iCs/>
          <w:szCs w:val="24"/>
        </w:rPr>
      </w:pPr>
    </w:p>
    <w:p w14:paraId="1D9DD870" w14:textId="77777777" w:rsidR="00BA7147" w:rsidRPr="00DE1DAF" w:rsidRDefault="00BA7147" w:rsidP="000E66F2">
      <w:pPr>
        <w:spacing w:after="160" w:line="252" w:lineRule="auto"/>
        <w:jc w:val="center"/>
        <w:rPr>
          <w:rFonts w:ascii="Times New Roman" w:eastAsiaTheme="minorEastAsia" w:hAnsi="Times New Roman" w:cs="Times New Roman"/>
          <w:bCs/>
          <w:iCs/>
          <w:szCs w:val="24"/>
        </w:rPr>
      </w:pPr>
    </w:p>
    <w:p w14:paraId="0016A21E" w14:textId="5DC98267" w:rsidR="000E66F2" w:rsidRPr="00DE1DAF" w:rsidRDefault="00111D37" w:rsidP="000E66F2">
      <w:pPr>
        <w:spacing w:after="160" w:line="252" w:lineRule="auto"/>
        <w:jc w:val="center"/>
        <w:rPr>
          <w:rFonts w:ascii="Times New Roman" w:eastAsiaTheme="minorEastAsia" w:hAnsi="Times New Roman" w:cs="Times New Roman"/>
          <w:bCs/>
          <w:iCs/>
          <w:szCs w:val="24"/>
        </w:rPr>
      </w:pPr>
      <w:r w:rsidRPr="00DE1DAF">
        <w:rPr>
          <w:rFonts w:ascii="Times New Roman" w:eastAsiaTheme="minorEastAsia" w:hAnsi="Times New Roman" w:cs="Times New Roman"/>
          <w:bCs/>
          <w:iCs/>
          <w:szCs w:val="24"/>
        </w:rPr>
        <w:t>Krapinske Toplice</w:t>
      </w:r>
      <w:r w:rsidR="000E66F2" w:rsidRPr="00DE1DAF">
        <w:rPr>
          <w:rFonts w:ascii="Times New Roman" w:eastAsiaTheme="minorEastAsia" w:hAnsi="Times New Roman" w:cs="Times New Roman"/>
          <w:bCs/>
          <w:iCs/>
          <w:szCs w:val="24"/>
        </w:rPr>
        <w:t>, 20</w:t>
      </w:r>
      <w:r w:rsidR="00AC7210" w:rsidRPr="00DE1DAF">
        <w:rPr>
          <w:rFonts w:ascii="Times New Roman" w:eastAsiaTheme="minorEastAsia" w:hAnsi="Times New Roman" w:cs="Times New Roman"/>
          <w:bCs/>
          <w:iCs/>
          <w:szCs w:val="24"/>
        </w:rPr>
        <w:t>2</w:t>
      </w:r>
      <w:r w:rsidR="00DE1DAF">
        <w:rPr>
          <w:rFonts w:ascii="Times New Roman" w:eastAsiaTheme="minorEastAsia" w:hAnsi="Times New Roman" w:cs="Times New Roman"/>
          <w:bCs/>
          <w:iCs/>
          <w:szCs w:val="24"/>
        </w:rPr>
        <w:t>5</w:t>
      </w:r>
      <w:r w:rsidR="000E66F2" w:rsidRPr="00DE1DAF">
        <w:rPr>
          <w:rFonts w:ascii="Times New Roman" w:eastAsiaTheme="minorEastAsia" w:hAnsi="Times New Roman" w:cs="Times New Roman"/>
          <w:bCs/>
          <w:iCs/>
          <w:szCs w:val="24"/>
        </w:rPr>
        <w:t>.</w:t>
      </w:r>
    </w:p>
    <w:p w14:paraId="71CE835B" w14:textId="0E0FA4D7" w:rsidR="000E66F2" w:rsidRPr="00DE1DAF" w:rsidRDefault="000E66F2" w:rsidP="000E66F2">
      <w:pPr>
        <w:spacing w:after="160" w:line="252" w:lineRule="auto"/>
        <w:jc w:val="left"/>
        <w:rPr>
          <w:rFonts w:ascii="Times New Roman" w:eastAsiaTheme="minorEastAsia" w:hAnsi="Times New Roman" w:cs="Times New Roman"/>
          <w:b/>
          <w:iCs/>
          <w:szCs w:val="24"/>
        </w:rPr>
      </w:pPr>
      <w:r w:rsidRPr="00DE1DAF">
        <w:rPr>
          <w:rFonts w:ascii="Times New Roman" w:eastAsiaTheme="minorEastAsia" w:hAnsi="Times New Roman" w:cs="Times New Roman"/>
          <w:b/>
          <w:iCs/>
          <w:szCs w:val="24"/>
        </w:rPr>
        <w:lastRenderedPageBreak/>
        <w:t>SADRŽAJ:</w:t>
      </w:r>
    </w:p>
    <w:p w14:paraId="1BB0593D" w14:textId="296C8ED3" w:rsidR="00AC3CB3" w:rsidRPr="00DE1DAF" w:rsidRDefault="00EE3CD8">
      <w:pPr>
        <w:pStyle w:val="Sadraj1"/>
        <w:rPr>
          <w:rFonts w:ascii="Times New Roman" w:eastAsiaTheme="minorEastAsia" w:hAnsi="Times New Roman" w:cs="Times New Roman"/>
          <w:b w:val="0"/>
          <w:bCs w:val="0"/>
          <w:caps w:val="0"/>
          <w:noProof/>
          <w:kern w:val="2"/>
          <w:sz w:val="22"/>
          <w:szCs w:val="22"/>
          <w:lang w:eastAsia="hr-HR"/>
          <w14:ligatures w14:val="standardContextual"/>
        </w:rPr>
      </w:pPr>
      <w:r w:rsidRPr="00DE1DAF">
        <w:rPr>
          <w:rFonts w:ascii="Times New Roman" w:eastAsiaTheme="minorEastAsia" w:hAnsi="Times New Roman" w:cs="Times New Roman"/>
          <w:b w:val="0"/>
          <w:iCs/>
          <w:szCs w:val="24"/>
          <w:highlight w:val="yellow"/>
        </w:rPr>
        <w:fldChar w:fldCharType="begin"/>
      </w:r>
      <w:r w:rsidRPr="00DE1DAF">
        <w:rPr>
          <w:rFonts w:ascii="Times New Roman" w:eastAsiaTheme="minorEastAsia" w:hAnsi="Times New Roman" w:cs="Times New Roman"/>
          <w:b w:val="0"/>
          <w:iCs/>
          <w:szCs w:val="24"/>
          <w:highlight w:val="yellow"/>
        </w:rPr>
        <w:instrText xml:space="preserve"> TOC \o "1-6" \h \z \u </w:instrText>
      </w:r>
      <w:r w:rsidRPr="00DE1DAF">
        <w:rPr>
          <w:rFonts w:ascii="Times New Roman" w:eastAsiaTheme="minorEastAsia" w:hAnsi="Times New Roman" w:cs="Times New Roman"/>
          <w:b w:val="0"/>
          <w:iCs/>
          <w:szCs w:val="24"/>
          <w:highlight w:val="yellow"/>
        </w:rPr>
        <w:fldChar w:fldCharType="separate"/>
      </w:r>
      <w:hyperlink w:anchor="_Toc186784115" w:history="1">
        <w:r w:rsidR="00AC3CB3" w:rsidRPr="00DE1DAF">
          <w:rPr>
            <w:rStyle w:val="Hiperveza"/>
            <w:rFonts w:ascii="Times New Roman" w:eastAsia="Times New Roman" w:hAnsi="Times New Roman" w:cs="Times New Roman"/>
            <w:noProof/>
          </w:rPr>
          <w:t>1. UVOD</w:t>
        </w:r>
        <w:r w:rsidR="00AC3CB3" w:rsidRPr="00DE1DAF">
          <w:rPr>
            <w:rFonts w:ascii="Times New Roman" w:hAnsi="Times New Roman" w:cs="Times New Roman"/>
            <w:noProof/>
            <w:webHidden/>
          </w:rPr>
          <w:tab/>
        </w:r>
        <w:r w:rsidR="00AC3CB3" w:rsidRPr="00DE1DAF">
          <w:rPr>
            <w:rFonts w:ascii="Times New Roman" w:hAnsi="Times New Roman" w:cs="Times New Roman"/>
            <w:noProof/>
            <w:webHidden/>
          </w:rPr>
          <w:fldChar w:fldCharType="begin"/>
        </w:r>
        <w:r w:rsidR="00AC3CB3" w:rsidRPr="00DE1DAF">
          <w:rPr>
            <w:rFonts w:ascii="Times New Roman" w:hAnsi="Times New Roman" w:cs="Times New Roman"/>
            <w:noProof/>
            <w:webHidden/>
          </w:rPr>
          <w:instrText xml:space="preserve"> PAGEREF _Toc186784115 \h </w:instrText>
        </w:r>
        <w:r w:rsidR="00AC3CB3" w:rsidRPr="00DE1DAF">
          <w:rPr>
            <w:rFonts w:ascii="Times New Roman" w:hAnsi="Times New Roman" w:cs="Times New Roman"/>
            <w:noProof/>
            <w:webHidden/>
          </w:rPr>
        </w:r>
        <w:r w:rsidR="00AC3CB3" w:rsidRPr="00DE1DAF">
          <w:rPr>
            <w:rFonts w:ascii="Times New Roman" w:hAnsi="Times New Roman" w:cs="Times New Roman"/>
            <w:noProof/>
            <w:webHidden/>
          </w:rPr>
          <w:fldChar w:fldCharType="separate"/>
        </w:r>
        <w:r w:rsidR="0031093F">
          <w:rPr>
            <w:rFonts w:ascii="Times New Roman" w:hAnsi="Times New Roman" w:cs="Times New Roman"/>
            <w:noProof/>
            <w:webHidden/>
          </w:rPr>
          <w:t>15</w:t>
        </w:r>
        <w:r w:rsidR="00AC3CB3" w:rsidRPr="00DE1DAF">
          <w:rPr>
            <w:rFonts w:ascii="Times New Roman" w:hAnsi="Times New Roman" w:cs="Times New Roman"/>
            <w:noProof/>
            <w:webHidden/>
          </w:rPr>
          <w:fldChar w:fldCharType="end"/>
        </w:r>
      </w:hyperlink>
    </w:p>
    <w:p w14:paraId="575C3FF7" w14:textId="709FF36C" w:rsidR="00AC3CB3" w:rsidRPr="00DE1DAF" w:rsidRDefault="00AC3CB3">
      <w:pPr>
        <w:pStyle w:val="Sadraj1"/>
        <w:rPr>
          <w:rFonts w:ascii="Times New Roman" w:eastAsiaTheme="minorEastAsia" w:hAnsi="Times New Roman" w:cs="Times New Roman"/>
          <w:b w:val="0"/>
          <w:bCs w:val="0"/>
          <w:caps w:val="0"/>
          <w:noProof/>
          <w:kern w:val="2"/>
          <w:sz w:val="22"/>
          <w:szCs w:val="22"/>
          <w:lang w:eastAsia="hr-HR"/>
          <w14:ligatures w14:val="standardContextual"/>
        </w:rPr>
      </w:pPr>
      <w:hyperlink w:anchor="_Toc186784116" w:history="1">
        <w:r w:rsidRPr="00DE1DAF">
          <w:rPr>
            <w:rStyle w:val="Hiperveza"/>
            <w:rFonts w:ascii="Times New Roman" w:hAnsi="Times New Roman" w:cs="Times New Roman"/>
            <w:noProof/>
          </w:rPr>
          <w:t>2. OSNOVNE KARAKTERISTIKE PODRUČJA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_Toc186784116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16</w:t>
        </w:r>
        <w:r w:rsidRPr="00DE1DAF">
          <w:rPr>
            <w:rFonts w:ascii="Times New Roman" w:hAnsi="Times New Roman" w:cs="Times New Roman"/>
            <w:noProof/>
            <w:webHidden/>
          </w:rPr>
          <w:fldChar w:fldCharType="end"/>
        </w:r>
      </w:hyperlink>
    </w:p>
    <w:p w14:paraId="090ED986" w14:textId="16DD2468"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17" w:history="1">
        <w:r w:rsidRPr="00DE1DAF">
          <w:rPr>
            <w:rStyle w:val="Hiperveza"/>
            <w:rFonts w:ascii="Times New Roman" w:hAnsi="Times New Roman" w:cs="Times New Roman"/>
            <w:noProof/>
          </w:rPr>
          <w:t>2.1. Geografski položaj</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_Toc186784117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17</w:t>
        </w:r>
        <w:r w:rsidRPr="00DE1DAF">
          <w:rPr>
            <w:rFonts w:ascii="Times New Roman" w:hAnsi="Times New Roman" w:cs="Times New Roman"/>
            <w:noProof/>
            <w:webHidden/>
          </w:rPr>
          <w:fldChar w:fldCharType="end"/>
        </w:r>
      </w:hyperlink>
    </w:p>
    <w:p w14:paraId="19BBA7A6" w14:textId="3E64F0BD"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18" w:history="1">
        <w:r w:rsidRPr="00DE1DAF">
          <w:rPr>
            <w:rStyle w:val="Hiperveza"/>
            <w:rFonts w:ascii="Times New Roman" w:hAnsi="Times New Roman" w:cs="Times New Roman"/>
            <w:noProof/>
          </w:rPr>
          <w:t>2.2. Stanovništvo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_Toc186784118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17</w:t>
        </w:r>
        <w:r w:rsidRPr="00DE1DAF">
          <w:rPr>
            <w:rFonts w:ascii="Times New Roman" w:hAnsi="Times New Roman" w:cs="Times New Roman"/>
            <w:noProof/>
            <w:webHidden/>
          </w:rPr>
          <w:fldChar w:fldCharType="end"/>
        </w:r>
      </w:hyperlink>
    </w:p>
    <w:p w14:paraId="4F1B4719" w14:textId="2735D5E0"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19" w:history="1">
        <w:r w:rsidRPr="00DE1DAF">
          <w:rPr>
            <w:rStyle w:val="Hiperveza"/>
            <w:rFonts w:ascii="Times New Roman" w:hAnsi="Times New Roman" w:cs="Times New Roman"/>
            <w:noProof/>
          </w:rPr>
          <w:t>2.3. Gustoća naseljenosti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_Toc186784119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19</w:t>
        </w:r>
        <w:r w:rsidRPr="00DE1DAF">
          <w:rPr>
            <w:rFonts w:ascii="Times New Roman" w:hAnsi="Times New Roman" w:cs="Times New Roman"/>
            <w:noProof/>
            <w:webHidden/>
          </w:rPr>
          <w:fldChar w:fldCharType="end"/>
        </w:r>
      </w:hyperlink>
    </w:p>
    <w:p w14:paraId="648361F9" w14:textId="4BDB8AE4"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20" w:history="1">
        <w:r w:rsidRPr="00DE1DAF">
          <w:rPr>
            <w:rStyle w:val="Hiperveza"/>
            <w:rFonts w:ascii="Times New Roman" w:hAnsi="Times New Roman" w:cs="Times New Roman"/>
            <w:noProof/>
          </w:rPr>
          <w:t>2.4. Razmještaj stanovnika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_Toc186784120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20</w:t>
        </w:r>
        <w:r w:rsidRPr="00DE1DAF">
          <w:rPr>
            <w:rFonts w:ascii="Times New Roman" w:hAnsi="Times New Roman" w:cs="Times New Roman"/>
            <w:noProof/>
            <w:webHidden/>
          </w:rPr>
          <w:fldChar w:fldCharType="end"/>
        </w:r>
      </w:hyperlink>
    </w:p>
    <w:p w14:paraId="1F5269C5" w14:textId="130DFD86"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21" w:history="1">
        <w:r w:rsidRPr="00DE1DAF">
          <w:rPr>
            <w:rStyle w:val="Hiperveza"/>
            <w:rFonts w:ascii="Times New Roman" w:hAnsi="Times New Roman" w:cs="Times New Roman"/>
            <w:noProof/>
          </w:rPr>
          <w:t>2.5. Spolno – dobna struktura stanovništva te koje izazove ona predstavlja za Općinu</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_Toc186784121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20</w:t>
        </w:r>
        <w:r w:rsidRPr="00DE1DAF">
          <w:rPr>
            <w:rFonts w:ascii="Times New Roman" w:hAnsi="Times New Roman" w:cs="Times New Roman"/>
            <w:noProof/>
            <w:webHidden/>
          </w:rPr>
          <w:fldChar w:fldCharType="end"/>
        </w:r>
      </w:hyperlink>
    </w:p>
    <w:p w14:paraId="37B07C04" w14:textId="636F9AAC"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22" w:history="1">
        <w:r w:rsidRPr="00DE1DAF">
          <w:rPr>
            <w:rStyle w:val="Hiperveza"/>
            <w:rFonts w:ascii="Times New Roman" w:hAnsi="Times New Roman" w:cs="Times New Roman"/>
            <w:noProof/>
          </w:rPr>
          <w:t>2.6. Stanovništvo s obzirom na potrebu i korištenje pomoći druge osobe pri obavljanju svakodnevnih zadataka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_Toc186784122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21</w:t>
        </w:r>
        <w:r w:rsidRPr="00DE1DAF">
          <w:rPr>
            <w:rFonts w:ascii="Times New Roman" w:hAnsi="Times New Roman" w:cs="Times New Roman"/>
            <w:noProof/>
            <w:webHidden/>
          </w:rPr>
          <w:fldChar w:fldCharType="end"/>
        </w:r>
      </w:hyperlink>
    </w:p>
    <w:p w14:paraId="089269F1" w14:textId="12F69786"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23" w:history="1">
        <w:r w:rsidRPr="00DE1DAF">
          <w:rPr>
            <w:rStyle w:val="Hiperveza"/>
            <w:rFonts w:ascii="Times New Roman" w:eastAsia="Calibri" w:hAnsi="Times New Roman" w:cs="Times New Roman"/>
            <w:noProof/>
          </w:rPr>
          <w:t>2.7. Prometna povezanost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_Toc186784123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23</w:t>
        </w:r>
        <w:r w:rsidRPr="00DE1DAF">
          <w:rPr>
            <w:rFonts w:ascii="Times New Roman" w:hAnsi="Times New Roman" w:cs="Times New Roman"/>
            <w:noProof/>
            <w:webHidden/>
          </w:rPr>
          <w:fldChar w:fldCharType="end"/>
        </w:r>
      </w:hyperlink>
    </w:p>
    <w:p w14:paraId="73F6F6C6" w14:textId="6E781F0E"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24" w:history="1">
        <w:r w:rsidRPr="00DE1DAF">
          <w:rPr>
            <w:rStyle w:val="Hiperveza"/>
            <w:rFonts w:ascii="Times New Roman" w:hAnsi="Times New Roman" w:cs="Times New Roman"/>
            <w:noProof/>
          </w:rPr>
          <w:t>2.8. Društveno – politički pokazatelji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_Toc186784124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23</w:t>
        </w:r>
        <w:r w:rsidRPr="00DE1DAF">
          <w:rPr>
            <w:rFonts w:ascii="Times New Roman" w:hAnsi="Times New Roman" w:cs="Times New Roman"/>
            <w:noProof/>
            <w:webHidden/>
          </w:rPr>
          <w:fldChar w:fldCharType="end"/>
        </w:r>
      </w:hyperlink>
    </w:p>
    <w:p w14:paraId="6465FAEB" w14:textId="35026828"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25" w:history="1">
        <w:r w:rsidRPr="00DE1DAF">
          <w:rPr>
            <w:rStyle w:val="Hiperveza"/>
            <w:rFonts w:ascii="Times New Roman" w:hAnsi="Times New Roman" w:cs="Times New Roman"/>
            <w:noProof/>
          </w:rPr>
          <w:t>2.8.1. Popis tijela javne vlasti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_Toc186784125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23</w:t>
        </w:r>
        <w:r w:rsidRPr="00DE1DAF">
          <w:rPr>
            <w:rFonts w:ascii="Times New Roman" w:hAnsi="Times New Roman" w:cs="Times New Roman"/>
            <w:noProof/>
            <w:webHidden/>
          </w:rPr>
          <w:fldChar w:fldCharType="end"/>
        </w:r>
      </w:hyperlink>
    </w:p>
    <w:p w14:paraId="37580647" w14:textId="39D1D824"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26" w:history="1">
        <w:r w:rsidRPr="00DE1DAF">
          <w:rPr>
            <w:rStyle w:val="Hiperveza"/>
            <w:rFonts w:ascii="Times New Roman" w:hAnsi="Times New Roman" w:cs="Times New Roman"/>
            <w:noProof/>
          </w:rPr>
          <w:t>2.8.2. Zdravstvene ustanove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_Toc186784126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24</w:t>
        </w:r>
        <w:r w:rsidRPr="00DE1DAF">
          <w:rPr>
            <w:rFonts w:ascii="Times New Roman" w:hAnsi="Times New Roman" w:cs="Times New Roman"/>
            <w:noProof/>
            <w:webHidden/>
          </w:rPr>
          <w:fldChar w:fldCharType="end"/>
        </w:r>
      </w:hyperlink>
    </w:p>
    <w:p w14:paraId="46F5A3C4" w14:textId="21BD75D8"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27" w:history="1">
        <w:r w:rsidRPr="00DE1DAF">
          <w:rPr>
            <w:rStyle w:val="Hiperveza"/>
            <w:rFonts w:ascii="Times New Roman" w:hAnsi="Times New Roman" w:cs="Times New Roman"/>
            <w:noProof/>
          </w:rPr>
          <w:t>2.8.3. Odgojno – obrazovne ustanove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_Toc186784127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24</w:t>
        </w:r>
        <w:r w:rsidRPr="00DE1DAF">
          <w:rPr>
            <w:rFonts w:ascii="Times New Roman" w:hAnsi="Times New Roman" w:cs="Times New Roman"/>
            <w:noProof/>
            <w:webHidden/>
          </w:rPr>
          <w:fldChar w:fldCharType="end"/>
        </w:r>
      </w:hyperlink>
    </w:p>
    <w:p w14:paraId="5898651A" w14:textId="57401128"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28" w:history="1">
        <w:r w:rsidRPr="00DE1DAF">
          <w:rPr>
            <w:rStyle w:val="Hiperveza"/>
            <w:rFonts w:ascii="Times New Roman" w:hAnsi="Times New Roman" w:cs="Times New Roman"/>
            <w:noProof/>
          </w:rPr>
          <w:t>2.8.4. Broj domaćinstva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_Toc186784128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24</w:t>
        </w:r>
        <w:r w:rsidRPr="00DE1DAF">
          <w:rPr>
            <w:rFonts w:ascii="Times New Roman" w:hAnsi="Times New Roman" w:cs="Times New Roman"/>
            <w:noProof/>
            <w:webHidden/>
          </w:rPr>
          <w:fldChar w:fldCharType="end"/>
        </w:r>
      </w:hyperlink>
    </w:p>
    <w:p w14:paraId="696B7A8C" w14:textId="3C5082FE"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29" w:history="1">
        <w:r w:rsidRPr="00DE1DAF">
          <w:rPr>
            <w:rStyle w:val="Hiperveza"/>
            <w:rFonts w:ascii="Times New Roman" w:hAnsi="Times New Roman" w:cs="Times New Roman"/>
            <w:noProof/>
          </w:rPr>
          <w:t>2.8.5. Broj, vrsta (namjena) i starost građevina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_Toc186784129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25</w:t>
        </w:r>
        <w:r w:rsidRPr="00DE1DAF">
          <w:rPr>
            <w:rFonts w:ascii="Times New Roman" w:hAnsi="Times New Roman" w:cs="Times New Roman"/>
            <w:noProof/>
            <w:webHidden/>
          </w:rPr>
          <w:fldChar w:fldCharType="end"/>
        </w:r>
      </w:hyperlink>
    </w:p>
    <w:p w14:paraId="5B494079" w14:textId="5203DAA8"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30" w:history="1">
        <w:r w:rsidRPr="00DE1DAF">
          <w:rPr>
            <w:rStyle w:val="Hiperveza"/>
            <w:rFonts w:ascii="Times New Roman" w:hAnsi="Times New Roman" w:cs="Times New Roman"/>
            <w:noProof/>
          </w:rPr>
          <w:t>2.9. Ekonomsko – gospodarski pokazatelji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_Toc186784130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26</w:t>
        </w:r>
        <w:r w:rsidRPr="00DE1DAF">
          <w:rPr>
            <w:rFonts w:ascii="Times New Roman" w:hAnsi="Times New Roman" w:cs="Times New Roman"/>
            <w:noProof/>
            <w:webHidden/>
          </w:rPr>
          <w:fldChar w:fldCharType="end"/>
        </w:r>
      </w:hyperlink>
    </w:p>
    <w:p w14:paraId="243B4637" w14:textId="03726B4E"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31" w:history="1">
        <w:r w:rsidRPr="00DE1DAF">
          <w:rPr>
            <w:rStyle w:val="Hiperveza"/>
            <w:rFonts w:ascii="Times New Roman" w:hAnsi="Times New Roman" w:cs="Times New Roman"/>
            <w:noProof/>
          </w:rPr>
          <w:t>2.9.1. Broj zaposlenih i mjesta zaposlenja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_Toc186784131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26</w:t>
        </w:r>
        <w:r w:rsidRPr="00DE1DAF">
          <w:rPr>
            <w:rFonts w:ascii="Times New Roman" w:hAnsi="Times New Roman" w:cs="Times New Roman"/>
            <w:noProof/>
            <w:webHidden/>
          </w:rPr>
          <w:fldChar w:fldCharType="end"/>
        </w:r>
      </w:hyperlink>
    </w:p>
    <w:p w14:paraId="110160CF" w14:textId="125B9096"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32" w:history="1">
        <w:r w:rsidRPr="00DE1DAF">
          <w:rPr>
            <w:rStyle w:val="Hiperveza"/>
            <w:rFonts w:ascii="Times New Roman" w:hAnsi="Times New Roman" w:cs="Times New Roman"/>
            <w:noProof/>
          </w:rPr>
          <w:t>2.9.2. Broj primatelja socijalnih, mirovinskih i sličnih naknada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_Toc186784132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27</w:t>
        </w:r>
        <w:r w:rsidRPr="00DE1DAF">
          <w:rPr>
            <w:rFonts w:ascii="Times New Roman" w:hAnsi="Times New Roman" w:cs="Times New Roman"/>
            <w:noProof/>
            <w:webHidden/>
          </w:rPr>
          <w:fldChar w:fldCharType="end"/>
        </w:r>
      </w:hyperlink>
    </w:p>
    <w:p w14:paraId="7CEB9AD8" w14:textId="231AA1EC"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33" w:history="1">
        <w:r w:rsidRPr="00DE1DAF">
          <w:rPr>
            <w:rStyle w:val="Hiperveza"/>
            <w:rFonts w:ascii="Times New Roman" w:hAnsi="Times New Roman" w:cs="Times New Roman"/>
            <w:noProof/>
          </w:rPr>
          <w:t>2.9.3. Proračun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_Toc186784133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27</w:t>
        </w:r>
        <w:r w:rsidRPr="00DE1DAF">
          <w:rPr>
            <w:rFonts w:ascii="Times New Roman" w:hAnsi="Times New Roman" w:cs="Times New Roman"/>
            <w:noProof/>
            <w:webHidden/>
          </w:rPr>
          <w:fldChar w:fldCharType="end"/>
        </w:r>
      </w:hyperlink>
    </w:p>
    <w:p w14:paraId="75A052C4" w14:textId="796E55E7"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34" w:history="1">
        <w:r w:rsidRPr="00DE1DAF">
          <w:rPr>
            <w:rStyle w:val="Hiperveza"/>
            <w:rFonts w:ascii="Times New Roman" w:hAnsi="Times New Roman" w:cs="Times New Roman"/>
            <w:noProof/>
          </w:rPr>
          <w:t>2.9.4. Gospodarske grane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_Toc186784134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27</w:t>
        </w:r>
        <w:r w:rsidRPr="00DE1DAF">
          <w:rPr>
            <w:rFonts w:ascii="Times New Roman" w:hAnsi="Times New Roman" w:cs="Times New Roman"/>
            <w:noProof/>
            <w:webHidden/>
          </w:rPr>
          <w:fldChar w:fldCharType="end"/>
        </w:r>
      </w:hyperlink>
    </w:p>
    <w:p w14:paraId="2294249D" w14:textId="41FA739D"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35" w:history="1">
        <w:r w:rsidRPr="00DE1DAF">
          <w:rPr>
            <w:rStyle w:val="Hiperveza"/>
            <w:rFonts w:ascii="Times New Roman" w:hAnsi="Times New Roman" w:cs="Times New Roman"/>
            <w:noProof/>
          </w:rPr>
          <w:t>2.9.5. Objekti kritične infrastrukture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_Toc186784135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31</w:t>
        </w:r>
        <w:r w:rsidRPr="00DE1DAF">
          <w:rPr>
            <w:rFonts w:ascii="Times New Roman" w:hAnsi="Times New Roman" w:cs="Times New Roman"/>
            <w:noProof/>
            <w:webHidden/>
          </w:rPr>
          <w:fldChar w:fldCharType="end"/>
        </w:r>
      </w:hyperlink>
    </w:p>
    <w:p w14:paraId="284D54CF" w14:textId="61B750F2"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36" w:history="1">
        <w:r w:rsidRPr="00DE1DAF">
          <w:rPr>
            <w:rStyle w:val="Hiperveza"/>
            <w:rFonts w:ascii="Times New Roman" w:hAnsi="Times New Roman" w:cs="Times New Roman"/>
            <w:noProof/>
          </w:rPr>
          <w:t>2.10. Prirodno – kulturni pokazatelji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_Toc186784136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35</w:t>
        </w:r>
        <w:r w:rsidRPr="00DE1DAF">
          <w:rPr>
            <w:rFonts w:ascii="Times New Roman" w:hAnsi="Times New Roman" w:cs="Times New Roman"/>
            <w:noProof/>
            <w:webHidden/>
          </w:rPr>
          <w:fldChar w:fldCharType="end"/>
        </w:r>
      </w:hyperlink>
    </w:p>
    <w:p w14:paraId="39BB3E66" w14:textId="0A01809A"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37" w:history="1">
        <w:r w:rsidRPr="00DE1DAF">
          <w:rPr>
            <w:rStyle w:val="Hiperveza"/>
            <w:rFonts w:ascii="Times New Roman" w:hAnsi="Times New Roman" w:cs="Times New Roman"/>
            <w:noProof/>
          </w:rPr>
          <w:t>2.10.1. Prirodna baština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_Toc186784137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35</w:t>
        </w:r>
        <w:r w:rsidRPr="00DE1DAF">
          <w:rPr>
            <w:rFonts w:ascii="Times New Roman" w:hAnsi="Times New Roman" w:cs="Times New Roman"/>
            <w:noProof/>
            <w:webHidden/>
          </w:rPr>
          <w:fldChar w:fldCharType="end"/>
        </w:r>
      </w:hyperlink>
    </w:p>
    <w:p w14:paraId="5F55A78B" w14:textId="3D342D54"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38" w:history="1">
        <w:r w:rsidRPr="00DE1DAF">
          <w:rPr>
            <w:rStyle w:val="Hiperveza"/>
            <w:rFonts w:ascii="Times New Roman" w:eastAsia="Times New Roman" w:hAnsi="Times New Roman" w:cs="Times New Roman"/>
            <w:noProof/>
            <w:spacing w:val="8"/>
            <w:lang w:eastAsia="hr-HR"/>
          </w:rPr>
          <w:t>Prema internacionalnoj klasifikaciji voda, voda je: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_Toc186784138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36</w:t>
        </w:r>
        <w:r w:rsidRPr="00DE1DAF">
          <w:rPr>
            <w:rFonts w:ascii="Times New Roman" w:hAnsi="Times New Roman" w:cs="Times New Roman"/>
            <w:noProof/>
            <w:webHidden/>
          </w:rPr>
          <w:fldChar w:fldCharType="end"/>
        </w:r>
      </w:hyperlink>
    </w:p>
    <w:p w14:paraId="74096D30" w14:textId="61256E59"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39" w:history="1">
        <w:r w:rsidRPr="00DE1DAF">
          <w:rPr>
            <w:rStyle w:val="Hiperveza"/>
            <w:rFonts w:ascii="Times New Roman" w:hAnsi="Times New Roman" w:cs="Times New Roman"/>
            <w:noProof/>
          </w:rPr>
          <w:t>2.10.2. Kulturna baština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_Toc186784139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37</w:t>
        </w:r>
        <w:r w:rsidRPr="00DE1DAF">
          <w:rPr>
            <w:rFonts w:ascii="Times New Roman" w:hAnsi="Times New Roman" w:cs="Times New Roman"/>
            <w:noProof/>
            <w:webHidden/>
          </w:rPr>
          <w:fldChar w:fldCharType="end"/>
        </w:r>
      </w:hyperlink>
    </w:p>
    <w:p w14:paraId="28AEC7A5" w14:textId="5463D438"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40" w:history="1">
        <w:r w:rsidRPr="00DE1DAF">
          <w:rPr>
            <w:rStyle w:val="Hiperveza"/>
            <w:rFonts w:ascii="Times New Roman" w:hAnsi="Times New Roman" w:cs="Times New Roman"/>
            <w:noProof/>
          </w:rPr>
          <w:t>2.11. Povijesni pokazatelji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_Toc186784140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38</w:t>
        </w:r>
        <w:r w:rsidRPr="00DE1DAF">
          <w:rPr>
            <w:rFonts w:ascii="Times New Roman" w:hAnsi="Times New Roman" w:cs="Times New Roman"/>
            <w:noProof/>
            <w:webHidden/>
          </w:rPr>
          <w:fldChar w:fldCharType="end"/>
        </w:r>
      </w:hyperlink>
    </w:p>
    <w:p w14:paraId="542DCC7F" w14:textId="3E153205"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41" w:history="1">
        <w:r w:rsidRPr="00DE1DAF">
          <w:rPr>
            <w:rStyle w:val="Hiperveza"/>
            <w:rFonts w:ascii="Times New Roman" w:hAnsi="Times New Roman" w:cs="Times New Roman"/>
            <w:noProof/>
          </w:rPr>
          <w:t>2.11.1. Prijašnji događaji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_Toc186784141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38</w:t>
        </w:r>
        <w:r w:rsidRPr="00DE1DAF">
          <w:rPr>
            <w:rFonts w:ascii="Times New Roman" w:hAnsi="Times New Roman" w:cs="Times New Roman"/>
            <w:noProof/>
            <w:webHidden/>
          </w:rPr>
          <w:fldChar w:fldCharType="end"/>
        </w:r>
      </w:hyperlink>
    </w:p>
    <w:p w14:paraId="7C0B0FE1" w14:textId="235E381B"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42" w:history="1">
        <w:r w:rsidRPr="00DE1DAF">
          <w:rPr>
            <w:rStyle w:val="Hiperveza"/>
            <w:rFonts w:ascii="Times New Roman" w:hAnsi="Times New Roman" w:cs="Times New Roman"/>
            <w:noProof/>
          </w:rPr>
          <w:t>2.11.2. Štete uslijed prijašnjih događaja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_Toc186784142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38</w:t>
        </w:r>
        <w:r w:rsidRPr="00DE1DAF">
          <w:rPr>
            <w:rFonts w:ascii="Times New Roman" w:hAnsi="Times New Roman" w:cs="Times New Roman"/>
            <w:noProof/>
            <w:webHidden/>
          </w:rPr>
          <w:fldChar w:fldCharType="end"/>
        </w:r>
      </w:hyperlink>
    </w:p>
    <w:p w14:paraId="4F6D3295" w14:textId="0C14F7F3"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43" w:history="1">
        <w:r w:rsidRPr="00DE1DAF">
          <w:rPr>
            <w:rStyle w:val="Hiperveza"/>
            <w:rFonts w:ascii="Times New Roman" w:hAnsi="Times New Roman" w:cs="Times New Roman"/>
            <w:noProof/>
          </w:rPr>
          <w:t>2.11.3. Uvedene mjere nakon događaja koji su uzrokovali štetu</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_Toc186784143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38</w:t>
        </w:r>
        <w:r w:rsidRPr="00DE1DAF">
          <w:rPr>
            <w:rFonts w:ascii="Times New Roman" w:hAnsi="Times New Roman" w:cs="Times New Roman"/>
            <w:noProof/>
            <w:webHidden/>
          </w:rPr>
          <w:fldChar w:fldCharType="end"/>
        </w:r>
      </w:hyperlink>
    </w:p>
    <w:p w14:paraId="2B3A641C" w14:textId="0670B22B"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44" w:history="1">
        <w:r w:rsidRPr="00DE1DAF">
          <w:rPr>
            <w:rStyle w:val="Hiperveza"/>
            <w:rFonts w:ascii="Times New Roman" w:hAnsi="Times New Roman" w:cs="Times New Roman"/>
            <w:noProof/>
          </w:rPr>
          <w:t>2.12. Pokazatelji operativne sposobnosti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_Toc186784144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39</w:t>
        </w:r>
        <w:r w:rsidRPr="00DE1DAF">
          <w:rPr>
            <w:rFonts w:ascii="Times New Roman" w:hAnsi="Times New Roman" w:cs="Times New Roman"/>
            <w:noProof/>
            <w:webHidden/>
          </w:rPr>
          <w:fldChar w:fldCharType="end"/>
        </w:r>
      </w:hyperlink>
    </w:p>
    <w:p w14:paraId="7A1F41D0" w14:textId="584C050C"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45" w:history="1">
        <w:r w:rsidRPr="00DE1DAF">
          <w:rPr>
            <w:rStyle w:val="Hiperveza"/>
            <w:rFonts w:ascii="Times New Roman" w:hAnsi="Times New Roman" w:cs="Times New Roman"/>
            <w:noProof/>
          </w:rPr>
          <w:t>2.12.1. Popis operativnih snaga koje djeluju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_Toc186784145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39</w:t>
        </w:r>
        <w:r w:rsidRPr="00DE1DAF">
          <w:rPr>
            <w:rFonts w:ascii="Times New Roman" w:hAnsi="Times New Roman" w:cs="Times New Roman"/>
            <w:noProof/>
            <w:webHidden/>
          </w:rPr>
          <w:fldChar w:fldCharType="end"/>
        </w:r>
      </w:hyperlink>
    </w:p>
    <w:p w14:paraId="1C2CB8E2" w14:textId="4AC7AD0F" w:rsidR="00AC3CB3" w:rsidRPr="00DE1DAF" w:rsidRDefault="00AC3CB3">
      <w:pPr>
        <w:pStyle w:val="Sadraj1"/>
        <w:rPr>
          <w:rFonts w:ascii="Times New Roman" w:eastAsiaTheme="minorEastAsia" w:hAnsi="Times New Roman" w:cs="Times New Roman"/>
          <w:b w:val="0"/>
          <w:bCs w:val="0"/>
          <w:caps w:val="0"/>
          <w:noProof/>
          <w:kern w:val="2"/>
          <w:sz w:val="22"/>
          <w:szCs w:val="22"/>
          <w:lang w:eastAsia="hr-HR"/>
          <w14:ligatures w14:val="standardContextual"/>
        </w:rPr>
      </w:pPr>
      <w:hyperlink w:anchor="_Toc186784146" w:history="1">
        <w:r w:rsidRPr="00DE1DAF">
          <w:rPr>
            <w:rStyle w:val="Hiperveza"/>
            <w:rFonts w:ascii="Times New Roman" w:hAnsi="Times New Roman" w:cs="Times New Roman"/>
            <w:noProof/>
          </w:rPr>
          <w:t>3. IDENTIFIKACIJA PRIJETNJI I RIZIKA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_Toc186784146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40</w:t>
        </w:r>
        <w:r w:rsidRPr="00DE1DAF">
          <w:rPr>
            <w:rFonts w:ascii="Times New Roman" w:hAnsi="Times New Roman" w:cs="Times New Roman"/>
            <w:noProof/>
            <w:webHidden/>
          </w:rPr>
          <w:fldChar w:fldCharType="end"/>
        </w:r>
      </w:hyperlink>
    </w:p>
    <w:p w14:paraId="7ABD745D" w14:textId="64FA2DD3"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47" w:history="1">
        <w:r w:rsidRPr="00DE1DAF">
          <w:rPr>
            <w:rStyle w:val="Hiperveza"/>
            <w:rFonts w:ascii="Times New Roman" w:hAnsi="Times New Roman" w:cs="Times New Roman"/>
            <w:noProof/>
          </w:rPr>
          <w:t>3.1. Popis identificiranih prijetnji i rizika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_Toc186784147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40</w:t>
        </w:r>
        <w:r w:rsidRPr="00DE1DAF">
          <w:rPr>
            <w:rFonts w:ascii="Times New Roman" w:hAnsi="Times New Roman" w:cs="Times New Roman"/>
            <w:noProof/>
            <w:webHidden/>
          </w:rPr>
          <w:fldChar w:fldCharType="end"/>
        </w:r>
      </w:hyperlink>
    </w:p>
    <w:p w14:paraId="512611D0" w14:textId="2580C0A2"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48" w:history="1">
        <w:r w:rsidRPr="00DE1DAF">
          <w:rPr>
            <w:rStyle w:val="Hiperveza"/>
            <w:rFonts w:ascii="Times New Roman" w:hAnsi="Times New Roman" w:cs="Times New Roman"/>
            <w:noProof/>
          </w:rPr>
          <w:t>3.2. Odabrani rizici te razlozi odabira rizika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_Toc186784148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46</w:t>
        </w:r>
        <w:r w:rsidRPr="00DE1DAF">
          <w:rPr>
            <w:rFonts w:ascii="Times New Roman" w:hAnsi="Times New Roman" w:cs="Times New Roman"/>
            <w:noProof/>
            <w:webHidden/>
          </w:rPr>
          <w:fldChar w:fldCharType="end"/>
        </w:r>
      </w:hyperlink>
    </w:p>
    <w:p w14:paraId="3C86467C" w14:textId="37B6D4F1"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49" w:history="1">
        <w:r w:rsidRPr="00DE1DAF">
          <w:rPr>
            <w:rStyle w:val="Hiperveza"/>
            <w:rFonts w:ascii="Times New Roman" w:hAnsi="Times New Roman" w:cs="Times New Roman"/>
            <w:noProof/>
          </w:rPr>
          <w:t>3.3. Kartografski prikaz</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_Toc186784149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46</w:t>
        </w:r>
        <w:r w:rsidRPr="00DE1DAF">
          <w:rPr>
            <w:rFonts w:ascii="Times New Roman" w:hAnsi="Times New Roman" w:cs="Times New Roman"/>
            <w:noProof/>
            <w:webHidden/>
          </w:rPr>
          <w:fldChar w:fldCharType="end"/>
        </w:r>
      </w:hyperlink>
    </w:p>
    <w:p w14:paraId="064AC86F" w14:textId="25EAB9A4"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50" w:history="1">
        <w:r w:rsidRPr="00DE1DAF">
          <w:rPr>
            <w:rStyle w:val="Hiperveza"/>
            <w:rFonts w:ascii="Times New Roman" w:hAnsi="Times New Roman" w:cs="Times New Roman"/>
            <w:noProof/>
          </w:rPr>
          <w:t>3.3.1. Karte prijetnji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_Toc186784150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46</w:t>
        </w:r>
        <w:r w:rsidRPr="00DE1DAF">
          <w:rPr>
            <w:rFonts w:ascii="Times New Roman" w:hAnsi="Times New Roman" w:cs="Times New Roman"/>
            <w:noProof/>
            <w:webHidden/>
          </w:rPr>
          <w:fldChar w:fldCharType="end"/>
        </w:r>
      </w:hyperlink>
    </w:p>
    <w:p w14:paraId="7DF80570" w14:textId="182369D4"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51" w:history="1">
        <w:r w:rsidRPr="00DE1DAF">
          <w:rPr>
            <w:rStyle w:val="Hiperveza"/>
            <w:rFonts w:ascii="Times New Roman" w:hAnsi="Times New Roman" w:cs="Times New Roman"/>
            <w:noProof/>
          </w:rPr>
          <w:t>3.3.2. Karte rizika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_Toc186784151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46</w:t>
        </w:r>
        <w:r w:rsidRPr="00DE1DAF">
          <w:rPr>
            <w:rFonts w:ascii="Times New Roman" w:hAnsi="Times New Roman" w:cs="Times New Roman"/>
            <w:noProof/>
            <w:webHidden/>
          </w:rPr>
          <w:fldChar w:fldCharType="end"/>
        </w:r>
      </w:hyperlink>
    </w:p>
    <w:p w14:paraId="2EF5A5F4" w14:textId="04D3EC27"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52" w:history="1">
        <w:r w:rsidRPr="00DE1DAF">
          <w:rPr>
            <w:rStyle w:val="Hiperveza"/>
            <w:rFonts w:ascii="Times New Roman" w:hAnsi="Times New Roman" w:cs="Times New Roman"/>
            <w:noProof/>
          </w:rPr>
          <w:t>3.3.3. Kartografski prikaz rizika i prijetnji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_Toc186784152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47</w:t>
        </w:r>
        <w:r w:rsidRPr="00DE1DAF">
          <w:rPr>
            <w:rFonts w:ascii="Times New Roman" w:hAnsi="Times New Roman" w:cs="Times New Roman"/>
            <w:noProof/>
            <w:webHidden/>
          </w:rPr>
          <w:fldChar w:fldCharType="end"/>
        </w:r>
      </w:hyperlink>
    </w:p>
    <w:p w14:paraId="20EC5CAE" w14:textId="07BF389D" w:rsidR="00AC3CB3" w:rsidRPr="00DE1DAF" w:rsidRDefault="00AC3CB3">
      <w:pPr>
        <w:pStyle w:val="Sadraj1"/>
        <w:rPr>
          <w:rFonts w:ascii="Times New Roman" w:eastAsiaTheme="minorEastAsia" w:hAnsi="Times New Roman" w:cs="Times New Roman"/>
          <w:b w:val="0"/>
          <w:bCs w:val="0"/>
          <w:caps w:val="0"/>
          <w:noProof/>
          <w:kern w:val="2"/>
          <w:sz w:val="22"/>
          <w:szCs w:val="22"/>
          <w:lang w:eastAsia="hr-HR"/>
          <w14:ligatures w14:val="standardContextual"/>
        </w:rPr>
      </w:pPr>
      <w:hyperlink w:anchor="_Toc186784153" w:history="1">
        <w:r w:rsidRPr="00DE1DAF">
          <w:rPr>
            <w:rStyle w:val="Hiperveza"/>
            <w:rFonts w:ascii="Times New Roman" w:hAnsi="Times New Roman" w:cs="Times New Roman"/>
            <w:noProof/>
          </w:rPr>
          <w:t>4. KRITERIJI ZA PROCJENU UTJECAJA NA KATEGORIJE DRUŠTVENE VRIJEDNOSTI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_Toc186784153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47</w:t>
        </w:r>
        <w:r w:rsidRPr="00DE1DAF">
          <w:rPr>
            <w:rFonts w:ascii="Times New Roman" w:hAnsi="Times New Roman" w:cs="Times New Roman"/>
            <w:noProof/>
            <w:webHidden/>
          </w:rPr>
          <w:fldChar w:fldCharType="end"/>
        </w:r>
      </w:hyperlink>
    </w:p>
    <w:p w14:paraId="26AC4D4A" w14:textId="61C238DD"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54" w:history="1">
        <w:r w:rsidRPr="00DE1DAF">
          <w:rPr>
            <w:rStyle w:val="Hiperveza"/>
            <w:rFonts w:ascii="Times New Roman" w:hAnsi="Times New Roman" w:cs="Times New Roman"/>
            <w:noProof/>
          </w:rPr>
          <w:t>4.1. Život i zdravlje ljudi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_Toc186784154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47</w:t>
        </w:r>
        <w:r w:rsidRPr="00DE1DAF">
          <w:rPr>
            <w:rFonts w:ascii="Times New Roman" w:hAnsi="Times New Roman" w:cs="Times New Roman"/>
            <w:noProof/>
            <w:webHidden/>
          </w:rPr>
          <w:fldChar w:fldCharType="end"/>
        </w:r>
      </w:hyperlink>
    </w:p>
    <w:p w14:paraId="3B1DCDB3" w14:textId="3C59170E"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55" w:history="1">
        <w:r w:rsidRPr="00DE1DAF">
          <w:rPr>
            <w:rStyle w:val="Hiperveza"/>
            <w:rFonts w:ascii="Times New Roman" w:hAnsi="Times New Roman" w:cs="Times New Roman"/>
            <w:noProof/>
          </w:rPr>
          <w:t>4.2. Gospodarstvo</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_Toc186784155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47</w:t>
        </w:r>
        <w:r w:rsidRPr="00DE1DAF">
          <w:rPr>
            <w:rFonts w:ascii="Times New Roman" w:hAnsi="Times New Roman" w:cs="Times New Roman"/>
            <w:noProof/>
            <w:webHidden/>
          </w:rPr>
          <w:fldChar w:fldCharType="end"/>
        </w:r>
      </w:hyperlink>
    </w:p>
    <w:p w14:paraId="01692040" w14:textId="75AF6ED7"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56" w:history="1">
        <w:r w:rsidRPr="00DE1DAF">
          <w:rPr>
            <w:rStyle w:val="Hiperveza"/>
            <w:rFonts w:ascii="Times New Roman" w:hAnsi="Times New Roman" w:cs="Times New Roman"/>
            <w:noProof/>
          </w:rPr>
          <w:t>4.3. Društvena stabilnost i politika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_Toc186784156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48</w:t>
        </w:r>
        <w:r w:rsidRPr="00DE1DAF">
          <w:rPr>
            <w:rFonts w:ascii="Times New Roman" w:hAnsi="Times New Roman" w:cs="Times New Roman"/>
            <w:noProof/>
            <w:webHidden/>
          </w:rPr>
          <w:fldChar w:fldCharType="end"/>
        </w:r>
      </w:hyperlink>
    </w:p>
    <w:p w14:paraId="3906F105" w14:textId="2BA73705" w:rsidR="00AC3CB3" w:rsidRPr="00DE1DAF" w:rsidRDefault="00AC3CB3">
      <w:pPr>
        <w:pStyle w:val="Sadraj1"/>
        <w:rPr>
          <w:rFonts w:ascii="Times New Roman" w:eastAsiaTheme="minorEastAsia" w:hAnsi="Times New Roman" w:cs="Times New Roman"/>
          <w:b w:val="0"/>
          <w:bCs w:val="0"/>
          <w:caps w:val="0"/>
          <w:noProof/>
          <w:kern w:val="2"/>
          <w:sz w:val="22"/>
          <w:szCs w:val="22"/>
          <w:lang w:eastAsia="hr-HR"/>
          <w14:ligatures w14:val="standardContextual"/>
        </w:rPr>
      </w:pPr>
      <w:hyperlink w:anchor="_Toc186784157" w:history="1">
        <w:r w:rsidRPr="00DE1DAF">
          <w:rPr>
            <w:rStyle w:val="Hiperveza"/>
            <w:rFonts w:ascii="Times New Roman" w:hAnsi="Times New Roman" w:cs="Times New Roman"/>
            <w:noProof/>
          </w:rPr>
          <w:t>5. VJEROJATNOST POJAVE PRIJETNJE - RIZIKA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_Toc186784157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48</w:t>
        </w:r>
        <w:r w:rsidRPr="00DE1DAF">
          <w:rPr>
            <w:rFonts w:ascii="Times New Roman" w:hAnsi="Times New Roman" w:cs="Times New Roman"/>
            <w:noProof/>
            <w:webHidden/>
          </w:rPr>
          <w:fldChar w:fldCharType="end"/>
        </w:r>
      </w:hyperlink>
    </w:p>
    <w:p w14:paraId="5A592861" w14:textId="3447BE82" w:rsidR="00AC3CB3" w:rsidRPr="00DE1DAF" w:rsidRDefault="00AC3CB3">
      <w:pPr>
        <w:pStyle w:val="Sadraj1"/>
        <w:rPr>
          <w:rFonts w:ascii="Times New Roman" w:eastAsiaTheme="minorEastAsia" w:hAnsi="Times New Roman" w:cs="Times New Roman"/>
          <w:b w:val="0"/>
          <w:bCs w:val="0"/>
          <w:caps w:val="0"/>
          <w:noProof/>
          <w:kern w:val="2"/>
          <w:sz w:val="22"/>
          <w:szCs w:val="22"/>
          <w:lang w:eastAsia="hr-HR"/>
          <w14:ligatures w14:val="standardContextual"/>
        </w:rPr>
      </w:pPr>
      <w:hyperlink w:anchor="_Toc186784158" w:history="1">
        <w:r w:rsidRPr="00DE1DAF">
          <w:rPr>
            <w:rStyle w:val="Hiperveza"/>
            <w:rFonts w:ascii="Times New Roman" w:hAnsi="Times New Roman" w:cs="Times New Roman"/>
            <w:noProof/>
          </w:rPr>
          <w:t>6. SCENARIJI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_Toc186784158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50</w:t>
        </w:r>
        <w:r w:rsidRPr="00DE1DAF">
          <w:rPr>
            <w:rFonts w:ascii="Times New Roman" w:hAnsi="Times New Roman" w:cs="Times New Roman"/>
            <w:noProof/>
            <w:webHidden/>
          </w:rPr>
          <w:fldChar w:fldCharType="end"/>
        </w:r>
      </w:hyperlink>
    </w:p>
    <w:p w14:paraId="296EF532" w14:textId="0882074A"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59" w:history="1">
        <w:r w:rsidRPr="00DE1DAF">
          <w:rPr>
            <w:rStyle w:val="Hiperveza"/>
            <w:rFonts w:ascii="Times New Roman" w:hAnsi="Times New Roman" w:cs="Times New Roman"/>
            <w:noProof/>
          </w:rPr>
          <w:t>6.1. RIZIK - Epidemije i pandemije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_Toc186784159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51</w:t>
        </w:r>
        <w:r w:rsidRPr="00DE1DAF">
          <w:rPr>
            <w:rFonts w:ascii="Times New Roman" w:hAnsi="Times New Roman" w:cs="Times New Roman"/>
            <w:noProof/>
            <w:webHidden/>
          </w:rPr>
          <w:fldChar w:fldCharType="end"/>
        </w:r>
      </w:hyperlink>
    </w:p>
    <w:p w14:paraId="20C13E7B" w14:textId="631CC3A6"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60" w:history="1">
        <w:r w:rsidRPr="00DE1DAF">
          <w:rPr>
            <w:rStyle w:val="Hiperveza"/>
            <w:rFonts w:ascii="Times New Roman" w:hAnsi="Times New Roman" w:cs="Times New Roman"/>
            <w:noProof/>
          </w:rPr>
          <w:t>6.1.1.  NAZIV SCENARIJA - Epidemija influence na području Općine te pojava epidemije novog virusa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_Toc186784160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51</w:t>
        </w:r>
        <w:r w:rsidRPr="00DE1DAF">
          <w:rPr>
            <w:rFonts w:ascii="Times New Roman" w:hAnsi="Times New Roman" w:cs="Times New Roman"/>
            <w:noProof/>
            <w:webHidden/>
          </w:rPr>
          <w:fldChar w:fldCharType="end"/>
        </w:r>
      </w:hyperlink>
    </w:p>
    <w:p w14:paraId="3086BAD1" w14:textId="1FE2DC98"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61" w:history="1">
        <w:r w:rsidRPr="00DE1DAF">
          <w:rPr>
            <w:rStyle w:val="Hiperveza"/>
            <w:rFonts w:ascii="Times New Roman" w:hAnsi="Times New Roman" w:cs="Times New Roman"/>
            <w:noProof/>
          </w:rPr>
          <w:t>6.1.2. Uvod – Epidemije i pandemije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_Toc186784161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51</w:t>
        </w:r>
        <w:r w:rsidRPr="00DE1DAF">
          <w:rPr>
            <w:rFonts w:ascii="Times New Roman" w:hAnsi="Times New Roman" w:cs="Times New Roman"/>
            <w:noProof/>
            <w:webHidden/>
          </w:rPr>
          <w:fldChar w:fldCharType="end"/>
        </w:r>
      </w:hyperlink>
    </w:p>
    <w:p w14:paraId="3BB9BE5D" w14:textId="65B440B2"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62" w:history="1">
        <w:r w:rsidRPr="00DE1DAF">
          <w:rPr>
            <w:rStyle w:val="Hiperveza"/>
            <w:rFonts w:ascii="Times New Roman" w:hAnsi="Times New Roman" w:cs="Times New Roman"/>
            <w:noProof/>
          </w:rPr>
          <w:t>6.1.3. Prikaz utjecaja epidemija i pandemija na kritičnu infrastrukturu (KI)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_Toc186784162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53</w:t>
        </w:r>
        <w:r w:rsidRPr="00DE1DAF">
          <w:rPr>
            <w:rFonts w:ascii="Times New Roman" w:hAnsi="Times New Roman" w:cs="Times New Roman"/>
            <w:noProof/>
            <w:webHidden/>
          </w:rPr>
          <w:fldChar w:fldCharType="end"/>
        </w:r>
      </w:hyperlink>
    </w:p>
    <w:p w14:paraId="5FC8D8D7" w14:textId="05FD7F54"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63" w:history="1">
        <w:r w:rsidRPr="00DE1DAF">
          <w:rPr>
            <w:rStyle w:val="Hiperveza"/>
            <w:rFonts w:ascii="Times New Roman" w:hAnsi="Times New Roman" w:cs="Times New Roman"/>
            <w:noProof/>
          </w:rPr>
          <w:t>6.1.4. Kontekst – Epidemije i pandemije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_Toc186784163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53</w:t>
        </w:r>
        <w:r w:rsidRPr="00DE1DAF">
          <w:rPr>
            <w:rFonts w:ascii="Times New Roman" w:hAnsi="Times New Roman" w:cs="Times New Roman"/>
            <w:noProof/>
            <w:webHidden/>
          </w:rPr>
          <w:fldChar w:fldCharType="end"/>
        </w:r>
      </w:hyperlink>
    </w:p>
    <w:p w14:paraId="37338EE4" w14:textId="5226455F"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64" w:history="1">
        <w:r w:rsidRPr="00DE1DAF">
          <w:rPr>
            <w:rStyle w:val="Hiperveza"/>
            <w:rFonts w:ascii="Times New Roman" w:hAnsi="Times New Roman" w:cs="Times New Roman"/>
            <w:noProof/>
          </w:rPr>
          <w:t>6.1.5. Uzrok epidemije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_Toc186784164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56</w:t>
        </w:r>
        <w:r w:rsidRPr="00DE1DAF">
          <w:rPr>
            <w:rFonts w:ascii="Times New Roman" w:hAnsi="Times New Roman" w:cs="Times New Roman"/>
            <w:noProof/>
            <w:webHidden/>
          </w:rPr>
          <w:fldChar w:fldCharType="end"/>
        </w:r>
      </w:hyperlink>
    </w:p>
    <w:p w14:paraId="4FFD920D" w14:textId="38855316"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65" w:history="1">
        <w:r w:rsidRPr="00DE1DAF">
          <w:rPr>
            <w:rStyle w:val="Hiperveza"/>
            <w:rFonts w:ascii="Times New Roman" w:hAnsi="Times New Roman" w:cs="Times New Roman"/>
            <w:noProof/>
          </w:rPr>
          <w:t>6.1.5.1. Razvoj događaja koji prethodi velikoj nesreći uslijed epidemije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_Toc186784165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56</w:t>
        </w:r>
        <w:r w:rsidRPr="00DE1DAF">
          <w:rPr>
            <w:rFonts w:ascii="Times New Roman" w:hAnsi="Times New Roman" w:cs="Times New Roman"/>
            <w:noProof/>
            <w:webHidden/>
          </w:rPr>
          <w:fldChar w:fldCharType="end"/>
        </w:r>
      </w:hyperlink>
    </w:p>
    <w:p w14:paraId="4DD8D2AA" w14:textId="12970C61"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66" w:history="1">
        <w:r w:rsidRPr="00DE1DAF">
          <w:rPr>
            <w:rStyle w:val="Hiperveza"/>
            <w:rFonts w:ascii="Times New Roman" w:hAnsi="Times New Roman" w:cs="Times New Roman"/>
            <w:noProof/>
          </w:rPr>
          <w:t>6.1.5.2. Okidač koji je uzrokovao veliku nesreću uslijed epidemije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_Toc186784166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58</w:t>
        </w:r>
        <w:r w:rsidRPr="00DE1DAF">
          <w:rPr>
            <w:rFonts w:ascii="Times New Roman" w:hAnsi="Times New Roman" w:cs="Times New Roman"/>
            <w:noProof/>
            <w:webHidden/>
          </w:rPr>
          <w:fldChar w:fldCharType="end"/>
        </w:r>
      </w:hyperlink>
    </w:p>
    <w:p w14:paraId="1216AAB6" w14:textId="120FD7A2"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67" w:history="1">
        <w:r w:rsidRPr="00DE1DAF">
          <w:rPr>
            <w:rStyle w:val="Hiperveza"/>
            <w:rFonts w:ascii="Times New Roman" w:hAnsi="Times New Roman" w:cs="Times New Roman"/>
            <w:noProof/>
          </w:rPr>
          <w:t>6.1.6. Događaj s najgorim mogućim posljedicama – Epidemije i pandemije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_Toc186784167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59</w:t>
        </w:r>
        <w:r w:rsidRPr="00DE1DAF">
          <w:rPr>
            <w:rFonts w:ascii="Times New Roman" w:hAnsi="Times New Roman" w:cs="Times New Roman"/>
            <w:noProof/>
            <w:webHidden/>
          </w:rPr>
          <w:fldChar w:fldCharType="end"/>
        </w:r>
      </w:hyperlink>
    </w:p>
    <w:p w14:paraId="0A9FD1A0" w14:textId="41781F07"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68" w:history="1">
        <w:r w:rsidRPr="00DE1DAF">
          <w:rPr>
            <w:rStyle w:val="Hiperveza"/>
            <w:rFonts w:ascii="Times New Roman" w:hAnsi="Times New Roman" w:cs="Times New Roman"/>
            <w:noProof/>
          </w:rPr>
          <w:t>6.1.6.1. Procjena posljedica događaja s najgorim mogućim posljedicama uslijed epidemije na život i zdravlje ljudi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_Toc186784168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59</w:t>
        </w:r>
        <w:r w:rsidRPr="00DE1DAF">
          <w:rPr>
            <w:rFonts w:ascii="Times New Roman" w:hAnsi="Times New Roman" w:cs="Times New Roman"/>
            <w:noProof/>
            <w:webHidden/>
          </w:rPr>
          <w:fldChar w:fldCharType="end"/>
        </w:r>
      </w:hyperlink>
    </w:p>
    <w:p w14:paraId="3039A1DF" w14:textId="36516858"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69" w:history="1">
        <w:r w:rsidRPr="00DE1DAF">
          <w:rPr>
            <w:rStyle w:val="Hiperveza"/>
            <w:rFonts w:ascii="Times New Roman" w:hAnsi="Times New Roman" w:cs="Times New Roman"/>
            <w:noProof/>
          </w:rPr>
          <w:t>6.1.6.2. Procjena posljedica događaja s najgorim mogućim posljedicama uslijed epidemije na gospodarstvo</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_Toc186784169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59</w:t>
        </w:r>
        <w:r w:rsidRPr="00DE1DAF">
          <w:rPr>
            <w:rFonts w:ascii="Times New Roman" w:hAnsi="Times New Roman" w:cs="Times New Roman"/>
            <w:noProof/>
            <w:webHidden/>
          </w:rPr>
          <w:fldChar w:fldCharType="end"/>
        </w:r>
      </w:hyperlink>
    </w:p>
    <w:p w14:paraId="2E03AB13" w14:textId="26FA9746"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70" w:history="1">
        <w:r w:rsidRPr="00DE1DAF">
          <w:rPr>
            <w:rStyle w:val="Hiperveza"/>
            <w:rFonts w:ascii="Times New Roman" w:hAnsi="Times New Roman" w:cs="Times New Roman"/>
            <w:noProof/>
          </w:rPr>
          <w:t>6.1.6.3. Procjena posljedica događaja s najgorim mogućim posljedicama uslijed epidemije na društvenu stabilnost i politiku</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_Toc186784170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60</w:t>
        </w:r>
        <w:r w:rsidRPr="00DE1DAF">
          <w:rPr>
            <w:rFonts w:ascii="Times New Roman" w:hAnsi="Times New Roman" w:cs="Times New Roman"/>
            <w:noProof/>
            <w:webHidden/>
          </w:rPr>
          <w:fldChar w:fldCharType="end"/>
        </w:r>
      </w:hyperlink>
    </w:p>
    <w:p w14:paraId="5DC6C12E" w14:textId="298D0E3B"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71" w:history="1">
        <w:r w:rsidRPr="00DE1DAF">
          <w:rPr>
            <w:rStyle w:val="Hiperveza"/>
            <w:rFonts w:ascii="Times New Roman" w:hAnsi="Times New Roman" w:cs="Times New Roman"/>
            <w:noProof/>
          </w:rPr>
          <w:t>6.1.6.4. Vjerojatnost pojave događaja s najgorim mogućim posljedicama uslijed epidemije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_Toc186784171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60</w:t>
        </w:r>
        <w:r w:rsidRPr="00DE1DAF">
          <w:rPr>
            <w:rFonts w:ascii="Times New Roman" w:hAnsi="Times New Roman" w:cs="Times New Roman"/>
            <w:noProof/>
            <w:webHidden/>
          </w:rPr>
          <w:fldChar w:fldCharType="end"/>
        </w:r>
      </w:hyperlink>
    </w:p>
    <w:p w14:paraId="2CEDF447" w14:textId="5BEAC16A"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72" w:history="1">
        <w:r w:rsidRPr="00DE1DAF">
          <w:rPr>
            <w:rStyle w:val="Hiperveza"/>
            <w:rFonts w:ascii="Times New Roman" w:hAnsi="Times New Roman" w:cs="Times New Roman"/>
            <w:noProof/>
          </w:rPr>
          <w:t>6.1.7. Matrica ukupnog rizika – Epidemije i pandemije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_Toc186784172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61</w:t>
        </w:r>
        <w:r w:rsidRPr="00DE1DAF">
          <w:rPr>
            <w:rFonts w:ascii="Times New Roman" w:hAnsi="Times New Roman" w:cs="Times New Roman"/>
            <w:noProof/>
            <w:webHidden/>
          </w:rPr>
          <w:fldChar w:fldCharType="end"/>
        </w:r>
      </w:hyperlink>
    </w:p>
    <w:p w14:paraId="3FC11738" w14:textId="36F59254"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73" w:history="1">
        <w:r w:rsidRPr="00DE1DAF">
          <w:rPr>
            <w:rStyle w:val="Hiperveza"/>
            <w:rFonts w:ascii="Times New Roman" w:hAnsi="Times New Roman" w:cs="Times New Roman"/>
            <w:noProof/>
          </w:rPr>
          <w:t>6.1.8. Izvor podataka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_Toc186784173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61</w:t>
        </w:r>
        <w:r w:rsidRPr="00DE1DAF">
          <w:rPr>
            <w:rFonts w:ascii="Times New Roman" w:hAnsi="Times New Roman" w:cs="Times New Roman"/>
            <w:noProof/>
            <w:webHidden/>
          </w:rPr>
          <w:fldChar w:fldCharType="end"/>
        </w:r>
      </w:hyperlink>
    </w:p>
    <w:p w14:paraId="6DA4877F" w14:textId="18EB6541"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74" w:history="1">
        <w:r w:rsidRPr="00DE1DAF">
          <w:rPr>
            <w:rStyle w:val="Hiperveza"/>
            <w:rFonts w:ascii="Times New Roman" w:hAnsi="Times New Roman" w:cs="Times New Roman"/>
            <w:noProof/>
            <w:lang w:val="en-US"/>
          </w:rPr>
          <w:t>6.2. RIZIK – Ekstremne vremenske pojave - Ekstremne temperature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_Toc186784174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62</w:t>
        </w:r>
        <w:r w:rsidRPr="00DE1DAF">
          <w:rPr>
            <w:rFonts w:ascii="Times New Roman" w:hAnsi="Times New Roman" w:cs="Times New Roman"/>
            <w:noProof/>
            <w:webHidden/>
          </w:rPr>
          <w:fldChar w:fldCharType="end"/>
        </w:r>
      </w:hyperlink>
    </w:p>
    <w:p w14:paraId="5BEF1044" w14:textId="7E54C785"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75" w:history="1">
        <w:r w:rsidRPr="00DE1DAF">
          <w:rPr>
            <w:rStyle w:val="Hiperveza"/>
            <w:rFonts w:ascii="Times New Roman" w:hAnsi="Times New Roman" w:cs="Times New Roman"/>
            <w:noProof/>
            <w:lang w:val="en-US"/>
          </w:rPr>
          <w:t>6.2.1. NAZIV SCENARIJA – Pojava toplinskog vala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_Toc186784175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62</w:t>
        </w:r>
        <w:r w:rsidRPr="00DE1DAF">
          <w:rPr>
            <w:rFonts w:ascii="Times New Roman" w:hAnsi="Times New Roman" w:cs="Times New Roman"/>
            <w:noProof/>
            <w:webHidden/>
          </w:rPr>
          <w:fldChar w:fldCharType="end"/>
        </w:r>
      </w:hyperlink>
    </w:p>
    <w:p w14:paraId="7D4FE7BA" w14:textId="1B9B6168"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76" w:history="1">
        <w:r w:rsidRPr="00DE1DAF">
          <w:rPr>
            <w:rStyle w:val="Hiperveza"/>
            <w:rFonts w:ascii="Times New Roman" w:hAnsi="Times New Roman" w:cs="Times New Roman"/>
            <w:noProof/>
            <w:lang w:eastAsia="zh-CN"/>
          </w:rPr>
          <w:t>6.2.2. Uvod – Ekstremne temperature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_Toc186784176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62</w:t>
        </w:r>
        <w:r w:rsidRPr="00DE1DAF">
          <w:rPr>
            <w:rFonts w:ascii="Times New Roman" w:hAnsi="Times New Roman" w:cs="Times New Roman"/>
            <w:noProof/>
            <w:webHidden/>
          </w:rPr>
          <w:fldChar w:fldCharType="end"/>
        </w:r>
      </w:hyperlink>
    </w:p>
    <w:p w14:paraId="7D79C167" w14:textId="6EA64BE8"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77" w:history="1">
        <w:r w:rsidRPr="00DE1DAF">
          <w:rPr>
            <w:rStyle w:val="Hiperveza"/>
            <w:rFonts w:ascii="Times New Roman" w:hAnsi="Times New Roman" w:cs="Times New Roman"/>
            <w:noProof/>
          </w:rPr>
          <w:t>6.2.3. Prikaz utjecaja ekstremnih temperatura na kritičnu infrastrukturu (KI)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_Toc186784177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62</w:t>
        </w:r>
        <w:r w:rsidRPr="00DE1DAF">
          <w:rPr>
            <w:rFonts w:ascii="Times New Roman" w:hAnsi="Times New Roman" w:cs="Times New Roman"/>
            <w:noProof/>
            <w:webHidden/>
          </w:rPr>
          <w:fldChar w:fldCharType="end"/>
        </w:r>
      </w:hyperlink>
    </w:p>
    <w:p w14:paraId="42FD8FEB" w14:textId="2BB87248"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78" w:history="1">
        <w:r w:rsidRPr="00DE1DAF">
          <w:rPr>
            <w:rStyle w:val="Hiperveza"/>
            <w:rFonts w:ascii="Times New Roman" w:hAnsi="Times New Roman" w:cs="Times New Roman"/>
            <w:noProof/>
          </w:rPr>
          <w:t>6.2.4. Kontekst – Ekstremne temperature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_Toc186784178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63</w:t>
        </w:r>
        <w:r w:rsidRPr="00DE1DAF">
          <w:rPr>
            <w:rFonts w:ascii="Times New Roman" w:hAnsi="Times New Roman" w:cs="Times New Roman"/>
            <w:noProof/>
            <w:webHidden/>
          </w:rPr>
          <w:fldChar w:fldCharType="end"/>
        </w:r>
      </w:hyperlink>
    </w:p>
    <w:p w14:paraId="1486FBD2" w14:textId="035E3CA8"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79" w:history="1">
        <w:r w:rsidRPr="00DE1DAF">
          <w:rPr>
            <w:rStyle w:val="Hiperveza"/>
            <w:rFonts w:ascii="Times New Roman" w:hAnsi="Times New Roman" w:cs="Times New Roman"/>
            <w:noProof/>
          </w:rPr>
          <w:t>6.2.5. Uzrok ekstremnih temperatura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_Toc186784179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65</w:t>
        </w:r>
        <w:r w:rsidRPr="00DE1DAF">
          <w:rPr>
            <w:rFonts w:ascii="Times New Roman" w:hAnsi="Times New Roman" w:cs="Times New Roman"/>
            <w:noProof/>
            <w:webHidden/>
          </w:rPr>
          <w:fldChar w:fldCharType="end"/>
        </w:r>
      </w:hyperlink>
    </w:p>
    <w:p w14:paraId="19776BC7" w14:textId="131E00E2"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80" w:history="1">
        <w:r w:rsidRPr="00DE1DAF">
          <w:rPr>
            <w:rStyle w:val="Hiperveza"/>
            <w:rFonts w:ascii="Times New Roman" w:hAnsi="Times New Roman" w:cs="Times New Roman"/>
            <w:noProof/>
          </w:rPr>
          <w:t>6.2.5.1. Razvoj događaja koji prethodi velikoj nesreći uslijed ekstremnih temperatura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_Toc186784180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65</w:t>
        </w:r>
        <w:r w:rsidRPr="00DE1DAF">
          <w:rPr>
            <w:rFonts w:ascii="Times New Roman" w:hAnsi="Times New Roman" w:cs="Times New Roman"/>
            <w:noProof/>
            <w:webHidden/>
          </w:rPr>
          <w:fldChar w:fldCharType="end"/>
        </w:r>
      </w:hyperlink>
    </w:p>
    <w:p w14:paraId="156E6585" w14:textId="0F0496B7"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81" w:history="1">
        <w:r w:rsidRPr="00DE1DAF">
          <w:rPr>
            <w:rStyle w:val="Hiperveza"/>
            <w:rFonts w:ascii="Times New Roman" w:hAnsi="Times New Roman" w:cs="Times New Roman"/>
            <w:noProof/>
          </w:rPr>
          <w:t>6.2.5.2. Okidač koji je uzrokovao veliku nesreću uslijed ekstremnih temperatura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_Toc186784181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66</w:t>
        </w:r>
        <w:r w:rsidRPr="00DE1DAF">
          <w:rPr>
            <w:rFonts w:ascii="Times New Roman" w:hAnsi="Times New Roman" w:cs="Times New Roman"/>
            <w:noProof/>
            <w:webHidden/>
          </w:rPr>
          <w:fldChar w:fldCharType="end"/>
        </w:r>
      </w:hyperlink>
    </w:p>
    <w:p w14:paraId="473969F2" w14:textId="04606110"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82" w:history="1">
        <w:r w:rsidRPr="00DE1DAF">
          <w:rPr>
            <w:rStyle w:val="Hiperveza"/>
            <w:rFonts w:ascii="Times New Roman" w:hAnsi="Times New Roman" w:cs="Times New Roman"/>
            <w:noProof/>
          </w:rPr>
          <w:t>6.2.6. Događaj s najgorim mogućim posljedicama – Ekstremne temperature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_Toc186784182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66</w:t>
        </w:r>
        <w:r w:rsidRPr="00DE1DAF">
          <w:rPr>
            <w:rFonts w:ascii="Times New Roman" w:hAnsi="Times New Roman" w:cs="Times New Roman"/>
            <w:noProof/>
            <w:webHidden/>
          </w:rPr>
          <w:fldChar w:fldCharType="end"/>
        </w:r>
      </w:hyperlink>
    </w:p>
    <w:p w14:paraId="00A23F76" w14:textId="213A6196"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83" w:history="1">
        <w:r w:rsidRPr="00DE1DAF">
          <w:rPr>
            <w:rStyle w:val="Hiperveza"/>
            <w:rFonts w:ascii="Times New Roman" w:hAnsi="Times New Roman" w:cs="Times New Roman"/>
            <w:noProof/>
          </w:rPr>
          <w:t>6.2.6.1. Procjena posljedica događaja s najgorim mogućim posljedicama uslijed ekstremnih temperatura na život i zdravlje ljudi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_Toc186784183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68</w:t>
        </w:r>
        <w:r w:rsidRPr="00DE1DAF">
          <w:rPr>
            <w:rFonts w:ascii="Times New Roman" w:hAnsi="Times New Roman" w:cs="Times New Roman"/>
            <w:noProof/>
            <w:webHidden/>
          </w:rPr>
          <w:fldChar w:fldCharType="end"/>
        </w:r>
      </w:hyperlink>
    </w:p>
    <w:p w14:paraId="6B693D79" w14:textId="41A14C2B"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84" w:history="1">
        <w:r w:rsidRPr="00DE1DAF">
          <w:rPr>
            <w:rStyle w:val="Hiperveza"/>
            <w:rFonts w:ascii="Times New Roman" w:hAnsi="Times New Roman" w:cs="Times New Roman"/>
            <w:noProof/>
          </w:rPr>
          <w:t>6.2.6.2. Procjena posljedica događaja s najgorim mogućim posljedicama uslijed ekstremnih temperatura na gospodarstvo</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_Toc186784184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69</w:t>
        </w:r>
        <w:r w:rsidRPr="00DE1DAF">
          <w:rPr>
            <w:rFonts w:ascii="Times New Roman" w:hAnsi="Times New Roman" w:cs="Times New Roman"/>
            <w:noProof/>
            <w:webHidden/>
          </w:rPr>
          <w:fldChar w:fldCharType="end"/>
        </w:r>
      </w:hyperlink>
    </w:p>
    <w:p w14:paraId="3F684039" w14:textId="202B7E39"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85" w:history="1">
        <w:r w:rsidRPr="00DE1DAF">
          <w:rPr>
            <w:rStyle w:val="Hiperveza"/>
            <w:rFonts w:ascii="Times New Roman" w:hAnsi="Times New Roman" w:cs="Times New Roman"/>
            <w:noProof/>
          </w:rPr>
          <w:t>6.2.6.3. Procjena posljedica događaja s najgorim mogućim posljedicama uslijed ekstremnih temperatura na društvenu stabilnost i politiku</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_Toc186784185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69</w:t>
        </w:r>
        <w:r w:rsidRPr="00DE1DAF">
          <w:rPr>
            <w:rFonts w:ascii="Times New Roman" w:hAnsi="Times New Roman" w:cs="Times New Roman"/>
            <w:noProof/>
            <w:webHidden/>
          </w:rPr>
          <w:fldChar w:fldCharType="end"/>
        </w:r>
      </w:hyperlink>
    </w:p>
    <w:p w14:paraId="1D749410" w14:textId="78BB35C9"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86" w:history="1">
        <w:r w:rsidRPr="00DE1DAF">
          <w:rPr>
            <w:rStyle w:val="Hiperveza"/>
            <w:rFonts w:ascii="Times New Roman" w:hAnsi="Times New Roman" w:cs="Times New Roman"/>
            <w:noProof/>
          </w:rPr>
          <w:t>6.2.6.4. Vjerojatnost pojave događaja s najgorim mogućim posljedicama uslijed ekstremnih temperatura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_Toc186784186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69</w:t>
        </w:r>
        <w:r w:rsidRPr="00DE1DAF">
          <w:rPr>
            <w:rFonts w:ascii="Times New Roman" w:hAnsi="Times New Roman" w:cs="Times New Roman"/>
            <w:noProof/>
            <w:webHidden/>
          </w:rPr>
          <w:fldChar w:fldCharType="end"/>
        </w:r>
      </w:hyperlink>
    </w:p>
    <w:p w14:paraId="1C60FCFC" w14:textId="6D7CD0C2"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87" w:history="1">
        <w:r w:rsidRPr="00DE1DAF">
          <w:rPr>
            <w:rStyle w:val="Hiperveza"/>
            <w:rFonts w:ascii="Times New Roman" w:hAnsi="Times New Roman" w:cs="Times New Roman"/>
            <w:noProof/>
          </w:rPr>
          <w:t>6.2.7. Matrica ukupnog rizika – Ekstremne vremenske pojave (Ekstremne temperature)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_Toc186784187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70</w:t>
        </w:r>
        <w:r w:rsidRPr="00DE1DAF">
          <w:rPr>
            <w:rFonts w:ascii="Times New Roman" w:hAnsi="Times New Roman" w:cs="Times New Roman"/>
            <w:noProof/>
            <w:webHidden/>
          </w:rPr>
          <w:fldChar w:fldCharType="end"/>
        </w:r>
      </w:hyperlink>
    </w:p>
    <w:p w14:paraId="4FD61AD9" w14:textId="023AFB1A"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88" w:history="1">
        <w:r w:rsidRPr="00DE1DAF">
          <w:rPr>
            <w:rStyle w:val="Hiperveza"/>
            <w:rFonts w:ascii="Times New Roman" w:hAnsi="Times New Roman" w:cs="Times New Roman"/>
            <w:noProof/>
          </w:rPr>
          <w:t>6.2.8. Izvor podataka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_Toc186784188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70</w:t>
        </w:r>
        <w:r w:rsidRPr="00DE1DAF">
          <w:rPr>
            <w:rFonts w:ascii="Times New Roman" w:hAnsi="Times New Roman" w:cs="Times New Roman"/>
            <w:noProof/>
            <w:webHidden/>
          </w:rPr>
          <w:fldChar w:fldCharType="end"/>
        </w:r>
      </w:hyperlink>
    </w:p>
    <w:p w14:paraId="63D0E5B9" w14:textId="757430C7"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189" w:history="1">
        <w:r w:rsidRPr="00DE1DAF">
          <w:rPr>
            <w:rStyle w:val="Hiperveza"/>
            <w:rFonts w:ascii="Times New Roman" w:hAnsi="Times New Roman" w:cs="Times New Roman"/>
            <w:noProof/>
            <w:lang w:val="en-US"/>
          </w:rPr>
          <w:t>6.3. RIZIK – Ekstremne vremenske pojave – Kiša (padaline)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_Toc186784189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70</w:t>
        </w:r>
        <w:r w:rsidRPr="00DE1DAF">
          <w:rPr>
            <w:rFonts w:ascii="Times New Roman" w:hAnsi="Times New Roman" w:cs="Times New Roman"/>
            <w:noProof/>
            <w:webHidden/>
          </w:rPr>
          <w:fldChar w:fldCharType="end"/>
        </w:r>
      </w:hyperlink>
    </w:p>
    <w:p w14:paraId="6009E3D0" w14:textId="2580C881"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90" w:history="1">
        <w:r w:rsidRPr="00DE1DAF">
          <w:rPr>
            <w:rStyle w:val="Hiperveza"/>
            <w:rFonts w:ascii="Times New Roman" w:hAnsi="Times New Roman" w:cs="Times New Roman"/>
            <w:noProof/>
            <w:lang w:val="en-US"/>
          </w:rPr>
          <w:t>6.3.1. NAZIV SCENARIJA – Pojava ekstremne kiše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_Toc186784190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70</w:t>
        </w:r>
        <w:r w:rsidRPr="00DE1DAF">
          <w:rPr>
            <w:rFonts w:ascii="Times New Roman" w:hAnsi="Times New Roman" w:cs="Times New Roman"/>
            <w:noProof/>
            <w:webHidden/>
          </w:rPr>
          <w:fldChar w:fldCharType="end"/>
        </w:r>
      </w:hyperlink>
    </w:p>
    <w:p w14:paraId="76759B32" w14:textId="78D0BBD0"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91" w:history="1">
        <w:r w:rsidRPr="00DE1DAF">
          <w:rPr>
            <w:rStyle w:val="Hiperveza"/>
            <w:rFonts w:ascii="Times New Roman" w:hAnsi="Times New Roman" w:cs="Times New Roman"/>
            <w:noProof/>
            <w:lang w:eastAsia="zh-CN"/>
          </w:rPr>
          <w:t>6.3.2. Uvod – Kiša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_Toc186784191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71</w:t>
        </w:r>
        <w:r w:rsidRPr="00DE1DAF">
          <w:rPr>
            <w:rFonts w:ascii="Times New Roman" w:hAnsi="Times New Roman" w:cs="Times New Roman"/>
            <w:noProof/>
            <w:webHidden/>
          </w:rPr>
          <w:fldChar w:fldCharType="end"/>
        </w:r>
      </w:hyperlink>
    </w:p>
    <w:p w14:paraId="18CFB7F1" w14:textId="01089FB8"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92" w:history="1">
        <w:r w:rsidRPr="00DE1DAF">
          <w:rPr>
            <w:rStyle w:val="Hiperveza"/>
            <w:rFonts w:ascii="Times New Roman" w:hAnsi="Times New Roman" w:cs="Times New Roman"/>
            <w:noProof/>
          </w:rPr>
          <w:t>6.3.3. Prikaz utjecaja kiše na kritičnu infrastrukturu (KI)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_Toc186784192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71</w:t>
        </w:r>
        <w:r w:rsidRPr="00DE1DAF">
          <w:rPr>
            <w:rFonts w:ascii="Times New Roman" w:hAnsi="Times New Roman" w:cs="Times New Roman"/>
            <w:noProof/>
            <w:webHidden/>
          </w:rPr>
          <w:fldChar w:fldCharType="end"/>
        </w:r>
      </w:hyperlink>
    </w:p>
    <w:p w14:paraId="73D045E1" w14:textId="40F5E415"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93" w:history="1">
        <w:r w:rsidRPr="00DE1DAF">
          <w:rPr>
            <w:rStyle w:val="Hiperveza"/>
            <w:rFonts w:ascii="Times New Roman" w:hAnsi="Times New Roman" w:cs="Times New Roman"/>
            <w:noProof/>
          </w:rPr>
          <w:t>6.3.4. Kontekst – Kiša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_Toc186784193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72</w:t>
        </w:r>
        <w:r w:rsidRPr="00DE1DAF">
          <w:rPr>
            <w:rFonts w:ascii="Times New Roman" w:hAnsi="Times New Roman" w:cs="Times New Roman"/>
            <w:noProof/>
            <w:webHidden/>
          </w:rPr>
          <w:fldChar w:fldCharType="end"/>
        </w:r>
      </w:hyperlink>
    </w:p>
    <w:p w14:paraId="1815C4D3" w14:textId="77DE80BC"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94" w:history="1">
        <w:r w:rsidRPr="00DE1DAF">
          <w:rPr>
            <w:rStyle w:val="Hiperveza"/>
            <w:rFonts w:ascii="Times New Roman" w:hAnsi="Times New Roman" w:cs="Times New Roman"/>
            <w:noProof/>
          </w:rPr>
          <w:t>6.3.5. Uzrok kiše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_Toc186784194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73</w:t>
        </w:r>
        <w:r w:rsidRPr="00DE1DAF">
          <w:rPr>
            <w:rFonts w:ascii="Times New Roman" w:hAnsi="Times New Roman" w:cs="Times New Roman"/>
            <w:noProof/>
            <w:webHidden/>
          </w:rPr>
          <w:fldChar w:fldCharType="end"/>
        </w:r>
      </w:hyperlink>
    </w:p>
    <w:p w14:paraId="162C7E57" w14:textId="76796B8F"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95" w:history="1">
        <w:r w:rsidRPr="00DE1DAF">
          <w:rPr>
            <w:rStyle w:val="Hiperveza"/>
            <w:rFonts w:ascii="Times New Roman" w:hAnsi="Times New Roman" w:cs="Times New Roman"/>
            <w:noProof/>
          </w:rPr>
          <w:t>6.3.5.1. Razvoj događaja koji prethodi velikoj nesreći uslijed kiše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_Toc186784195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73</w:t>
        </w:r>
        <w:r w:rsidRPr="00DE1DAF">
          <w:rPr>
            <w:rFonts w:ascii="Times New Roman" w:hAnsi="Times New Roman" w:cs="Times New Roman"/>
            <w:noProof/>
            <w:webHidden/>
          </w:rPr>
          <w:fldChar w:fldCharType="end"/>
        </w:r>
      </w:hyperlink>
    </w:p>
    <w:p w14:paraId="43F77F1C" w14:textId="0FEC5220"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96" w:history="1">
        <w:r w:rsidRPr="00DE1DAF">
          <w:rPr>
            <w:rStyle w:val="Hiperveza"/>
            <w:rFonts w:ascii="Times New Roman" w:hAnsi="Times New Roman" w:cs="Times New Roman"/>
            <w:noProof/>
          </w:rPr>
          <w:t>6.3.5.2. Okidač koji je uzrokovao veliku nesreću uslijed kiše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_Toc186784196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74</w:t>
        </w:r>
        <w:r w:rsidRPr="00DE1DAF">
          <w:rPr>
            <w:rFonts w:ascii="Times New Roman" w:hAnsi="Times New Roman" w:cs="Times New Roman"/>
            <w:noProof/>
            <w:webHidden/>
          </w:rPr>
          <w:fldChar w:fldCharType="end"/>
        </w:r>
      </w:hyperlink>
    </w:p>
    <w:p w14:paraId="08D43529" w14:textId="2FE6616C"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197" w:history="1">
        <w:r w:rsidRPr="00DE1DAF">
          <w:rPr>
            <w:rStyle w:val="Hiperveza"/>
            <w:rFonts w:ascii="Times New Roman" w:hAnsi="Times New Roman" w:cs="Times New Roman"/>
            <w:noProof/>
          </w:rPr>
          <w:t>6.3.6. Događaj s najgorim mogućim posljedicama – Kiša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_Toc186784197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74</w:t>
        </w:r>
        <w:r w:rsidRPr="00DE1DAF">
          <w:rPr>
            <w:rFonts w:ascii="Times New Roman" w:hAnsi="Times New Roman" w:cs="Times New Roman"/>
            <w:noProof/>
            <w:webHidden/>
          </w:rPr>
          <w:fldChar w:fldCharType="end"/>
        </w:r>
      </w:hyperlink>
    </w:p>
    <w:p w14:paraId="50080D28" w14:textId="50F600AA"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98" w:history="1">
        <w:r w:rsidRPr="00DE1DAF">
          <w:rPr>
            <w:rStyle w:val="Hiperveza"/>
            <w:rFonts w:ascii="Times New Roman" w:hAnsi="Times New Roman" w:cs="Times New Roman"/>
            <w:noProof/>
          </w:rPr>
          <w:t>6.3.6.1. Procjena posljedica događaja s najgorim mogućim posljedicama uslijed kiše na život i zdravlje ljudi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_Toc186784198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75</w:t>
        </w:r>
        <w:r w:rsidRPr="00DE1DAF">
          <w:rPr>
            <w:rFonts w:ascii="Times New Roman" w:hAnsi="Times New Roman" w:cs="Times New Roman"/>
            <w:noProof/>
            <w:webHidden/>
          </w:rPr>
          <w:fldChar w:fldCharType="end"/>
        </w:r>
      </w:hyperlink>
    </w:p>
    <w:p w14:paraId="5FED9843" w14:textId="5931531D"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199" w:history="1">
        <w:r w:rsidRPr="00DE1DAF">
          <w:rPr>
            <w:rStyle w:val="Hiperveza"/>
            <w:rFonts w:ascii="Times New Roman" w:hAnsi="Times New Roman" w:cs="Times New Roman"/>
            <w:noProof/>
          </w:rPr>
          <w:t>6.3.6.2. Procjena posljedica događaja s najgorim mogućim posljedicama uslijed kiše na gospodarstvo</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_Toc186784199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75</w:t>
        </w:r>
        <w:r w:rsidRPr="00DE1DAF">
          <w:rPr>
            <w:rFonts w:ascii="Times New Roman" w:hAnsi="Times New Roman" w:cs="Times New Roman"/>
            <w:noProof/>
            <w:webHidden/>
          </w:rPr>
          <w:fldChar w:fldCharType="end"/>
        </w:r>
      </w:hyperlink>
    </w:p>
    <w:p w14:paraId="38F72F49" w14:textId="5D4BC399"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00" w:history="1">
        <w:r w:rsidRPr="00DE1DAF">
          <w:rPr>
            <w:rStyle w:val="Hiperveza"/>
            <w:rFonts w:ascii="Times New Roman" w:hAnsi="Times New Roman" w:cs="Times New Roman"/>
            <w:noProof/>
          </w:rPr>
          <w:t>6.3.6.3. Procjena posljedica događaja s najgorim mogućim posljedicama uslijed kiše na društvenu stabilnost i politiku</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_Toc186784200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75</w:t>
        </w:r>
        <w:r w:rsidRPr="00DE1DAF">
          <w:rPr>
            <w:rFonts w:ascii="Times New Roman" w:hAnsi="Times New Roman" w:cs="Times New Roman"/>
            <w:noProof/>
            <w:webHidden/>
          </w:rPr>
          <w:fldChar w:fldCharType="end"/>
        </w:r>
      </w:hyperlink>
    </w:p>
    <w:p w14:paraId="7DDDE167" w14:textId="735E63CD"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01" w:history="1">
        <w:r w:rsidRPr="00DE1DAF">
          <w:rPr>
            <w:rStyle w:val="Hiperveza"/>
            <w:rFonts w:ascii="Times New Roman" w:hAnsi="Times New Roman" w:cs="Times New Roman"/>
            <w:noProof/>
          </w:rPr>
          <w:t>6.3.6.4. Vjerojatnost pojave događaja s najgorim mogućim posljedicama uslijed kiše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_Toc186784201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77</w:t>
        </w:r>
        <w:r w:rsidRPr="00DE1DAF">
          <w:rPr>
            <w:rFonts w:ascii="Times New Roman" w:hAnsi="Times New Roman" w:cs="Times New Roman"/>
            <w:noProof/>
            <w:webHidden/>
          </w:rPr>
          <w:fldChar w:fldCharType="end"/>
        </w:r>
      </w:hyperlink>
    </w:p>
    <w:p w14:paraId="441D1D1C" w14:textId="152738A7"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02" w:history="1">
        <w:r w:rsidRPr="00DE1DAF">
          <w:rPr>
            <w:rStyle w:val="Hiperveza"/>
            <w:rFonts w:ascii="Times New Roman" w:hAnsi="Times New Roman" w:cs="Times New Roman"/>
            <w:noProof/>
          </w:rPr>
          <w:t>6.3.7. Matrica ukupnog rizika – Kiša (padaline)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_Toc186784202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77</w:t>
        </w:r>
        <w:r w:rsidRPr="00DE1DAF">
          <w:rPr>
            <w:rFonts w:ascii="Times New Roman" w:hAnsi="Times New Roman" w:cs="Times New Roman"/>
            <w:noProof/>
            <w:webHidden/>
          </w:rPr>
          <w:fldChar w:fldCharType="end"/>
        </w:r>
      </w:hyperlink>
    </w:p>
    <w:p w14:paraId="2BF29C35" w14:textId="6D099EA2"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03" w:history="1">
        <w:r w:rsidRPr="00DE1DAF">
          <w:rPr>
            <w:rStyle w:val="Hiperveza"/>
            <w:rFonts w:ascii="Times New Roman" w:hAnsi="Times New Roman" w:cs="Times New Roman"/>
            <w:noProof/>
          </w:rPr>
          <w:t>6.3.8. Izvor podataka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_Toc186784203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77</w:t>
        </w:r>
        <w:r w:rsidRPr="00DE1DAF">
          <w:rPr>
            <w:rFonts w:ascii="Times New Roman" w:hAnsi="Times New Roman" w:cs="Times New Roman"/>
            <w:noProof/>
            <w:webHidden/>
          </w:rPr>
          <w:fldChar w:fldCharType="end"/>
        </w:r>
      </w:hyperlink>
    </w:p>
    <w:p w14:paraId="155F5959" w14:textId="14B08DF1"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204" w:history="1">
        <w:r w:rsidRPr="00DE1DAF">
          <w:rPr>
            <w:rStyle w:val="Hiperveza"/>
            <w:rFonts w:ascii="Times New Roman" w:hAnsi="Times New Roman" w:cs="Times New Roman"/>
            <w:noProof/>
            <w:lang w:val="en-US"/>
          </w:rPr>
          <w:t>6.4. RIZIK – Ekstremne vremenske pojave – Mraz (padaline)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_Toc186784204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78</w:t>
        </w:r>
        <w:r w:rsidRPr="00DE1DAF">
          <w:rPr>
            <w:rFonts w:ascii="Times New Roman" w:hAnsi="Times New Roman" w:cs="Times New Roman"/>
            <w:noProof/>
            <w:webHidden/>
          </w:rPr>
          <w:fldChar w:fldCharType="end"/>
        </w:r>
      </w:hyperlink>
    </w:p>
    <w:p w14:paraId="05F378BD" w14:textId="060B8EC2"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05" w:history="1">
        <w:r w:rsidRPr="00DE1DAF">
          <w:rPr>
            <w:rStyle w:val="Hiperveza"/>
            <w:rFonts w:ascii="Times New Roman" w:hAnsi="Times New Roman" w:cs="Times New Roman"/>
            <w:noProof/>
            <w:lang w:val="en-US"/>
          </w:rPr>
          <w:t>6.4.1. NAZIV SCENARIJA – Pojava mraza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_Toc186784205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78</w:t>
        </w:r>
        <w:r w:rsidRPr="00DE1DAF">
          <w:rPr>
            <w:rFonts w:ascii="Times New Roman" w:hAnsi="Times New Roman" w:cs="Times New Roman"/>
            <w:noProof/>
            <w:webHidden/>
          </w:rPr>
          <w:fldChar w:fldCharType="end"/>
        </w:r>
      </w:hyperlink>
    </w:p>
    <w:p w14:paraId="686B901F" w14:textId="6850311C"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06" w:history="1">
        <w:r w:rsidRPr="00DE1DAF">
          <w:rPr>
            <w:rStyle w:val="Hiperveza"/>
            <w:rFonts w:ascii="Times New Roman" w:hAnsi="Times New Roman" w:cs="Times New Roman"/>
            <w:noProof/>
            <w:lang w:eastAsia="zh-CN"/>
          </w:rPr>
          <w:t>6.4.2. Uvod – Mraz</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_Toc186784206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78</w:t>
        </w:r>
        <w:r w:rsidRPr="00DE1DAF">
          <w:rPr>
            <w:rFonts w:ascii="Times New Roman" w:hAnsi="Times New Roman" w:cs="Times New Roman"/>
            <w:noProof/>
            <w:webHidden/>
          </w:rPr>
          <w:fldChar w:fldCharType="end"/>
        </w:r>
      </w:hyperlink>
    </w:p>
    <w:p w14:paraId="0184EE93" w14:textId="238BA9DB"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07" w:history="1">
        <w:r w:rsidRPr="00DE1DAF">
          <w:rPr>
            <w:rStyle w:val="Hiperveza"/>
            <w:rFonts w:ascii="Times New Roman" w:hAnsi="Times New Roman" w:cs="Times New Roman"/>
            <w:noProof/>
          </w:rPr>
          <w:t>6.4.3. Prikaz utjecaja mraza na kritičnu infrastrukturu (KI)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_Toc186784207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78</w:t>
        </w:r>
        <w:r w:rsidRPr="00DE1DAF">
          <w:rPr>
            <w:rFonts w:ascii="Times New Roman" w:hAnsi="Times New Roman" w:cs="Times New Roman"/>
            <w:noProof/>
            <w:webHidden/>
          </w:rPr>
          <w:fldChar w:fldCharType="end"/>
        </w:r>
      </w:hyperlink>
    </w:p>
    <w:p w14:paraId="63C133CC" w14:textId="5C375999"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08" w:history="1">
        <w:r w:rsidRPr="00DE1DAF">
          <w:rPr>
            <w:rStyle w:val="Hiperveza"/>
            <w:rFonts w:ascii="Times New Roman" w:hAnsi="Times New Roman" w:cs="Times New Roman"/>
            <w:noProof/>
          </w:rPr>
          <w:t>6.4.4. Kontekst – Mraz</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_Toc186784208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78</w:t>
        </w:r>
        <w:r w:rsidRPr="00DE1DAF">
          <w:rPr>
            <w:rFonts w:ascii="Times New Roman" w:hAnsi="Times New Roman" w:cs="Times New Roman"/>
            <w:noProof/>
            <w:webHidden/>
          </w:rPr>
          <w:fldChar w:fldCharType="end"/>
        </w:r>
      </w:hyperlink>
    </w:p>
    <w:p w14:paraId="05ED145F" w14:textId="73C73645"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09" w:history="1">
        <w:r w:rsidRPr="00DE1DAF">
          <w:rPr>
            <w:rStyle w:val="Hiperveza"/>
            <w:rFonts w:ascii="Times New Roman" w:hAnsi="Times New Roman" w:cs="Times New Roman"/>
            <w:noProof/>
          </w:rPr>
          <w:t>6.4.5. Uzrok mraza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_Toc186784209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80</w:t>
        </w:r>
        <w:r w:rsidRPr="00DE1DAF">
          <w:rPr>
            <w:rFonts w:ascii="Times New Roman" w:hAnsi="Times New Roman" w:cs="Times New Roman"/>
            <w:noProof/>
            <w:webHidden/>
          </w:rPr>
          <w:fldChar w:fldCharType="end"/>
        </w:r>
      </w:hyperlink>
    </w:p>
    <w:p w14:paraId="733337BB" w14:textId="2ED9FD32"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10" w:history="1">
        <w:r w:rsidRPr="00DE1DAF">
          <w:rPr>
            <w:rStyle w:val="Hiperveza"/>
            <w:rFonts w:ascii="Times New Roman" w:hAnsi="Times New Roman" w:cs="Times New Roman"/>
            <w:noProof/>
          </w:rPr>
          <w:t>6.4.5.1. Razvoj događaja koji prethodi velikoj nesreći uslijed mraza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_Toc186784210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81</w:t>
        </w:r>
        <w:r w:rsidRPr="00DE1DAF">
          <w:rPr>
            <w:rFonts w:ascii="Times New Roman" w:hAnsi="Times New Roman" w:cs="Times New Roman"/>
            <w:noProof/>
            <w:webHidden/>
          </w:rPr>
          <w:fldChar w:fldCharType="end"/>
        </w:r>
      </w:hyperlink>
    </w:p>
    <w:p w14:paraId="0EEDFC1E" w14:textId="6FF6519D"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11" w:history="1">
        <w:r w:rsidRPr="00DE1DAF">
          <w:rPr>
            <w:rStyle w:val="Hiperveza"/>
            <w:rFonts w:ascii="Times New Roman" w:hAnsi="Times New Roman" w:cs="Times New Roman"/>
            <w:noProof/>
          </w:rPr>
          <w:t>6.4.5.2. Okidač koji je uzrokovao veliku nesreću uslijed mraza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_Toc186784211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81</w:t>
        </w:r>
        <w:r w:rsidRPr="00DE1DAF">
          <w:rPr>
            <w:rFonts w:ascii="Times New Roman" w:hAnsi="Times New Roman" w:cs="Times New Roman"/>
            <w:noProof/>
            <w:webHidden/>
          </w:rPr>
          <w:fldChar w:fldCharType="end"/>
        </w:r>
      </w:hyperlink>
    </w:p>
    <w:p w14:paraId="5AEDD60D" w14:textId="130AEBC2"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12" w:history="1">
        <w:r w:rsidRPr="00DE1DAF">
          <w:rPr>
            <w:rStyle w:val="Hiperveza"/>
            <w:rFonts w:ascii="Times New Roman" w:hAnsi="Times New Roman" w:cs="Times New Roman"/>
            <w:noProof/>
          </w:rPr>
          <w:t>6.4.6. Događaj s najgorim mogućim posljedicama – Mraz</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_Toc186784212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82</w:t>
        </w:r>
        <w:r w:rsidRPr="00DE1DAF">
          <w:rPr>
            <w:rFonts w:ascii="Times New Roman" w:hAnsi="Times New Roman" w:cs="Times New Roman"/>
            <w:noProof/>
            <w:webHidden/>
          </w:rPr>
          <w:fldChar w:fldCharType="end"/>
        </w:r>
      </w:hyperlink>
    </w:p>
    <w:p w14:paraId="713991AD" w14:textId="04A4D6B4"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13" w:history="1">
        <w:r w:rsidRPr="00DE1DAF">
          <w:rPr>
            <w:rStyle w:val="Hiperveza"/>
            <w:rFonts w:ascii="Times New Roman" w:hAnsi="Times New Roman" w:cs="Times New Roman"/>
            <w:noProof/>
          </w:rPr>
          <w:t>6.4.6.1. Procjena posljedica događaja s najgorim mogućim posljedicama uslijed mraza na život i zdravlje ljudi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_Toc186784213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82</w:t>
        </w:r>
        <w:r w:rsidRPr="00DE1DAF">
          <w:rPr>
            <w:rFonts w:ascii="Times New Roman" w:hAnsi="Times New Roman" w:cs="Times New Roman"/>
            <w:noProof/>
            <w:webHidden/>
          </w:rPr>
          <w:fldChar w:fldCharType="end"/>
        </w:r>
      </w:hyperlink>
    </w:p>
    <w:p w14:paraId="48969BB3" w14:textId="5F52A3C2"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14" w:history="1">
        <w:r w:rsidRPr="00DE1DAF">
          <w:rPr>
            <w:rStyle w:val="Hiperveza"/>
            <w:rFonts w:ascii="Times New Roman" w:hAnsi="Times New Roman" w:cs="Times New Roman"/>
            <w:noProof/>
          </w:rPr>
          <w:t>6.4.6.2. Procjena posljedica događaja s najgorim mogućim posljedicama uslijed mraza na gospodarstvo</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_Toc186784214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83</w:t>
        </w:r>
        <w:r w:rsidRPr="00DE1DAF">
          <w:rPr>
            <w:rFonts w:ascii="Times New Roman" w:hAnsi="Times New Roman" w:cs="Times New Roman"/>
            <w:noProof/>
            <w:webHidden/>
          </w:rPr>
          <w:fldChar w:fldCharType="end"/>
        </w:r>
      </w:hyperlink>
    </w:p>
    <w:p w14:paraId="54DFF3A0" w14:textId="290D922D"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15" w:history="1">
        <w:r w:rsidRPr="00DE1DAF">
          <w:rPr>
            <w:rStyle w:val="Hiperveza"/>
            <w:rFonts w:ascii="Times New Roman" w:hAnsi="Times New Roman" w:cs="Times New Roman"/>
            <w:noProof/>
          </w:rPr>
          <w:t>6.4.6.3. Procjena posljedica događaja s najgorim mogućim posljedicama uslijed mraza na društvenu stabilnost i politiku</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_Toc186784215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83</w:t>
        </w:r>
        <w:r w:rsidRPr="00DE1DAF">
          <w:rPr>
            <w:rFonts w:ascii="Times New Roman" w:hAnsi="Times New Roman" w:cs="Times New Roman"/>
            <w:noProof/>
            <w:webHidden/>
          </w:rPr>
          <w:fldChar w:fldCharType="end"/>
        </w:r>
      </w:hyperlink>
    </w:p>
    <w:p w14:paraId="2E92138C" w14:textId="086A890B"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16" w:history="1">
        <w:r w:rsidRPr="00DE1DAF">
          <w:rPr>
            <w:rStyle w:val="Hiperveza"/>
            <w:rFonts w:ascii="Times New Roman" w:hAnsi="Times New Roman" w:cs="Times New Roman"/>
            <w:noProof/>
          </w:rPr>
          <w:t>6.4.6.4. Vjerojatnost pojave događaja s najgorim mogućim posljedicama uslijed mraza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_Toc186784216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84</w:t>
        </w:r>
        <w:r w:rsidRPr="00DE1DAF">
          <w:rPr>
            <w:rFonts w:ascii="Times New Roman" w:hAnsi="Times New Roman" w:cs="Times New Roman"/>
            <w:noProof/>
            <w:webHidden/>
          </w:rPr>
          <w:fldChar w:fldCharType="end"/>
        </w:r>
      </w:hyperlink>
    </w:p>
    <w:p w14:paraId="3504B435" w14:textId="09504567"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17" w:history="1">
        <w:r w:rsidRPr="00DE1DAF">
          <w:rPr>
            <w:rStyle w:val="Hiperveza"/>
            <w:rFonts w:ascii="Times New Roman" w:hAnsi="Times New Roman" w:cs="Times New Roman"/>
            <w:noProof/>
          </w:rPr>
          <w:t>6.4.7. Matrica ukupnog rizika – Mraz (padaline)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_Toc186784217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85</w:t>
        </w:r>
        <w:r w:rsidRPr="00DE1DAF">
          <w:rPr>
            <w:rFonts w:ascii="Times New Roman" w:hAnsi="Times New Roman" w:cs="Times New Roman"/>
            <w:noProof/>
            <w:webHidden/>
          </w:rPr>
          <w:fldChar w:fldCharType="end"/>
        </w:r>
      </w:hyperlink>
    </w:p>
    <w:p w14:paraId="108220A3" w14:textId="2E11B962"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18" w:history="1">
        <w:r w:rsidRPr="00DE1DAF">
          <w:rPr>
            <w:rStyle w:val="Hiperveza"/>
            <w:rFonts w:ascii="Times New Roman" w:hAnsi="Times New Roman" w:cs="Times New Roman"/>
            <w:noProof/>
          </w:rPr>
          <w:t>6.4.8. Izvor podataka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_Toc186784218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85</w:t>
        </w:r>
        <w:r w:rsidRPr="00DE1DAF">
          <w:rPr>
            <w:rFonts w:ascii="Times New Roman" w:hAnsi="Times New Roman" w:cs="Times New Roman"/>
            <w:noProof/>
            <w:webHidden/>
          </w:rPr>
          <w:fldChar w:fldCharType="end"/>
        </w:r>
      </w:hyperlink>
    </w:p>
    <w:p w14:paraId="6B2AB659" w14:textId="52418EBD"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219" w:history="1">
        <w:r w:rsidRPr="00DE1DAF">
          <w:rPr>
            <w:rStyle w:val="Hiperveza"/>
            <w:rFonts w:ascii="Times New Roman" w:eastAsiaTheme="majorEastAsia" w:hAnsi="Times New Roman" w:cs="Times New Roman"/>
            <w:bCs/>
            <w:noProof/>
            <w:lang w:val="en-US"/>
          </w:rPr>
          <w:t>6.5. RIZIK – Suša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_Toc186784219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86</w:t>
        </w:r>
        <w:r w:rsidRPr="00DE1DAF">
          <w:rPr>
            <w:rFonts w:ascii="Times New Roman" w:hAnsi="Times New Roman" w:cs="Times New Roman"/>
            <w:noProof/>
            <w:webHidden/>
          </w:rPr>
          <w:fldChar w:fldCharType="end"/>
        </w:r>
      </w:hyperlink>
    </w:p>
    <w:p w14:paraId="60A269D1" w14:textId="06A5CF3D"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20" w:history="1">
        <w:r w:rsidRPr="00DE1DAF">
          <w:rPr>
            <w:rStyle w:val="Hiperveza"/>
            <w:rFonts w:ascii="Times New Roman" w:hAnsi="Times New Roman" w:cs="Times New Roman"/>
            <w:noProof/>
            <w:lang w:val="en-US"/>
          </w:rPr>
          <w:t>6.5.1. NAZIV SCENARIJA – Suša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_Toc186784220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86</w:t>
        </w:r>
        <w:r w:rsidRPr="00DE1DAF">
          <w:rPr>
            <w:rFonts w:ascii="Times New Roman" w:hAnsi="Times New Roman" w:cs="Times New Roman"/>
            <w:noProof/>
            <w:webHidden/>
          </w:rPr>
          <w:fldChar w:fldCharType="end"/>
        </w:r>
      </w:hyperlink>
    </w:p>
    <w:p w14:paraId="51C26FEF" w14:textId="44DE0B6B"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21" w:history="1">
        <w:r w:rsidRPr="00DE1DAF">
          <w:rPr>
            <w:rStyle w:val="Hiperveza"/>
            <w:rFonts w:ascii="Times New Roman" w:hAnsi="Times New Roman" w:cs="Times New Roman"/>
            <w:noProof/>
            <w:lang w:eastAsia="zh-CN"/>
          </w:rPr>
          <w:t>6.5.2. Uvod – Suša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_Toc186784221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86</w:t>
        </w:r>
        <w:r w:rsidRPr="00DE1DAF">
          <w:rPr>
            <w:rFonts w:ascii="Times New Roman" w:hAnsi="Times New Roman" w:cs="Times New Roman"/>
            <w:noProof/>
            <w:webHidden/>
          </w:rPr>
          <w:fldChar w:fldCharType="end"/>
        </w:r>
      </w:hyperlink>
    </w:p>
    <w:p w14:paraId="2B4D0B14" w14:textId="748DCA71"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22" w:history="1">
        <w:r w:rsidRPr="00DE1DAF">
          <w:rPr>
            <w:rStyle w:val="Hiperveza"/>
            <w:rFonts w:ascii="Times New Roman" w:hAnsi="Times New Roman" w:cs="Times New Roman"/>
            <w:noProof/>
          </w:rPr>
          <w:t>6.5.3. Prikaz utjecaja suše na kritičnu infrastrukturu (KI)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_Toc186784222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87</w:t>
        </w:r>
        <w:r w:rsidRPr="00DE1DAF">
          <w:rPr>
            <w:rFonts w:ascii="Times New Roman" w:hAnsi="Times New Roman" w:cs="Times New Roman"/>
            <w:noProof/>
            <w:webHidden/>
          </w:rPr>
          <w:fldChar w:fldCharType="end"/>
        </w:r>
      </w:hyperlink>
    </w:p>
    <w:p w14:paraId="45AEBD48" w14:textId="4A6AE473"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23" w:history="1">
        <w:r w:rsidRPr="00DE1DAF">
          <w:rPr>
            <w:rStyle w:val="Hiperveza"/>
            <w:rFonts w:ascii="Times New Roman" w:hAnsi="Times New Roman" w:cs="Times New Roman"/>
            <w:noProof/>
          </w:rPr>
          <w:t>6.5.4. Kontekst – Suša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_Toc186784223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87</w:t>
        </w:r>
        <w:r w:rsidRPr="00DE1DAF">
          <w:rPr>
            <w:rFonts w:ascii="Times New Roman" w:hAnsi="Times New Roman" w:cs="Times New Roman"/>
            <w:noProof/>
            <w:webHidden/>
          </w:rPr>
          <w:fldChar w:fldCharType="end"/>
        </w:r>
      </w:hyperlink>
    </w:p>
    <w:p w14:paraId="5BA043C7" w14:textId="6328C4C6"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24" w:history="1">
        <w:r w:rsidRPr="00DE1DAF">
          <w:rPr>
            <w:rStyle w:val="Hiperveza"/>
            <w:rFonts w:ascii="Times New Roman" w:hAnsi="Times New Roman" w:cs="Times New Roman"/>
            <w:noProof/>
          </w:rPr>
          <w:t>6.5.5. Uzrok suša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_Toc186784224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88</w:t>
        </w:r>
        <w:r w:rsidRPr="00DE1DAF">
          <w:rPr>
            <w:rFonts w:ascii="Times New Roman" w:hAnsi="Times New Roman" w:cs="Times New Roman"/>
            <w:noProof/>
            <w:webHidden/>
          </w:rPr>
          <w:fldChar w:fldCharType="end"/>
        </w:r>
      </w:hyperlink>
    </w:p>
    <w:p w14:paraId="2E551438" w14:textId="790523C1"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25" w:history="1">
        <w:r w:rsidRPr="00DE1DAF">
          <w:rPr>
            <w:rStyle w:val="Hiperveza"/>
            <w:rFonts w:ascii="Times New Roman" w:eastAsiaTheme="majorEastAsia" w:hAnsi="Times New Roman" w:cs="Times New Roman"/>
            <w:bCs/>
            <w:iCs/>
            <w:noProof/>
          </w:rPr>
          <w:t>6.5.5.1. Razvoj događaja koji prethodi velikoj nesreći uslijed suše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_Toc186784225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89</w:t>
        </w:r>
        <w:r w:rsidRPr="00DE1DAF">
          <w:rPr>
            <w:rFonts w:ascii="Times New Roman" w:hAnsi="Times New Roman" w:cs="Times New Roman"/>
            <w:noProof/>
            <w:webHidden/>
          </w:rPr>
          <w:fldChar w:fldCharType="end"/>
        </w:r>
      </w:hyperlink>
    </w:p>
    <w:p w14:paraId="10F5638A" w14:textId="20468013"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26" w:history="1">
        <w:r w:rsidRPr="00DE1DAF">
          <w:rPr>
            <w:rStyle w:val="Hiperveza"/>
            <w:rFonts w:ascii="Times New Roman" w:eastAsiaTheme="majorEastAsia" w:hAnsi="Times New Roman" w:cs="Times New Roman"/>
            <w:bCs/>
            <w:iCs/>
            <w:noProof/>
          </w:rPr>
          <w:t>6.5.5.2. Okidač koji je uzrokovao veliku nesreću uslijed suše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_Toc186784226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90</w:t>
        </w:r>
        <w:r w:rsidRPr="00DE1DAF">
          <w:rPr>
            <w:rFonts w:ascii="Times New Roman" w:hAnsi="Times New Roman" w:cs="Times New Roman"/>
            <w:noProof/>
            <w:webHidden/>
          </w:rPr>
          <w:fldChar w:fldCharType="end"/>
        </w:r>
      </w:hyperlink>
    </w:p>
    <w:p w14:paraId="30F86BA4" w14:textId="2260D70B"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27" w:history="1">
        <w:r w:rsidRPr="00DE1DAF">
          <w:rPr>
            <w:rStyle w:val="Hiperveza"/>
            <w:rFonts w:ascii="Times New Roman" w:hAnsi="Times New Roman" w:cs="Times New Roman"/>
            <w:noProof/>
          </w:rPr>
          <w:t>6.5.6. Događaj s najgorim mogućim posljedicama – Suša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_Toc186784227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91</w:t>
        </w:r>
        <w:r w:rsidRPr="00DE1DAF">
          <w:rPr>
            <w:rFonts w:ascii="Times New Roman" w:hAnsi="Times New Roman" w:cs="Times New Roman"/>
            <w:noProof/>
            <w:webHidden/>
          </w:rPr>
          <w:fldChar w:fldCharType="end"/>
        </w:r>
      </w:hyperlink>
    </w:p>
    <w:p w14:paraId="4546497F" w14:textId="76DBF14A"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28" w:history="1">
        <w:r w:rsidRPr="00DE1DAF">
          <w:rPr>
            <w:rStyle w:val="Hiperveza"/>
            <w:rFonts w:ascii="Times New Roman" w:eastAsiaTheme="majorEastAsia" w:hAnsi="Times New Roman" w:cs="Times New Roman"/>
            <w:bCs/>
            <w:iCs/>
            <w:noProof/>
          </w:rPr>
          <w:t>6.5.6.1. Procjena posljedica događaja s najgorim mogućim posljedicama uslijed suše na život i zdravlje ljudi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_Toc186784228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91</w:t>
        </w:r>
        <w:r w:rsidRPr="00DE1DAF">
          <w:rPr>
            <w:rFonts w:ascii="Times New Roman" w:hAnsi="Times New Roman" w:cs="Times New Roman"/>
            <w:noProof/>
            <w:webHidden/>
          </w:rPr>
          <w:fldChar w:fldCharType="end"/>
        </w:r>
      </w:hyperlink>
    </w:p>
    <w:p w14:paraId="347E5B96" w14:textId="074543D9"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29" w:history="1">
        <w:r w:rsidRPr="00DE1DAF">
          <w:rPr>
            <w:rStyle w:val="Hiperveza"/>
            <w:rFonts w:ascii="Times New Roman" w:eastAsiaTheme="majorEastAsia" w:hAnsi="Times New Roman" w:cs="Times New Roman"/>
            <w:bCs/>
            <w:iCs/>
            <w:noProof/>
          </w:rPr>
          <w:t>6.5.6.2. Procjena posljedica događaja s najgorim mogućim posljedicama uslijed suše na gospodarstvo</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_Toc186784229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92</w:t>
        </w:r>
        <w:r w:rsidRPr="00DE1DAF">
          <w:rPr>
            <w:rFonts w:ascii="Times New Roman" w:hAnsi="Times New Roman" w:cs="Times New Roman"/>
            <w:noProof/>
            <w:webHidden/>
          </w:rPr>
          <w:fldChar w:fldCharType="end"/>
        </w:r>
      </w:hyperlink>
    </w:p>
    <w:p w14:paraId="6E8C6A26" w14:textId="06E50D68"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30" w:history="1">
        <w:r w:rsidRPr="00DE1DAF">
          <w:rPr>
            <w:rStyle w:val="Hiperveza"/>
            <w:rFonts w:ascii="Times New Roman" w:eastAsiaTheme="majorEastAsia" w:hAnsi="Times New Roman" w:cs="Times New Roman"/>
            <w:bCs/>
            <w:iCs/>
            <w:noProof/>
          </w:rPr>
          <w:t>6.5.6.3. Procjena posljedica događaja s najgorim mogućim posljedicama uslijed suše na društvenu stabilnost i politiku</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_Toc186784230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92</w:t>
        </w:r>
        <w:r w:rsidRPr="00DE1DAF">
          <w:rPr>
            <w:rFonts w:ascii="Times New Roman" w:hAnsi="Times New Roman" w:cs="Times New Roman"/>
            <w:noProof/>
            <w:webHidden/>
          </w:rPr>
          <w:fldChar w:fldCharType="end"/>
        </w:r>
      </w:hyperlink>
    </w:p>
    <w:p w14:paraId="1BD119C9" w14:textId="60DC960A"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31" w:history="1">
        <w:r w:rsidRPr="00DE1DAF">
          <w:rPr>
            <w:rStyle w:val="Hiperveza"/>
            <w:rFonts w:ascii="Times New Roman" w:eastAsiaTheme="majorEastAsia" w:hAnsi="Times New Roman" w:cs="Times New Roman"/>
            <w:bCs/>
            <w:iCs/>
            <w:noProof/>
          </w:rPr>
          <w:t>6.5.6.4. Vjerojatnost pojave događaja s najgorim mogućim posljedicama uslijed suše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_Toc186784231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92</w:t>
        </w:r>
        <w:r w:rsidRPr="00DE1DAF">
          <w:rPr>
            <w:rFonts w:ascii="Times New Roman" w:hAnsi="Times New Roman" w:cs="Times New Roman"/>
            <w:noProof/>
            <w:webHidden/>
          </w:rPr>
          <w:fldChar w:fldCharType="end"/>
        </w:r>
      </w:hyperlink>
    </w:p>
    <w:p w14:paraId="3FD6EFBD" w14:textId="669CDF09"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32" w:history="1">
        <w:r w:rsidRPr="00DE1DAF">
          <w:rPr>
            <w:rStyle w:val="Hiperveza"/>
            <w:rFonts w:ascii="Times New Roman" w:hAnsi="Times New Roman" w:cs="Times New Roman"/>
            <w:noProof/>
          </w:rPr>
          <w:t>6.5.8. Matrica ukupnog rizika – Suša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_Toc186784232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93</w:t>
        </w:r>
        <w:r w:rsidRPr="00DE1DAF">
          <w:rPr>
            <w:rFonts w:ascii="Times New Roman" w:hAnsi="Times New Roman" w:cs="Times New Roman"/>
            <w:noProof/>
            <w:webHidden/>
          </w:rPr>
          <w:fldChar w:fldCharType="end"/>
        </w:r>
      </w:hyperlink>
    </w:p>
    <w:p w14:paraId="33B7F695" w14:textId="503A4395"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33" w:history="1">
        <w:r w:rsidRPr="00DE1DAF">
          <w:rPr>
            <w:rStyle w:val="Hiperveza"/>
            <w:rFonts w:ascii="Times New Roman" w:hAnsi="Times New Roman" w:cs="Times New Roman"/>
            <w:noProof/>
          </w:rPr>
          <w:t>6.5.9. Izvor podataka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_Toc186784233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93</w:t>
        </w:r>
        <w:r w:rsidRPr="00DE1DAF">
          <w:rPr>
            <w:rFonts w:ascii="Times New Roman" w:hAnsi="Times New Roman" w:cs="Times New Roman"/>
            <w:noProof/>
            <w:webHidden/>
          </w:rPr>
          <w:fldChar w:fldCharType="end"/>
        </w:r>
      </w:hyperlink>
    </w:p>
    <w:p w14:paraId="337B9290" w14:textId="2D027999"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234" w:history="1">
        <w:r w:rsidRPr="00DE1DAF">
          <w:rPr>
            <w:rStyle w:val="Hiperveza"/>
            <w:rFonts w:ascii="Times New Roman" w:hAnsi="Times New Roman" w:cs="Times New Roman"/>
            <w:noProof/>
            <w:lang w:val="en-US"/>
          </w:rPr>
          <w:t>6.6. RIZIK – Degradacija tla - Klizišta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_Toc186784234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94</w:t>
        </w:r>
        <w:r w:rsidRPr="00DE1DAF">
          <w:rPr>
            <w:rFonts w:ascii="Times New Roman" w:hAnsi="Times New Roman" w:cs="Times New Roman"/>
            <w:noProof/>
            <w:webHidden/>
          </w:rPr>
          <w:fldChar w:fldCharType="end"/>
        </w:r>
      </w:hyperlink>
    </w:p>
    <w:p w14:paraId="26B26F63" w14:textId="330CC509"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35" w:history="1">
        <w:r w:rsidRPr="00DE1DAF">
          <w:rPr>
            <w:rStyle w:val="Hiperveza"/>
            <w:rFonts w:ascii="Times New Roman" w:hAnsi="Times New Roman" w:cs="Times New Roman"/>
            <w:noProof/>
            <w:lang w:val="en-US"/>
          </w:rPr>
          <w:t>6.6.1. NAZIV SCENARIJA – Klizišta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_Toc186784235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94</w:t>
        </w:r>
        <w:r w:rsidRPr="00DE1DAF">
          <w:rPr>
            <w:rFonts w:ascii="Times New Roman" w:hAnsi="Times New Roman" w:cs="Times New Roman"/>
            <w:noProof/>
            <w:webHidden/>
          </w:rPr>
          <w:fldChar w:fldCharType="end"/>
        </w:r>
      </w:hyperlink>
    </w:p>
    <w:p w14:paraId="2667F0F9" w14:textId="060451B6"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36" w:history="1">
        <w:r w:rsidRPr="00DE1DAF">
          <w:rPr>
            <w:rStyle w:val="Hiperveza"/>
            <w:rFonts w:ascii="Times New Roman" w:hAnsi="Times New Roman" w:cs="Times New Roman"/>
            <w:noProof/>
            <w:lang w:eastAsia="zh-CN"/>
          </w:rPr>
          <w:t>6.6.2. Uvod – Klizišta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_Toc186784236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94</w:t>
        </w:r>
        <w:r w:rsidRPr="00DE1DAF">
          <w:rPr>
            <w:rFonts w:ascii="Times New Roman" w:hAnsi="Times New Roman" w:cs="Times New Roman"/>
            <w:noProof/>
            <w:webHidden/>
          </w:rPr>
          <w:fldChar w:fldCharType="end"/>
        </w:r>
      </w:hyperlink>
    </w:p>
    <w:p w14:paraId="7C944949" w14:textId="42874798"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37" w:history="1">
        <w:r w:rsidRPr="00DE1DAF">
          <w:rPr>
            <w:rStyle w:val="Hiperveza"/>
            <w:rFonts w:ascii="Times New Roman" w:hAnsi="Times New Roman" w:cs="Times New Roman"/>
            <w:noProof/>
          </w:rPr>
          <w:t>6.6.3. Prikaz utjecaja klizišta na kritičnu infrastrukturu (KI)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_Toc186784237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97</w:t>
        </w:r>
        <w:r w:rsidRPr="00DE1DAF">
          <w:rPr>
            <w:rFonts w:ascii="Times New Roman" w:hAnsi="Times New Roman" w:cs="Times New Roman"/>
            <w:noProof/>
            <w:webHidden/>
          </w:rPr>
          <w:fldChar w:fldCharType="end"/>
        </w:r>
      </w:hyperlink>
    </w:p>
    <w:p w14:paraId="5FCC64A3" w14:textId="557CCDA3"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38" w:history="1">
        <w:r w:rsidRPr="00DE1DAF">
          <w:rPr>
            <w:rStyle w:val="Hiperveza"/>
            <w:rFonts w:ascii="Times New Roman" w:hAnsi="Times New Roman" w:cs="Times New Roman"/>
            <w:noProof/>
          </w:rPr>
          <w:t>6.6.4. Kontekst – Klizišta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_Toc186784238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97</w:t>
        </w:r>
        <w:r w:rsidRPr="00DE1DAF">
          <w:rPr>
            <w:rFonts w:ascii="Times New Roman" w:hAnsi="Times New Roman" w:cs="Times New Roman"/>
            <w:noProof/>
            <w:webHidden/>
          </w:rPr>
          <w:fldChar w:fldCharType="end"/>
        </w:r>
      </w:hyperlink>
    </w:p>
    <w:p w14:paraId="3F3DA971" w14:textId="37E0CF15"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39" w:history="1">
        <w:r w:rsidRPr="00DE1DAF">
          <w:rPr>
            <w:rStyle w:val="Hiperveza"/>
            <w:rFonts w:ascii="Times New Roman" w:hAnsi="Times New Roman" w:cs="Times New Roman"/>
            <w:noProof/>
          </w:rPr>
          <w:t>6.6.5. Uzrok klizišta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_Toc186784239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98</w:t>
        </w:r>
        <w:r w:rsidRPr="00DE1DAF">
          <w:rPr>
            <w:rFonts w:ascii="Times New Roman" w:hAnsi="Times New Roman" w:cs="Times New Roman"/>
            <w:noProof/>
            <w:webHidden/>
          </w:rPr>
          <w:fldChar w:fldCharType="end"/>
        </w:r>
      </w:hyperlink>
    </w:p>
    <w:p w14:paraId="3B9A20EE" w14:textId="191DF745"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40" w:history="1">
        <w:r w:rsidRPr="00DE1DAF">
          <w:rPr>
            <w:rStyle w:val="Hiperveza"/>
            <w:rFonts w:ascii="Times New Roman" w:hAnsi="Times New Roman" w:cs="Times New Roman"/>
            <w:noProof/>
          </w:rPr>
          <w:t>6.6.5.1. Razvoj događaja koji prethodi velikoj nesreći uslijed klizišta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_Toc186784240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99</w:t>
        </w:r>
        <w:r w:rsidRPr="00DE1DAF">
          <w:rPr>
            <w:rFonts w:ascii="Times New Roman" w:hAnsi="Times New Roman" w:cs="Times New Roman"/>
            <w:noProof/>
            <w:webHidden/>
          </w:rPr>
          <w:fldChar w:fldCharType="end"/>
        </w:r>
      </w:hyperlink>
    </w:p>
    <w:p w14:paraId="22EE0BE0" w14:textId="7ECCF7F1"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41" w:history="1">
        <w:r w:rsidRPr="00DE1DAF">
          <w:rPr>
            <w:rStyle w:val="Hiperveza"/>
            <w:rFonts w:ascii="Times New Roman" w:hAnsi="Times New Roman" w:cs="Times New Roman"/>
            <w:noProof/>
          </w:rPr>
          <w:t>6.6.5.2. Okidač koji je uzrokovao veliku nesreću uslijed klizišta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_Toc186784241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101</w:t>
        </w:r>
        <w:r w:rsidRPr="00DE1DAF">
          <w:rPr>
            <w:rFonts w:ascii="Times New Roman" w:hAnsi="Times New Roman" w:cs="Times New Roman"/>
            <w:noProof/>
            <w:webHidden/>
          </w:rPr>
          <w:fldChar w:fldCharType="end"/>
        </w:r>
      </w:hyperlink>
    </w:p>
    <w:p w14:paraId="214A59CF" w14:textId="6E7BCE2C"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42" w:history="1">
        <w:r w:rsidRPr="00DE1DAF">
          <w:rPr>
            <w:rStyle w:val="Hiperveza"/>
            <w:rFonts w:ascii="Times New Roman" w:hAnsi="Times New Roman" w:cs="Times New Roman"/>
            <w:noProof/>
          </w:rPr>
          <w:t>6.6.6. Događaj s najgorim mogućim posljedicama – Klizišta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_Toc186784242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102</w:t>
        </w:r>
        <w:r w:rsidRPr="00DE1DAF">
          <w:rPr>
            <w:rFonts w:ascii="Times New Roman" w:hAnsi="Times New Roman" w:cs="Times New Roman"/>
            <w:noProof/>
            <w:webHidden/>
          </w:rPr>
          <w:fldChar w:fldCharType="end"/>
        </w:r>
      </w:hyperlink>
    </w:p>
    <w:p w14:paraId="3C640DFA" w14:textId="2E66C34B"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43" w:history="1">
        <w:r w:rsidRPr="00DE1DAF">
          <w:rPr>
            <w:rStyle w:val="Hiperveza"/>
            <w:rFonts w:ascii="Times New Roman" w:hAnsi="Times New Roman" w:cs="Times New Roman"/>
            <w:noProof/>
          </w:rPr>
          <w:t>6.6.6.1. Procjena posljedica događaja s najgorim mogućim posljedicama uslijed klizišta na život i zdravlje ljudi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_Toc186784243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103</w:t>
        </w:r>
        <w:r w:rsidRPr="00DE1DAF">
          <w:rPr>
            <w:rFonts w:ascii="Times New Roman" w:hAnsi="Times New Roman" w:cs="Times New Roman"/>
            <w:noProof/>
            <w:webHidden/>
          </w:rPr>
          <w:fldChar w:fldCharType="end"/>
        </w:r>
      </w:hyperlink>
    </w:p>
    <w:p w14:paraId="6578F700" w14:textId="4BA4E46B"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44" w:history="1">
        <w:r w:rsidRPr="00DE1DAF">
          <w:rPr>
            <w:rStyle w:val="Hiperveza"/>
            <w:rFonts w:ascii="Times New Roman" w:hAnsi="Times New Roman" w:cs="Times New Roman"/>
            <w:noProof/>
          </w:rPr>
          <w:t>6.6.6.2. Procjena posljedica događaja s najgorim mogućim posljedicama uslijed klizišta na gospodarstvo</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_Toc186784244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104</w:t>
        </w:r>
        <w:r w:rsidRPr="00DE1DAF">
          <w:rPr>
            <w:rFonts w:ascii="Times New Roman" w:hAnsi="Times New Roman" w:cs="Times New Roman"/>
            <w:noProof/>
            <w:webHidden/>
          </w:rPr>
          <w:fldChar w:fldCharType="end"/>
        </w:r>
      </w:hyperlink>
    </w:p>
    <w:p w14:paraId="6CA8AA44" w14:textId="7DC8F595"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45" w:history="1">
        <w:r w:rsidRPr="00DE1DAF">
          <w:rPr>
            <w:rStyle w:val="Hiperveza"/>
            <w:rFonts w:ascii="Times New Roman" w:hAnsi="Times New Roman" w:cs="Times New Roman"/>
            <w:noProof/>
          </w:rPr>
          <w:t>6.6.6.3. Procjena posljedica događaja s najgorim mogućim posljedicama uslijed klizišta na društvenu stabilnost i politiku</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_Toc186784245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104</w:t>
        </w:r>
        <w:r w:rsidRPr="00DE1DAF">
          <w:rPr>
            <w:rFonts w:ascii="Times New Roman" w:hAnsi="Times New Roman" w:cs="Times New Roman"/>
            <w:noProof/>
            <w:webHidden/>
          </w:rPr>
          <w:fldChar w:fldCharType="end"/>
        </w:r>
      </w:hyperlink>
    </w:p>
    <w:p w14:paraId="1D98E8CB" w14:textId="2171FFCC"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46" w:history="1">
        <w:r w:rsidRPr="00DE1DAF">
          <w:rPr>
            <w:rStyle w:val="Hiperveza"/>
            <w:rFonts w:ascii="Times New Roman" w:hAnsi="Times New Roman" w:cs="Times New Roman"/>
            <w:noProof/>
          </w:rPr>
          <w:t>6.6.6.4. Vjerojatnost pojave događaja s najgorim mogućim posljedicama uslijed klizišta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_Toc186784246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105</w:t>
        </w:r>
        <w:r w:rsidRPr="00DE1DAF">
          <w:rPr>
            <w:rFonts w:ascii="Times New Roman" w:hAnsi="Times New Roman" w:cs="Times New Roman"/>
            <w:noProof/>
            <w:webHidden/>
          </w:rPr>
          <w:fldChar w:fldCharType="end"/>
        </w:r>
      </w:hyperlink>
    </w:p>
    <w:p w14:paraId="0E27716A" w14:textId="13A9AAFC"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47" w:history="1">
        <w:r w:rsidRPr="00DE1DAF">
          <w:rPr>
            <w:rStyle w:val="Hiperveza"/>
            <w:rFonts w:ascii="Times New Roman" w:hAnsi="Times New Roman" w:cs="Times New Roman"/>
            <w:noProof/>
          </w:rPr>
          <w:t>6.6.7. Matrica ukupnog rizika – Degradacija tla (klizišta)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_Toc186784247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106</w:t>
        </w:r>
        <w:r w:rsidRPr="00DE1DAF">
          <w:rPr>
            <w:rFonts w:ascii="Times New Roman" w:hAnsi="Times New Roman" w:cs="Times New Roman"/>
            <w:noProof/>
            <w:webHidden/>
          </w:rPr>
          <w:fldChar w:fldCharType="end"/>
        </w:r>
      </w:hyperlink>
    </w:p>
    <w:p w14:paraId="1A36B5CB" w14:textId="04D934EE"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48" w:history="1">
        <w:r w:rsidRPr="00DE1DAF">
          <w:rPr>
            <w:rStyle w:val="Hiperveza"/>
            <w:rFonts w:ascii="Times New Roman" w:hAnsi="Times New Roman" w:cs="Times New Roman"/>
            <w:noProof/>
          </w:rPr>
          <w:t>6.6.8. Izvor podataka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_Toc186784248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106</w:t>
        </w:r>
        <w:r w:rsidRPr="00DE1DAF">
          <w:rPr>
            <w:rFonts w:ascii="Times New Roman" w:hAnsi="Times New Roman" w:cs="Times New Roman"/>
            <w:noProof/>
            <w:webHidden/>
          </w:rPr>
          <w:fldChar w:fldCharType="end"/>
        </w:r>
      </w:hyperlink>
    </w:p>
    <w:p w14:paraId="3FE8EEC2" w14:textId="202ADE1A"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249" w:history="1">
        <w:r w:rsidRPr="00DE1DAF">
          <w:rPr>
            <w:rStyle w:val="Hiperveza"/>
            <w:rFonts w:ascii="Times New Roman" w:hAnsi="Times New Roman" w:cs="Times New Roman"/>
            <w:noProof/>
            <w:lang w:val="en-US"/>
          </w:rPr>
          <w:t>6.7. RIZIK – Poplave izazvane izlijevanjem kopnenih vodenih tijela (poplava)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_Toc186784249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106</w:t>
        </w:r>
        <w:r w:rsidRPr="00DE1DAF">
          <w:rPr>
            <w:rFonts w:ascii="Times New Roman" w:hAnsi="Times New Roman" w:cs="Times New Roman"/>
            <w:noProof/>
            <w:webHidden/>
          </w:rPr>
          <w:fldChar w:fldCharType="end"/>
        </w:r>
      </w:hyperlink>
    </w:p>
    <w:p w14:paraId="661C634A" w14:textId="7374D173"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50" w:history="1">
        <w:r w:rsidRPr="00DE1DAF">
          <w:rPr>
            <w:rStyle w:val="Hiperveza"/>
            <w:rFonts w:ascii="Times New Roman" w:hAnsi="Times New Roman" w:cs="Times New Roman"/>
            <w:noProof/>
            <w:lang w:val="en-US"/>
          </w:rPr>
          <w:t>6.7.1. NAZIV SCENARIJA – Poplava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_Toc186784250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106</w:t>
        </w:r>
        <w:r w:rsidRPr="00DE1DAF">
          <w:rPr>
            <w:rFonts w:ascii="Times New Roman" w:hAnsi="Times New Roman" w:cs="Times New Roman"/>
            <w:noProof/>
            <w:webHidden/>
          </w:rPr>
          <w:fldChar w:fldCharType="end"/>
        </w:r>
      </w:hyperlink>
    </w:p>
    <w:p w14:paraId="6A19ED6A" w14:textId="46ACEEA7"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51" w:history="1">
        <w:r w:rsidRPr="00DE1DAF">
          <w:rPr>
            <w:rStyle w:val="Hiperveza"/>
            <w:rFonts w:ascii="Times New Roman" w:hAnsi="Times New Roman" w:cs="Times New Roman"/>
            <w:noProof/>
            <w:lang w:eastAsia="zh-CN"/>
          </w:rPr>
          <w:t>6.7.2. Uvod – Poplava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_Toc186784251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107</w:t>
        </w:r>
        <w:r w:rsidRPr="00DE1DAF">
          <w:rPr>
            <w:rFonts w:ascii="Times New Roman" w:hAnsi="Times New Roman" w:cs="Times New Roman"/>
            <w:noProof/>
            <w:webHidden/>
          </w:rPr>
          <w:fldChar w:fldCharType="end"/>
        </w:r>
      </w:hyperlink>
    </w:p>
    <w:p w14:paraId="7FB5EC0C" w14:textId="5451975F"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52" w:history="1">
        <w:r w:rsidRPr="00DE1DAF">
          <w:rPr>
            <w:rStyle w:val="Hiperveza"/>
            <w:rFonts w:ascii="Times New Roman" w:hAnsi="Times New Roman" w:cs="Times New Roman"/>
            <w:noProof/>
          </w:rPr>
          <w:t>6.7.3. Prikaz utjecaja poplave na kritičnu infrastrukturu (KI)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_Toc186784252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107</w:t>
        </w:r>
        <w:r w:rsidRPr="00DE1DAF">
          <w:rPr>
            <w:rFonts w:ascii="Times New Roman" w:hAnsi="Times New Roman" w:cs="Times New Roman"/>
            <w:noProof/>
            <w:webHidden/>
          </w:rPr>
          <w:fldChar w:fldCharType="end"/>
        </w:r>
      </w:hyperlink>
    </w:p>
    <w:p w14:paraId="012D81D3" w14:textId="116CAAA1"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53" w:history="1">
        <w:r w:rsidRPr="00DE1DAF">
          <w:rPr>
            <w:rStyle w:val="Hiperveza"/>
            <w:rFonts w:ascii="Times New Roman" w:hAnsi="Times New Roman" w:cs="Times New Roman"/>
            <w:noProof/>
          </w:rPr>
          <w:t>6.7.4. Kontekst – Poplava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_Toc186784253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108</w:t>
        </w:r>
        <w:r w:rsidRPr="00DE1DAF">
          <w:rPr>
            <w:rFonts w:ascii="Times New Roman" w:hAnsi="Times New Roman" w:cs="Times New Roman"/>
            <w:noProof/>
            <w:webHidden/>
          </w:rPr>
          <w:fldChar w:fldCharType="end"/>
        </w:r>
      </w:hyperlink>
    </w:p>
    <w:p w14:paraId="49DA19B3" w14:textId="30894A6F"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54" w:history="1">
        <w:r w:rsidRPr="00DE1DAF">
          <w:rPr>
            <w:rStyle w:val="Hiperveza"/>
            <w:rFonts w:ascii="Times New Roman" w:hAnsi="Times New Roman" w:cs="Times New Roman"/>
            <w:noProof/>
          </w:rPr>
          <w:t>6.7.5. Uzrok poplave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_Toc186784254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109</w:t>
        </w:r>
        <w:r w:rsidRPr="00DE1DAF">
          <w:rPr>
            <w:rFonts w:ascii="Times New Roman" w:hAnsi="Times New Roman" w:cs="Times New Roman"/>
            <w:noProof/>
            <w:webHidden/>
          </w:rPr>
          <w:fldChar w:fldCharType="end"/>
        </w:r>
      </w:hyperlink>
    </w:p>
    <w:p w14:paraId="4F18BBA6" w14:textId="7F8AA65D"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55" w:history="1">
        <w:r w:rsidRPr="00DE1DAF">
          <w:rPr>
            <w:rStyle w:val="Hiperveza"/>
            <w:rFonts w:ascii="Times New Roman" w:hAnsi="Times New Roman" w:cs="Times New Roman"/>
            <w:noProof/>
          </w:rPr>
          <w:t>6.7.5.1. Razvoj događaja koji prethodi velikoj nesreći uslijed poplave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_Toc186784255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110</w:t>
        </w:r>
        <w:r w:rsidRPr="00DE1DAF">
          <w:rPr>
            <w:rFonts w:ascii="Times New Roman" w:hAnsi="Times New Roman" w:cs="Times New Roman"/>
            <w:noProof/>
            <w:webHidden/>
          </w:rPr>
          <w:fldChar w:fldCharType="end"/>
        </w:r>
      </w:hyperlink>
    </w:p>
    <w:p w14:paraId="02E3A986" w14:textId="4A8D0AF0"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56" w:history="1">
        <w:r w:rsidRPr="00DE1DAF">
          <w:rPr>
            <w:rStyle w:val="Hiperveza"/>
            <w:rFonts w:ascii="Times New Roman" w:hAnsi="Times New Roman" w:cs="Times New Roman"/>
            <w:noProof/>
          </w:rPr>
          <w:t>6.7.5.2. Okidač koji je uzrokovao veliku nesreću uslijed poplave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_Toc186784256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110</w:t>
        </w:r>
        <w:r w:rsidRPr="00DE1DAF">
          <w:rPr>
            <w:rFonts w:ascii="Times New Roman" w:hAnsi="Times New Roman" w:cs="Times New Roman"/>
            <w:noProof/>
            <w:webHidden/>
          </w:rPr>
          <w:fldChar w:fldCharType="end"/>
        </w:r>
      </w:hyperlink>
    </w:p>
    <w:p w14:paraId="72EB2177" w14:textId="59BDC769"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57" w:history="1">
        <w:r w:rsidRPr="00DE1DAF">
          <w:rPr>
            <w:rStyle w:val="Hiperveza"/>
            <w:rFonts w:ascii="Times New Roman" w:hAnsi="Times New Roman" w:cs="Times New Roman"/>
            <w:noProof/>
          </w:rPr>
          <w:t>6.7.6. Događaj s najgorim mogućim posljedicama – Poplava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_Toc186784257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111</w:t>
        </w:r>
        <w:r w:rsidRPr="00DE1DAF">
          <w:rPr>
            <w:rFonts w:ascii="Times New Roman" w:hAnsi="Times New Roman" w:cs="Times New Roman"/>
            <w:noProof/>
            <w:webHidden/>
          </w:rPr>
          <w:fldChar w:fldCharType="end"/>
        </w:r>
      </w:hyperlink>
    </w:p>
    <w:p w14:paraId="416FBD61" w14:textId="424D9F4A"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58" w:history="1">
        <w:r w:rsidRPr="00DE1DAF">
          <w:rPr>
            <w:rStyle w:val="Hiperveza"/>
            <w:rFonts w:ascii="Times New Roman" w:hAnsi="Times New Roman" w:cs="Times New Roman"/>
            <w:noProof/>
          </w:rPr>
          <w:t>6.7.6.1. Procjena posljedica događaja s najgorim mogućim posljedicama uslijed poplave na život i zdravlje ljudi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_Toc186784258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111</w:t>
        </w:r>
        <w:r w:rsidRPr="00DE1DAF">
          <w:rPr>
            <w:rFonts w:ascii="Times New Roman" w:hAnsi="Times New Roman" w:cs="Times New Roman"/>
            <w:noProof/>
            <w:webHidden/>
          </w:rPr>
          <w:fldChar w:fldCharType="end"/>
        </w:r>
      </w:hyperlink>
    </w:p>
    <w:p w14:paraId="76C11969" w14:textId="7FEC2512"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59" w:history="1">
        <w:r w:rsidRPr="00DE1DAF">
          <w:rPr>
            <w:rStyle w:val="Hiperveza"/>
            <w:rFonts w:ascii="Times New Roman" w:hAnsi="Times New Roman" w:cs="Times New Roman"/>
            <w:noProof/>
          </w:rPr>
          <w:t>6.7.6.2. Procjena posljedica događaja s najgorim mogućim posljedicama uslijed poplave na gospodarstvo</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_Toc186784259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111</w:t>
        </w:r>
        <w:r w:rsidRPr="00DE1DAF">
          <w:rPr>
            <w:rFonts w:ascii="Times New Roman" w:hAnsi="Times New Roman" w:cs="Times New Roman"/>
            <w:noProof/>
            <w:webHidden/>
          </w:rPr>
          <w:fldChar w:fldCharType="end"/>
        </w:r>
      </w:hyperlink>
    </w:p>
    <w:p w14:paraId="68F8D5EA" w14:textId="290B4A4A"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60" w:history="1">
        <w:r w:rsidRPr="00DE1DAF">
          <w:rPr>
            <w:rStyle w:val="Hiperveza"/>
            <w:rFonts w:ascii="Times New Roman" w:hAnsi="Times New Roman" w:cs="Times New Roman"/>
            <w:noProof/>
          </w:rPr>
          <w:t>6.7.6.3. Procjena posljedica događaja s najgorim mogućim posljedicama uslijed poplave na društvenu stabilnost i politiku</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_Toc186784260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112</w:t>
        </w:r>
        <w:r w:rsidRPr="00DE1DAF">
          <w:rPr>
            <w:rFonts w:ascii="Times New Roman" w:hAnsi="Times New Roman" w:cs="Times New Roman"/>
            <w:noProof/>
            <w:webHidden/>
          </w:rPr>
          <w:fldChar w:fldCharType="end"/>
        </w:r>
      </w:hyperlink>
    </w:p>
    <w:p w14:paraId="2D336D1E" w14:textId="435C1303"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61" w:history="1">
        <w:r w:rsidRPr="00DE1DAF">
          <w:rPr>
            <w:rStyle w:val="Hiperveza"/>
            <w:rFonts w:ascii="Times New Roman" w:hAnsi="Times New Roman" w:cs="Times New Roman"/>
            <w:noProof/>
          </w:rPr>
          <w:t>6.7.6.4. Vjerojatnost pojave događaja s najgorim mogućim posljedicama uslijed poplave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_Toc186784261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112</w:t>
        </w:r>
        <w:r w:rsidRPr="00DE1DAF">
          <w:rPr>
            <w:rFonts w:ascii="Times New Roman" w:hAnsi="Times New Roman" w:cs="Times New Roman"/>
            <w:noProof/>
            <w:webHidden/>
          </w:rPr>
          <w:fldChar w:fldCharType="end"/>
        </w:r>
      </w:hyperlink>
    </w:p>
    <w:p w14:paraId="28EDDC16" w14:textId="72B8E1F7"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62" w:history="1">
        <w:r w:rsidRPr="00DE1DAF">
          <w:rPr>
            <w:rStyle w:val="Hiperveza"/>
            <w:rFonts w:ascii="Times New Roman" w:hAnsi="Times New Roman" w:cs="Times New Roman"/>
            <w:noProof/>
          </w:rPr>
          <w:t>6.7.7. Matrica ukupnog rizika – Poplave izazvane izlijevanjem kopnenih vodenih tijela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_Toc186784262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113</w:t>
        </w:r>
        <w:r w:rsidRPr="00DE1DAF">
          <w:rPr>
            <w:rFonts w:ascii="Times New Roman" w:hAnsi="Times New Roman" w:cs="Times New Roman"/>
            <w:noProof/>
            <w:webHidden/>
          </w:rPr>
          <w:fldChar w:fldCharType="end"/>
        </w:r>
      </w:hyperlink>
    </w:p>
    <w:p w14:paraId="4820F6B5" w14:textId="59330139"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63" w:history="1">
        <w:r w:rsidRPr="00DE1DAF">
          <w:rPr>
            <w:rStyle w:val="Hiperveza"/>
            <w:rFonts w:ascii="Times New Roman" w:hAnsi="Times New Roman" w:cs="Times New Roman"/>
            <w:noProof/>
          </w:rPr>
          <w:t>6.7.8. Izvor podataka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_Toc186784263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113</w:t>
        </w:r>
        <w:r w:rsidRPr="00DE1DAF">
          <w:rPr>
            <w:rFonts w:ascii="Times New Roman" w:hAnsi="Times New Roman" w:cs="Times New Roman"/>
            <w:noProof/>
            <w:webHidden/>
          </w:rPr>
          <w:fldChar w:fldCharType="end"/>
        </w:r>
      </w:hyperlink>
    </w:p>
    <w:p w14:paraId="33A558DE" w14:textId="0F81FE48"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264" w:history="1">
        <w:r w:rsidRPr="00DE1DAF">
          <w:rPr>
            <w:rStyle w:val="Hiperveza"/>
            <w:rFonts w:ascii="Times New Roman" w:hAnsi="Times New Roman" w:cs="Times New Roman"/>
            <w:noProof/>
            <w:lang w:val="en-US"/>
          </w:rPr>
          <w:t>6.8. RIZIK – Potres</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_Toc186784264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114</w:t>
        </w:r>
        <w:r w:rsidRPr="00DE1DAF">
          <w:rPr>
            <w:rFonts w:ascii="Times New Roman" w:hAnsi="Times New Roman" w:cs="Times New Roman"/>
            <w:noProof/>
            <w:webHidden/>
          </w:rPr>
          <w:fldChar w:fldCharType="end"/>
        </w:r>
      </w:hyperlink>
    </w:p>
    <w:p w14:paraId="694F11B1" w14:textId="1A83A4FA"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65" w:history="1">
        <w:r w:rsidRPr="00DE1DAF">
          <w:rPr>
            <w:rStyle w:val="Hiperveza"/>
            <w:rFonts w:ascii="Times New Roman" w:hAnsi="Times New Roman" w:cs="Times New Roman"/>
            <w:noProof/>
            <w:lang w:val="en-US"/>
          </w:rPr>
          <w:t>6.8.1. NAZIV SCENARIJA – Podrhtavanje tla uzrokovano potresom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_Toc186784265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114</w:t>
        </w:r>
        <w:r w:rsidRPr="00DE1DAF">
          <w:rPr>
            <w:rFonts w:ascii="Times New Roman" w:hAnsi="Times New Roman" w:cs="Times New Roman"/>
            <w:noProof/>
            <w:webHidden/>
          </w:rPr>
          <w:fldChar w:fldCharType="end"/>
        </w:r>
      </w:hyperlink>
    </w:p>
    <w:p w14:paraId="1966935D" w14:textId="4FB4B079"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66" w:history="1">
        <w:r w:rsidRPr="00DE1DAF">
          <w:rPr>
            <w:rStyle w:val="Hiperveza"/>
            <w:rFonts w:ascii="Times New Roman" w:hAnsi="Times New Roman" w:cs="Times New Roman"/>
            <w:noProof/>
            <w:lang w:eastAsia="zh-CN"/>
          </w:rPr>
          <w:t>6.8.2. Uvod – Potres</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_Toc186784266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114</w:t>
        </w:r>
        <w:r w:rsidRPr="00DE1DAF">
          <w:rPr>
            <w:rFonts w:ascii="Times New Roman" w:hAnsi="Times New Roman" w:cs="Times New Roman"/>
            <w:noProof/>
            <w:webHidden/>
          </w:rPr>
          <w:fldChar w:fldCharType="end"/>
        </w:r>
      </w:hyperlink>
    </w:p>
    <w:p w14:paraId="0F300505" w14:textId="5BF80633"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67" w:history="1">
        <w:r w:rsidRPr="00DE1DAF">
          <w:rPr>
            <w:rStyle w:val="Hiperveza"/>
            <w:rFonts w:ascii="Times New Roman" w:hAnsi="Times New Roman" w:cs="Times New Roman"/>
            <w:noProof/>
          </w:rPr>
          <w:t>6.8.3. Prikaz utjecaja potresa na kritičnu infrastrukturu (KI)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_Toc186784267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121</w:t>
        </w:r>
        <w:r w:rsidRPr="00DE1DAF">
          <w:rPr>
            <w:rFonts w:ascii="Times New Roman" w:hAnsi="Times New Roman" w:cs="Times New Roman"/>
            <w:noProof/>
            <w:webHidden/>
          </w:rPr>
          <w:fldChar w:fldCharType="end"/>
        </w:r>
      </w:hyperlink>
    </w:p>
    <w:p w14:paraId="403D4711" w14:textId="49D87365"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68" w:history="1">
        <w:r w:rsidRPr="00DE1DAF">
          <w:rPr>
            <w:rStyle w:val="Hiperveza"/>
            <w:rFonts w:ascii="Times New Roman" w:hAnsi="Times New Roman" w:cs="Times New Roman"/>
            <w:noProof/>
          </w:rPr>
          <w:t>6.8.4. Kontekst – Potres</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_Toc186784268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121</w:t>
        </w:r>
        <w:r w:rsidRPr="00DE1DAF">
          <w:rPr>
            <w:rFonts w:ascii="Times New Roman" w:hAnsi="Times New Roman" w:cs="Times New Roman"/>
            <w:noProof/>
            <w:webHidden/>
          </w:rPr>
          <w:fldChar w:fldCharType="end"/>
        </w:r>
      </w:hyperlink>
    </w:p>
    <w:p w14:paraId="09DC1E23" w14:textId="3289D330"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69" w:history="1">
        <w:r w:rsidRPr="00DE1DAF">
          <w:rPr>
            <w:rStyle w:val="Hiperveza"/>
            <w:rFonts w:ascii="Times New Roman" w:hAnsi="Times New Roman" w:cs="Times New Roman"/>
            <w:noProof/>
          </w:rPr>
          <w:t>6.8.5. Uzrok pojave potresa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_Toc186784269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122</w:t>
        </w:r>
        <w:r w:rsidRPr="00DE1DAF">
          <w:rPr>
            <w:rFonts w:ascii="Times New Roman" w:hAnsi="Times New Roman" w:cs="Times New Roman"/>
            <w:noProof/>
            <w:webHidden/>
          </w:rPr>
          <w:fldChar w:fldCharType="end"/>
        </w:r>
      </w:hyperlink>
    </w:p>
    <w:p w14:paraId="5C7CD8B7" w14:textId="46D9C125"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70" w:history="1">
        <w:r w:rsidRPr="00DE1DAF">
          <w:rPr>
            <w:rStyle w:val="Hiperveza"/>
            <w:rFonts w:ascii="Times New Roman" w:hAnsi="Times New Roman" w:cs="Times New Roman"/>
            <w:noProof/>
          </w:rPr>
          <w:t>6.8.5.1. Razvoj događaja koji prethodi velikoj nesreći uslijed potresa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_Toc186784270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123</w:t>
        </w:r>
        <w:r w:rsidRPr="00DE1DAF">
          <w:rPr>
            <w:rFonts w:ascii="Times New Roman" w:hAnsi="Times New Roman" w:cs="Times New Roman"/>
            <w:noProof/>
            <w:webHidden/>
          </w:rPr>
          <w:fldChar w:fldCharType="end"/>
        </w:r>
      </w:hyperlink>
    </w:p>
    <w:p w14:paraId="3C92C091" w14:textId="1172FC3A"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71" w:history="1">
        <w:r w:rsidRPr="00DE1DAF">
          <w:rPr>
            <w:rStyle w:val="Hiperveza"/>
            <w:rFonts w:ascii="Times New Roman" w:hAnsi="Times New Roman" w:cs="Times New Roman"/>
            <w:noProof/>
          </w:rPr>
          <w:t>6.8.5.2. Okidač koji je uzrokovao veliku nesreću uslijed potresa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_Toc186784271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124</w:t>
        </w:r>
        <w:r w:rsidRPr="00DE1DAF">
          <w:rPr>
            <w:rFonts w:ascii="Times New Roman" w:hAnsi="Times New Roman" w:cs="Times New Roman"/>
            <w:noProof/>
            <w:webHidden/>
          </w:rPr>
          <w:fldChar w:fldCharType="end"/>
        </w:r>
      </w:hyperlink>
    </w:p>
    <w:p w14:paraId="64F25D94" w14:textId="38750F28"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72" w:history="1">
        <w:r w:rsidRPr="00DE1DAF">
          <w:rPr>
            <w:rStyle w:val="Hiperveza"/>
            <w:rFonts w:ascii="Times New Roman" w:hAnsi="Times New Roman" w:cs="Times New Roman"/>
            <w:noProof/>
          </w:rPr>
          <w:t>6.8.6. Događaj s najgorim mogućim posljedicama – Potres</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_Toc186784272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124</w:t>
        </w:r>
        <w:r w:rsidRPr="00DE1DAF">
          <w:rPr>
            <w:rFonts w:ascii="Times New Roman" w:hAnsi="Times New Roman" w:cs="Times New Roman"/>
            <w:noProof/>
            <w:webHidden/>
          </w:rPr>
          <w:fldChar w:fldCharType="end"/>
        </w:r>
      </w:hyperlink>
    </w:p>
    <w:p w14:paraId="40FCEDFA" w14:textId="2AE04824"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73" w:history="1">
        <w:r w:rsidRPr="00DE1DAF">
          <w:rPr>
            <w:rStyle w:val="Hiperveza"/>
            <w:rFonts w:ascii="Times New Roman" w:hAnsi="Times New Roman" w:cs="Times New Roman"/>
            <w:noProof/>
          </w:rPr>
          <w:t>6.8.6.1. Procjena posljedica događaja s najgorim mogućim posljedicama uslijed potresa na život i zdravlje ljudi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_Toc186784273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130</w:t>
        </w:r>
        <w:r w:rsidRPr="00DE1DAF">
          <w:rPr>
            <w:rFonts w:ascii="Times New Roman" w:hAnsi="Times New Roman" w:cs="Times New Roman"/>
            <w:noProof/>
            <w:webHidden/>
          </w:rPr>
          <w:fldChar w:fldCharType="end"/>
        </w:r>
      </w:hyperlink>
    </w:p>
    <w:p w14:paraId="42426949" w14:textId="1B11B065"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74" w:history="1">
        <w:r w:rsidRPr="00DE1DAF">
          <w:rPr>
            <w:rStyle w:val="Hiperveza"/>
            <w:rFonts w:ascii="Times New Roman" w:hAnsi="Times New Roman" w:cs="Times New Roman"/>
            <w:noProof/>
          </w:rPr>
          <w:t>6.8.6.2. Procjena posljedica događaja s najgorim mogućim posljedicama uslijed potresa na gospodarstvo</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_Toc186784274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130</w:t>
        </w:r>
        <w:r w:rsidRPr="00DE1DAF">
          <w:rPr>
            <w:rFonts w:ascii="Times New Roman" w:hAnsi="Times New Roman" w:cs="Times New Roman"/>
            <w:noProof/>
            <w:webHidden/>
          </w:rPr>
          <w:fldChar w:fldCharType="end"/>
        </w:r>
      </w:hyperlink>
    </w:p>
    <w:p w14:paraId="08CDEAB7" w14:textId="360C2E31"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75" w:history="1">
        <w:r w:rsidRPr="00DE1DAF">
          <w:rPr>
            <w:rStyle w:val="Hiperveza"/>
            <w:rFonts w:ascii="Times New Roman" w:hAnsi="Times New Roman" w:cs="Times New Roman"/>
            <w:noProof/>
          </w:rPr>
          <w:t>6.8.6.3. Procjena posljedica događaja s najgorim mogućim posljedicama uslijed potresa na društvenu stabilnost i politiku</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_Toc186784275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131</w:t>
        </w:r>
        <w:r w:rsidRPr="00DE1DAF">
          <w:rPr>
            <w:rFonts w:ascii="Times New Roman" w:hAnsi="Times New Roman" w:cs="Times New Roman"/>
            <w:noProof/>
            <w:webHidden/>
          </w:rPr>
          <w:fldChar w:fldCharType="end"/>
        </w:r>
      </w:hyperlink>
    </w:p>
    <w:p w14:paraId="5EB2361C" w14:textId="2CE3374F"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76" w:history="1">
        <w:r w:rsidRPr="00DE1DAF">
          <w:rPr>
            <w:rStyle w:val="Hiperveza"/>
            <w:rFonts w:ascii="Times New Roman" w:hAnsi="Times New Roman" w:cs="Times New Roman"/>
            <w:noProof/>
          </w:rPr>
          <w:t>6.8.6.4. Vjerojatnost pojave događaja s najgorim mogućim posljedicama uslijed potresa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_Toc186784276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132</w:t>
        </w:r>
        <w:r w:rsidRPr="00DE1DAF">
          <w:rPr>
            <w:rFonts w:ascii="Times New Roman" w:hAnsi="Times New Roman" w:cs="Times New Roman"/>
            <w:noProof/>
            <w:webHidden/>
          </w:rPr>
          <w:fldChar w:fldCharType="end"/>
        </w:r>
      </w:hyperlink>
    </w:p>
    <w:p w14:paraId="75D2C2E2" w14:textId="20F34492"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77" w:history="1">
        <w:r w:rsidRPr="00DE1DAF">
          <w:rPr>
            <w:rStyle w:val="Hiperveza"/>
            <w:rFonts w:ascii="Times New Roman" w:hAnsi="Times New Roman" w:cs="Times New Roman"/>
            <w:noProof/>
          </w:rPr>
          <w:t>6.8.7. Matrica ukupnog rizika – Potres</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_Toc186784277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133</w:t>
        </w:r>
        <w:r w:rsidRPr="00DE1DAF">
          <w:rPr>
            <w:rFonts w:ascii="Times New Roman" w:hAnsi="Times New Roman" w:cs="Times New Roman"/>
            <w:noProof/>
            <w:webHidden/>
          </w:rPr>
          <w:fldChar w:fldCharType="end"/>
        </w:r>
      </w:hyperlink>
    </w:p>
    <w:p w14:paraId="318B5BD4" w14:textId="4EE7EA16"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78" w:history="1">
        <w:r w:rsidRPr="00DE1DAF">
          <w:rPr>
            <w:rStyle w:val="Hiperveza"/>
            <w:rFonts w:ascii="Times New Roman" w:hAnsi="Times New Roman" w:cs="Times New Roman"/>
            <w:noProof/>
          </w:rPr>
          <w:t>6.8.8. Izvor podataka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_Toc186784278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133</w:t>
        </w:r>
        <w:r w:rsidRPr="00DE1DAF">
          <w:rPr>
            <w:rFonts w:ascii="Times New Roman" w:hAnsi="Times New Roman" w:cs="Times New Roman"/>
            <w:noProof/>
            <w:webHidden/>
          </w:rPr>
          <w:fldChar w:fldCharType="end"/>
        </w:r>
      </w:hyperlink>
    </w:p>
    <w:p w14:paraId="4A4E9414" w14:textId="19E4CB16"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279" w:history="1">
        <w:r w:rsidRPr="00DE1DAF">
          <w:rPr>
            <w:rStyle w:val="Hiperveza"/>
            <w:rFonts w:ascii="Times New Roman" w:eastAsiaTheme="majorEastAsia" w:hAnsi="Times New Roman" w:cs="Times New Roman"/>
            <w:bCs/>
            <w:noProof/>
            <w:lang w:val="en-US"/>
          </w:rPr>
          <w:t>6.9. RIZIK – Tehničko – tehnološke nesreće s opasnim tvarima – Industrijska nesreća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_Toc186784279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134</w:t>
        </w:r>
        <w:r w:rsidRPr="00DE1DAF">
          <w:rPr>
            <w:rFonts w:ascii="Times New Roman" w:hAnsi="Times New Roman" w:cs="Times New Roman"/>
            <w:noProof/>
            <w:webHidden/>
          </w:rPr>
          <w:fldChar w:fldCharType="end"/>
        </w:r>
      </w:hyperlink>
    </w:p>
    <w:p w14:paraId="4393A8B8" w14:textId="02DD982F"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80" w:history="1">
        <w:r w:rsidRPr="00DE1DAF">
          <w:rPr>
            <w:rStyle w:val="Hiperveza"/>
            <w:rFonts w:ascii="Times New Roman" w:hAnsi="Times New Roman" w:cs="Times New Roman"/>
            <w:noProof/>
            <w:lang w:val="en-US"/>
          </w:rPr>
          <w:t>6.9.1. NAZIV SCENARIJA – Nesreće s opasnim tvarima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_Toc186784280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134</w:t>
        </w:r>
        <w:r w:rsidRPr="00DE1DAF">
          <w:rPr>
            <w:rFonts w:ascii="Times New Roman" w:hAnsi="Times New Roman" w:cs="Times New Roman"/>
            <w:noProof/>
            <w:webHidden/>
          </w:rPr>
          <w:fldChar w:fldCharType="end"/>
        </w:r>
      </w:hyperlink>
    </w:p>
    <w:p w14:paraId="12BC7270" w14:textId="211DCC3E"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81" w:history="1">
        <w:r w:rsidRPr="00DE1DAF">
          <w:rPr>
            <w:rStyle w:val="Hiperveza"/>
            <w:rFonts w:ascii="Times New Roman" w:hAnsi="Times New Roman" w:cs="Times New Roman"/>
            <w:noProof/>
            <w:lang w:eastAsia="zh-CN"/>
          </w:rPr>
          <w:t>6.9.2. Uvod – Industrijske nesreće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_Toc186784281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134</w:t>
        </w:r>
        <w:r w:rsidRPr="00DE1DAF">
          <w:rPr>
            <w:rFonts w:ascii="Times New Roman" w:hAnsi="Times New Roman" w:cs="Times New Roman"/>
            <w:noProof/>
            <w:webHidden/>
          </w:rPr>
          <w:fldChar w:fldCharType="end"/>
        </w:r>
      </w:hyperlink>
    </w:p>
    <w:p w14:paraId="627EF320" w14:textId="6DE397F9"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82" w:history="1">
        <w:r w:rsidRPr="00DE1DAF">
          <w:rPr>
            <w:rStyle w:val="Hiperveza"/>
            <w:rFonts w:ascii="Times New Roman" w:hAnsi="Times New Roman" w:cs="Times New Roman"/>
            <w:noProof/>
          </w:rPr>
          <w:t>6.9.3. Prikaz utjecaja industrijske nesreće na kritičnu infrastrukturu (KI)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_Toc186784282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134</w:t>
        </w:r>
        <w:r w:rsidRPr="00DE1DAF">
          <w:rPr>
            <w:rFonts w:ascii="Times New Roman" w:hAnsi="Times New Roman" w:cs="Times New Roman"/>
            <w:noProof/>
            <w:webHidden/>
          </w:rPr>
          <w:fldChar w:fldCharType="end"/>
        </w:r>
      </w:hyperlink>
    </w:p>
    <w:p w14:paraId="3B41F48F" w14:textId="6AD19BBE"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83" w:history="1">
        <w:r w:rsidRPr="00DE1DAF">
          <w:rPr>
            <w:rStyle w:val="Hiperveza"/>
            <w:rFonts w:ascii="Times New Roman" w:hAnsi="Times New Roman" w:cs="Times New Roman"/>
            <w:noProof/>
          </w:rPr>
          <w:t>6.9.4. Kontekst – Industrijska nesreća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_Toc186784283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135</w:t>
        </w:r>
        <w:r w:rsidRPr="00DE1DAF">
          <w:rPr>
            <w:rFonts w:ascii="Times New Roman" w:hAnsi="Times New Roman" w:cs="Times New Roman"/>
            <w:noProof/>
            <w:webHidden/>
          </w:rPr>
          <w:fldChar w:fldCharType="end"/>
        </w:r>
      </w:hyperlink>
    </w:p>
    <w:p w14:paraId="6C4FD4EF" w14:textId="61806906"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84" w:history="1">
        <w:r w:rsidRPr="00DE1DAF">
          <w:rPr>
            <w:rStyle w:val="Hiperveza"/>
            <w:rFonts w:ascii="Times New Roman" w:hAnsi="Times New Roman" w:cs="Times New Roman"/>
            <w:noProof/>
          </w:rPr>
          <w:t>6.9.5. Uzrok industrijske nesreće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_Toc186784284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136</w:t>
        </w:r>
        <w:r w:rsidRPr="00DE1DAF">
          <w:rPr>
            <w:rFonts w:ascii="Times New Roman" w:hAnsi="Times New Roman" w:cs="Times New Roman"/>
            <w:noProof/>
            <w:webHidden/>
          </w:rPr>
          <w:fldChar w:fldCharType="end"/>
        </w:r>
      </w:hyperlink>
    </w:p>
    <w:p w14:paraId="4DA8BD80" w14:textId="2E144945"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85" w:history="1">
        <w:r w:rsidRPr="00DE1DAF">
          <w:rPr>
            <w:rStyle w:val="Hiperveza"/>
            <w:rFonts w:ascii="Times New Roman" w:eastAsiaTheme="majorEastAsia" w:hAnsi="Times New Roman" w:cs="Times New Roman"/>
            <w:bCs/>
            <w:iCs/>
            <w:noProof/>
          </w:rPr>
          <w:t>6.9.5.1. Razvoj događaja koji prethodi velikoj nesreći uslijed industrijske nesreće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_Toc186784285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138</w:t>
        </w:r>
        <w:r w:rsidRPr="00DE1DAF">
          <w:rPr>
            <w:rFonts w:ascii="Times New Roman" w:hAnsi="Times New Roman" w:cs="Times New Roman"/>
            <w:noProof/>
            <w:webHidden/>
          </w:rPr>
          <w:fldChar w:fldCharType="end"/>
        </w:r>
      </w:hyperlink>
    </w:p>
    <w:p w14:paraId="5D7AA7E6" w14:textId="02CAB43E"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86" w:history="1">
        <w:r w:rsidRPr="00DE1DAF">
          <w:rPr>
            <w:rStyle w:val="Hiperveza"/>
            <w:rFonts w:ascii="Times New Roman" w:eastAsiaTheme="majorEastAsia" w:hAnsi="Times New Roman" w:cs="Times New Roman"/>
            <w:bCs/>
            <w:iCs/>
            <w:noProof/>
          </w:rPr>
          <w:t>6.9.5.2. Okidač koji je uzrokovao veliku nesreću uslijed industrijske nesreće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_Toc186784286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139</w:t>
        </w:r>
        <w:r w:rsidRPr="00DE1DAF">
          <w:rPr>
            <w:rFonts w:ascii="Times New Roman" w:hAnsi="Times New Roman" w:cs="Times New Roman"/>
            <w:noProof/>
            <w:webHidden/>
          </w:rPr>
          <w:fldChar w:fldCharType="end"/>
        </w:r>
      </w:hyperlink>
    </w:p>
    <w:p w14:paraId="4587F893" w14:textId="583F9D64"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87" w:history="1">
        <w:r w:rsidRPr="00DE1DAF">
          <w:rPr>
            <w:rStyle w:val="Hiperveza"/>
            <w:rFonts w:ascii="Times New Roman" w:hAnsi="Times New Roman" w:cs="Times New Roman"/>
            <w:noProof/>
          </w:rPr>
          <w:t>6.9.6. Događaj s najgorim mogućim posljedicama – Industrijska nesreća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_Toc186784287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139</w:t>
        </w:r>
        <w:r w:rsidRPr="00DE1DAF">
          <w:rPr>
            <w:rFonts w:ascii="Times New Roman" w:hAnsi="Times New Roman" w:cs="Times New Roman"/>
            <w:noProof/>
            <w:webHidden/>
          </w:rPr>
          <w:fldChar w:fldCharType="end"/>
        </w:r>
      </w:hyperlink>
    </w:p>
    <w:p w14:paraId="0C57E6F6" w14:textId="7B8FB21D"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88" w:history="1">
        <w:r w:rsidRPr="00DE1DAF">
          <w:rPr>
            <w:rStyle w:val="Hiperveza"/>
            <w:rFonts w:ascii="Times New Roman" w:eastAsiaTheme="majorEastAsia" w:hAnsi="Times New Roman" w:cs="Times New Roman"/>
            <w:bCs/>
            <w:iCs/>
            <w:noProof/>
          </w:rPr>
          <w:t>6.9.6.1. Procjena posljedica događaja s najgorim mogućim posljedicama uslijed industrijske nesreće na život i zdravlje ljudi</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_Toc186784288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140</w:t>
        </w:r>
        <w:r w:rsidRPr="00DE1DAF">
          <w:rPr>
            <w:rFonts w:ascii="Times New Roman" w:hAnsi="Times New Roman" w:cs="Times New Roman"/>
            <w:noProof/>
            <w:webHidden/>
          </w:rPr>
          <w:fldChar w:fldCharType="end"/>
        </w:r>
      </w:hyperlink>
    </w:p>
    <w:p w14:paraId="234430C1" w14:textId="6D160F25"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89" w:history="1">
        <w:r w:rsidRPr="00DE1DAF">
          <w:rPr>
            <w:rStyle w:val="Hiperveza"/>
            <w:rFonts w:ascii="Times New Roman" w:eastAsiaTheme="majorEastAsia" w:hAnsi="Times New Roman" w:cs="Times New Roman"/>
            <w:bCs/>
            <w:iCs/>
            <w:noProof/>
          </w:rPr>
          <w:t>6.9.6.3. Procjena posljedica događaja s najgorim mogućim posljedicama uslijed industrijske nesreće na gospodarstvo</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_Toc186784289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141</w:t>
        </w:r>
        <w:r w:rsidRPr="00DE1DAF">
          <w:rPr>
            <w:rFonts w:ascii="Times New Roman" w:hAnsi="Times New Roman" w:cs="Times New Roman"/>
            <w:noProof/>
            <w:webHidden/>
          </w:rPr>
          <w:fldChar w:fldCharType="end"/>
        </w:r>
      </w:hyperlink>
    </w:p>
    <w:p w14:paraId="0A0F173C" w14:textId="4F00531C"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90" w:history="1">
        <w:r w:rsidRPr="00DE1DAF">
          <w:rPr>
            <w:rStyle w:val="Hiperveza"/>
            <w:rFonts w:ascii="Times New Roman" w:eastAsiaTheme="majorEastAsia" w:hAnsi="Times New Roman" w:cs="Times New Roman"/>
            <w:bCs/>
            <w:iCs/>
            <w:noProof/>
          </w:rPr>
          <w:t>6.9.6.4. Procjena posljedica događaja s najgorim mogućim posljedicama uslijed industrijske nesreće na društvenu stabilnost i politiku</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_Toc186784290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142</w:t>
        </w:r>
        <w:r w:rsidRPr="00DE1DAF">
          <w:rPr>
            <w:rFonts w:ascii="Times New Roman" w:hAnsi="Times New Roman" w:cs="Times New Roman"/>
            <w:noProof/>
            <w:webHidden/>
          </w:rPr>
          <w:fldChar w:fldCharType="end"/>
        </w:r>
      </w:hyperlink>
    </w:p>
    <w:p w14:paraId="7FFB1855" w14:textId="28780F50"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291" w:history="1">
        <w:r w:rsidRPr="00DE1DAF">
          <w:rPr>
            <w:rStyle w:val="Hiperveza"/>
            <w:rFonts w:ascii="Times New Roman" w:eastAsiaTheme="majorEastAsia" w:hAnsi="Times New Roman" w:cs="Times New Roman"/>
            <w:bCs/>
            <w:iCs/>
            <w:noProof/>
          </w:rPr>
          <w:t>6.9.6.5. Vjerojatnost pojave događaja s najgorim mogućim posljedicama uslijed industrijske nesreće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_Toc186784291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143</w:t>
        </w:r>
        <w:r w:rsidRPr="00DE1DAF">
          <w:rPr>
            <w:rFonts w:ascii="Times New Roman" w:hAnsi="Times New Roman" w:cs="Times New Roman"/>
            <w:noProof/>
            <w:webHidden/>
          </w:rPr>
          <w:fldChar w:fldCharType="end"/>
        </w:r>
      </w:hyperlink>
    </w:p>
    <w:p w14:paraId="5EE17647" w14:textId="388D2B6D"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92" w:history="1">
        <w:r w:rsidRPr="00DE1DAF">
          <w:rPr>
            <w:rStyle w:val="Hiperveza"/>
            <w:rFonts w:ascii="Times New Roman" w:hAnsi="Times New Roman" w:cs="Times New Roman"/>
            <w:noProof/>
          </w:rPr>
          <w:t>6.9.7. Matrica ukupnog rizika – Industrijska nesreća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_Toc186784292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144</w:t>
        </w:r>
        <w:r w:rsidRPr="00DE1DAF">
          <w:rPr>
            <w:rFonts w:ascii="Times New Roman" w:hAnsi="Times New Roman" w:cs="Times New Roman"/>
            <w:noProof/>
            <w:webHidden/>
          </w:rPr>
          <w:fldChar w:fldCharType="end"/>
        </w:r>
      </w:hyperlink>
    </w:p>
    <w:p w14:paraId="0A83764F" w14:textId="7B9B4F23"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93" w:history="1">
        <w:r w:rsidRPr="00DE1DAF">
          <w:rPr>
            <w:rStyle w:val="Hiperveza"/>
            <w:rFonts w:ascii="Times New Roman" w:hAnsi="Times New Roman" w:cs="Times New Roman"/>
            <w:noProof/>
          </w:rPr>
          <w:t>6.9.8. Izvor podataka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_Toc186784293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144</w:t>
        </w:r>
        <w:r w:rsidRPr="00DE1DAF">
          <w:rPr>
            <w:rFonts w:ascii="Times New Roman" w:hAnsi="Times New Roman" w:cs="Times New Roman"/>
            <w:noProof/>
            <w:webHidden/>
          </w:rPr>
          <w:fldChar w:fldCharType="end"/>
        </w:r>
      </w:hyperlink>
    </w:p>
    <w:p w14:paraId="705E797B" w14:textId="4AB9339B" w:rsidR="00AC3CB3" w:rsidRPr="00DE1DAF" w:rsidRDefault="00AC3CB3">
      <w:pPr>
        <w:pStyle w:val="Sadraj1"/>
        <w:rPr>
          <w:rFonts w:ascii="Times New Roman" w:eastAsiaTheme="minorEastAsia" w:hAnsi="Times New Roman" w:cs="Times New Roman"/>
          <w:b w:val="0"/>
          <w:bCs w:val="0"/>
          <w:caps w:val="0"/>
          <w:noProof/>
          <w:kern w:val="2"/>
          <w:sz w:val="22"/>
          <w:szCs w:val="22"/>
          <w:lang w:eastAsia="hr-HR"/>
          <w14:ligatures w14:val="standardContextual"/>
        </w:rPr>
      </w:pPr>
      <w:hyperlink w:anchor="_Toc186784294" w:history="1">
        <w:r w:rsidRPr="00DE1DAF">
          <w:rPr>
            <w:rStyle w:val="Hiperveza"/>
            <w:rFonts w:ascii="Times New Roman" w:hAnsi="Times New Roman" w:cs="Times New Roman"/>
            <w:noProof/>
            <w:lang w:eastAsia="hr-HR"/>
          </w:rPr>
          <w:t>7. UKUPNA MATRICA RIZIKA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_Toc186784294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145</w:t>
        </w:r>
        <w:r w:rsidRPr="00DE1DAF">
          <w:rPr>
            <w:rFonts w:ascii="Times New Roman" w:hAnsi="Times New Roman" w:cs="Times New Roman"/>
            <w:noProof/>
            <w:webHidden/>
          </w:rPr>
          <w:fldChar w:fldCharType="end"/>
        </w:r>
      </w:hyperlink>
    </w:p>
    <w:p w14:paraId="73675A24" w14:textId="434488DA" w:rsidR="00AC3CB3" w:rsidRPr="00DE1DAF" w:rsidRDefault="00AC3CB3">
      <w:pPr>
        <w:pStyle w:val="Sadraj1"/>
        <w:rPr>
          <w:rFonts w:ascii="Times New Roman" w:eastAsiaTheme="minorEastAsia" w:hAnsi="Times New Roman" w:cs="Times New Roman"/>
          <w:b w:val="0"/>
          <w:bCs w:val="0"/>
          <w:caps w:val="0"/>
          <w:noProof/>
          <w:kern w:val="2"/>
          <w:sz w:val="22"/>
          <w:szCs w:val="22"/>
          <w:lang w:eastAsia="hr-HR"/>
          <w14:ligatures w14:val="standardContextual"/>
        </w:rPr>
      </w:pPr>
      <w:hyperlink w:anchor="_Toc186784295" w:history="1">
        <w:r w:rsidRPr="00DE1DAF">
          <w:rPr>
            <w:rStyle w:val="Hiperveza"/>
            <w:rFonts w:ascii="Times New Roman" w:hAnsi="Times New Roman" w:cs="Times New Roman"/>
            <w:noProof/>
            <w:lang w:eastAsia="hr-HR"/>
          </w:rPr>
          <w:t>8. ANALIZA SUSTAVA CIVILNE ZAŠTITE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_Toc186784295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146</w:t>
        </w:r>
        <w:r w:rsidRPr="00DE1DAF">
          <w:rPr>
            <w:rFonts w:ascii="Times New Roman" w:hAnsi="Times New Roman" w:cs="Times New Roman"/>
            <w:noProof/>
            <w:webHidden/>
          </w:rPr>
          <w:fldChar w:fldCharType="end"/>
        </w:r>
      </w:hyperlink>
    </w:p>
    <w:p w14:paraId="5EFA1E06" w14:textId="1B16C044"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296" w:history="1">
        <w:r w:rsidRPr="00DE1DAF">
          <w:rPr>
            <w:rStyle w:val="Hiperveza"/>
            <w:rFonts w:ascii="Times New Roman" w:hAnsi="Times New Roman" w:cs="Times New Roman"/>
            <w:noProof/>
          </w:rPr>
          <w:t>8.1. Analiza na području preventive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_Toc186784296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146</w:t>
        </w:r>
        <w:r w:rsidRPr="00DE1DAF">
          <w:rPr>
            <w:rFonts w:ascii="Times New Roman" w:hAnsi="Times New Roman" w:cs="Times New Roman"/>
            <w:noProof/>
            <w:webHidden/>
          </w:rPr>
          <w:fldChar w:fldCharType="end"/>
        </w:r>
      </w:hyperlink>
    </w:p>
    <w:p w14:paraId="3C5EAB44" w14:textId="2BCD485F"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97" w:history="1">
        <w:r w:rsidRPr="00DE1DAF">
          <w:rPr>
            <w:rStyle w:val="Hiperveza"/>
            <w:rFonts w:ascii="Times New Roman" w:hAnsi="Times New Roman" w:cs="Times New Roman"/>
            <w:noProof/>
          </w:rPr>
          <w:t>8.1.1. Usvojenost strategija, normativne uređenosti te izrađenost procjena i planova od značaja za sustav civilne zaštite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_Toc186784297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146</w:t>
        </w:r>
        <w:r w:rsidRPr="00DE1DAF">
          <w:rPr>
            <w:rFonts w:ascii="Times New Roman" w:hAnsi="Times New Roman" w:cs="Times New Roman"/>
            <w:noProof/>
            <w:webHidden/>
          </w:rPr>
          <w:fldChar w:fldCharType="end"/>
        </w:r>
      </w:hyperlink>
    </w:p>
    <w:p w14:paraId="16DD1670" w14:textId="2206C5D4"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98" w:history="1">
        <w:r w:rsidRPr="00DE1DAF">
          <w:rPr>
            <w:rStyle w:val="Hiperveza"/>
            <w:rFonts w:ascii="Times New Roman" w:hAnsi="Times New Roman" w:cs="Times New Roman"/>
            <w:noProof/>
          </w:rPr>
          <w:t>8.1.2. Sustavi ranog upozoravanja i suradnje sa susjednim jedinicama lokalne i područne (regionalne) samouprave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_Toc186784298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147</w:t>
        </w:r>
        <w:r w:rsidRPr="00DE1DAF">
          <w:rPr>
            <w:rFonts w:ascii="Times New Roman" w:hAnsi="Times New Roman" w:cs="Times New Roman"/>
            <w:noProof/>
            <w:webHidden/>
          </w:rPr>
          <w:fldChar w:fldCharType="end"/>
        </w:r>
      </w:hyperlink>
    </w:p>
    <w:p w14:paraId="3AB28C26" w14:textId="48AD57DB"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299" w:history="1">
        <w:r w:rsidRPr="00DE1DAF">
          <w:rPr>
            <w:rStyle w:val="Hiperveza"/>
            <w:rFonts w:ascii="Times New Roman" w:hAnsi="Times New Roman" w:cs="Times New Roman"/>
            <w:noProof/>
          </w:rPr>
          <w:t>8.1.3. Stanje svijesti pojedinca, pripadnika ranjivih supina, upravljačkih i odgovornih tijela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_Toc186784299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148</w:t>
        </w:r>
        <w:r w:rsidRPr="00DE1DAF">
          <w:rPr>
            <w:rFonts w:ascii="Times New Roman" w:hAnsi="Times New Roman" w:cs="Times New Roman"/>
            <w:noProof/>
            <w:webHidden/>
          </w:rPr>
          <w:fldChar w:fldCharType="end"/>
        </w:r>
      </w:hyperlink>
    </w:p>
    <w:p w14:paraId="6EB74FE4" w14:textId="33F68DE7"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300" w:history="1">
        <w:r w:rsidRPr="00DE1DAF">
          <w:rPr>
            <w:rStyle w:val="Hiperveza"/>
            <w:rFonts w:ascii="Times New Roman" w:hAnsi="Times New Roman" w:cs="Times New Roman"/>
            <w:noProof/>
          </w:rPr>
          <w:t>8.1.4. Ocjena planiranja, izrade prostornih i urbanističkih planova razvoja, planskog korištenja zemljišta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_Toc186784300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148</w:t>
        </w:r>
        <w:r w:rsidRPr="00DE1DAF">
          <w:rPr>
            <w:rFonts w:ascii="Times New Roman" w:hAnsi="Times New Roman" w:cs="Times New Roman"/>
            <w:noProof/>
            <w:webHidden/>
          </w:rPr>
          <w:fldChar w:fldCharType="end"/>
        </w:r>
      </w:hyperlink>
    </w:p>
    <w:p w14:paraId="0980BF9D" w14:textId="08A3C37C"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301" w:history="1">
        <w:r w:rsidRPr="00DE1DAF">
          <w:rPr>
            <w:rStyle w:val="Hiperveza"/>
            <w:rFonts w:ascii="Times New Roman" w:hAnsi="Times New Roman" w:cs="Times New Roman"/>
            <w:noProof/>
          </w:rPr>
          <w:t>8.1.5. Ocjena fiskalne situacije i njezine perspektive na području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_Toc186784301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151</w:t>
        </w:r>
        <w:r w:rsidRPr="00DE1DAF">
          <w:rPr>
            <w:rFonts w:ascii="Times New Roman" w:hAnsi="Times New Roman" w:cs="Times New Roman"/>
            <w:noProof/>
            <w:webHidden/>
          </w:rPr>
          <w:fldChar w:fldCharType="end"/>
        </w:r>
      </w:hyperlink>
    </w:p>
    <w:p w14:paraId="2B439F29" w14:textId="4879952D"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302" w:history="1">
        <w:r w:rsidRPr="00DE1DAF">
          <w:rPr>
            <w:rStyle w:val="Hiperveza"/>
            <w:rFonts w:ascii="Times New Roman" w:hAnsi="Times New Roman" w:cs="Times New Roman"/>
            <w:noProof/>
          </w:rPr>
          <w:t>8.1.6. Baza podataka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_Toc186784302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151</w:t>
        </w:r>
        <w:r w:rsidRPr="00DE1DAF">
          <w:rPr>
            <w:rFonts w:ascii="Times New Roman" w:hAnsi="Times New Roman" w:cs="Times New Roman"/>
            <w:noProof/>
            <w:webHidden/>
          </w:rPr>
          <w:fldChar w:fldCharType="end"/>
        </w:r>
      </w:hyperlink>
    </w:p>
    <w:p w14:paraId="5C3DB96A" w14:textId="308C68DA"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303" w:history="1">
        <w:r w:rsidRPr="00DE1DAF">
          <w:rPr>
            <w:rStyle w:val="Hiperveza"/>
            <w:rFonts w:ascii="Times New Roman" w:hAnsi="Times New Roman" w:cs="Times New Roman"/>
            <w:noProof/>
          </w:rPr>
          <w:t>8.2. Analiza na području reagiranja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_Toc186784303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152</w:t>
        </w:r>
        <w:r w:rsidRPr="00DE1DAF">
          <w:rPr>
            <w:rFonts w:ascii="Times New Roman" w:hAnsi="Times New Roman" w:cs="Times New Roman"/>
            <w:noProof/>
            <w:webHidden/>
          </w:rPr>
          <w:fldChar w:fldCharType="end"/>
        </w:r>
      </w:hyperlink>
    </w:p>
    <w:p w14:paraId="46FF0953" w14:textId="17675178"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304" w:history="1">
        <w:r w:rsidRPr="00DE1DAF">
          <w:rPr>
            <w:rStyle w:val="Hiperveza"/>
            <w:rFonts w:ascii="Times New Roman" w:hAnsi="Times New Roman" w:cs="Times New Roman"/>
            <w:noProof/>
          </w:rPr>
          <w:t>8.2.1. Spremnost odgovornih i upravljačkih kapaciteta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_Toc186784304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152</w:t>
        </w:r>
        <w:r w:rsidRPr="00DE1DAF">
          <w:rPr>
            <w:rFonts w:ascii="Times New Roman" w:hAnsi="Times New Roman" w:cs="Times New Roman"/>
            <w:noProof/>
            <w:webHidden/>
          </w:rPr>
          <w:fldChar w:fldCharType="end"/>
        </w:r>
      </w:hyperlink>
    </w:p>
    <w:p w14:paraId="41158B9F" w14:textId="17F57D68"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305" w:history="1">
        <w:r w:rsidRPr="00DE1DAF">
          <w:rPr>
            <w:rStyle w:val="Hiperveza"/>
            <w:rFonts w:ascii="Times New Roman" w:hAnsi="Times New Roman" w:cs="Times New Roman"/>
            <w:noProof/>
          </w:rPr>
          <w:t>8.2.2. Spremnost operativnih kapaciteta Općine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_Toc186784305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154</w:t>
        </w:r>
        <w:r w:rsidRPr="00DE1DAF">
          <w:rPr>
            <w:rFonts w:ascii="Times New Roman" w:hAnsi="Times New Roman" w:cs="Times New Roman"/>
            <w:noProof/>
            <w:webHidden/>
          </w:rPr>
          <w:fldChar w:fldCharType="end"/>
        </w:r>
      </w:hyperlink>
    </w:p>
    <w:p w14:paraId="729A1DC3" w14:textId="76EAE344"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306" w:history="1">
        <w:r w:rsidRPr="00DE1DAF">
          <w:rPr>
            <w:rStyle w:val="Hiperveza"/>
            <w:rFonts w:ascii="Times New Roman" w:hAnsi="Times New Roman" w:cs="Times New Roman"/>
            <w:noProof/>
          </w:rPr>
          <w:t>8.2.3. Stanje mobilnosti operativnih kapaciteta sustava civilne zaštite i stanja komunikacijskih kapaciteta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_Toc186784306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160</w:t>
        </w:r>
        <w:r w:rsidRPr="00DE1DAF">
          <w:rPr>
            <w:rFonts w:ascii="Times New Roman" w:hAnsi="Times New Roman" w:cs="Times New Roman"/>
            <w:noProof/>
            <w:webHidden/>
          </w:rPr>
          <w:fldChar w:fldCharType="end"/>
        </w:r>
      </w:hyperlink>
    </w:p>
    <w:p w14:paraId="1D74BB3A" w14:textId="08B9814A" w:rsidR="00AC3CB3" w:rsidRPr="00DE1DAF" w:rsidRDefault="00AC3CB3">
      <w:pPr>
        <w:pStyle w:val="Sadraj3"/>
        <w:tabs>
          <w:tab w:val="right" w:leader="dot" w:pos="9060"/>
        </w:tabs>
        <w:rPr>
          <w:rFonts w:ascii="Times New Roman" w:eastAsiaTheme="minorEastAsia" w:hAnsi="Times New Roman" w:cs="Times New Roman"/>
          <w:i w:val="0"/>
          <w:iCs w:val="0"/>
          <w:noProof/>
          <w:kern w:val="2"/>
          <w:sz w:val="22"/>
          <w:szCs w:val="22"/>
          <w:lang w:eastAsia="hr-HR"/>
          <w14:ligatures w14:val="standardContextual"/>
        </w:rPr>
      </w:pPr>
      <w:hyperlink w:anchor="_Toc186784307" w:history="1">
        <w:r w:rsidRPr="00DE1DAF">
          <w:rPr>
            <w:rStyle w:val="Hiperveza"/>
            <w:rFonts w:ascii="Times New Roman" w:hAnsi="Times New Roman" w:cs="Times New Roman"/>
            <w:noProof/>
          </w:rPr>
          <w:t>8.2.4. Analiza sustava na području reagiranja za svaki rizik obrađen u Procjeni rizika od velikih nesreća za Krapinske Toplice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_Toc186784307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161</w:t>
        </w:r>
        <w:r w:rsidRPr="00DE1DAF">
          <w:rPr>
            <w:rFonts w:ascii="Times New Roman" w:hAnsi="Times New Roman" w:cs="Times New Roman"/>
            <w:noProof/>
            <w:webHidden/>
          </w:rPr>
          <w:fldChar w:fldCharType="end"/>
        </w:r>
      </w:hyperlink>
    </w:p>
    <w:p w14:paraId="223F5D70" w14:textId="09D48C9F"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308" w:history="1">
        <w:r w:rsidRPr="00DE1DAF">
          <w:rPr>
            <w:rStyle w:val="Hiperveza"/>
            <w:rFonts w:ascii="Times New Roman" w:eastAsia="Times New Roman" w:hAnsi="Times New Roman" w:cs="Times New Roman"/>
            <w:noProof/>
          </w:rPr>
          <w:t>8.2.4.1. Epidemije i pandemije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_Toc186784308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161</w:t>
        </w:r>
        <w:r w:rsidRPr="00DE1DAF">
          <w:rPr>
            <w:rFonts w:ascii="Times New Roman" w:hAnsi="Times New Roman" w:cs="Times New Roman"/>
            <w:noProof/>
            <w:webHidden/>
          </w:rPr>
          <w:fldChar w:fldCharType="end"/>
        </w:r>
      </w:hyperlink>
    </w:p>
    <w:p w14:paraId="73F06275" w14:textId="79A31857"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309" w:history="1">
        <w:r w:rsidRPr="00DE1DAF">
          <w:rPr>
            <w:rStyle w:val="Hiperveza"/>
            <w:rFonts w:ascii="Times New Roman" w:eastAsia="Times New Roman" w:hAnsi="Times New Roman" w:cs="Times New Roman"/>
            <w:noProof/>
          </w:rPr>
          <w:t>8.2.4.2. Ekstremne vremenske pojave – Ekstremne temperature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_Toc186784309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164</w:t>
        </w:r>
        <w:r w:rsidRPr="00DE1DAF">
          <w:rPr>
            <w:rFonts w:ascii="Times New Roman" w:hAnsi="Times New Roman" w:cs="Times New Roman"/>
            <w:noProof/>
            <w:webHidden/>
          </w:rPr>
          <w:fldChar w:fldCharType="end"/>
        </w:r>
      </w:hyperlink>
    </w:p>
    <w:p w14:paraId="67FE1B5C" w14:textId="2024F1BF"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310" w:history="1">
        <w:r w:rsidRPr="00DE1DAF">
          <w:rPr>
            <w:rStyle w:val="Hiperveza"/>
            <w:rFonts w:ascii="Times New Roman" w:eastAsia="Times New Roman" w:hAnsi="Times New Roman" w:cs="Times New Roman"/>
            <w:noProof/>
          </w:rPr>
          <w:t>8.2.4.3. Ekstremne vremenske pojave – Kiša (padaline)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_Toc186784310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167</w:t>
        </w:r>
        <w:r w:rsidRPr="00DE1DAF">
          <w:rPr>
            <w:rFonts w:ascii="Times New Roman" w:hAnsi="Times New Roman" w:cs="Times New Roman"/>
            <w:noProof/>
            <w:webHidden/>
          </w:rPr>
          <w:fldChar w:fldCharType="end"/>
        </w:r>
      </w:hyperlink>
    </w:p>
    <w:p w14:paraId="1A6C982D" w14:textId="71E8694E"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311" w:history="1">
        <w:r w:rsidRPr="00DE1DAF">
          <w:rPr>
            <w:rStyle w:val="Hiperveza"/>
            <w:rFonts w:ascii="Times New Roman" w:eastAsia="Times New Roman" w:hAnsi="Times New Roman" w:cs="Times New Roman"/>
            <w:noProof/>
          </w:rPr>
          <w:t>8.2.4.4. Ekstremne vremenske pojave – Mraz (padaline)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_Toc186784311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170</w:t>
        </w:r>
        <w:r w:rsidRPr="00DE1DAF">
          <w:rPr>
            <w:rFonts w:ascii="Times New Roman" w:hAnsi="Times New Roman" w:cs="Times New Roman"/>
            <w:noProof/>
            <w:webHidden/>
          </w:rPr>
          <w:fldChar w:fldCharType="end"/>
        </w:r>
      </w:hyperlink>
    </w:p>
    <w:p w14:paraId="5316C492" w14:textId="74BDF467"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312" w:history="1">
        <w:r w:rsidRPr="00DE1DAF">
          <w:rPr>
            <w:rStyle w:val="Hiperveza"/>
            <w:rFonts w:ascii="Times New Roman" w:eastAsia="Times New Roman" w:hAnsi="Times New Roman" w:cs="Times New Roman"/>
            <w:noProof/>
          </w:rPr>
          <w:t>8.2.4.5. Suša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_Toc186784312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174</w:t>
        </w:r>
        <w:r w:rsidRPr="00DE1DAF">
          <w:rPr>
            <w:rFonts w:ascii="Times New Roman" w:hAnsi="Times New Roman" w:cs="Times New Roman"/>
            <w:noProof/>
            <w:webHidden/>
          </w:rPr>
          <w:fldChar w:fldCharType="end"/>
        </w:r>
      </w:hyperlink>
    </w:p>
    <w:p w14:paraId="2B800728" w14:textId="1E611657"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313" w:history="1">
        <w:r w:rsidRPr="00DE1DAF">
          <w:rPr>
            <w:rStyle w:val="Hiperveza"/>
            <w:rFonts w:ascii="Times New Roman" w:eastAsia="Times New Roman" w:hAnsi="Times New Roman" w:cs="Times New Roman"/>
            <w:noProof/>
          </w:rPr>
          <w:t>8.2.4.6. Degradacija tla - Klizišta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_Toc186784313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177</w:t>
        </w:r>
        <w:r w:rsidRPr="00DE1DAF">
          <w:rPr>
            <w:rFonts w:ascii="Times New Roman" w:hAnsi="Times New Roman" w:cs="Times New Roman"/>
            <w:noProof/>
            <w:webHidden/>
          </w:rPr>
          <w:fldChar w:fldCharType="end"/>
        </w:r>
      </w:hyperlink>
    </w:p>
    <w:p w14:paraId="699F5582" w14:textId="38DB7030"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314" w:history="1">
        <w:r w:rsidRPr="00DE1DAF">
          <w:rPr>
            <w:rStyle w:val="Hiperveza"/>
            <w:rFonts w:ascii="Times New Roman" w:eastAsia="Times New Roman" w:hAnsi="Times New Roman" w:cs="Times New Roman"/>
            <w:noProof/>
          </w:rPr>
          <w:t>8.2.4.7. Poplava – Poplave izazvane izlijevanjem kopnenih vodenih tijela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_Toc186784314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181</w:t>
        </w:r>
        <w:r w:rsidRPr="00DE1DAF">
          <w:rPr>
            <w:rFonts w:ascii="Times New Roman" w:hAnsi="Times New Roman" w:cs="Times New Roman"/>
            <w:noProof/>
            <w:webHidden/>
          </w:rPr>
          <w:fldChar w:fldCharType="end"/>
        </w:r>
      </w:hyperlink>
    </w:p>
    <w:p w14:paraId="20A03D1C" w14:textId="1ECBDDB0"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315" w:history="1">
        <w:r w:rsidRPr="00DE1DAF">
          <w:rPr>
            <w:rStyle w:val="Hiperveza"/>
            <w:rFonts w:ascii="Times New Roman" w:eastAsia="Times New Roman" w:hAnsi="Times New Roman" w:cs="Times New Roman"/>
            <w:noProof/>
          </w:rPr>
          <w:t>8.2.4.8. Potres</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_Toc186784315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185</w:t>
        </w:r>
        <w:r w:rsidRPr="00DE1DAF">
          <w:rPr>
            <w:rFonts w:ascii="Times New Roman" w:hAnsi="Times New Roman" w:cs="Times New Roman"/>
            <w:noProof/>
            <w:webHidden/>
          </w:rPr>
          <w:fldChar w:fldCharType="end"/>
        </w:r>
      </w:hyperlink>
    </w:p>
    <w:p w14:paraId="3E552FB1" w14:textId="57FB4472" w:rsidR="00AC3CB3" w:rsidRPr="00DE1DAF" w:rsidRDefault="00AC3CB3">
      <w:pPr>
        <w:pStyle w:val="Sadraj4"/>
        <w:tabs>
          <w:tab w:val="right" w:leader="dot" w:pos="9060"/>
        </w:tabs>
        <w:rPr>
          <w:rFonts w:ascii="Times New Roman" w:eastAsiaTheme="minorEastAsia" w:hAnsi="Times New Roman" w:cs="Times New Roman"/>
          <w:noProof/>
          <w:kern w:val="2"/>
          <w:sz w:val="22"/>
          <w:szCs w:val="22"/>
          <w:lang w:eastAsia="hr-HR"/>
          <w14:ligatures w14:val="standardContextual"/>
        </w:rPr>
      </w:pPr>
      <w:hyperlink w:anchor="_Toc186784316" w:history="1">
        <w:r w:rsidRPr="00DE1DAF">
          <w:rPr>
            <w:rStyle w:val="Hiperveza"/>
            <w:rFonts w:ascii="Times New Roman" w:eastAsia="Times New Roman" w:hAnsi="Times New Roman" w:cs="Times New Roman"/>
            <w:noProof/>
          </w:rPr>
          <w:t>8.2.4.9.Tehničko – tehnološke nesreće s opasnim tvarima – Industrijska nesreća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_Toc186784316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188</w:t>
        </w:r>
        <w:r w:rsidRPr="00DE1DAF">
          <w:rPr>
            <w:rFonts w:ascii="Times New Roman" w:hAnsi="Times New Roman" w:cs="Times New Roman"/>
            <w:noProof/>
            <w:webHidden/>
          </w:rPr>
          <w:fldChar w:fldCharType="end"/>
        </w:r>
      </w:hyperlink>
    </w:p>
    <w:p w14:paraId="65136EF1" w14:textId="3AFD82FB" w:rsidR="00AC3CB3" w:rsidRPr="00DE1DAF" w:rsidRDefault="00AC3CB3">
      <w:pPr>
        <w:pStyle w:val="Sadraj1"/>
        <w:rPr>
          <w:rFonts w:ascii="Times New Roman" w:eastAsiaTheme="minorEastAsia" w:hAnsi="Times New Roman" w:cs="Times New Roman"/>
          <w:b w:val="0"/>
          <w:bCs w:val="0"/>
          <w:caps w:val="0"/>
          <w:noProof/>
          <w:kern w:val="2"/>
          <w:sz w:val="22"/>
          <w:szCs w:val="22"/>
          <w:lang w:eastAsia="hr-HR"/>
          <w14:ligatures w14:val="standardContextual"/>
        </w:rPr>
      </w:pPr>
      <w:hyperlink w:anchor="_Toc186784317" w:history="1">
        <w:r w:rsidRPr="00DE1DAF">
          <w:rPr>
            <w:rStyle w:val="Hiperveza"/>
            <w:rFonts w:ascii="Times New Roman" w:hAnsi="Times New Roman" w:cs="Times New Roman"/>
            <w:noProof/>
          </w:rPr>
          <w:t>9. KARTOGRAFSKI PRIKAZ PRIJETNJI I RIZIKA NA PODRUČJU OPĆINE  KRAPINSKE TOPLICE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_Toc186784317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195</w:t>
        </w:r>
        <w:r w:rsidRPr="00DE1DAF">
          <w:rPr>
            <w:rFonts w:ascii="Times New Roman" w:hAnsi="Times New Roman" w:cs="Times New Roman"/>
            <w:noProof/>
            <w:webHidden/>
          </w:rPr>
          <w:fldChar w:fldCharType="end"/>
        </w:r>
      </w:hyperlink>
    </w:p>
    <w:p w14:paraId="359404FE" w14:textId="7020BB39"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318" w:history="1">
        <w:r w:rsidRPr="00DE1DAF">
          <w:rPr>
            <w:rStyle w:val="Hiperveza"/>
            <w:rFonts w:ascii="Times New Roman" w:hAnsi="Times New Roman" w:cs="Times New Roman"/>
            <w:noProof/>
          </w:rPr>
          <w:t>9.1. Karta prijetnji – Poplava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_Toc186784318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195</w:t>
        </w:r>
        <w:r w:rsidRPr="00DE1DAF">
          <w:rPr>
            <w:rFonts w:ascii="Times New Roman" w:hAnsi="Times New Roman" w:cs="Times New Roman"/>
            <w:noProof/>
            <w:webHidden/>
          </w:rPr>
          <w:fldChar w:fldCharType="end"/>
        </w:r>
      </w:hyperlink>
    </w:p>
    <w:p w14:paraId="0A905E44" w14:textId="5ACB2DA3" w:rsidR="00AC3CB3" w:rsidRPr="00DE1DAF" w:rsidRDefault="00AC3CB3">
      <w:pPr>
        <w:pStyle w:val="Sadraj2"/>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319" w:history="1">
        <w:r w:rsidRPr="00DE1DAF">
          <w:rPr>
            <w:rStyle w:val="Hiperveza"/>
            <w:rFonts w:ascii="Times New Roman" w:hAnsi="Times New Roman" w:cs="Times New Roman"/>
            <w:noProof/>
          </w:rPr>
          <w:t>9.2. Karta prijetnji – Industrijska nesreća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_Toc186784319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197</w:t>
        </w:r>
        <w:r w:rsidRPr="00DE1DAF">
          <w:rPr>
            <w:rFonts w:ascii="Times New Roman" w:hAnsi="Times New Roman" w:cs="Times New Roman"/>
            <w:noProof/>
            <w:webHidden/>
          </w:rPr>
          <w:fldChar w:fldCharType="end"/>
        </w:r>
      </w:hyperlink>
    </w:p>
    <w:p w14:paraId="5F7D0FF2" w14:textId="5FD708BE" w:rsidR="00AC3CB3" w:rsidRPr="00DE1DAF" w:rsidRDefault="00AC3CB3">
      <w:pPr>
        <w:pStyle w:val="Sadraj1"/>
        <w:rPr>
          <w:rFonts w:ascii="Times New Roman" w:eastAsiaTheme="minorEastAsia" w:hAnsi="Times New Roman" w:cs="Times New Roman"/>
          <w:b w:val="0"/>
          <w:bCs w:val="0"/>
          <w:caps w:val="0"/>
          <w:noProof/>
          <w:kern w:val="2"/>
          <w:sz w:val="22"/>
          <w:szCs w:val="22"/>
          <w:lang w:eastAsia="hr-HR"/>
          <w14:ligatures w14:val="standardContextual"/>
        </w:rPr>
      </w:pPr>
      <w:hyperlink w:anchor="_Toc186784320" w:history="1">
        <w:r w:rsidRPr="00DE1DAF">
          <w:rPr>
            <w:rStyle w:val="Hiperveza"/>
            <w:rFonts w:ascii="Times New Roman" w:hAnsi="Times New Roman" w:cs="Times New Roman"/>
            <w:noProof/>
          </w:rPr>
          <w:t>10. POPIS SUDIONIKA IZRADE PROCJENE RIZIKA OD VELIKIH NESREĆA ZA OPĆINU KRAPINSKE TOPLICE</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_Toc186784320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198</w:t>
        </w:r>
        <w:r w:rsidRPr="00DE1DAF">
          <w:rPr>
            <w:rFonts w:ascii="Times New Roman" w:hAnsi="Times New Roman" w:cs="Times New Roman"/>
            <w:noProof/>
            <w:webHidden/>
          </w:rPr>
          <w:fldChar w:fldCharType="end"/>
        </w:r>
      </w:hyperlink>
    </w:p>
    <w:p w14:paraId="61499B00" w14:textId="5BD9AE6C" w:rsidR="00497A4B" w:rsidRPr="00DE1DAF" w:rsidRDefault="00EE3CD8" w:rsidP="003A0DDC">
      <w:pPr>
        <w:spacing w:after="0" w:line="252" w:lineRule="auto"/>
        <w:jc w:val="left"/>
        <w:rPr>
          <w:rFonts w:ascii="Times New Roman" w:eastAsiaTheme="minorEastAsia" w:hAnsi="Times New Roman" w:cs="Times New Roman"/>
          <w:b/>
          <w:iCs/>
          <w:szCs w:val="24"/>
          <w:highlight w:val="yellow"/>
        </w:rPr>
      </w:pPr>
      <w:r w:rsidRPr="00DE1DAF">
        <w:rPr>
          <w:rFonts w:ascii="Times New Roman" w:eastAsiaTheme="minorEastAsia" w:hAnsi="Times New Roman" w:cs="Times New Roman"/>
          <w:b/>
          <w:iCs/>
          <w:szCs w:val="24"/>
          <w:highlight w:val="yellow"/>
        </w:rPr>
        <w:fldChar w:fldCharType="end"/>
      </w:r>
    </w:p>
    <w:p w14:paraId="53BCC1E1" w14:textId="007C26F5" w:rsidR="000E66F2" w:rsidRPr="00DE1DAF" w:rsidRDefault="000E66F2" w:rsidP="000E66F2">
      <w:pPr>
        <w:spacing w:after="160" w:line="252" w:lineRule="auto"/>
        <w:jc w:val="left"/>
        <w:rPr>
          <w:rFonts w:ascii="Times New Roman" w:eastAsiaTheme="minorEastAsia" w:hAnsi="Times New Roman" w:cs="Times New Roman"/>
          <w:b/>
          <w:iCs/>
          <w:szCs w:val="24"/>
        </w:rPr>
      </w:pPr>
      <w:r w:rsidRPr="00DE1DAF">
        <w:rPr>
          <w:rFonts w:ascii="Times New Roman" w:eastAsiaTheme="minorEastAsia" w:hAnsi="Times New Roman" w:cs="Times New Roman"/>
          <w:b/>
          <w:iCs/>
          <w:szCs w:val="24"/>
        </w:rPr>
        <w:t>POPIS TABLICA:</w:t>
      </w:r>
    </w:p>
    <w:p w14:paraId="123C20E7" w14:textId="1855B134" w:rsidR="00AC3CB3" w:rsidRPr="00DE1DAF" w:rsidRDefault="00EE3CD8">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r w:rsidRPr="00DE1DAF">
        <w:rPr>
          <w:rFonts w:ascii="Times New Roman" w:eastAsiaTheme="minorEastAsia" w:hAnsi="Times New Roman" w:cs="Times New Roman"/>
          <w:bCs/>
          <w:iCs/>
          <w:smallCaps w:val="0"/>
          <w:szCs w:val="24"/>
          <w:highlight w:val="yellow"/>
        </w:rPr>
        <w:fldChar w:fldCharType="begin"/>
      </w:r>
      <w:r w:rsidRPr="00DE1DAF">
        <w:rPr>
          <w:rFonts w:ascii="Times New Roman" w:eastAsiaTheme="minorEastAsia" w:hAnsi="Times New Roman" w:cs="Times New Roman"/>
          <w:bCs/>
          <w:iCs/>
          <w:szCs w:val="24"/>
          <w:highlight w:val="yellow"/>
        </w:rPr>
        <w:instrText xml:space="preserve"> TOC \h \z \c "Tablica" </w:instrText>
      </w:r>
      <w:r w:rsidRPr="00DE1DAF">
        <w:rPr>
          <w:rFonts w:ascii="Times New Roman" w:eastAsiaTheme="minorEastAsia" w:hAnsi="Times New Roman" w:cs="Times New Roman"/>
          <w:bCs/>
          <w:iCs/>
          <w:smallCaps w:val="0"/>
          <w:szCs w:val="24"/>
          <w:highlight w:val="yellow"/>
        </w:rPr>
        <w:fldChar w:fldCharType="separate"/>
      </w:r>
      <w:hyperlink w:anchor="_Toc186784321" w:history="1">
        <w:r w:rsidR="00AC3CB3" w:rsidRPr="00DE1DAF">
          <w:rPr>
            <w:rStyle w:val="Hiperveza"/>
            <w:rFonts w:ascii="Times New Roman" w:hAnsi="Times New Roman" w:cs="Times New Roman"/>
            <w:bCs/>
            <w:noProof/>
          </w:rPr>
          <w:t>Tablica 1: Pregled broja stanovnika po naseljima u 2011. i 2021. godini</w:t>
        </w:r>
        <w:r w:rsidR="00AC3CB3" w:rsidRPr="00DE1DAF">
          <w:rPr>
            <w:rFonts w:ascii="Times New Roman" w:hAnsi="Times New Roman" w:cs="Times New Roman"/>
            <w:bCs/>
            <w:noProof/>
            <w:webHidden/>
          </w:rPr>
          <w:tab/>
        </w:r>
        <w:r w:rsidR="00AC3CB3" w:rsidRPr="00DE1DAF">
          <w:rPr>
            <w:rFonts w:ascii="Times New Roman" w:hAnsi="Times New Roman" w:cs="Times New Roman"/>
            <w:bCs/>
            <w:noProof/>
            <w:webHidden/>
          </w:rPr>
          <w:fldChar w:fldCharType="begin"/>
        </w:r>
        <w:r w:rsidR="00AC3CB3" w:rsidRPr="00DE1DAF">
          <w:rPr>
            <w:rFonts w:ascii="Times New Roman" w:hAnsi="Times New Roman" w:cs="Times New Roman"/>
            <w:bCs/>
            <w:noProof/>
            <w:webHidden/>
          </w:rPr>
          <w:instrText xml:space="preserve"> PAGEREF _Toc186784321 \h </w:instrText>
        </w:r>
        <w:r w:rsidR="00AC3CB3" w:rsidRPr="00DE1DAF">
          <w:rPr>
            <w:rFonts w:ascii="Times New Roman" w:hAnsi="Times New Roman" w:cs="Times New Roman"/>
            <w:bCs/>
            <w:noProof/>
            <w:webHidden/>
          </w:rPr>
        </w:r>
        <w:r w:rsidR="00AC3CB3"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18</w:t>
        </w:r>
        <w:r w:rsidR="00AC3CB3" w:rsidRPr="00DE1DAF">
          <w:rPr>
            <w:rFonts w:ascii="Times New Roman" w:hAnsi="Times New Roman" w:cs="Times New Roman"/>
            <w:bCs/>
            <w:noProof/>
            <w:webHidden/>
          </w:rPr>
          <w:fldChar w:fldCharType="end"/>
        </w:r>
      </w:hyperlink>
    </w:p>
    <w:p w14:paraId="27C6FF2F" w14:textId="6D07265B"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22" w:history="1">
        <w:r w:rsidRPr="00DE1DAF">
          <w:rPr>
            <w:rStyle w:val="Hiperveza"/>
            <w:rFonts w:ascii="Times New Roman" w:hAnsi="Times New Roman" w:cs="Times New Roman"/>
            <w:bCs/>
            <w:noProof/>
          </w:rPr>
          <w:t>Tablica 2: Gustoća naseljenosti po jedinici površine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_Toc186784322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20</w:t>
        </w:r>
        <w:r w:rsidRPr="00DE1DAF">
          <w:rPr>
            <w:rFonts w:ascii="Times New Roman" w:hAnsi="Times New Roman" w:cs="Times New Roman"/>
            <w:bCs/>
            <w:noProof/>
            <w:webHidden/>
          </w:rPr>
          <w:fldChar w:fldCharType="end"/>
        </w:r>
      </w:hyperlink>
    </w:p>
    <w:p w14:paraId="18386992" w14:textId="23C64755"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23" w:history="1">
        <w:r w:rsidRPr="00DE1DAF">
          <w:rPr>
            <w:rStyle w:val="Hiperveza"/>
            <w:rFonts w:ascii="Times New Roman" w:hAnsi="Times New Roman" w:cs="Times New Roman"/>
            <w:bCs/>
            <w:noProof/>
          </w:rPr>
          <w:t>Tablica 3: Raspodjela stanovništva na području Općine prema spolu i starosti sukladno rezultatima Popisa 2021. godine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_Toc186784323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20</w:t>
        </w:r>
        <w:r w:rsidRPr="00DE1DAF">
          <w:rPr>
            <w:rFonts w:ascii="Times New Roman" w:hAnsi="Times New Roman" w:cs="Times New Roman"/>
            <w:bCs/>
            <w:noProof/>
            <w:webHidden/>
          </w:rPr>
          <w:fldChar w:fldCharType="end"/>
        </w:r>
      </w:hyperlink>
    </w:p>
    <w:p w14:paraId="4736C20E" w14:textId="2F77DC8C"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24" w:history="1">
        <w:r w:rsidRPr="00DE1DAF">
          <w:rPr>
            <w:rStyle w:val="Hiperveza"/>
            <w:rFonts w:ascii="Times New Roman" w:hAnsi="Times New Roman" w:cs="Times New Roman"/>
            <w:bCs/>
            <w:noProof/>
          </w:rPr>
          <w:t>Tablica 4: Prikaz udjela osoba s invaliditetom u ukupnom stanovništvu JLS – a Krapinsko - zagorske županije – prevalencija invaliditeta na 10.000 stanovnika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_Toc186784324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21</w:t>
        </w:r>
        <w:r w:rsidRPr="00DE1DAF">
          <w:rPr>
            <w:rFonts w:ascii="Times New Roman" w:hAnsi="Times New Roman" w:cs="Times New Roman"/>
            <w:bCs/>
            <w:noProof/>
            <w:webHidden/>
          </w:rPr>
          <w:fldChar w:fldCharType="end"/>
        </w:r>
      </w:hyperlink>
    </w:p>
    <w:p w14:paraId="1ABF7FE2" w14:textId="5F3869D0"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25" w:history="1">
        <w:r w:rsidRPr="00DE1DAF">
          <w:rPr>
            <w:rStyle w:val="Hiperveza"/>
            <w:rFonts w:ascii="Times New Roman" w:hAnsi="Times New Roman" w:cs="Times New Roman"/>
            <w:bCs/>
            <w:noProof/>
          </w:rPr>
          <w:t>Tablica 5: Prikaz broja osoba s invaliditetom prema spolu, dobnim skupinama i JLS - ima Krapinsko - zagorske županije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_Toc186784325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22</w:t>
        </w:r>
        <w:r w:rsidRPr="00DE1DAF">
          <w:rPr>
            <w:rFonts w:ascii="Times New Roman" w:hAnsi="Times New Roman" w:cs="Times New Roman"/>
            <w:bCs/>
            <w:noProof/>
            <w:webHidden/>
          </w:rPr>
          <w:fldChar w:fldCharType="end"/>
        </w:r>
      </w:hyperlink>
    </w:p>
    <w:p w14:paraId="3F99D10D" w14:textId="475BECE7"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26" w:history="1">
        <w:r w:rsidRPr="00DE1DAF">
          <w:rPr>
            <w:rStyle w:val="Hiperveza"/>
            <w:rFonts w:ascii="Times New Roman" w:hAnsi="Times New Roman" w:cs="Times New Roman"/>
            <w:bCs/>
            <w:noProof/>
          </w:rPr>
          <w:t>Tablica 6: Prikaz prometnica na području Općine Krapinske Toplice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_Toc186784326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23</w:t>
        </w:r>
        <w:r w:rsidRPr="00DE1DAF">
          <w:rPr>
            <w:rFonts w:ascii="Times New Roman" w:hAnsi="Times New Roman" w:cs="Times New Roman"/>
            <w:bCs/>
            <w:noProof/>
            <w:webHidden/>
          </w:rPr>
          <w:fldChar w:fldCharType="end"/>
        </w:r>
      </w:hyperlink>
    </w:p>
    <w:p w14:paraId="0AF5B24C" w14:textId="7F5ACC91"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27" w:history="1">
        <w:r w:rsidRPr="00DE1DAF">
          <w:rPr>
            <w:rStyle w:val="Hiperveza"/>
            <w:rFonts w:ascii="Times New Roman" w:hAnsi="Times New Roman" w:cs="Times New Roman"/>
            <w:bCs/>
            <w:noProof/>
          </w:rPr>
          <w:t>Tablica 7: Pregled kućanstava na području Općine prema tipu i broju</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_Toc186784327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24</w:t>
        </w:r>
        <w:r w:rsidRPr="00DE1DAF">
          <w:rPr>
            <w:rFonts w:ascii="Times New Roman" w:hAnsi="Times New Roman" w:cs="Times New Roman"/>
            <w:bCs/>
            <w:noProof/>
            <w:webHidden/>
          </w:rPr>
          <w:fldChar w:fldCharType="end"/>
        </w:r>
      </w:hyperlink>
    </w:p>
    <w:p w14:paraId="0EC5C788" w14:textId="5A485C4F"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28" w:history="1">
        <w:r w:rsidRPr="00DE1DAF">
          <w:rPr>
            <w:rStyle w:val="Hiperveza"/>
            <w:rFonts w:ascii="Times New Roman" w:hAnsi="Times New Roman" w:cs="Times New Roman"/>
            <w:bCs/>
            <w:noProof/>
          </w:rPr>
          <w:t>Tablica 8: Pregled kućanstava prema broju članova na području Općine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_Toc186784328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24</w:t>
        </w:r>
        <w:r w:rsidRPr="00DE1DAF">
          <w:rPr>
            <w:rFonts w:ascii="Times New Roman" w:hAnsi="Times New Roman" w:cs="Times New Roman"/>
            <w:bCs/>
            <w:noProof/>
            <w:webHidden/>
          </w:rPr>
          <w:fldChar w:fldCharType="end"/>
        </w:r>
      </w:hyperlink>
    </w:p>
    <w:p w14:paraId="54846F8B" w14:textId="0FFE4B6C"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29" w:history="1">
        <w:r w:rsidRPr="00DE1DAF">
          <w:rPr>
            <w:rStyle w:val="Hiperveza"/>
            <w:rFonts w:ascii="Times New Roman" w:eastAsia="Calibri" w:hAnsi="Times New Roman" w:cs="Times New Roman"/>
            <w:bCs/>
            <w:noProof/>
          </w:rPr>
          <w:t>Tablica 9: Popis kapaciteta za zbrinjavanje na području Općine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_Toc186784329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25</w:t>
        </w:r>
        <w:r w:rsidRPr="00DE1DAF">
          <w:rPr>
            <w:rFonts w:ascii="Times New Roman" w:hAnsi="Times New Roman" w:cs="Times New Roman"/>
            <w:bCs/>
            <w:noProof/>
            <w:webHidden/>
          </w:rPr>
          <w:fldChar w:fldCharType="end"/>
        </w:r>
      </w:hyperlink>
    </w:p>
    <w:p w14:paraId="77B7F7BE" w14:textId="7D4E8AE6"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30" w:history="1">
        <w:r w:rsidRPr="00DE1DAF">
          <w:rPr>
            <w:rStyle w:val="Hiperveza"/>
            <w:rFonts w:ascii="Times New Roman" w:hAnsi="Times New Roman" w:cs="Times New Roman"/>
            <w:bCs/>
            <w:noProof/>
          </w:rPr>
          <w:t>Tablica 10: Raspodjela stanovništva Općine prema djelatnosti i broju zaposlenih</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_Toc186784330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26</w:t>
        </w:r>
        <w:r w:rsidRPr="00DE1DAF">
          <w:rPr>
            <w:rFonts w:ascii="Times New Roman" w:hAnsi="Times New Roman" w:cs="Times New Roman"/>
            <w:bCs/>
            <w:noProof/>
            <w:webHidden/>
          </w:rPr>
          <w:fldChar w:fldCharType="end"/>
        </w:r>
      </w:hyperlink>
    </w:p>
    <w:p w14:paraId="67A82277" w14:textId="5DAC81A1"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31" w:history="1">
        <w:r w:rsidRPr="00DE1DAF">
          <w:rPr>
            <w:rStyle w:val="Hiperveza"/>
            <w:rFonts w:ascii="Times New Roman" w:hAnsi="Times New Roman" w:cs="Times New Roman"/>
            <w:bCs/>
            <w:noProof/>
          </w:rPr>
          <w:t>Tablica 11: Prikaz raspodjele stanovnika prema izvoru sredstva za život</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_Toc186784331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26</w:t>
        </w:r>
        <w:r w:rsidRPr="00DE1DAF">
          <w:rPr>
            <w:rFonts w:ascii="Times New Roman" w:hAnsi="Times New Roman" w:cs="Times New Roman"/>
            <w:bCs/>
            <w:noProof/>
            <w:webHidden/>
          </w:rPr>
          <w:fldChar w:fldCharType="end"/>
        </w:r>
      </w:hyperlink>
    </w:p>
    <w:p w14:paraId="383F258B" w14:textId="1F4EF547"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32" w:history="1">
        <w:r w:rsidRPr="00DE1DAF">
          <w:rPr>
            <w:rStyle w:val="Hiperveza"/>
            <w:rFonts w:ascii="Times New Roman" w:hAnsi="Times New Roman" w:cs="Times New Roman"/>
            <w:bCs/>
            <w:noProof/>
          </w:rPr>
          <w:t>Tablica 12: Prikaz vrsta naknada i broja primatelja naknada na području Općine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_Toc186784332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27</w:t>
        </w:r>
        <w:r w:rsidRPr="00DE1DAF">
          <w:rPr>
            <w:rFonts w:ascii="Times New Roman" w:hAnsi="Times New Roman" w:cs="Times New Roman"/>
            <w:bCs/>
            <w:noProof/>
            <w:webHidden/>
          </w:rPr>
          <w:fldChar w:fldCharType="end"/>
        </w:r>
      </w:hyperlink>
    </w:p>
    <w:p w14:paraId="69901811" w14:textId="1943483A"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33" w:history="1">
        <w:r w:rsidRPr="00DE1DAF">
          <w:rPr>
            <w:rStyle w:val="Hiperveza"/>
            <w:rFonts w:ascii="Times New Roman" w:hAnsi="Times New Roman" w:cs="Times New Roman"/>
            <w:bCs/>
            <w:noProof/>
          </w:rPr>
          <w:t>Tablica 13: Prikaz broja, površine ARKOD-a i broja PG-a po naseljima Općine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_Toc186784333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27</w:t>
        </w:r>
        <w:r w:rsidRPr="00DE1DAF">
          <w:rPr>
            <w:rFonts w:ascii="Times New Roman" w:hAnsi="Times New Roman" w:cs="Times New Roman"/>
            <w:bCs/>
            <w:noProof/>
            <w:webHidden/>
          </w:rPr>
          <w:fldChar w:fldCharType="end"/>
        </w:r>
      </w:hyperlink>
    </w:p>
    <w:p w14:paraId="57F82475" w14:textId="58FCC58E"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34" w:history="1">
        <w:r w:rsidRPr="00DE1DAF">
          <w:rPr>
            <w:rStyle w:val="Hiperveza"/>
            <w:rFonts w:ascii="Times New Roman" w:hAnsi="Times New Roman" w:cs="Times New Roman"/>
            <w:bCs/>
            <w:noProof/>
          </w:rPr>
          <w:t>Tablica 14: Prikaz pravnih osoba u gospodarstvu prema djelatnosti</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_Toc186784334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29</w:t>
        </w:r>
        <w:r w:rsidRPr="00DE1DAF">
          <w:rPr>
            <w:rFonts w:ascii="Times New Roman" w:hAnsi="Times New Roman" w:cs="Times New Roman"/>
            <w:bCs/>
            <w:noProof/>
            <w:webHidden/>
          </w:rPr>
          <w:fldChar w:fldCharType="end"/>
        </w:r>
      </w:hyperlink>
    </w:p>
    <w:p w14:paraId="659B8600" w14:textId="014A8F01"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35" w:history="1">
        <w:r w:rsidRPr="00DE1DAF">
          <w:rPr>
            <w:rStyle w:val="Hiperveza"/>
            <w:rFonts w:ascii="Times New Roman" w:hAnsi="Times New Roman" w:cs="Times New Roman"/>
            <w:bCs/>
            <w:noProof/>
          </w:rPr>
          <w:t>Tablica 15: Pregled transformatorskih stanica 20/0,4 kV na području Općine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_Toc186784335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32</w:t>
        </w:r>
        <w:r w:rsidRPr="00DE1DAF">
          <w:rPr>
            <w:rFonts w:ascii="Times New Roman" w:hAnsi="Times New Roman" w:cs="Times New Roman"/>
            <w:bCs/>
            <w:noProof/>
            <w:webHidden/>
          </w:rPr>
          <w:fldChar w:fldCharType="end"/>
        </w:r>
      </w:hyperlink>
    </w:p>
    <w:p w14:paraId="1A70A49D" w14:textId="146DC556"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36" w:history="1">
        <w:r w:rsidRPr="00DE1DAF">
          <w:rPr>
            <w:rStyle w:val="Hiperveza"/>
            <w:rFonts w:ascii="Times New Roman" w:hAnsi="Times New Roman" w:cs="Times New Roman"/>
            <w:bCs/>
            <w:noProof/>
          </w:rPr>
          <w:t>Tablica 16: Prikaz kulturnih dobara na području Općine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_Toc186784336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37</w:t>
        </w:r>
        <w:r w:rsidRPr="00DE1DAF">
          <w:rPr>
            <w:rFonts w:ascii="Times New Roman" w:hAnsi="Times New Roman" w:cs="Times New Roman"/>
            <w:bCs/>
            <w:noProof/>
            <w:webHidden/>
          </w:rPr>
          <w:fldChar w:fldCharType="end"/>
        </w:r>
      </w:hyperlink>
    </w:p>
    <w:p w14:paraId="6E67E31D" w14:textId="5236FE79"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37" w:history="1">
        <w:r w:rsidRPr="00DE1DAF">
          <w:rPr>
            <w:rStyle w:val="Hiperveza"/>
            <w:rFonts w:ascii="Times New Roman" w:hAnsi="Times New Roman" w:cs="Times New Roman"/>
            <w:bCs/>
            <w:noProof/>
          </w:rPr>
          <w:t>Tablica 17: Prikaz šteta nastalih uslijed elementarnih nepogoda na području Općine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_Toc186784337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38</w:t>
        </w:r>
        <w:r w:rsidRPr="00DE1DAF">
          <w:rPr>
            <w:rFonts w:ascii="Times New Roman" w:hAnsi="Times New Roman" w:cs="Times New Roman"/>
            <w:bCs/>
            <w:noProof/>
            <w:webHidden/>
          </w:rPr>
          <w:fldChar w:fldCharType="end"/>
        </w:r>
      </w:hyperlink>
    </w:p>
    <w:p w14:paraId="2280C5B3" w14:textId="379E5E11"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38" w:history="1">
        <w:r w:rsidRPr="00DE1DAF">
          <w:rPr>
            <w:rStyle w:val="Hiperveza"/>
            <w:rFonts w:ascii="Times New Roman" w:eastAsia="Calibri" w:hAnsi="Times New Roman" w:cs="Times New Roman"/>
            <w:bCs/>
            <w:noProof/>
          </w:rPr>
          <w:t>Tablica 18: Prikaz identifikacije prijetnji na području Općine - Registar rizika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_Toc186784338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42</w:t>
        </w:r>
        <w:r w:rsidRPr="00DE1DAF">
          <w:rPr>
            <w:rFonts w:ascii="Times New Roman" w:hAnsi="Times New Roman" w:cs="Times New Roman"/>
            <w:bCs/>
            <w:noProof/>
            <w:webHidden/>
          </w:rPr>
          <w:fldChar w:fldCharType="end"/>
        </w:r>
      </w:hyperlink>
    </w:p>
    <w:p w14:paraId="412D28BD" w14:textId="6FFD78D7"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39" w:history="1">
        <w:r w:rsidRPr="00DE1DAF">
          <w:rPr>
            <w:rStyle w:val="Hiperveza"/>
            <w:rFonts w:ascii="Times New Roman" w:eastAsia="Calibri" w:hAnsi="Times New Roman" w:cs="Times New Roman"/>
            <w:bCs/>
            <w:noProof/>
          </w:rPr>
          <w:t>Tablica 19: Prikaz posljedica na život i zdravlje ljudi</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_Toc186784339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47</w:t>
        </w:r>
        <w:r w:rsidRPr="00DE1DAF">
          <w:rPr>
            <w:rFonts w:ascii="Times New Roman" w:hAnsi="Times New Roman" w:cs="Times New Roman"/>
            <w:bCs/>
            <w:noProof/>
            <w:webHidden/>
          </w:rPr>
          <w:fldChar w:fldCharType="end"/>
        </w:r>
      </w:hyperlink>
    </w:p>
    <w:p w14:paraId="7C80A3C9" w14:textId="46BF2BE6"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40" w:history="1">
        <w:r w:rsidRPr="00DE1DAF">
          <w:rPr>
            <w:rStyle w:val="Hiperveza"/>
            <w:rFonts w:ascii="Times New Roman" w:eastAsia="Calibri" w:hAnsi="Times New Roman" w:cs="Times New Roman"/>
            <w:bCs/>
            <w:noProof/>
          </w:rPr>
          <w:t>Tablica 20: Prikaz posljedica na gospodarstvo</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_Toc186784340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47</w:t>
        </w:r>
        <w:r w:rsidRPr="00DE1DAF">
          <w:rPr>
            <w:rFonts w:ascii="Times New Roman" w:hAnsi="Times New Roman" w:cs="Times New Roman"/>
            <w:bCs/>
            <w:noProof/>
            <w:webHidden/>
          </w:rPr>
          <w:fldChar w:fldCharType="end"/>
        </w:r>
      </w:hyperlink>
    </w:p>
    <w:p w14:paraId="6E186102" w14:textId="465DB686"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41" w:history="1">
        <w:r w:rsidRPr="00DE1DAF">
          <w:rPr>
            <w:rStyle w:val="Hiperveza"/>
            <w:rFonts w:ascii="Times New Roman" w:eastAsia="Calibri" w:hAnsi="Times New Roman" w:cs="Times New Roman"/>
            <w:bCs/>
            <w:noProof/>
          </w:rPr>
          <w:t>Tablica 21: Prikaz posljedica na kritičnu infrastrukturu (KI)</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_Toc186784341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48</w:t>
        </w:r>
        <w:r w:rsidRPr="00DE1DAF">
          <w:rPr>
            <w:rFonts w:ascii="Times New Roman" w:hAnsi="Times New Roman" w:cs="Times New Roman"/>
            <w:bCs/>
            <w:noProof/>
            <w:webHidden/>
          </w:rPr>
          <w:fldChar w:fldCharType="end"/>
        </w:r>
      </w:hyperlink>
    </w:p>
    <w:p w14:paraId="384E87D5" w14:textId="15345B46"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42" w:history="1">
        <w:r w:rsidRPr="00DE1DAF">
          <w:rPr>
            <w:rStyle w:val="Hiperveza"/>
            <w:rFonts w:ascii="Times New Roman" w:eastAsia="Calibri" w:hAnsi="Times New Roman" w:cs="Times New Roman"/>
            <w:bCs/>
            <w:noProof/>
          </w:rPr>
          <w:t>Tablica 22: Prikaz posljedica na ustanove i građevine od javnog i društvenog značaja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_Toc186784342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48</w:t>
        </w:r>
        <w:r w:rsidRPr="00DE1DAF">
          <w:rPr>
            <w:rFonts w:ascii="Times New Roman" w:hAnsi="Times New Roman" w:cs="Times New Roman"/>
            <w:bCs/>
            <w:noProof/>
            <w:webHidden/>
          </w:rPr>
          <w:fldChar w:fldCharType="end"/>
        </w:r>
      </w:hyperlink>
    </w:p>
    <w:p w14:paraId="37BDC4D4" w14:textId="14EFA580"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43" w:history="1">
        <w:r w:rsidRPr="00DE1DAF">
          <w:rPr>
            <w:rStyle w:val="Hiperveza"/>
            <w:rFonts w:ascii="Times New Roman" w:eastAsia="Calibri" w:hAnsi="Times New Roman" w:cs="Times New Roman"/>
            <w:bCs/>
            <w:noProof/>
          </w:rPr>
          <w:t>Tablica 23: Prikaz vjerojatnosti, frekvencije rizika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_Toc186784343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48</w:t>
        </w:r>
        <w:r w:rsidRPr="00DE1DAF">
          <w:rPr>
            <w:rFonts w:ascii="Times New Roman" w:hAnsi="Times New Roman" w:cs="Times New Roman"/>
            <w:bCs/>
            <w:noProof/>
            <w:webHidden/>
          </w:rPr>
          <w:fldChar w:fldCharType="end"/>
        </w:r>
      </w:hyperlink>
    </w:p>
    <w:p w14:paraId="0634D9AD" w14:textId="2B7F5777"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44" w:history="1">
        <w:r w:rsidRPr="00DE1DAF">
          <w:rPr>
            <w:rStyle w:val="Hiperveza"/>
            <w:rFonts w:ascii="Times New Roman" w:hAnsi="Times New Roman" w:cs="Times New Roman"/>
            <w:bCs/>
            <w:noProof/>
          </w:rPr>
          <w:t>Tablica 24: Broj oboljelih i preminulih od COVID – 19 bolesti s područja Općine Krapinske Toplice od 2020. godine do danas</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_Toc186784344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56</w:t>
        </w:r>
        <w:r w:rsidRPr="00DE1DAF">
          <w:rPr>
            <w:rFonts w:ascii="Times New Roman" w:hAnsi="Times New Roman" w:cs="Times New Roman"/>
            <w:bCs/>
            <w:noProof/>
            <w:webHidden/>
          </w:rPr>
          <w:fldChar w:fldCharType="end"/>
        </w:r>
      </w:hyperlink>
    </w:p>
    <w:p w14:paraId="348F8176" w14:textId="13BC24DD"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45" w:history="1">
        <w:r w:rsidRPr="00DE1DAF">
          <w:rPr>
            <w:rStyle w:val="Hiperveza"/>
            <w:rFonts w:ascii="Times New Roman" w:hAnsi="Times New Roman" w:cs="Times New Roman"/>
            <w:bCs/>
            <w:noProof/>
          </w:rPr>
          <w:t>Tablica 25: Prikaz prijetnjom nastalih posljedica na život i zdravlje ljudi - Događaj s najgorim mogućim posljedicama - Epidemija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_Toc186784345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59</w:t>
        </w:r>
        <w:r w:rsidRPr="00DE1DAF">
          <w:rPr>
            <w:rFonts w:ascii="Times New Roman" w:hAnsi="Times New Roman" w:cs="Times New Roman"/>
            <w:bCs/>
            <w:noProof/>
            <w:webHidden/>
          </w:rPr>
          <w:fldChar w:fldCharType="end"/>
        </w:r>
      </w:hyperlink>
    </w:p>
    <w:p w14:paraId="00666DE1" w14:textId="0BB37DE6"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46" w:history="1">
        <w:r w:rsidRPr="00DE1DAF">
          <w:rPr>
            <w:rStyle w:val="Hiperveza"/>
            <w:rFonts w:ascii="Times New Roman" w:hAnsi="Times New Roman" w:cs="Times New Roman"/>
            <w:bCs/>
            <w:noProof/>
          </w:rPr>
          <w:t>Tablica 26: Prikaz prijetnjom nastalih posljedica na gospodarstvo - Događaj s najgorim mogućim posljedicama - Epidemija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_Toc186784346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60</w:t>
        </w:r>
        <w:r w:rsidRPr="00DE1DAF">
          <w:rPr>
            <w:rFonts w:ascii="Times New Roman" w:hAnsi="Times New Roman" w:cs="Times New Roman"/>
            <w:bCs/>
            <w:noProof/>
            <w:webHidden/>
          </w:rPr>
          <w:fldChar w:fldCharType="end"/>
        </w:r>
      </w:hyperlink>
    </w:p>
    <w:p w14:paraId="7491F454" w14:textId="7404CED7"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47" w:history="1">
        <w:r w:rsidRPr="00DE1DAF">
          <w:rPr>
            <w:rStyle w:val="Hiperveza"/>
            <w:rFonts w:ascii="Times New Roman" w:hAnsi="Times New Roman" w:cs="Times New Roman"/>
            <w:bCs/>
            <w:noProof/>
          </w:rPr>
          <w:t>Tablica 27: Vjerojatnost pojave događaja s najgorim mogućim posljedicama – Epidemije i pandemije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_Toc186784347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60</w:t>
        </w:r>
        <w:r w:rsidRPr="00DE1DAF">
          <w:rPr>
            <w:rFonts w:ascii="Times New Roman" w:hAnsi="Times New Roman" w:cs="Times New Roman"/>
            <w:bCs/>
            <w:noProof/>
            <w:webHidden/>
          </w:rPr>
          <w:fldChar w:fldCharType="end"/>
        </w:r>
      </w:hyperlink>
    </w:p>
    <w:p w14:paraId="1E571F13" w14:textId="0478980E"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48" w:history="1">
        <w:r w:rsidRPr="00DE1DAF">
          <w:rPr>
            <w:rStyle w:val="Hiperveza"/>
            <w:rFonts w:ascii="Times New Roman" w:hAnsi="Times New Roman" w:cs="Times New Roman"/>
            <w:bCs/>
            <w:noProof/>
          </w:rPr>
          <w:t>Tablica 28: Prikaz prijetnjom nastalih posljedica na život i zdravlje ljudi - Događaj s najgorim mogućim posljedicama – Ekstremne temperature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_Toc186784348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68</w:t>
        </w:r>
        <w:r w:rsidRPr="00DE1DAF">
          <w:rPr>
            <w:rFonts w:ascii="Times New Roman" w:hAnsi="Times New Roman" w:cs="Times New Roman"/>
            <w:bCs/>
            <w:noProof/>
            <w:webHidden/>
          </w:rPr>
          <w:fldChar w:fldCharType="end"/>
        </w:r>
      </w:hyperlink>
    </w:p>
    <w:p w14:paraId="0F4FD4A0" w14:textId="173B7CC2"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49" w:history="1">
        <w:r w:rsidRPr="00DE1DAF">
          <w:rPr>
            <w:rStyle w:val="Hiperveza"/>
            <w:rFonts w:ascii="Times New Roman" w:hAnsi="Times New Roman" w:cs="Times New Roman"/>
            <w:bCs/>
            <w:noProof/>
          </w:rPr>
          <w:t>Tablica 29: Prikaz prijetnjom nastalih posljedica na gospodarstvo - Događaj s najgorim mogućim posljedicama – Ekstremne temperature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_Toc186784349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69</w:t>
        </w:r>
        <w:r w:rsidRPr="00DE1DAF">
          <w:rPr>
            <w:rFonts w:ascii="Times New Roman" w:hAnsi="Times New Roman" w:cs="Times New Roman"/>
            <w:bCs/>
            <w:noProof/>
            <w:webHidden/>
          </w:rPr>
          <w:fldChar w:fldCharType="end"/>
        </w:r>
      </w:hyperlink>
    </w:p>
    <w:p w14:paraId="049CC4DC" w14:textId="5CF2A03D"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50" w:history="1">
        <w:r w:rsidRPr="00DE1DAF">
          <w:rPr>
            <w:rStyle w:val="Hiperveza"/>
            <w:rFonts w:ascii="Times New Roman" w:hAnsi="Times New Roman" w:cs="Times New Roman"/>
            <w:bCs/>
            <w:noProof/>
          </w:rPr>
          <w:t>Tablica 30: Vjerojatnost pojave događaja s najgorim mogućim posljedicama – Ekstremne temperature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_Toc186784350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69</w:t>
        </w:r>
        <w:r w:rsidRPr="00DE1DAF">
          <w:rPr>
            <w:rFonts w:ascii="Times New Roman" w:hAnsi="Times New Roman" w:cs="Times New Roman"/>
            <w:bCs/>
            <w:noProof/>
            <w:webHidden/>
          </w:rPr>
          <w:fldChar w:fldCharType="end"/>
        </w:r>
      </w:hyperlink>
    </w:p>
    <w:p w14:paraId="0D38F162" w14:textId="2FB6FF2D"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51" w:history="1">
        <w:r w:rsidRPr="00DE1DAF">
          <w:rPr>
            <w:rStyle w:val="Hiperveza"/>
            <w:rFonts w:ascii="Times New Roman" w:hAnsi="Times New Roman" w:cs="Times New Roman"/>
            <w:bCs/>
            <w:noProof/>
          </w:rPr>
          <w:t>Tablica 31: Prikaz prijetnjom nastalih posljedica na život i zdravlje ljudi - Događaj s najgorim mogućim posljedicama – Kiša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_Toc186784351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75</w:t>
        </w:r>
        <w:r w:rsidRPr="00DE1DAF">
          <w:rPr>
            <w:rFonts w:ascii="Times New Roman" w:hAnsi="Times New Roman" w:cs="Times New Roman"/>
            <w:bCs/>
            <w:noProof/>
            <w:webHidden/>
          </w:rPr>
          <w:fldChar w:fldCharType="end"/>
        </w:r>
      </w:hyperlink>
    </w:p>
    <w:p w14:paraId="5C90FEB0" w14:textId="2735A5D7"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52" w:history="1">
        <w:r w:rsidRPr="00DE1DAF">
          <w:rPr>
            <w:rStyle w:val="Hiperveza"/>
            <w:rFonts w:ascii="Times New Roman" w:hAnsi="Times New Roman" w:cs="Times New Roman"/>
            <w:bCs/>
            <w:noProof/>
          </w:rPr>
          <w:t>Tablica 32: Prikaz prijetnjom nastalih posljedica na gospodarstvo - Događaj s najgorim mogućim posljedicama – Kiša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_Toc186784352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75</w:t>
        </w:r>
        <w:r w:rsidRPr="00DE1DAF">
          <w:rPr>
            <w:rFonts w:ascii="Times New Roman" w:hAnsi="Times New Roman" w:cs="Times New Roman"/>
            <w:bCs/>
            <w:noProof/>
            <w:webHidden/>
          </w:rPr>
          <w:fldChar w:fldCharType="end"/>
        </w:r>
      </w:hyperlink>
    </w:p>
    <w:p w14:paraId="418787B8" w14:textId="29C6926F"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53" w:history="1">
        <w:r w:rsidRPr="00DE1DAF">
          <w:rPr>
            <w:rStyle w:val="Hiperveza"/>
            <w:rFonts w:ascii="Times New Roman" w:eastAsia="Calibri" w:hAnsi="Times New Roman" w:cs="Times New Roman"/>
            <w:bCs/>
            <w:noProof/>
          </w:rPr>
          <w:t>Tablica 33: Prikaz prijetnjom nastalih posljedica na kritičnu infrastrukturu – Događaj s najgorim mogućim posljedicama - Kiša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_Toc186784353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76</w:t>
        </w:r>
        <w:r w:rsidRPr="00DE1DAF">
          <w:rPr>
            <w:rFonts w:ascii="Times New Roman" w:hAnsi="Times New Roman" w:cs="Times New Roman"/>
            <w:bCs/>
            <w:noProof/>
            <w:webHidden/>
          </w:rPr>
          <w:fldChar w:fldCharType="end"/>
        </w:r>
      </w:hyperlink>
    </w:p>
    <w:p w14:paraId="076E7943" w14:textId="262975DE"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54" w:history="1">
        <w:r w:rsidRPr="00DE1DAF">
          <w:rPr>
            <w:rStyle w:val="Hiperveza"/>
            <w:rFonts w:ascii="Times New Roman" w:eastAsia="Calibri" w:hAnsi="Times New Roman" w:cs="Times New Roman"/>
            <w:bCs/>
            <w:noProof/>
          </w:rPr>
          <w:t>Tablica 34: Prikaz prijetnjom nastalih posljedica na ustanove, građevine od javnog, društvenog značaja – Događaj s najgorim mogućim posljedicama - Kiša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_Toc186784354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76</w:t>
        </w:r>
        <w:r w:rsidRPr="00DE1DAF">
          <w:rPr>
            <w:rFonts w:ascii="Times New Roman" w:hAnsi="Times New Roman" w:cs="Times New Roman"/>
            <w:bCs/>
            <w:noProof/>
            <w:webHidden/>
          </w:rPr>
          <w:fldChar w:fldCharType="end"/>
        </w:r>
      </w:hyperlink>
    </w:p>
    <w:p w14:paraId="342EA388" w14:textId="2E42A71A"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55" w:history="1">
        <w:r w:rsidRPr="00DE1DAF">
          <w:rPr>
            <w:rStyle w:val="Hiperveza"/>
            <w:rFonts w:ascii="Times New Roman" w:eastAsia="Calibri" w:hAnsi="Times New Roman" w:cs="Times New Roman"/>
            <w:bCs/>
            <w:noProof/>
          </w:rPr>
          <w:t>Tablica 35: Prikaz prijetnjom nastalih posljedica na društvenu stabilnost i politiku – Događaj s najgorim mogućim posljedicama - Kiša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_Toc186784355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76</w:t>
        </w:r>
        <w:r w:rsidRPr="00DE1DAF">
          <w:rPr>
            <w:rFonts w:ascii="Times New Roman" w:hAnsi="Times New Roman" w:cs="Times New Roman"/>
            <w:bCs/>
            <w:noProof/>
            <w:webHidden/>
          </w:rPr>
          <w:fldChar w:fldCharType="end"/>
        </w:r>
      </w:hyperlink>
    </w:p>
    <w:p w14:paraId="7C4467FA" w14:textId="0DC83CF4"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56" w:history="1">
        <w:r w:rsidRPr="00DE1DAF">
          <w:rPr>
            <w:rStyle w:val="Hiperveza"/>
            <w:rFonts w:ascii="Times New Roman" w:hAnsi="Times New Roman" w:cs="Times New Roman"/>
            <w:bCs/>
            <w:noProof/>
          </w:rPr>
          <w:t>Tablica 36: Vjerojatnost pojave događaja s najgorim mogućim posljedicama – Kiša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_Toc186784356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77</w:t>
        </w:r>
        <w:r w:rsidRPr="00DE1DAF">
          <w:rPr>
            <w:rFonts w:ascii="Times New Roman" w:hAnsi="Times New Roman" w:cs="Times New Roman"/>
            <w:bCs/>
            <w:noProof/>
            <w:webHidden/>
          </w:rPr>
          <w:fldChar w:fldCharType="end"/>
        </w:r>
      </w:hyperlink>
    </w:p>
    <w:p w14:paraId="6755DE46" w14:textId="3669E262"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57" w:history="1">
        <w:r w:rsidRPr="00DE1DAF">
          <w:rPr>
            <w:rStyle w:val="Hiperveza"/>
            <w:rFonts w:ascii="Times New Roman" w:hAnsi="Times New Roman" w:cs="Times New Roman"/>
            <w:bCs/>
            <w:noProof/>
          </w:rPr>
          <w:t>Tablica 37: Prikaz prijetnjom nastalih posljedica na život i zdravlje ljudi - Događaj s najgorim mogućim posljedicama – Mraz</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_Toc186784357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83</w:t>
        </w:r>
        <w:r w:rsidRPr="00DE1DAF">
          <w:rPr>
            <w:rFonts w:ascii="Times New Roman" w:hAnsi="Times New Roman" w:cs="Times New Roman"/>
            <w:bCs/>
            <w:noProof/>
            <w:webHidden/>
          </w:rPr>
          <w:fldChar w:fldCharType="end"/>
        </w:r>
      </w:hyperlink>
    </w:p>
    <w:p w14:paraId="643D1864" w14:textId="0A85995A"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58" w:history="1">
        <w:r w:rsidRPr="00DE1DAF">
          <w:rPr>
            <w:rStyle w:val="Hiperveza"/>
            <w:rFonts w:ascii="Times New Roman" w:hAnsi="Times New Roman" w:cs="Times New Roman"/>
            <w:bCs/>
            <w:noProof/>
          </w:rPr>
          <w:t>Tablica 38: Prikaz prijetnjom nastalih posljedica na gospodarstvo - Događaj s najgorim mogućim posljedicama – Mraz</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_Toc186784358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83</w:t>
        </w:r>
        <w:r w:rsidRPr="00DE1DAF">
          <w:rPr>
            <w:rFonts w:ascii="Times New Roman" w:hAnsi="Times New Roman" w:cs="Times New Roman"/>
            <w:bCs/>
            <w:noProof/>
            <w:webHidden/>
          </w:rPr>
          <w:fldChar w:fldCharType="end"/>
        </w:r>
      </w:hyperlink>
    </w:p>
    <w:p w14:paraId="16DDA2ED" w14:textId="62184016"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59" w:history="1">
        <w:r w:rsidRPr="00DE1DAF">
          <w:rPr>
            <w:rStyle w:val="Hiperveza"/>
            <w:rFonts w:ascii="Times New Roman" w:hAnsi="Times New Roman" w:cs="Times New Roman"/>
            <w:bCs/>
            <w:noProof/>
          </w:rPr>
          <w:t>Tablica 39: Vjerojatnost pojave događaja s najgorim mogućim posljedicama – Mraza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_Toc186784359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84</w:t>
        </w:r>
        <w:r w:rsidRPr="00DE1DAF">
          <w:rPr>
            <w:rFonts w:ascii="Times New Roman" w:hAnsi="Times New Roman" w:cs="Times New Roman"/>
            <w:bCs/>
            <w:noProof/>
            <w:webHidden/>
          </w:rPr>
          <w:fldChar w:fldCharType="end"/>
        </w:r>
      </w:hyperlink>
    </w:p>
    <w:p w14:paraId="4FC01578" w14:textId="04B24CF3"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60" w:history="1">
        <w:r w:rsidRPr="00DE1DAF">
          <w:rPr>
            <w:rStyle w:val="Hiperveza"/>
            <w:rFonts w:ascii="Times New Roman" w:eastAsia="Calibri" w:hAnsi="Times New Roman" w:cs="Times New Roman"/>
            <w:bCs/>
            <w:noProof/>
          </w:rPr>
          <w:t>Tablica 40: Prikaz broja dana bez oborina, Krapina 1993. – 2000.</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_Toc186784360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88</w:t>
        </w:r>
        <w:r w:rsidRPr="00DE1DAF">
          <w:rPr>
            <w:rFonts w:ascii="Times New Roman" w:hAnsi="Times New Roman" w:cs="Times New Roman"/>
            <w:bCs/>
            <w:noProof/>
            <w:webHidden/>
          </w:rPr>
          <w:fldChar w:fldCharType="end"/>
        </w:r>
      </w:hyperlink>
    </w:p>
    <w:p w14:paraId="17047F5A" w14:textId="4977D4AB"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61" w:history="1">
        <w:r w:rsidRPr="00DE1DAF">
          <w:rPr>
            <w:rStyle w:val="Hiperveza"/>
            <w:rFonts w:ascii="Times New Roman" w:hAnsi="Times New Roman" w:cs="Times New Roman"/>
            <w:bCs/>
            <w:noProof/>
          </w:rPr>
          <w:t>Tablica 41: Prikaz prijetnjom nastalih posljedica na život i zdravlje ljudi - Događaj s najgorim mogućim posljedicama – Suša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_Toc186784361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91</w:t>
        </w:r>
        <w:r w:rsidRPr="00DE1DAF">
          <w:rPr>
            <w:rFonts w:ascii="Times New Roman" w:hAnsi="Times New Roman" w:cs="Times New Roman"/>
            <w:bCs/>
            <w:noProof/>
            <w:webHidden/>
          </w:rPr>
          <w:fldChar w:fldCharType="end"/>
        </w:r>
      </w:hyperlink>
    </w:p>
    <w:p w14:paraId="2296629C" w14:textId="017E8F40"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62" w:history="1">
        <w:r w:rsidRPr="00DE1DAF">
          <w:rPr>
            <w:rStyle w:val="Hiperveza"/>
            <w:rFonts w:ascii="Times New Roman" w:hAnsi="Times New Roman" w:cs="Times New Roman"/>
            <w:bCs/>
            <w:noProof/>
          </w:rPr>
          <w:t>Tablica 42: Prikaz prijetnjom nastalih posljedica na gospodarstvo - Događaj s najgorim mogućim posljedicama – Suša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_Toc186784362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92</w:t>
        </w:r>
        <w:r w:rsidRPr="00DE1DAF">
          <w:rPr>
            <w:rFonts w:ascii="Times New Roman" w:hAnsi="Times New Roman" w:cs="Times New Roman"/>
            <w:bCs/>
            <w:noProof/>
            <w:webHidden/>
          </w:rPr>
          <w:fldChar w:fldCharType="end"/>
        </w:r>
      </w:hyperlink>
    </w:p>
    <w:p w14:paraId="7E51B603" w14:textId="0C5D2F33"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63" w:history="1">
        <w:r w:rsidRPr="00DE1DAF">
          <w:rPr>
            <w:rStyle w:val="Hiperveza"/>
            <w:rFonts w:ascii="Times New Roman" w:hAnsi="Times New Roman" w:cs="Times New Roman"/>
            <w:bCs/>
            <w:noProof/>
          </w:rPr>
          <w:t>Tablica 43: Vjerojatnost pojave događaja s najgorim mogućim posljedicama – Suša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_Toc186784363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93</w:t>
        </w:r>
        <w:r w:rsidRPr="00DE1DAF">
          <w:rPr>
            <w:rFonts w:ascii="Times New Roman" w:hAnsi="Times New Roman" w:cs="Times New Roman"/>
            <w:bCs/>
            <w:noProof/>
            <w:webHidden/>
          </w:rPr>
          <w:fldChar w:fldCharType="end"/>
        </w:r>
      </w:hyperlink>
    </w:p>
    <w:p w14:paraId="1FC08BE6" w14:textId="0697AB79"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64" w:history="1">
        <w:r w:rsidRPr="00DE1DAF">
          <w:rPr>
            <w:rStyle w:val="Hiperveza"/>
            <w:rFonts w:ascii="Times New Roman" w:hAnsi="Times New Roman" w:cs="Times New Roman"/>
            <w:bCs/>
            <w:noProof/>
          </w:rPr>
          <w:t>Tablica 44: Prikaz prijetnjom nastalih posljedica na život i zdravlje ljudi - Događaj s najgorim mogućim posljedicama – Klizišta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_Toc186784364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104</w:t>
        </w:r>
        <w:r w:rsidRPr="00DE1DAF">
          <w:rPr>
            <w:rFonts w:ascii="Times New Roman" w:hAnsi="Times New Roman" w:cs="Times New Roman"/>
            <w:bCs/>
            <w:noProof/>
            <w:webHidden/>
          </w:rPr>
          <w:fldChar w:fldCharType="end"/>
        </w:r>
      </w:hyperlink>
    </w:p>
    <w:p w14:paraId="38C3C54E" w14:textId="44099A95"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65" w:history="1">
        <w:r w:rsidRPr="00DE1DAF">
          <w:rPr>
            <w:rStyle w:val="Hiperveza"/>
            <w:rFonts w:ascii="Times New Roman" w:hAnsi="Times New Roman" w:cs="Times New Roman"/>
            <w:bCs/>
            <w:noProof/>
          </w:rPr>
          <w:t>Tablica 45: Prikaz prijetnjom nastalih posljedica na gospodarstvo - Događaj s najgorim mogućim posljedicama – Klizišta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_Toc186784365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104</w:t>
        </w:r>
        <w:r w:rsidRPr="00DE1DAF">
          <w:rPr>
            <w:rFonts w:ascii="Times New Roman" w:hAnsi="Times New Roman" w:cs="Times New Roman"/>
            <w:bCs/>
            <w:noProof/>
            <w:webHidden/>
          </w:rPr>
          <w:fldChar w:fldCharType="end"/>
        </w:r>
      </w:hyperlink>
    </w:p>
    <w:p w14:paraId="49751781" w14:textId="18AC75B7"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66" w:history="1">
        <w:r w:rsidRPr="00DE1DAF">
          <w:rPr>
            <w:rStyle w:val="Hiperveza"/>
            <w:rFonts w:ascii="Times New Roman" w:eastAsia="Calibri" w:hAnsi="Times New Roman" w:cs="Times New Roman"/>
            <w:bCs/>
            <w:noProof/>
          </w:rPr>
          <w:t>Tablica 46: Prikaz prijetnjom nastalih posljedica na kritičnu infrastrukturu – Događaj s najgorim mogućim posljedicama - Klizišta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_Toc186784366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105</w:t>
        </w:r>
        <w:r w:rsidRPr="00DE1DAF">
          <w:rPr>
            <w:rFonts w:ascii="Times New Roman" w:hAnsi="Times New Roman" w:cs="Times New Roman"/>
            <w:bCs/>
            <w:noProof/>
            <w:webHidden/>
          </w:rPr>
          <w:fldChar w:fldCharType="end"/>
        </w:r>
      </w:hyperlink>
    </w:p>
    <w:p w14:paraId="2C13855C" w14:textId="6CD989A3"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67" w:history="1">
        <w:r w:rsidRPr="00DE1DAF">
          <w:rPr>
            <w:rStyle w:val="Hiperveza"/>
            <w:rFonts w:ascii="Times New Roman" w:eastAsia="Calibri" w:hAnsi="Times New Roman" w:cs="Times New Roman"/>
            <w:bCs/>
            <w:noProof/>
          </w:rPr>
          <w:t>Tablica 47: Prikaz prijetnjom nastalih posljedica na društvenu stabilnost i politiku – Događaj s najgorim mogućim posljedicama - Klizišta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_Toc186784367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105</w:t>
        </w:r>
        <w:r w:rsidRPr="00DE1DAF">
          <w:rPr>
            <w:rFonts w:ascii="Times New Roman" w:hAnsi="Times New Roman" w:cs="Times New Roman"/>
            <w:bCs/>
            <w:noProof/>
            <w:webHidden/>
          </w:rPr>
          <w:fldChar w:fldCharType="end"/>
        </w:r>
      </w:hyperlink>
    </w:p>
    <w:p w14:paraId="03EFD791" w14:textId="4945F920"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68" w:history="1">
        <w:r w:rsidRPr="00DE1DAF">
          <w:rPr>
            <w:rStyle w:val="Hiperveza"/>
            <w:rFonts w:ascii="Times New Roman" w:hAnsi="Times New Roman" w:cs="Times New Roman"/>
            <w:bCs/>
            <w:noProof/>
          </w:rPr>
          <w:t>Tablica 48: Vjerojatnost pojave događaja s najgorim mogućim posljedicama – Klizišta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_Toc186784368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105</w:t>
        </w:r>
        <w:r w:rsidRPr="00DE1DAF">
          <w:rPr>
            <w:rFonts w:ascii="Times New Roman" w:hAnsi="Times New Roman" w:cs="Times New Roman"/>
            <w:bCs/>
            <w:noProof/>
            <w:webHidden/>
          </w:rPr>
          <w:fldChar w:fldCharType="end"/>
        </w:r>
      </w:hyperlink>
    </w:p>
    <w:p w14:paraId="232D918C" w14:textId="058EE722"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69" w:history="1">
        <w:r w:rsidRPr="00DE1DAF">
          <w:rPr>
            <w:rStyle w:val="Hiperveza"/>
            <w:rFonts w:ascii="Times New Roman" w:hAnsi="Times New Roman" w:cs="Times New Roman"/>
            <w:bCs/>
            <w:noProof/>
          </w:rPr>
          <w:t>Tablica 49: Prikaz prijetnjom nastalih posljedica na život i zdravlje ljudi - Događaj s najgorim mogućim posljedicama – Poplava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_Toc186784369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111</w:t>
        </w:r>
        <w:r w:rsidRPr="00DE1DAF">
          <w:rPr>
            <w:rFonts w:ascii="Times New Roman" w:hAnsi="Times New Roman" w:cs="Times New Roman"/>
            <w:bCs/>
            <w:noProof/>
            <w:webHidden/>
          </w:rPr>
          <w:fldChar w:fldCharType="end"/>
        </w:r>
      </w:hyperlink>
    </w:p>
    <w:p w14:paraId="2635605B" w14:textId="4A64419F"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70" w:history="1">
        <w:r w:rsidRPr="00DE1DAF">
          <w:rPr>
            <w:rStyle w:val="Hiperveza"/>
            <w:rFonts w:ascii="Times New Roman" w:hAnsi="Times New Roman" w:cs="Times New Roman"/>
            <w:bCs/>
            <w:noProof/>
          </w:rPr>
          <w:t>Tablica 50: Prikaz prijetnjom nastalih posljedica na gospodarstvo - Događaj s najgorim mogućim posljedicama – Poplava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_Toc186784370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111</w:t>
        </w:r>
        <w:r w:rsidRPr="00DE1DAF">
          <w:rPr>
            <w:rFonts w:ascii="Times New Roman" w:hAnsi="Times New Roman" w:cs="Times New Roman"/>
            <w:bCs/>
            <w:noProof/>
            <w:webHidden/>
          </w:rPr>
          <w:fldChar w:fldCharType="end"/>
        </w:r>
      </w:hyperlink>
    </w:p>
    <w:p w14:paraId="68BE5B3F" w14:textId="534C1977"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71" w:history="1">
        <w:r w:rsidRPr="00DE1DAF">
          <w:rPr>
            <w:rStyle w:val="Hiperveza"/>
            <w:rFonts w:ascii="Times New Roman" w:eastAsia="Calibri" w:hAnsi="Times New Roman" w:cs="Times New Roman"/>
            <w:bCs/>
            <w:noProof/>
          </w:rPr>
          <w:t>Tablica 51: Prikaz prijetnjom nastalih posljedica na kritičnu infrastrukturu – Događaj s najgorim mogućim posljedicama - Poplava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_Toc186784371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112</w:t>
        </w:r>
        <w:r w:rsidRPr="00DE1DAF">
          <w:rPr>
            <w:rFonts w:ascii="Times New Roman" w:hAnsi="Times New Roman" w:cs="Times New Roman"/>
            <w:bCs/>
            <w:noProof/>
            <w:webHidden/>
          </w:rPr>
          <w:fldChar w:fldCharType="end"/>
        </w:r>
      </w:hyperlink>
    </w:p>
    <w:p w14:paraId="69BF7812" w14:textId="3E4FDBA1"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72" w:history="1">
        <w:r w:rsidRPr="00DE1DAF">
          <w:rPr>
            <w:rStyle w:val="Hiperveza"/>
            <w:rFonts w:ascii="Times New Roman" w:eastAsia="Calibri" w:hAnsi="Times New Roman" w:cs="Times New Roman"/>
            <w:bCs/>
            <w:noProof/>
          </w:rPr>
          <w:t>Tablica 52: Prikaz prijetnjom nastalih posljedica na društvenu stabilnost i politiku – Događaj s najgorim mogućim posljedicama - Poplava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_Toc186784372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112</w:t>
        </w:r>
        <w:r w:rsidRPr="00DE1DAF">
          <w:rPr>
            <w:rFonts w:ascii="Times New Roman" w:hAnsi="Times New Roman" w:cs="Times New Roman"/>
            <w:bCs/>
            <w:noProof/>
            <w:webHidden/>
          </w:rPr>
          <w:fldChar w:fldCharType="end"/>
        </w:r>
      </w:hyperlink>
    </w:p>
    <w:p w14:paraId="716E31DD" w14:textId="3B6508EC"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73" w:history="1">
        <w:r w:rsidRPr="00DE1DAF">
          <w:rPr>
            <w:rStyle w:val="Hiperveza"/>
            <w:rFonts w:ascii="Times New Roman" w:hAnsi="Times New Roman" w:cs="Times New Roman"/>
            <w:bCs/>
            <w:noProof/>
          </w:rPr>
          <w:t>Tablica 53: Vjerojatnost pojave događaja s najgorim mogućim posljedicama – Poplava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_Toc186784373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112</w:t>
        </w:r>
        <w:r w:rsidRPr="00DE1DAF">
          <w:rPr>
            <w:rFonts w:ascii="Times New Roman" w:hAnsi="Times New Roman" w:cs="Times New Roman"/>
            <w:bCs/>
            <w:noProof/>
            <w:webHidden/>
          </w:rPr>
          <w:fldChar w:fldCharType="end"/>
        </w:r>
      </w:hyperlink>
    </w:p>
    <w:p w14:paraId="2B7BD7A2" w14:textId="51D8E0EE"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74" w:history="1">
        <w:r w:rsidRPr="00DE1DAF">
          <w:rPr>
            <w:rStyle w:val="Hiperveza"/>
            <w:rFonts w:ascii="Times New Roman" w:eastAsia="Calibri" w:hAnsi="Times New Roman" w:cs="Times New Roman"/>
            <w:bCs/>
            <w:noProof/>
          </w:rPr>
          <w:t>Tablica 54: Prikaz učestalosti potresa na području gradova Krapinsko - zagorske županije za povratni period od 125 god. (1879. – 2003.)</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_Toc186784374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115</w:t>
        </w:r>
        <w:r w:rsidRPr="00DE1DAF">
          <w:rPr>
            <w:rFonts w:ascii="Times New Roman" w:hAnsi="Times New Roman" w:cs="Times New Roman"/>
            <w:bCs/>
            <w:noProof/>
            <w:webHidden/>
          </w:rPr>
          <w:fldChar w:fldCharType="end"/>
        </w:r>
      </w:hyperlink>
    </w:p>
    <w:p w14:paraId="490C2E81" w14:textId="337067AF"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75" w:history="1">
        <w:r w:rsidRPr="00DE1DAF">
          <w:rPr>
            <w:rStyle w:val="Hiperveza"/>
            <w:rFonts w:ascii="Times New Roman" w:eastAsia="Calibri" w:hAnsi="Times New Roman" w:cs="Times New Roman"/>
            <w:bCs/>
            <w:noProof/>
          </w:rPr>
          <w:t>Tablica 55: Prikaz veze opisanog MCS stupnja te pripadajuće numeričke vrijednosti vršnog ubrzanja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_Toc186784375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118</w:t>
        </w:r>
        <w:r w:rsidRPr="00DE1DAF">
          <w:rPr>
            <w:rFonts w:ascii="Times New Roman" w:hAnsi="Times New Roman" w:cs="Times New Roman"/>
            <w:bCs/>
            <w:noProof/>
            <w:webHidden/>
          </w:rPr>
          <w:fldChar w:fldCharType="end"/>
        </w:r>
      </w:hyperlink>
    </w:p>
    <w:p w14:paraId="7360DDBB" w14:textId="7C3EA7C1"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76" w:history="1">
        <w:r w:rsidRPr="00DE1DAF">
          <w:rPr>
            <w:rStyle w:val="Hiperveza"/>
            <w:rFonts w:ascii="Times New Roman" w:eastAsia="Calibri" w:hAnsi="Times New Roman" w:cs="Times New Roman"/>
            <w:bCs/>
            <w:noProof/>
          </w:rPr>
          <w:t>Tablica 56: Moguće posljedice potresa jačine VII° i VIII° MCS ljestvice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_Toc186784376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119</w:t>
        </w:r>
        <w:r w:rsidRPr="00DE1DAF">
          <w:rPr>
            <w:rFonts w:ascii="Times New Roman" w:hAnsi="Times New Roman" w:cs="Times New Roman"/>
            <w:bCs/>
            <w:noProof/>
            <w:webHidden/>
          </w:rPr>
          <w:fldChar w:fldCharType="end"/>
        </w:r>
      </w:hyperlink>
    </w:p>
    <w:p w14:paraId="66274B16" w14:textId="1B647E54"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77" w:history="1">
        <w:r w:rsidRPr="00DE1DAF">
          <w:rPr>
            <w:rStyle w:val="Hiperveza"/>
            <w:rFonts w:ascii="Times New Roman" w:eastAsia="Calibri" w:hAnsi="Times New Roman" w:cs="Times New Roman"/>
            <w:bCs/>
            <w:noProof/>
          </w:rPr>
          <w:t>Tablica 57: Prikaz mogućih šteta uslijed potresa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_Toc186784377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125</w:t>
        </w:r>
        <w:r w:rsidRPr="00DE1DAF">
          <w:rPr>
            <w:rFonts w:ascii="Times New Roman" w:hAnsi="Times New Roman" w:cs="Times New Roman"/>
            <w:bCs/>
            <w:noProof/>
            <w:webHidden/>
          </w:rPr>
          <w:fldChar w:fldCharType="end"/>
        </w:r>
      </w:hyperlink>
    </w:p>
    <w:p w14:paraId="0C788A73" w14:textId="6B221E0D"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78" w:history="1">
        <w:r w:rsidRPr="00DE1DAF">
          <w:rPr>
            <w:rStyle w:val="Hiperveza"/>
            <w:rFonts w:ascii="Times New Roman" w:eastAsia="Calibri" w:hAnsi="Times New Roman" w:cs="Times New Roman"/>
            <w:bCs/>
            <w:noProof/>
          </w:rPr>
          <w:t>Tablica 58: Prikaz stupnjeva oštećenja po kategorijama te nastale građevinske štete pri potresu VIII° MCS</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_Toc186784378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127</w:t>
        </w:r>
        <w:r w:rsidRPr="00DE1DAF">
          <w:rPr>
            <w:rFonts w:ascii="Times New Roman" w:hAnsi="Times New Roman" w:cs="Times New Roman"/>
            <w:bCs/>
            <w:noProof/>
            <w:webHidden/>
          </w:rPr>
          <w:fldChar w:fldCharType="end"/>
        </w:r>
      </w:hyperlink>
    </w:p>
    <w:p w14:paraId="07641022" w14:textId="57574F65"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79" w:history="1">
        <w:r w:rsidRPr="00DE1DAF">
          <w:rPr>
            <w:rStyle w:val="Hiperveza"/>
            <w:rFonts w:ascii="Times New Roman" w:eastAsia="Calibri" w:hAnsi="Times New Roman" w:cs="Times New Roman"/>
            <w:bCs/>
            <w:noProof/>
          </w:rPr>
          <w:t>Tablica 59: Približni jedinični troškovi izgradnje raznih kategorija građevina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_Toc186784379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129</w:t>
        </w:r>
        <w:r w:rsidRPr="00DE1DAF">
          <w:rPr>
            <w:rFonts w:ascii="Times New Roman" w:hAnsi="Times New Roman" w:cs="Times New Roman"/>
            <w:bCs/>
            <w:noProof/>
            <w:webHidden/>
          </w:rPr>
          <w:fldChar w:fldCharType="end"/>
        </w:r>
      </w:hyperlink>
    </w:p>
    <w:p w14:paraId="24CB9E3A" w14:textId="183747B0"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80" w:history="1">
        <w:r w:rsidRPr="00DE1DAF">
          <w:rPr>
            <w:rStyle w:val="Hiperveza"/>
            <w:rFonts w:ascii="Times New Roman" w:hAnsi="Times New Roman" w:cs="Times New Roman"/>
            <w:bCs/>
            <w:noProof/>
          </w:rPr>
          <w:t>Tablica 60: Prikaz prijetnjom nastalih posljedica na život i zdravlje ljudi - Događaj s najgorim mogućim posljedicama – Potres</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_Toc186784380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130</w:t>
        </w:r>
        <w:r w:rsidRPr="00DE1DAF">
          <w:rPr>
            <w:rFonts w:ascii="Times New Roman" w:hAnsi="Times New Roman" w:cs="Times New Roman"/>
            <w:bCs/>
            <w:noProof/>
            <w:webHidden/>
          </w:rPr>
          <w:fldChar w:fldCharType="end"/>
        </w:r>
      </w:hyperlink>
    </w:p>
    <w:p w14:paraId="3281E18D" w14:textId="153988E9"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81" w:history="1">
        <w:r w:rsidRPr="00DE1DAF">
          <w:rPr>
            <w:rStyle w:val="Hiperveza"/>
            <w:rFonts w:ascii="Times New Roman" w:hAnsi="Times New Roman" w:cs="Times New Roman"/>
            <w:bCs/>
            <w:noProof/>
          </w:rPr>
          <w:t>Tablica 61: Prikaz prijetnjom nastalih posljedica na gospodarstvo - Događaj s najgorim mogućim posljedicama – Potres</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_Toc186784381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131</w:t>
        </w:r>
        <w:r w:rsidRPr="00DE1DAF">
          <w:rPr>
            <w:rFonts w:ascii="Times New Roman" w:hAnsi="Times New Roman" w:cs="Times New Roman"/>
            <w:bCs/>
            <w:noProof/>
            <w:webHidden/>
          </w:rPr>
          <w:fldChar w:fldCharType="end"/>
        </w:r>
      </w:hyperlink>
    </w:p>
    <w:p w14:paraId="3BB6A6D4" w14:textId="28BEC0ED"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82" w:history="1">
        <w:r w:rsidRPr="00DE1DAF">
          <w:rPr>
            <w:rStyle w:val="Hiperveza"/>
            <w:rFonts w:ascii="Times New Roman" w:eastAsia="Calibri" w:hAnsi="Times New Roman" w:cs="Times New Roman"/>
            <w:bCs/>
            <w:noProof/>
          </w:rPr>
          <w:t>Tablica 62: Prikaz prijetnjom nastalih posljedica na kritičnu infrastrukturu – Događaj s najgorim mogućim posljedicama - Potres</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_Toc186784382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131</w:t>
        </w:r>
        <w:r w:rsidRPr="00DE1DAF">
          <w:rPr>
            <w:rFonts w:ascii="Times New Roman" w:hAnsi="Times New Roman" w:cs="Times New Roman"/>
            <w:bCs/>
            <w:noProof/>
            <w:webHidden/>
          </w:rPr>
          <w:fldChar w:fldCharType="end"/>
        </w:r>
      </w:hyperlink>
    </w:p>
    <w:p w14:paraId="692AED3A" w14:textId="391E487E"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83" w:history="1">
        <w:r w:rsidRPr="00DE1DAF">
          <w:rPr>
            <w:rStyle w:val="Hiperveza"/>
            <w:rFonts w:ascii="Times New Roman" w:eastAsia="Calibri" w:hAnsi="Times New Roman" w:cs="Times New Roman"/>
            <w:bCs/>
            <w:noProof/>
          </w:rPr>
          <w:t>Tablica 63: Prikaz prijetnjom nastalih posljedica na ustanove, građevine od javnog, društvenog značaja – Događaj s najgorim mogućim posljedicama - Potres</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_Toc186784383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131</w:t>
        </w:r>
        <w:r w:rsidRPr="00DE1DAF">
          <w:rPr>
            <w:rFonts w:ascii="Times New Roman" w:hAnsi="Times New Roman" w:cs="Times New Roman"/>
            <w:bCs/>
            <w:noProof/>
            <w:webHidden/>
          </w:rPr>
          <w:fldChar w:fldCharType="end"/>
        </w:r>
      </w:hyperlink>
    </w:p>
    <w:p w14:paraId="2EDBBE96" w14:textId="16227DCE"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84" w:history="1">
        <w:r w:rsidRPr="00DE1DAF">
          <w:rPr>
            <w:rStyle w:val="Hiperveza"/>
            <w:rFonts w:ascii="Times New Roman" w:eastAsia="Calibri" w:hAnsi="Times New Roman" w:cs="Times New Roman"/>
            <w:bCs/>
            <w:noProof/>
          </w:rPr>
          <w:t>Tablica 64: Prikaz prijetnjom nastalih posljedica na društvenu stabilnost i politiku – Događaj s najgorim mogućim posljedicama - Potres</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_Toc186784384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132</w:t>
        </w:r>
        <w:r w:rsidRPr="00DE1DAF">
          <w:rPr>
            <w:rFonts w:ascii="Times New Roman" w:hAnsi="Times New Roman" w:cs="Times New Roman"/>
            <w:bCs/>
            <w:noProof/>
            <w:webHidden/>
          </w:rPr>
          <w:fldChar w:fldCharType="end"/>
        </w:r>
      </w:hyperlink>
    </w:p>
    <w:p w14:paraId="3F2B4547" w14:textId="0FF82F91"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85" w:history="1">
        <w:r w:rsidRPr="00DE1DAF">
          <w:rPr>
            <w:rStyle w:val="Hiperveza"/>
            <w:rFonts w:ascii="Times New Roman" w:hAnsi="Times New Roman" w:cs="Times New Roman"/>
            <w:bCs/>
            <w:noProof/>
          </w:rPr>
          <w:t>Tablica 65: Vjerojatnost pojave događaja s najgorim mogućim posljedicama – Potres</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_Toc186784385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132</w:t>
        </w:r>
        <w:r w:rsidRPr="00DE1DAF">
          <w:rPr>
            <w:rFonts w:ascii="Times New Roman" w:hAnsi="Times New Roman" w:cs="Times New Roman"/>
            <w:bCs/>
            <w:noProof/>
            <w:webHidden/>
          </w:rPr>
          <w:fldChar w:fldCharType="end"/>
        </w:r>
      </w:hyperlink>
    </w:p>
    <w:p w14:paraId="7A0D84E3" w14:textId="6C247C8C"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86" w:history="1">
        <w:r w:rsidRPr="00DE1DAF">
          <w:rPr>
            <w:rStyle w:val="Hiperveza"/>
            <w:rFonts w:ascii="Times New Roman" w:hAnsi="Times New Roman" w:cs="Times New Roman"/>
            <w:bCs/>
            <w:noProof/>
          </w:rPr>
          <w:t>Tablica 66: Prikaz veze koncentracije klora u zraku, vremena izloženosti i učinka na ljudsko zdravlje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_Toc186784386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135</w:t>
        </w:r>
        <w:r w:rsidRPr="00DE1DAF">
          <w:rPr>
            <w:rFonts w:ascii="Times New Roman" w:hAnsi="Times New Roman" w:cs="Times New Roman"/>
            <w:bCs/>
            <w:noProof/>
            <w:webHidden/>
          </w:rPr>
          <w:fldChar w:fldCharType="end"/>
        </w:r>
      </w:hyperlink>
    </w:p>
    <w:p w14:paraId="73AFFF55" w14:textId="5D0EABAA"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87" w:history="1">
        <w:r w:rsidRPr="00DE1DAF">
          <w:rPr>
            <w:rStyle w:val="Hiperveza"/>
            <w:rFonts w:ascii="Times New Roman" w:hAnsi="Times New Roman" w:cs="Times New Roman"/>
            <w:bCs/>
            <w:noProof/>
          </w:rPr>
          <w:t>Tablica 67: Na predmetnom MPM skladište se sljedeće vrste opasnih tvari</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_Toc186784387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136</w:t>
        </w:r>
        <w:r w:rsidRPr="00DE1DAF">
          <w:rPr>
            <w:rFonts w:ascii="Times New Roman" w:hAnsi="Times New Roman" w:cs="Times New Roman"/>
            <w:bCs/>
            <w:noProof/>
            <w:webHidden/>
          </w:rPr>
          <w:fldChar w:fldCharType="end"/>
        </w:r>
      </w:hyperlink>
    </w:p>
    <w:p w14:paraId="41E35E48" w14:textId="25AEA085"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88" w:history="1">
        <w:r w:rsidRPr="00DE1DAF">
          <w:rPr>
            <w:rStyle w:val="Hiperveza"/>
            <w:rFonts w:ascii="Times New Roman" w:hAnsi="Times New Roman" w:cs="Times New Roman"/>
            <w:bCs/>
            <w:noProof/>
          </w:rPr>
          <w:t>Tablica 68: Intenzitet udarnog vala za kasnu eksploziju</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_Toc186784388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139</w:t>
        </w:r>
        <w:r w:rsidRPr="00DE1DAF">
          <w:rPr>
            <w:rFonts w:ascii="Times New Roman" w:hAnsi="Times New Roman" w:cs="Times New Roman"/>
            <w:bCs/>
            <w:noProof/>
            <w:webHidden/>
          </w:rPr>
          <w:fldChar w:fldCharType="end"/>
        </w:r>
      </w:hyperlink>
    </w:p>
    <w:p w14:paraId="4AA4DA7B" w14:textId="3104B076"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89" w:history="1">
        <w:r w:rsidRPr="00DE1DAF">
          <w:rPr>
            <w:rStyle w:val="Hiperveza"/>
            <w:rFonts w:ascii="Times New Roman" w:hAnsi="Times New Roman" w:cs="Times New Roman"/>
            <w:bCs/>
            <w:noProof/>
          </w:rPr>
          <w:t>Tablica 69: Prikaz prijetnjom nastalih posljedica na život i zdravlje ljudi - Događaj s najgorim mogućim posljedicama – Industrijska nesreća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_Toc186784389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141</w:t>
        </w:r>
        <w:r w:rsidRPr="00DE1DAF">
          <w:rPr>
            <w:rFonts w:ascii="Times New Roman" w:hAnsi="Times New Roman" w:cs="Times New Roman"/>
            <w:bCs/>
            <w:noProof/>
            <w:webHidden/>
          </w:rPr>
          <w:fldChar w:fldCharType="end"/>
        </w:r>
      </w:hyperlink>
    </w:p>
    <w:p w14:paraId="315E70DC" w14:textId="3E6CBC2E"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90" w:history="1">
        <w:r w:rsidRPr="00DE1DAF">
          <w:rPr>
            <w:rStyle w:val="Hiperveza"/>
            <w:rFonts w:ascii="Times New Roman" w:hAnsi="Times New Roman" w:cs="Times New Roman"/>
            <w:bCs/>
            <w:noProof/>
          </w:rPr>
          <w:t>Tablica 70: Prikaz prijetnjom nastalih posljedica na gospodarstvo - Događaj s najgorim mogućim posljedicama – Industrijska nesreća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_Toc186784390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141</w:t>
        </w:r>
        <w:r w:rsidRPr="00DE1DAF">
          <w:rPr>
            <w:rFonts w:ascii="Times New Roman" w:hAnsi="Times New Roman" w:cs="Times New Roman"/>
            <w:bCs/>
            <w:noProof/>
            <w:webHidden/>
          </w:rPr>
          <w:fldChar w:fldCharType="end"/>
        </w:r>
      </w:hyperlink>
    </w:p>
    <w:p w14:paraId="0F1C690A" w14:textId="6B2C91BB"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91" w:history="1">
        <w:r w:rsidRPr="00DE1DAF">
          <w:rPr>
            <w:rStyle w:val="Hiperveza"/>
            <w:rFonts w:ascii="Times New Roman" w:eastAsia="Calibri" w:hAnsi="Times New Roman" w:cs="Times New Roman"/>
            <w:bCs/>
            <w:noProof/>
          </w:rPr>
          <w:t>Tablica 71: Prikaz prijetnjom nastalih posljedica na kritičnu infrastrukturu – Događaj s najgorim mogućim posljedicama – Industrijska nesreća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_Toc186784391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142</w:t>
        </w:r>
        <w:r w:rsidRPr="00DE1DAF">
          <w:rPr>
            <w:rFonts w:ascii="Times New Roman" w:hAnsi="Times New Roman" w:cs="Times New Roman"/>
            <w:bCs/>
            <w:noProof/>
            <w:webHidden/>
          </w:rPr>
          <w:fldChar w:fldCharType="end"/>
        </w:r>
      </w:hyperlink>
    </w:p>
    <w:p w14:paraId="4FF65230" w14:textId="4B979B15"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92" w:history="1">
        <w:r w:rsidRPr="00DE1DAF">
          <w:rPr>
            <w:rStyle w:val="Hiperveza"/>
            <w:rFonts w:ascii="Times New Roman" w:eastAsia="Calibri" w:hAnsi="Times New Roman" w:cs="Times New Roman"/>
            <w:bCs/>
            <w:noProof/>
          </w:rPr>
          <w:t>Tablica 72: Prikaz prijetnjom nastalih posljedica na ustanove, građevine od javnog, društvenog značaja – Događaj s najgorim mogućim posljedicama – Industrijska nesreća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_Toc186784392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143</w:t>
        </w:r>
        <w:r w:rsidRPr="00DE1DAF">
          <w:rPr>
            <w:rFonts w:ascii="Times New Roman" w:hAnsi="Times New Roman" w:cs="Times New Roman"/>
            <w:bCs/>
            <w:noProof/>
            <w:webHidden/>
          </w:rPr>
          <w:fldChar w:fldCharType="end"/>
        </w:r>
      </w:hyperlink>
    </w:p>
    <w:p w14:paraId="37BBE610" w14:textId="3D45B77F"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93" w:history="1">
        <w:r w:rsidRPr="00DE1DAF">
          <w:rPr>
            <w:rStyle w:val="Hiperveza"/>
            <w:rFonts w:ascii="Times New Roman" w:eastAsia="Calibri" w:hAnsi="Times New Roman" w:cs="Times New Roman"/>
            <w:bCs/>
            <w:noProof/>
          </w:rPr>
          <w:t>Tablica 73: Prikaz prijetnjom nastalih posljedica na društvenu stabilnost i politiku – Događaj s najgorim mogućim posljedicama – Industrijska nesreća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_Toc186784393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143</w:t>
        </w:r>
        <w:r w:rsidRPr="00DE1DAF">
          <w:rPr>
            <w:rFonts w:ascii="Times New Roman" w:hAnsi="Times New Roman" w:cs="Times New Roman"/>
            <w:bCs/>
            <w:noProof/>
            <w:webHidden/>
          </w:rPr>
          <w:fldChar w:fldCharType="end"/>
        </w:r>
      </w:hyperlink>
    </w:p>
    <w:p w14:paraId="3E75B97F" w14:textId="4F3E0665"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94" w:history="1">
        <w:r w:rsidRPr="00DE1DAF">
          <w:rPr>
            <w:rStyle w:val="Hiperveza"/>
            <w:rFonts w:ascii="Times New Roman" w:hAnsi="Times New Roman" w:cs="Times New Roman"/>
            <w:bCs/>
            <w:noProof/>
          </w:rPr>
          <w:t>Tablica 74: Vjerojatnost pojave događaja s najgorim mogućim posljedicama – Industrijska nesreća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_Toc186784394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143</w:t>
        </w:r>
        <w:r w:rsidRPr="00DE1DAF">
          <w:rPr>
            <w:rFonts w:ascii="Times New Roman" w:hAnsi="Times New Roman" w:cs="Times New Roman"/>
            <w:bCs/>
            <w:noProof/>
            <w:webHidden/>
          </w:rPr>
          <w:fldChar w:fldCharType="end"/>
        </w:r>
      </w:hyperlink>
    </w:p>
    <w:p w14:paraId="455A1421" w14:textId="196F8296"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95" w:history="1">
        <w:r w:rsidRPr="00DE1DAF">
          <w:rPr>
            <w:rStyle w:val="Hiperveza"/>
            <w:rFonts w:ascii="Times New Roman" w:hAnsi="Times New Roman" w:cs="Times New Roman"/>
            <w:bCs/>
            <w:noProof/>
          </w:rPr>
          <w:t>Tablica 75: Analiza sustava civilne zaštite - Područje preventive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_Toc186784395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151</w:t>
        </w:r>
        <w:r w:rsidRPr="00DE1DAF">
          <w:rPr>
            <w:rFonts w:ascii="Times New Roman" w:hAnsi="Times New Roman" w:cs="Times New Roman"/>
            <w:bCs/>
            <w:noProof/>
            <w:webHidden/>
          </w:rPr>
          <w:fldChar w:fldCharType="end"/>
        </w:r>
      </w:hyperlink>
    </w:p>
    <w:p w14:paraId="2BC30B68" w14:textId="7CC91D40"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96" w:history="1">
        <w:r w:rsidRPr="00DE1DAF">
          <w:rPr>
            <w:rStyle w:val="Hiperveza"/>
            <w:rFonts w:ascii="Times New Roman" w:hAnsi="Times New Roman" w:cs="Times New Roman"/>
            <w:bCs/>
            <w:noProof/>
          </w:rPr>
          <w:t>Tablica 76: Prikaz spremnosti kapaciteta čelnih osoba sustava civilne zaštite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_Toc186784396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152</w:t>
        </w:r>
        <w:r w:rsidRPr="00DE1DAF">
          <w:rPr>
            <w:rFonts w:ascii="Times New Roman" w:hAnsi="Times New Roman" w:cs="Times New Roman"/>
            <w:bCs/>
            <w:noProof/>
            <w:webHidden/>
          </w:rPr>
          <w:fldChar w:fldCharType="end"/>
        </w:r>
      </w:hyperlink>
    </w:p>
    <w:p w14:paraId="74997151" w14:textId="613694AE"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97" w:history="1">
        <w:r w:rsidRPr="00DE1DAF">
          <w:rPr>
            <w:rStyle w:val="Hiperveza"/>
            <w:rFonts w:ascii="Times New Roman" w:hAnsi="Times New Roman" w:cs="Times New Roman"/>
            <w:bCs/>
            <w:noProof/>
          </w:rPr>
          <w:t>Tablica 77: Prikaz spremnosti kapaciteta Stožera civilne zaštite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_Toc186784397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153</w:t>
        </w:r>
        <w:r w:rsidRPr="00DE1DAF">
          <w:rPr>
            <w:rFonts w:ascii="Times New Roman" w:hAnsi="Times New Roman" w:cs="Times New Roman"/>
            <w:bCs/>
            <w:noProof/>
            <w:webHidden/>
          </w:rPr>
          <w:fldChar w:fldCharType="end"/>
        </w:r>
      </w:hyperlink>
    </w:p>
    <w:p w14:paraId="3D9D16C7" w14:textId="4D8A0E59"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98" w:history="1">
        <w:r w:rsidRPr="00DE1DAF">
          <w:rPr>
            <w:rStyle w:val="Hiperveza"/>
            <w:rFonts w:ascii="Times New Roman" w:hAnsi="Times New Roman" w:cs="Times New Roman"/>
            <w:bCs/>
            <w:noProof/>
          </w:rPr>
          <w:t>Tablica 78: Prikaz spremnosti kapaciteta koordinatora na lokaciji sustava civilne zaštite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_Toc186784398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154</w:t>
        </w:r>
        <w:r w:rsidRPr="00DE1DAF">
          <w:rPr>
            <w:rFonts w:ascii="Times New Roman" w:hAnsi="Times New Roman" w:cs="Times New Roman"/>
            <w:bCs/>
            <w:noProof/>
            <w:webHidden/>
          </w:rPr>
          <w:fldChar w:fldCharType="end"/>
        </w:r>
      </w:hyperlink>
    </w:p>
    <w:p w14:paraId="4E7FAEED" w14:textId="15BCBFCF"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399" w:history="1">
        <w:r w:rsidRPr="00DE1DAF">
          <w:rPr>
            <w:rStyle w:val="Hiperveza"/>
            <w:rFonts w:ascii="Times New Roman" w:hAnsi="Times New Roman" w:cs="Times New Roman"/>
            <w:bCs/>
            <w:noProof/>
          </w:rPr>
          <w:t>Tablica 79: Prikaz podataka DVD Krapinske Toplice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_Toc186784399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154</w:t>
        </w:r>
        <w:r w:rsidRPr="00DE1DAF">
          <w:rPr>
            <w:rFonts w:ascii="Times New Roman" w:hAnsi="Times New Roman" w:cs="Times New Roman"/>
            <w:bCs/>
            <w:noProof/>
            <w:webHidden/>
          </w:rPr>
          <w:fldChar w:fldCharType="end"/>
        </w:r>
      </w:hyperlink>
    </w:p>
    <w:p w14:paraId="1366A3C0" w14:textId="61263DAF"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00" w:history="1">
        <w:r w:rsidRPr="00DE1DAF">
          <w:rPr>
            <w:rStyle w:val="Hiperveza"/>
            <w:rFonts w:ascii="Times New Roman" w:hAnsi="Times New Roman" w:cs="Times New Roman"/>
            <w:bCs/>
            <w:noProof/>
          </w:rPr>
          <w:t>Tablica 80: Prikaz podataka DVD Čret</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_Toc186784400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154</w:t>
        </w:r>
        <w:r w:rsidRPr="00DE1DAF">
          <w:rPr>
            <w:rFonts w:ascii="Times New Roman" w:hAnsi="Times New Roman" w:cs="Times New Roman"/>
            <w:bCs/>
            <w:noProof/>
            <w:webHidden/>
          </w:rPr>
          <w:fldChar w:fldCharType="end"/>
        </w:r>
      </w:hyperlink>
    </w:p>
    <w:p w14:paraId="63A4B492" w14:textId="4C93C4A2"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01" w:history="1">
        <w:r w:rsidRPr="00DE1DAF">
          <w:rPr>
            <w:rStyle w:val="Hiperveza"/>
            <w:rFonts w:ascii="Times New Roman" w:hAnsi="Times New Roman" w:cs="Times New Roman"/>
            <w:bCs/>
            <w:noProof/>
          </w:rPr>
          <w:t>Tablica 81: Prikaz podataka DVD Mala Erpenja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_Toc186784401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155</w:t>
        </w:r>
        <w:r w:rsidRPr="00DE1DAF">
          <w:rPr>
            <w:rFonts w:ascii="Times New Roman" w:hAnsi="Times New Roman" w:cs="Times New Roman"/>
            <w:bCs/>
            <w:noProof/>
            <w:webHidden/>
          </w:rPr>
          <w:fldChar w:fldCharType="end"/>
        </w:r>
      </w:hyperlink>
    </w:p>
    <w:p w14:paraId="40B02B3E" w14:textId="6EBAF4DB"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02" w:history="1">
        <w:r w:rsidRPr="00DE1DAF">
          <w:rPr>
            <w:rStyle w:val="Hiperveza"/>
            <w:rFonts w:ascii="Times New Roman" w:hAnsi="Times New Roman" w:cs="Times New Roman"/>
            <w:bCs/>
            <w:noProof/>
          </w:rPr>
          <w:t>Tablica 82: Prikaz podataka DVD Selno</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_Toc186784402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155</w:t>
        </w:r>
        <w:r w:rsidRPr="00DE1DAF">
          <w:rPr>
            <w:rFonts w:ascii="Times New Roman" w:hAnsi="Times New Roman" w:cs="Times New Roman"/>
            <w:bCs/>
            <w:noProof/>
            <w:webHidden/>
          </w:rPr>
          <w:fldChar w:fldCharType="end"/>
        </w:r>
      </w:hyperlink>
    </w:p>
    <w:p w14:paraId="4177BA12" w14:textId="4B386635"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03" w:history="1">
        <w:r w:rsidRPr="00DE1DAF">
          <w:rPr>
            <w:rStyle w:val="Hiperveza"/>
            <w:rFonts w:ascii="Times New Roman" w:hAnsi="Times New Roman" w:cs="Times New Roman"/>
            <w:bCs/>
            <w:noProof/>
          </w:rPr>
          <w:t>Tablica 83: Prikaz podataka DVD Specijalna Bolnica Krapinske Toplice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_Toc186784403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155</w:t>
        </w:r>
        <w:r w:rsidRPr="00DE1DAF">
          <w:rPr>
            <w:rFonts w:ascii="Times New Roman" w:hAnsi="Times New Roman" w:cs="Times New Roman"/>
            <w:bCs/>
            <w:noProof/>
            <w:webHidden/>
          </w:rPr>
          <w:fldChar w:fldCharType="end"/>
        </w:r>
      </w:hyperlink>
    </w:p>
    <w:p w14:paraId="292A287F" w14:textId="57B1B8B9"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04" w:history="1">
        <w:r w:rsidRPr="00DE1DAF">
          <w:rPr>
            <w:rStyle w:val="Hiperveza"/>
            <w:rFonts w:ascii="Times New Roman" w:hAnsi="Times New Roman" w:cs="Times New Roman"/>
            <w:bCs/>
            <w:noProof/>
          </w:rPr>
          <w:t>Tablica 84: Prikaz spremnosti operativnih snaga vatrogastva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_Toc186784404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155</w:t>
        </w:r>
        <w:r w:rsidRPr="00DE1DAF">
          <w:rPr>
            <w:rFonts w:ascii="Times New Roman" w:hAnsi="Times New Roman" w:cs="Times New Roman"/>
            <w:bCs/>
            <w:noProof/>
            <w:webHidden/>
          </w:rPr>
          <w:fldChar w:fldCharType="end"/>
        </w:r>
      </w:hyperlink>
    </w:p>
    <w:p w14:paraId="51604F73" w14:textId="553EE5B2"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05" w:history="1">
        <w:r w:rsidRPr="00DE1DAF">
          <w:rPr>
            <w:rStyle w:val="Hiperveza"/>
            <w:rFonts w:ascii="Times New Roman" w:hAnsi="Times New Roman" w:cs="Times New Roman"/>
            <w:bCs/>
            <w:noProof/>
          </w:rPr>
          <w:t>Tablica 85: Pregled broj povjerenika civilne zaštite i njihovih zamjenika po naseljima Općine Krapinske Toplice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_Toc186784405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156</w:t>
        </w:r>
        <w:r w:rsidRPr="00DE1DAF">
          <w:rPr>
            <w:rFonts w:ascii="Times New Roman" w:hAnsi="Times New Roman" w:cs="Times New Roman"/>
            <w:bCs/>
            <w:noProof/>
            <w:webHidden/>
          </w:rPr>
          <w:fldChar w:fldCharType="end"/>
        </w:r>
      </w:hyperlink>
    </w:p>
    <w:p w14:paraId="76D4DB45" w14:textId="0FE3B541"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06" w:history="1">
        <w:r w:rsidRPr="00DE1DAF">
          <w:rPr>
            <w:rStyle w:val="Hiperveza"/>
            <w:rFonts w:ascii="Times New Roman" w:hAnsi="Times New Roman" w:cs="Times New Roman"/>
            <w:bCs/>
            <w:noProof/>
          </w:rPr>
          <w:t>Tablica 86: Prikaz sposobnosti operativnih snaga povjerenika i zamjenika povjerenika sustava civilne zaštite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_Toc186784406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156</w:t>
        </w:r>
        <w:r w:rsidRPr="00DE1DAF">
          <w:rPr>
            <w:rFonts w:ascii="Times New Roman" w:hAnsi="Times New Roman" w:cs="Times New Roman"/>
            <w:bCs/>
            <w:noProof/>
            <w:webHidden/>
          </w:rPr>
          <w:fldChar w:fldCharType="end"/>
        </w:r>
      </w:hyperlink>
    </w:p>
    <w:p w14:paraId="5EECE6DE" w14:textId="67285C61"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07" w:history="1">
        <w:r w:rsidRPr="00DE1DAF">
          <w:rPr>
            <w:rStyle w:val="Hiperveza"/>
            <w:rFonts w:ascii="Times New Roman" w:hAnsi="Times New Roman" w:cs="Times New Roman"/>
            <w:bCs/>
            <w:noProof/>
          </w:rPr>
          <w:t>Tablica 87: Prikaz spremnosti operativnih kapaciteta pravnih osoba od interesa za sustav civilne zaštite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_Toc186784407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157</w:t>
        </w:r>
        <w:r w:rsidRPr="00DE1DAF">
          <w:rPr>
            <w:rFonts w:ascii="Times New Roman" w:hAnsi="Times New Roman" w:cs="Times New Roman"/>
            <w:bCs/>
            <w:noProof/>
            <w:webHidden/>
          </w:rPr>
          <w:fldChar w:fldCharType="end"/>
        </w:r>
      </w:hyperlink>
    </w:p>
    <w:p w14:paraId="4161B5C7" w14:textId="788F678A"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08" w:history="1">
        <w:r w:rsidRPr="00DE1DAF">
          <w:rPr>
            <w:rStyle w:val="Hiperveza"/>
            <w:rFonts w:ascii="Times New Roman" w:hAnsi="Times New Roman" w:cs="Times New Roman"/>
            <w:bCs/>
            <w:noProof/>
          </w:rPr>
          <w:t>Tablica 88: Prikaz spremnosti operativnih kapaciteta udruga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_Toc186784408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158</w:t>
        </w:r>
        <w:r w:rsidRPr="00DE1DAF">
          <w:rPr>
            <w:rFonts w:ascii="Times New Roman" w:hAnsi="Times New Roman" w:cs="Times New Roman"/>
            <w:bCs/>
            <w:noProof/>
            <w:webHidden/>
          </w:rPr>
          <w:fldChar w:fldCharType="end"/>
        </w:r>
      </w:hyperlink>
    </w:p>
    <w:p w14:paraId="5C87790B" w14:textId="55C735AF"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09" w:history="1">
        <w:r w:rsidRPr="00DE1DAF">
          <w:rPr>
            <w:rStyle w:val="Hiperveza"/>
            <w:rFonts w:ascii="Times New Roman" w:hAnsi="Times New Roman" w:cs="Times New Roman"/>
            <w:bCs/>
            <w:noProof/>
          </w:rPr>
          <w:t>Tablica 89: Prikaz spremnosti operativnih kapaciteta Hrvatske gorske službe spašavanja (HGSS) - Stanica Zlatar Bistrica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_Toc186784409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158</w:t>
        </w:r>
        <w:r w:rsidRPr="00DE1DAF">
          <w:rPr>
            <w:rFonts w:ascii="Times New Roman" w:hAnsi="Times New Roman" w:cs="Times New Roman"/>
            <w:bCs/>
            <w:noProof/>
            <w:webHidden/>
          </w:rPr>
          <w:fldChar w:fldCharType="end"/>
        </w:r>
      </w:hyperlink>
    </w:p>
    <w:p w14:paraId="543B8E76" w14:textId="3A4E67D4"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10" w:history="1">
        <w:r w:rsidRPr="00DE1DAF">
          <w:rPr>
            <w:rStyle w:val="Hiperveza"/>
            <w:rFonts w:ascii="Times New Roman" w:hAnsi="Times New Roman" w:cs="Times New Roman"/>
            <w:bCs/>
            <w:noProof/>
          </w:rPr>
          <w:t>Tablica 90: Pregled spremnosti operativnih snaga GDCK Zabok</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_Toc186784410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159</w:t>
        </w:r>
        <w:r w:rsidRPr="00DE1DAF">
          <w:rPr>
            <w:rFonts w:ascii="Times New Roman" w:hAnsi="Times New Roman" w:cs="Times New Roman"/>
            <w:bCs/>
            <w:noProof/>
            <w:webHidden/>
          </w:rPr>
          <w:fldChar w:fldCharType="end"/>
        </w:r>
      </w:hyperlink>
    </w:p>
    <w:p w14:paraId="0BD51B30" w14:textId="1C5CC923"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11" w:history="1">
        <w:r w:rsidRPr="00DE1DAF">
          <w:rPr>
            <w:rStyle w:val="Hiperveza"/>
            <w:rFonts w:ascii="Times New Roman" w:hAnsi="Times New Roman" w:cs="Times New Roman"/>
            <w:bCs/>
            <w:noProof/>
          </w:rPr>
          <w:t>Tablica 91: Prikaz spremnosti operativnih kapaciteta Gradskog društva Crvenog križa Zabok</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_Toc186784411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159</w:t>
        </w:r>
        <w:r w:rsidRPr="00DE1DAF">
          <w:rPr>
            <w:rFonts w:ascii="Times New Roman" w:hAnsi="Times New Roman" w:cs="Times New Roman"/>
            <w:bCs/>
            <w:noProof/>
            <w:webHidden/>
          </w:rPr>
          <w:fldChar w:fldCharType="end"/>
        </w:r>
      </w:hyperlink>
    </w:p>
    <w:p w14:paraId="0980BD82" w14:textId="5B083354"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12" w:history="1">
        <w:r w:rsidRPr="00DE1DAF">
          <w:rPr>
            <w:rStyle w:val="Hiperveza"/>
            <w:rFonts w:ascii="Times New Roman" w:hAnsi="Times New Roman" w:cs="Times New Roman"/>
            <w:bCs/>
            <w:noProof/>
          </w:rPr>
          <w:t>Tablica 92: Prikaz stanja mobilnosti operativnih kapaciteta sustava civilne zaštite i stanja komunikacijskih kapaciteta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_Toc186784412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160</w:t>
        </w:r>
        <w:r w:rsidRPr="00DE1DAF">
          <w:rPr>
            <w:rFonts w:ascii="Times New Roman" w:hAnsi="Times New Roman" w:cs="Times New Roman"/>
            <w:bCs/>
            <w:noProof/>
            <w:webHidden/>
          </w:rPr>
          <w:fldChar w:fldCharType="end"/>
        </w:r>
      </w:hyperlink>
    </w:p>
    <w:p w14:paraId="2AF2D921" w14:textId="4F06649C"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13" w:history="1">
        <w:r w:rsidRPr="00DE1DAF">
          <w:rPr>
            <w:rStyle w:val="Hiperveza"/>
            <w:rFonts w:ascii="Times New Roman" w:hAnsi="Times New Roman" w:cs="Times New Roman"/>
            <w:bCs/>
            <w:noProof/>
          </w:rPr>
          <w:t>Tablica 93: Analiza stanja sustava civilne zaštite - Područje reagiranja - Epidemije i pandemije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_Toc186784413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161</w:t>
        </w:r>
        <w:r w:rsidRPr="00DE1DAF">
          <w:rPr>
            <w:rFonts w:ascii="Times New Roman" w:hAnsi="Times New Roman" w:cs="Times New Roman"/>
            <w:bCs/>
            <w:noProof/>
            <w:webHidden/>
          </w:rPr>
          <w:fldChar w:fldCharType="end"/>
        </w:r>
      </w:hyperlink>
    </w:p>
    <w:p w14:paraId="4180839B" w14:textId="364E19D1"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14" w:history="1">
        <w:r w:rsidRPr="00DE1DAF">
          <w:rPr>
            <w:rStyle w:val="Hiperveza"/>
            <w:rFonts w:ascii="Times New Roman" w:hAnsi="Times New Roman" w:cs="Times New Roman"/>
            <w:bCs/>
            <w:noProof/>
          </w:rPr>
          <w:t>Tablica 94: Analiza stanja sustava civilne zaštite - Područje reagiranja – Ekstremne temperature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_Toc186784414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164</w:t>
        </w:r>
        <w:r w:rsidRPr="00DE1DAF">
          <w:rPr>
            <w:rFonts w:ascii="Times New Roman" w:hAnsi="Times New Roman" w:cs="Times New Roman"/>
            <w:bCs/>
            <w:noProof/>
            <w:webHidden/>
          </w:rPr>
          <w:fldChar w:fldCharType="end"/>
        </w:r>
      </w:hyperlink>
    </w:p>
    <w:p w14:paraId="7A45A91F" w14:textId="79DD4234"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15" w:history="1">
        <w:r w:rsidRPr="00DE1DAF">
          <w:rPr>
            <w:rStyle w:val="Hiperveza"/>
            <w:rFonts w:ascii="Times New Roman" w:hAnsi="Times New Roman" w:cs="Times New Roman"/>
            <w:bCs/>
            <w:noProof/>
          </w:rPr>
          <w:t>Tablica 95: Analiza stanja sustava civilne zaštite - Područje reagiranja – Kiša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_Toc186784415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167</w:t>
        </w:r>
        <w:r w:rsidRPr="00DE1DAF">
          <w:rPr>
            <w:rFonts w:ascii="Times New Roman" w:hAnsi="Times New Roman" w:cs="Times New Roman"/>
            <w:bCs/>
            <w:noProof/>
            <w:webHidden/>
          </w:rPr>
          <w:fldChar w:fldCharType="end"/>
        </w:r>
      </w:hyperlink>
    </w:p>
    <w:p w14:paraId="5D7605F8" w14:textId="4AA6A455"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16" w:history="1">
        <w:r w:rsidRPr="00DE1DAF">
          <w:rPr>
            <w:rStyle w:val="Hiperveza"/>
            <w:rFonts w:ascii="Times New Roman" w:hAnsi="Times New Roman" w:cs="Times New Roman"/>
            <w:bCs/>
            <w:noProof/>
          </w:rPr>
          <w:t>Tablica 96: Analiza stanja sustava civilne zaštite - Područje reagiranja – Mraz</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_Toc186784416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170</w:t>
        </w:r>
        <w:r w:rsidRPr="00DE1DAF">
          <w:rPr>
            <w:rFonts w:ascii="Times New Roman" w:hAnsi="Times New Roman" w:cs="Times New Roman"/>
            <w:bCs/>
            <w:noProof/>
            <w:webHidden/>
          </w:rPr>
          <w:fldChar w:fldCharType="end"/>
        </w:r>
      </w:hyperlink>
    </w:p>
    <w:p w14:paraId="13CFD0BD" w14:textId="404C3EE3"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17" w:history="1">
        <w:r w:rsidRPr="00DE1DAF">
          <w:rPr>
            <w:rStyle w:val="Hiperveza"/>
            <w:rFonts w:ascii="Times New Roman" w:hAnsi="Times New Roman" w:cs="Times New Roman"/>
            <w:bCs/>
            <w:noProof/>
          </w:rPr>
          <w:t>Tablica 97: Analiza stanja sustava civilne zaštite - Područje reagiranja – Suša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_Toc186784417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174</w:t>
        </w:r>
        <w:r w:rsidRPr="00DE1DAF">
          <w:rPr>
            <w:rFonts w:ascii="Times New Roman" w:hAnsi="Times New Roman" w:cs="Times New Roman"/>
            <w:bCs/>
            <w:noProof/>
            <w:webHidden/>
          </w:rPr>
          <w:fldChar w:fldCharType="end"/>
        </w:r>
      </w:hyperlink>
    </w:p>
    <w:p w14:paraId="2687ADBD" w14:textId="75B62D06"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18" w:history="1">
        <w:r w:rsidRPr="00DE1DAF">
          <w:rPr>
            <w:rStyle w:val="Hiperveza"/>
            <w:rFonts w:ascii="Times New Roman" w:hAnsi="Times New Roman" w:cs="Times New Roman"/>
            <w:bCs/>
            <w:noProof/>
          </w:rPr>
          <w:t>Tablica 98: Analiza stanja sustava civilne zaštite - Područje reagiranja – Degradacija tla (Klizišta)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_Toc186784418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177</w:t>
        </w:r>
        <w:r w:rsidRPr="00DE1DAF">
          <w:rPr>
            <w:rFonts w:ascii="Times New Roman" w:hAnsi="Times New Roman" w:cs="Times New Roman"/>
            <w:bCs/>
            <w:noProof/>
            <w:webHidden/>
          </w:rPr>
          <w:fldChar w:fldCharType="end"/>
        </w:r>
      </w:hyperlink>
    </w:p>
    <w:p w14:paraId="3E2105A6" w14:textId="7E2F5D1A"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19" w:history="1">
        <w:r w:rsidRPr="00DE1DAF">
          <w:rPr>
            <w:rStyle w:val="Hiperveza"/>
            <w:rFonts w:ascii="Times New Roman" w:hAnsi="Times New Roman" w:cs="Times New Roman"/>
            <w:bCs/>
            <w:noProof/>
          </w:rPr>
          <w:t>Tablica 99: Analiza stanja sustava civilne zaštite - Područje reagiranja – Poplave izazvane izlijevanjem kopnenih vodenih tijela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_Toc186784419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181</w:t>
        </w:r>
        <w:r w:rsidRPr="00DE1DAF">
          <w:rPr>
            <w:rFonts w:ascii="Times New Roman" w:hAnsi="Times New Roman" w:cs="Times New Roman"/>
            <w:bCs/>
            <w:noProof/>
            <w:webHidden/>
          </w:rPr>
          <w:fldChar w:fldCharType="end"/>
        </w:r>
      </w:hyperlink>
    </w:p>
    <w:p w14:paraId="13E290EB" w14:textId="6102FDE8"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20" w:history="1">
        <w:r w:rsidRPr="00DE1DAF">
          <w:rPr>
            <w:rStyle w:val="Hiperveza"/>
            <w:rFonts w:ascii="Times New Roman" w:hAnsi="Times New Roman" w:cs="Times New Roman"/>
            <w:bCs/>
            <w:noProof/>
          </w:rPr>
          <w:t>Tablica 100: Analiza stanja sustava civilne zaštite - Područje reagiranja – Potres</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_Toc186784420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185</w:t>
        </w:r>
        <w:r w:rsidRPr="00DE1DAF">
          <w:rPr>
            <w:rFonts w:ascii="Times New Roman" w:hAnsi="Times New Roman" w:cs="Times New Roman"/>
            <w:bCs/>
            <w:noProof/>
            <w:webHidden/>
          </w:rPr>
          <w:fldChar w:fldCharType="end"/>
        </w:r>
      </w:hyperlink>
    </w:p>
    <w:p w14:paraId="75DE3227" w14:textId="34EFC884"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21" w:history="1">
        <w:r w:rsidRPr="00DE1DAF">
          <w:rPr>
            <w:rStyle w:val="Hiperveza"/>
            <w:rFonts w:ascii="Times New Roman" w:hAnsi="Times New Roman" w:cs="Times New Roman"/>
            <w:bCs/>
            <w:noProof/>
          </w:rPr>
          <w:t>Tablica 101: Analiza stanja sustava civilne zaštite - Područje reagiranja – Industrijska nesreća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_Toc186784421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188</w:t>
        </w:r>
        <w:r w:rsidRPr="00DE1DAF">
          <w:rPr>
            <w:rFonts w:ascii="Times New Roman" w:hAnsi="Times New Roman" w:cs="Times New Roman"/>
            <w:bCs/>
            <w:noProof/>
            <w:webHidden/>
          </w:rPr>
          <w:fldChar w:fldCharType="end"/>
        </w:r>
      </w:hyperlink>
    </w:p>
    <w:p w14:paraId="6836F781" w14:textId="18C7313D"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22" w:history="1">
        <w:r w:rsidRPr="00DE1DAF">
          <w:rPr>
            <w:rStyle w:val="Hiperveza"/>
            <w:rFonts w:ascii="Times New Roman" w:hAnsi="Times New Roman" w:cs="Times New Roman"/>
            <w:bCs/>
            <w:noProof/>
          </w:rPr>
          <w:t>Tablica 102: Analiza stanja sustava civilne zaštite - Područje reagiranja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_Toc186784422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193</w:t>
        </w:r>
        <w:r w:rsidRPr="00DE1DAF">
          <w:rPr>
            <w:rFonts w:ascii="Times New Roman" w:hAnsi="Times New Roman" w:cs="Times New Roman"/>
            <w:bCs/>
            <w:noProof/>
            <w:webHidden/>
          </w:rPr>
          <w:fldChar w:fldCharType="end"/>
        </w:r>
      </w:hyperlink>
    </w:p>
    <w:p w14:paraId="1FC1FB17" w14:textId="41D8DB2A"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23" w:history="1">
        <w:r w:rsidRPr="00DE1DAF">
          <w:rPr>
            <w:rStyle w:val="Hiperveza"/>
            <w:rFonts w:ascii="Times New Roman" w:hAnsi="Times New Roman" w:cs="Times New Roman"/>
            <w:bCs/>
            <w:noProof/>
          </w:rPr>
          <w:t>Tablica 103: Prikaz analize sustava civilne zaštite - ZBIRNO (područje preventive i područje reagiranja)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_Toc186784423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193</w:t>
        </w:r>
        <w:r w:rsidRPr="00DE1DAF">
          <w:rPr>
            <w:rFonts w:ascii="Times New Roman" w:hAnsi="Times New Roman" w:cs="Times New Roman"/>
            <w:bCs/>
            <w:noProof/>
            <w:webHidden/>
          </w:rPr>
          <w:fldChar w:fldCharType="end"/>
        </w:r>
      </w:hyperlink>
    </w:p>
    <w:p w14:paraId="6FCA520E" w14:textId="79ACBDCE"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24" w:history="1">
        <w:r w:rsidRPr="00DE1DAF">
          <w:rPr>
            <w:rStyle w:val="Hiperveza"/>
            <w:rFonts w:ascii="Times New Roman" w:hAnsi="Times New Roman" w:cs="Times New Roman"/>
            <w:bCs/>
            <w:noProof/>
          </w:rPr>
          <w:t>Tablica 104: Prikaz rizika razvrstanih prema ALARP načelu - Vrednovanje rizika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_Toc186784424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195</w:t>
        </w:r>
        <w:r w:rsidRPr="00DE1DAF">
          <w:rPr>
            <w:rFonts w:ascii="Times New Roman" w:hAnsi="Times New Roman" w:cs="Times New Roman"/>
            <w:bCs/>
            <w:noProof/>
            <w:webHidden/>
          </w:rPr>
          <w:fldChar w:fldCharType="end"/>
        </w:r>
      </w:hyperlink>
    </w:p>
    <w:p w14:paraId="4D5C7352" w14:textId="3FBAE5D6" w:rsidR="00F4363C" w:rsidRPr="00DE1DAF" w:rsidRDefault="00EE3CD8" w:rsidP="000E66F2">
      <w:pPr>
        <w:spacing w:after="160" w:line="252" w:lineRule="auto"/>
        <w:jc w:val="left"/>
        <w:rPr>
          <w:rFonts w:ascii="Times New Roman" w:eastAsiaTheme="minorEastAsia" w:hAnsi="Times New Roman" w:cs="Times New Roman"/>
          <w:b/>
          <w:iCs/>
          <w:szCs w:val="24"/>
          <w:highlight w:val="yellow"/>
        </w:rPr>
      </w:pPr>
      <w:r w:rsidRPr="00DE1DAF">
        <w:rPr>
          <w:rFonts w:ascii="Times New Roman" w:eastAsiaTheme="minorEastAsia" w:hAnsi="Times New Roman" w:cs="Times New Roman"/>
          <w:bCs/>
          <w:iCs/>
          <w:szCs w:val="24"/>
          <w:highlight w:val="yellow"/>
        </w:rPr>
        <w:fldChar w:fldCharType="end"/>
      </w:r>
    </w:p>
    <w:p w14:paraId="3D9355EA" w14:textId="6BE55794" w:rsidR="000E66F2" w:rsidRPr="00DE1DAF" w:rsidRDefault="000E66F2" w:rsidP="000E66F2">
      <w:pPr>
        <w:spacing w:after="160" w:line="252" w:lineRule="auto"/>
        <w:jc w:val="left"/>
        <w:rPr>
          <w:rFonts w:ascii="Times New Roman" w:eastAsiaTheme="minorEastAsia" w:hAnsi="Times New Roman" w:cs="Times New Roman"/>
          <w:b/>
          <w:iCs/>
          <w:szCs w:val="24"/>
        </w:rPr>
      </w:pPr>
      <w:r w:rsidRPr="00DE1DAF">
        <w:rPr>
          <w:rFonts w:ascii="Times New Roman" w:eastAsiaTheme="minorEastAsia" w:hAnsi="Times New Roman" w:cs="Times New Roman"/>
          <w:b/>
          <w:iCs/>
          <w:szCs w:val="24"/>
        </w:rPr>
        <w:t>POPIS SLIKA:</w:t>
      </w:r>
    </w:p>
    <w:p w14:paraId="0C0B835E" w14:textId="0D6D59F9" w:rsidR="00AC3CB3" w:rsidRPr="00DE1DAF" w:rsidRDefault="00EE3CD8">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r w:rsidRPr="00DE1DAF">
        <w:rPr>
          <w:rFonts w:ascii="Times New Roman" w:eastAsiaTheme="minorEastAsia" w:hAnsi="Times New Roman" w:cs="Times New Roman"/>
          <w:bCs/>
          <w:iCs/>
          <w:szCs w:val="24"/>
          <w:highlight w:val="yellow"/>
        </w:rPr>
        <w:fldChar w:fldCharType="begin"/>
      </w:r>
      <w:r w:rsidRPr="00DE1DAF">
        <w:rPr>
          <w:rFonts w:ascii="Times New Roman" w:eastAsiaTheme="minorEastAsia" w:hAnsi="Times New Roman" w:cs="Times New Roman"/>
          <w:bCs/>
          <w:iCs/>
          <w:szCs w:val="24"/>
          <w:highlight w:val="yellow"/>
        </w:rPr>
        <w:instrText xml:space="preserve"> TOC \h \z \c "Slika" </w:instrText>
      </w:r>
      <w:r w:rsidRPr="00DE1DAF">
        <w:rPr>
          <w:rFonts w:ascii="Times New Roman" w:eastAsiaTheme="minorEastAsia" w:hAnsi="Times New Roman" w:cs="Times New Roman"/>
          <w:bCs/>
          <w:iCs/>
          <w:szCs w:val="24"/>
          <w:highlight w:val="yellow"/>
        </w:rPr>
        <w:fldChar w:fldCharType="separate"/>
      </w:r>
      <w:hyperlink w:anchor="_Toc186784425" w:history="1">
        <w:r w:rsidR="00AC3CB3" w:rsidRPr="00DE1DAF">
          <w:rPr>
            <w:rStyle w:val="Hiperveza"/>
            <w:rFonts w:ascii="Times New Roman" w:hAnsi="Times New Roman" w:cs="Times New Roman"/>
            <w:bCs/>
            <w:noProof/>
          </w:rPr>
          <w:t>Slika 1: Model prikaza HRN ISO EN 31 000 - Od procjene do upravljanja rizicima</w:t>
        </w:r>
        <w:r w:rsidR="00AC3CB3" w:rsidRPr="00DE1DAF">
          <w:rPr>
            <w:rFonts w:ascii="Times New Roman" w:hAnsi="Times New Roman" w:cs="Times New Roman"/>
            <w:bCs/>
            <w:noProof/>
            <w:webHidden/>
          </w:rPr>
          <w:tab/>
        </w:r>
        <w:r w:rsidR="00AC3CB3" w:rsidRPr="00DE1DAF">
          <w:rPr>
            <w:rFonts w:ascii="Times New Roman" w:hAnsi="Times New Roman" w:cs="Times New Roman"/>
            <w:bCs/>
            <w:noProof/>
            <w:webHidden/>
          </w:rPr>
          <w:fldChar w:fldCharType="begin"/>
        </w:r>
        <w:r w:rsidR="00AC3CB3" w:rsidRPr="00DE1DAF">
          <w:rPr>
            <w:rFonts w:ascii="Times New Roman" w:hAnsi="Times New Roman" w:cs="Times New Roman"/>
            <w:bCs/>
            <w:noProof/>
            <w:webHidden/>
          </w:rPr>
          <w:instrText xml:space="preserve"> PAGEREF _Toc186784425 \h </w:instrText>
        </w:r>
        <w:r w:rsidR="00AC3CB3" w:rsidRPr="00DE1DAF">
          <w:rPr>
            <w:rFonts w:ascii="Times New Roman" w:hAnsi="Times New Roman" w:cs="Times New Roman"/>
            <w:bCs/>
            <w:noProof/>
            <w:webHidden/>
          </w:rPr>
        </w:r>
        <w:r w:rsidR="00AC3CB3"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16</w:t>
        </w:r>
        <w:r w:rsidR="00AC3CB3" w:rsidRPr="00DE1DAF">
          <w:rPr>
            <w:rFonts w:ascii="Times New Roman" w:hAnsi="Times New Roman" w:cs="Times New Roman"/>
            <w:bCs/>
            <w:noProof/>
            <w:webHidden/>
          </w:rPr>
          <w:fldChar w:fldCharType="end"/>
        </w:r>
      </w:hyperlink>
    </w:p>
    <w:p w14:paraId="30BB67AB" w14:textId="16C20A76"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26" w:history="1">
        <w:r w:rsidRPr="00DE1DAF">
          <w:rPr>
            <w:rStyle w:val="Hiperveza"/>
            <w:rFonts w:ascii="Times New Roman" w:hAnsi="Times New Roman" w:cs="Times New Roman"/>
            <w:bCs/>
            <w:noProof/>
          </w:rPr>
          <w:t>Slika 2: Položaj Općine Krapinske Toplice u odnosu na Krapinsko - zagorsku županiju</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_Toc186784426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17</w:t>
        </w:r>
        <w:r w:rsidRPr="00DE1DAF">
          <w:rPr>
            <w:rFonts w:ascii="Times New Roman" w:hAnsi="Times New Roman" w:cs="Times New Roman"/>
            <w:bCs/>
            <w:noProof/>
            <w:webHidden/>
          </w:rPr>
          <w:fldChar w:fldCharType="end"/>
        </w:r>
      </w:hyperlink>
    </w:p>
    <w:p w14:paraId="2084DFA4" w14:textId="1142896A"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27" w:history="1">
        <w:r w:rsidRPr="00DE1DAF">
          <w:rPr>
            <w:rStyle w:val="Hiperveza"/>
            <w:rFonts w:ascii="Times New Roman" w:hAnsi="Times New Roman" w:cs="Times New Roman"/>
            <w:bCs/>
            <w:noProof/>
          </w:rPr>
          <w:t>Slika 3: Pregled rasporeda naselja Općine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_Toc186784427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19</w:t>
        </w:r>
        <w:r w:rsidRPr="00DE1DAF">
          <w:rPr>
            <w:rFonts w:ascii="Times New Roman" w:hAnsi="Times New Roman" w:cs="Times New Roman"/>
            <w:bCs/>
            <w:noProof/>
            <w:webHidden/>
          </w:rPr>
          <w:fldChar w:fldCharType="end"/>
        </w:r>
      </w:hyperlink>
    </w:p>
    <w:p w14:paraId="24846C39" w14:textId="178536AB"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28" w:history="1">
        <w:r w:rsidRPr="00DE1DAF">
          <w:rPr>
            <w:rStyle w:val="Hiperveza"/>
            <w:rFonts w:ascii="Times New Roman" w:hAnsi="Times New Roman" w:cs="Times New Roman"/>
            <w:bCs/>
            <w:noProof/>
          </w:rPr>
          <w:t>Slika 4: Prikaz poljoprivrednih površina na području Općine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_Toc186784428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28</w:t>
        </w:r>
        <w:r w:rsidRPr="00DE1DAF">
          <w:rPr>
            <w:rFonts w:ascii="Times New Roman" w:hAnsi="Times New Roman" w:cs="Times New Roman"/>
            <w:bCs/>
            <w:noProof/>
            <w:webHidden/>
          </w:rPr>
          <w:fldChar w:fldCharType="end"/>
        </w:r>
      </w:hyperlink>
    </w:p>
    <w:p w14:paraId="073891CA" w14:textId="4435FC7A"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29" w:history="1">
        <w:r w:rsidRPr="00DE1DAF">
          <w:rPr>
            <w:rStyle w:val="Hiperveza"/>
            <w:rFonts w:ascii="Times New Roman" w:hAnsi="Times New Roman" w:cs="Times New Roman"/>
            <w:bCs/>
            <w:noProof/>
          </w:rPr>
          <w:t>Slika 5: Prikaz šumskih površina na području Općine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_Toc186784429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37</w:t>
        </w:r>
        <w:r w:rsidRPr="00DE1DAF">
          <w:rPr>
            <w:rFonts w:ascii="Times New Roman" w:hAnsi="Times New Roman" w:cs="Times New Roman"/>
            <w:bCs/>
            <w:noProof/>
            <w:webHidden/>
          </w:rPr>
          <w:fldChar w:fldCharType="end"/>
        </w:r>
      </w:hyperlink>
    </w:p>
    <w:p w14:paraId="203DA603" w14:textId="0130B455"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30" w:history="1">
        <w:r w:rsidRPr="00DE1DAF">
          <w:rPr>
            <w:rStyle w:val="Hiperveza"/>
            <w:rFonts w:ascii="Times New Roman" w:hAnsi="Times New Roman" w:cs="Times New Roman"/>
            <w:bCs/>
            <w:noProof/>
          </w:rPr>
          <w:t>Slika 6: Odstupanje srednje temperature zraka u 2023. godini</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_Toc186784430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64</w:t>
        </w:r>
        <w:r w:rsidRPr="00DE1DAF">
          <w:rPr>
            <w:rFonts w:ascii="Times New Roman" w:hAnsi="Times New Roman" w:cs="Times New Roman"/>
            <w:bCs/>
            <w:noProof/>
            <w:webHidden/>
          </w:rPr>
          <w:fldChar w:fldCharType="end"/>
        </w:r>
      </w:hyperlink>
    </w:p>
    <w:p w14:paraId="78167A55" w14:textId="66D7DE3C"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31" w:history="1">
        <w:r w:rsidRPr="00DE1DAF">
          <w:rPr>
            <w:rStyle w:val="Hiperveza"/>
            <w:rFonts w:ascii="Times New Roman" w:hAnsi="Times New Roman" w:cs="Times New Roman"/>
            <w:bCs/>
            <w:noProof/>
          </w:rPr>
          <w:t>Slika 7: Odstupanje srednje sezonske temperature zraka za jesen 2023.god.</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_Toc186784431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64</w:t>
        </w:r>
        <w:r w:rsidRPr="00DE1DAF">
          <w:rPr>
            <w:rFonts w:ascii="Times New Roman" w:hAnsi="Times New Roman" w:cs="Times New Roman"/>
            <w:bCs/>
            <w:noProof/>
            <w:webHidden/>
          </w:rPr>
          <w:fldChar w:fldCharType="end"/>
        </w:r>
      </w:hyperlink>
    </w:p>
    <w:p w14:paraId="11600665" w14:textId="72E86AC9"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32" w:history="1">
        <w:r w:rsidRPr="00DE1DAF">
          <w:rPr>
            <w:rStyle w:val="Hiperveza"/>
            <w:rFonts w:ascii="Times New Roman" w:hAnsi="Times New Roman" w:cs="Times New Roman"/>
            <w:bCs/>
            <w:noProof/>
          </w:rPr>
          <w:t>Slika 8: Karta srednje godišnje količine oborine (mm), Podaci: 1971. - 2000.</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_Toc186784432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73</w:t>
        </w:r>
        <w:r w:rsidRPr="00DE1DAF">
          <w:rPr>
            <w:rFonts w:ascii="Times New Roman" w:hAnsi="Times New Roman" w:cs="Times New Roman"/>
            <w:bCs/>
            <w:noProof/>
            <w:webHidden/>
          </w:rPr>
          <w:fldChar w:fldCharType="end"/>
        </w:r>
      </w:hyperlink>
    </w:p>
    <w:p w14:paraId="2BE1F961" w14:textId="440B9C7C"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33" w:history="1">
        <w:r w:rsidRPr="00DE1DAF">
          <w:rPr>
            <w:rStyle w:val="Hiperveza"/>
            <w:rFonts w:ascii="Times New Roman" w:hAnsi="Times New Roman" w:cs="Times New Roman"/>
            <w:bCs/>
            <w:noProof/>
          </w:rPr>
          <w:t>Slika 9: Srednji datumi početka i završetka razdoblja s mrazom na području RH</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_Toc186784433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80</w:t>
        </w:r>
        <w:r w:rsidRPr="00DE1DAF">
          <w:rPr>
            <w:rFonts w:ascii="Times New Roman" w:hAnsi="Times New Roman" w:cs="Times New Roman"/>
            <w:bCs/>
            <w:noProof/>
            <w:webHidden/>
          </w:rPr>
          <w:fldChar w:fldCharType="end"/>
        </w:r>
      </w:hyperlink>
    </w:p>
    <w:p w14:paraId="1728C9EB" w14:textId="02C72D2F"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34" w:history="1">
        <w:r w:rsidRPr="00DE1DAF">
          <w:rPr>
            <w:rStyle w:val="Hiperveza"/>
            <w:rFonts w:ascii="Times New Roman" w:hAnsi="Times New Roman" w:cs="Times New Roman"/>
            <w:bCs/>
            <w:noProof/>
          </w:rPr>
          <w:t>Slika 10: Prikaz odstupanja količine oborine za lipanj 2021.god.</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_Toc186784434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88</w:t>
        </w:r>
        <w:r w:rsidRPr="00DE1DAF">
          <w:rPr>
            <w:rFonts w:ascii="Times New Roman" w:hAnsi="Times New Roman" w:cs="Times New Roman"/>
            <w:bCs/>
            <w:noProof/>
            <w:webHidden/>
          </w:rPr>
          <w:fldChar w:fldCharType="end"/>
        </w:r>
      </w:hyperlink>
    </w:p>
    <w:p w14:paraId="12D70162" w14:textId="2E22E221"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35" w:history="1">
        <w:r w:rsidRPr="00DE1DAF">
          <w:rPr>
            <w:rStyle w:val="Hiperveza"/>
            <w:rFonts w:ascii="Times New Roman" w:eastAsia="Calibri" w:hAnsi="Times New Roman" w:cs="Times New Roman"/>
            <w:bCs/>
            <w:noProof/>
          </w:rPr>
          <w:t>Slika 11: Prikaz nagiba terena za RH</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_Toc186784435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95</w:t>
        </w:r>
        <w:r w:rsidRPr="00DE1DAF">
          <w:rPr>
            <w:rFonts w:ascii="Times New Roman" w:hAnsi="Times New Roman" w:cs="Times New Roman"/>
            <w:bCs/>
            <w:noProof/>
            <w:webHidden/>
          </w:rPr>
          <w:fldChar w:fldCharType="end"/>
        </w:r>
      </w:hyperlink>
    </w:p>
    <w:p w14:paraId="5D5CCB3D" w14:textId="2BEED41B"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36" w:history="1">
        <w:r w:rsidRPr="00DE1DAF">
          <w:rPr>
            <w:rStyle w:val="Hiperveza"/>
            <w:rFonts w:ascii="Times New Roman" w:eastAsia="Calibri" w:hAnsi="Times New Roman" w:cs="Times New Roman"/>
            <w:bCs/>
            <w:noProof/>
          </w:rPr>
          <w:t>Slika 12: Prikaz osnovnih elemenata klizišta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_Toc186784436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96</w:t>
        </w:r>
        <w:r w:rsidRPr="00DE1DAF">
          <w:rPr>
            <w:rFonts w:ascii="Times New Roman" w:hAnsi="Times New Roman" w:cs="Times New Roman"/>
            <w:bCs/>
            <w:noProof/>
            <w:webHidden/>
          </w:rPr>
          <w:fldChar w:fldCharType="end"/>
        </w:r>
      </w:hyperlink>
    </w:p>
    <w:p w14:paraId="4BEDDDAB" w14:textId="6B4A4546"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37" w:history="1">
        <w:r w:rsidRPr="00DE1DAF">
          <w:rPr>
            <w:rStyle w:val="Hiperveza"/>
            <w:rFonts w:ascii="Times New Roman" w:eastAsia="Calibri" w:hAnsi="Times New Roman" w:cs="Times New Roman"/>
            <w:bCs/>
            <w:noProof/>
          </w:rPr>
          <w:t>Slika 13: Prikaz osnovnih tipova klizanja prema mehanizmu kretanja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_Toc186784437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96</w:t>
        </w:r>
        <w:r w:rsidRPr="00DE1DAF">
          <w:rPr>
            <w:rFonts w:ascii="Times New Roman" w:hAnsi="Times New Roman" w:cs="Times New Roman"/>
            <w:bCs/>
            <w:noProof/>
            <w:webHidden/>
          </w:rPr>
          <w:fldChar w:fldCharType="end"/>
        </w:r>
      </w:hyperlink>
    </w:p>
    <w:p w14:paraId="7F5DC248" w14:textId="794C5353"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38" w:history="1">
        <w:r w:rsidRPr="00DE1DAF">
          <w:rPr>
            <w:rStyle w:val="Hiperveza"/>
            <w:rFonts w:ascii="Times New Roman" w:hAnsi="Times New Roman" w:cs="Times New Roman"/>
            <w:bCs/>
            <w:noProof/>
          </w:rPr>
          <w:t>Slika 14: Prikaz pokazatelja nastanka klizanja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_Toc186784438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97</w:t>
        </w:r>
        <w:r w:rsidRPr="00DE1DAF">
          <w:rPr>
            <w:rFonts w:ascii="Times New Roman" w:hAnsi="Times New Roman" w:cs="Times New Roman"/>
            <w:bCs/>
            <w:noProof/>
            <w:webHidden/>
          </w:rPr>
          <w:fldChar w:fldCharType="end"/>
        </w:r>
      </w:hyperlink>
    </w:p>
    <w:p w14:paraId="4AF34A34" w14:textId="3B520538"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39" w:history="1">
        <w:r w:rsidRPr="00DE1DAF">
          <w:rPr>
            <w:rStyle w:val="Hiperveza"/>
            <w:rFonts w:ascii="Times New Roman" w:hAnsi="Times New Roman" w:cs="Times New Roman"/>
            <w:bCs/>
            <w:noProof/>
          </w:rPr>
          <w:t>Slika 15: Prikaz epicentara potresa na području Hrvatske do 2020. godine prema Katalogu potresa Hrvatske i susjednih područja – prikaz epicentara od oko 40.000 potresa na području Hrvatske, od kojih se u prosjeku svake godine osjeti oko 45 potresa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_Toc186784439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115</w:t>
        </w:r>
        <w:r w:rsidRPr="00DE1DAF">
          <w:rPr>
            <w:rFonts w:ascii="Times New Roman" w:hAnsi="Times New Roman" w:cs="Times New Roman"/>
            <w:bCs/>
            <w:noProof/>
            <w:webHidden/>
          </w:rPr>
          <w:fldChar w:fldCharType="end"/>
        </w:r>
      </w:hyperlink>
    </w:p>
    <w:p w14:paraId="72728514" w14:textId="75867916"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40" w:history="1">
        <w:r w:rsidRPr="00DE1DAF">
          <w:rPr>
            <w:rStyle w:val="Hiperveza"/>
            <w:rFonts w:ascii="Times New Roman" w:eastAsia="Calibri" w:hAnsi="Times New Roman" w:cs="Times New Roman"/>
            <w:bCs/>
            <w:noProof/>
          </w:rPr>
          <w:t>Slika 16: Karta potresnog područja RH s povratnim razdobljem od 95 godina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_Toc186784440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116</w:t>
        </w:r>
        <w:r w:rsidRPr="00DE1DAF">
          <w:rPr>
            <w:rFonts w:ascii="Times New Roman" w:hAnsi="Times New Roman" w:cs="Times New Roman"/>
            <w:bCs/>
            <w:noProof/>
            <w:webHidden/>
          </w:rPr>
          <w:fldChar w:fldCharType="end"/>
        </w:r>
      </w:hyperlink>
    </w:p>
    <w:p w14:paraId="2E684874" w14:textId="2E51E26F"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41" w:history="1">
        <w:r w:rsidRPr="00DE1DAF">
          <w:rPr>
            <w:rStyle w:val="Hiperveza"/>
            <w:rFonts w:ascii="Times New Roman" w:eastAsia="Calibri" w:hAnsi="Times New Roman" w:cs="Times New Roman"/>
            <w:bCs/>
            <w:noProof/>
          </w:rPr>
          <w:t>Slika 17: Karta potresnog područja RH s povratnim razdobljem od 475 godina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_Toc186784441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117</w:t>
        </w:r>
        <w:r w:rsidRPr="00DE1DAF">
          <w:rPr>
            <w:rFonts w:ascii="Times New Roman" w:hAnsi="Times New Roman" w:cs="Times New Roman"/>
            <w:bCs/>
            <w:noProof/>
            <w:webHidden/>
          </w:rPr>
          <w:fldChar w:fldCharType="end"/>
        </w:r>
      </w:hyperlink>
    </w:p>
    <w:p w14:paraId="71B04B1A" w14:textId="44EB3FB7"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42" w:history="1">
        <w:r w:rsidRPr="00DE1DAF">
          <w:rPr>
            <w:rStyle w:val="Hiperveza"/>
            <w:rFonts w:ascii="Times New Roman" w:hAnsi="Times New Roman" w:cs="Times New Roman"/>
            <w:bCs/>
            <w:noProof/>
          </w:rPr>
          <w:t>Slika 18: Karta potresnog područja s povratnim razdobljem od 95 godina za područje Općine Krapinske Toplice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_Toc186784442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122</w:t>
        </w:r>
        <w:r w:rsidRPr="00DE1DAF">
          <w:rPr>
            <w:rFonts w:ascii="Times New Roman" w:hAnsi="Times New Roman" w:cs="Times New Roman"/>
            <w:bCs/>
            <w:noProof/>
            <w:webHidden/>
          </w:rPr>
          <w:fldChar w:fldCharType="end"/>
        </w:r>
      </w:hyperlink>
    </w:p>
    <w:p w14:paraId="133E10CB" w14:textId="3E1F62EB"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43" w:history="1">
        <w:r w:rsidRPr="00DE1DAF">
          <w:rPr>
            <w:rStyle w:val="Hiperveza"/>
            <w:rFonts w:ascii="Times New Roman" w:hAnsi="Times New Roman" w:cs="Times New Roman"/>
            <w:bCs/>
            <w:noProof/>
          </w:rPr>
          <w:t>Slika 19: Karta potresnog područja s povratnim razdobljem za 475 godina za područje Općine Krapinske Toplice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_Toc186784443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122</w:t>
        </w:r>
        <w:r w:rsidRPr="00DE1DAF">
          <w:rPr>
            <w:rFonts w:ascii="Times New Roman" w:hAnsi="Times New Roman" w:cs="Times New Roman"/>
            <w:bCs/>
            <w:noProof/>
            <w:webHidden/>
          </w:rPr>
          <w:fldChar w:fldCharType="end"/>
        </w:r>
      </w:hyperlink>
    </w:p>
    <w:p w14:paraId="4F170866" w14:textId="2E3A265A"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44" w:history="1">
        <w:r w:rsidRPr="00DE1DAF">
          <w:rPr>
            <w:rStyle w:val="Hiperveza"/>
            <w:rFonts w:ascii="Times New Roman" w:hAnsi="Times New Roman" w:cs="Times New Roman"/>
            <w:bCs/>
            <w:noProof/>
          </w:rPr>
          <w:t>Slika 20: Prikaz položaja MPM INA d.d. Krapinske, Vrtnjakovec – Krapinske Toplice</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_Toc186784444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136</w:t>
        </w:r>
        <w:r w:rsidRPr="00DE1DAF">
          <w:rPr>
            <w:rFonts w:ascii="Times New Roman" w:hAnsi="Times New Roman" w:cs="Times New Roman"/>
            <w:bCs/>
            <w:noProof/>
            <w:webHidden/>
          </w:rPr>
          <w:fldChar w:fldCharType="end"/>
        </w:r>
      </w:hyperlink>
    </w:p>
    <w:p w14:paraId="41AA03ED" w14:textId="6C9776B2" w:rsidR="00AC3CB3" w:rsidRPr="00DE1DAF" w:rsidRDefault="00AC3CB3">
      <w:pPr>
        <w:pStyle w:val="Tablicaslika"/>
        <w:tabs>
          <w:tab w:val="right" w:leader="dot" w:pos="9060"/>
        </w:tabs>
        <w:rPr>
          <w:rFonts w:ascii="Times New Roman" w:eastAsiaTheme="minorEastAsia" w:hAnsi="Times New Roman" w:cs="Times New Roman"/>
          <w:bCs/>
          <w:smallCaps w:val="0"/>
          <w:noProof/>
          <w:kern w:val="2"/>
          <w:sz w:val="22"/>
          <w:szCs w:val="22"/>
          <w:lang w:eastAsia="hr-HR"/>
          <w14:ligatures w14:val="standardContextual"/>
        </w:rPr>
      </w:pPr>
      <w:hyperlink w:anchor="_Toc186784445" w:history="1">
        <w:r w:rsidRPr="00DE1DAF">
          <w:rPr>
            <w:rStyle w:val="Hiperveza"/>
            <w:rFonts w:ascii="Times New Roman" w:hAnsi="Times New Roman" w:cs="Times New Roman"/>
            <w:bCs/>
            <w:noProof/>
          </w:rPr>
          <w:t>Slika 21: Vrednovanje rizika - ALARP načela</w:t>
        </w:r>
        <w:r w:rsidRPr="00DE1DAF">
          <w:rPr>
            <w:rFonts w:ascii="Times New Roman" w:hAnsi="Times New Roman" w:cs="Times New Roman"/>
            <w:bCs/>
            <w:noProof/>
            <w:webHidden/>
          </w:rPr>
          <w:tab/>
        </w:r>
        <w:r w:rsidRPr="00DE1DAF">
          <w:rPr>
            <w:rFonts w:ascii="Times New Roman" w:hAnsi="Times New Roman" w:cs="Times New Roman"/>
            <w:bCs/>
            <w:noProof/>
            <w:webHidden/>
          </w:rPr>
          <w:fldChar w:fldCharType="begin"/>
        </w:r>
        <w:r w:rsidRPr="00DE1DAF">
          <w:rPr>
            <w:rFonts w:ascii="Times New Roman" w:hAnsi="Times New Roman" w:cs="Times New Roman"/>
            <w:bCs/>
            <w:noProof/>
            <w:webHidden/>
          </w:rPr>
          <w:instrText xml:space="preserve"> PAGEREF _Toc186784445 \h </w:instrText>
        </w:r>
        <w:r w:rsidRPr="00DE1DAF">
          <w:rPr>
            <w:rFonts w:ascii="Times New Roman" w:hAnsi="Times New Roman" w:cs="Times New Roman"/>
            <w:bCs/>
            <w:noProof/>
            <w:webHidden/>
          </w:rPr>
        </w:r>
        <w:r w:rsidRPr="00DE1DAF">
          <w:rPr>
            <w:rFonts w:ascii="Times New Roman" w:hAnsi="Times New Roman" w:cs="Times New Roman"/>
            <w:bCs/>
            <w:noProof/>
            <w:webHidden/>
          </w:rPr>
          <w:fldChar w:fldCharType="separate"/>
        </w:r>
        <w:r w:rsidR="0031093F">
          <w:rPr>
            <w:rFonts w:ascii="Times New Roman" w:hAnsi="Times New Roman" w:cs="Times New Roman"/>
            <w:bCs/>
            <w:noProof/>
            <w:webHidden/>
          </w:rPr>
          <w:t>194</w:t>
        </w:r>
        <w:r w:rsidRPr="00DE1DAF">
          <w:rPr>
            <w:rFonts w:ascii="Times New Roman" w:hAnsi="Times New Roman" w:cs="Times New Roman"/>
            <w:bCs/>
            <w:noProof/>
            <w:webHidden/>
          </w:rPr>
          <w:fldChar w:fldCharType="end"/>
        </w:r>
      </w:hyperlink>
    </w:p>
    <w:p w14:paraId="41E83316" w14:textId="326570E4" w:rsidR="00BF5CED" w:rsidRPr="00DE1DAF" w:rsidRDefault="00EE3CD8" w:rsidP="000E66F2">
      <w:pPr>
        <w:spacing w:after="160" w:line="252" w:lineRule="auto"/>
        <w:jc w:val="left"/>
        <w:rPr>
          <w:rFonts w:ascii="Times New Roman" w:eastAsiaTheme="minorEastAsia" w:hAnsi="Times New Roman" w:cs="Times New Roman"/>
          <w:bCs/>
          <w:iCs/>
          <w:szCs w:val="24"/>
        </w:rPr>
      </w:pPr>
      <w:r w:rsidRPr="00DE1DAF">
        <w:rPr>
          <w:rFonts w:ascii="Times New Roman" w:eastAsiaTheme="minorEastAsia" w:hAnsi="Times New Roman" w:cs="Times New Roman"/>
          <w:bCs/>
          <w:iCs/>
          <w:szCs w:val="24"/>
          <w:highlight w:val="yellow"/>
        </w:rPr>
        <w:lastRenderedPageBreak/>
        <w:fldChar w:fldCharType="end"/>
      </w:r>
    </w:p>
    <w:p w14:paraId="5C5EE7E8" w14:textId="63D372CE" w:rsidR="000E66F2" w:rsidRPr="00DE1DAF" w:rsidRDefault="000E66F2" w:rsidP="000E66F2">
      <w:pPr>
        <w:spacing w:after="160" w:line="252" w:lineRule="auto"/>
        <w:jc w:val="left"/>
        <w:rPr>
          <w:rFonts w:ascii="Times New Roman" w:eastAsiaTheme="minorEastAsia" w:hAnsi="Times New Roman" w:cs="Times New Roman"/>
          <w:b/>
          <w:iCs/>
          <w:szCs w:val="24"/>
        </w:rPr>
      </w:pPr>
      <w:r w:rsidRPr="00DE1DAF">
        <w:rPr>
          <w:rFonts w:ascii="Times New Roman" w:eastAsiaTheme="minorEastAsia" w:hAnsi="Times New Roman" w:cs="Times New Roman"/>
          <w:b/>
          <w:iCs/>
          <w:szCs w:val="24"/>
        </w:rPr>
        <w:t>POPIS GRAFIKONA:</w:t>
      </w:r>
    </w:p>
    <w:p w14:paraId="07B5494C" w14:textId="76E209BE" w:rsidR="00AC3CB3" w:rsidRPr="00DE1DAF" w:rsidRDefault="00EE3CD8">
      <w:pPr>
        <w:pStyle w:val="Tablicaslika"/>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r w:rsidRPr="00DE1DAF">
        <w:rPr>
          <w:rFonts w:ascii="Times New Roman" w:eastAsiaTheme="minorEastAsia" w:hAnsi="Times New Roman" w:cs="Times New Roman"/>
          <w:bCs/>
          <w:iCs/>
          <w:smallCaps w:val="0"/>
          <w:szCs w:val="24"/>
          <w:highlight w:val="yellow"/>
        </w:rPr>
        <w:fldChar w:fldCharType="begin"/>
      </w:r>
      <w:r w:rsidRPr="00DE1DAF">
        <w:rPr>
          <w:rFonts w:ascii="Times New Roman" w:eastAsiaTheme="minorEastAsia" w:hAnsi="Times New Roman" w:cs="Times New Roman"/>
          <w:bCs/>
          <w:iCs/>
          <w:szCs w:val="24"/>
          <w:highlight w:val="yellow"/>
        </w:rPr>
        <w:instrText xml:space="preserve"> TOC \h \z \c "Grafikon" </w:instrText>
      </w:r>
      <w:r w:rsidRPr="00DE1DAF">
        <w:rPr>
          <w:rFonts w:ascii="Times New Roman" w:eastAsiaTheme="minorEastAsia" w:hAnsi="Times New Roman" w:cs="Times New Roman"/>
          <w:bCs/>
          <w:iCs/>
          <w:smallCaps w:val="0"/>
          <w:szCs w:val="24"/>
          <w:highlight w:val="yellow"/>
        </w:rPr>
        <w:fldChar w:fldCharType="separate"/>
      </w:r>
      <w:hyperlink w:anchor="_Toc186784446" w:history="1">
        <w:r w:rsidR="00AC3CB3" w:rsidRPr="00DE1DAF">
          <w:rPr>
            <w:rStyle w:val="Hiperveza"/>
            <w:rFonts w:ascii="Times New Roman" w:hAnsi="Times New Roman" w:cs="Times New Roman"/>
            <w:noProof/>
          </w:rPr>
          <w:t>Grafikon 1: Ukupan broj prijava oboljelih od gripe prema županijama u sezoni 2023./2024.</w:t>
        </w:r>
        <w:r w:rsidR="00AC3CB3" w:rsidRPr="00DE1DAF">
          <w:rPr>
            <w:rFonts w:ascii="Times New Roman" w:hAnsi="Times New Roman" w:cs="Times New Roman"/>
            <w:noProof/>
            <w:webHidden/>
          </w:rPr>
          <w:tab/>
        </w:r>
        <w:r w:rsidR="00AC3CB3" w:rsidRPr="00DE1DAF">
          <w:rPr>
            <w:rFonts w:ascii="Times New Roman" w:hAnsi="Times New Roman" w:cs="Times New Roman"/>
            <w:noProof/>
            <w:webHidden/>
          </w:rPr>
          <w:fldChar w:fldCharType="begin"/>
        </w:r>
        <w:r w:rsidR="00AC3CB3" w:rsidRPr="00DE1DAF">
          <w:rPr>
            <w:rFonts w:ascii="Times New Roman" w:hAnsi="Times New Roman" w:cs="Times New Roman"/>
            <w:noProof/>
            <w:webHidden/>
          </w:rPr>
          <w:instrText xml:space="preserve"> PAGEREF _Toc186784446 \h </w:instrText>
        </w:r>
        <w:r w:rsidR="00AC3CB3" w:rsidRPr="00DE1DAF">
          <w:rPr>
            <w:rFonts w:ascii="Times New Roman" w:hAnsi="Times New Roman" w:cs="Times New Roman"/>
            <w:noProof/>
            <w:webHidden/>
          </w:rPr>
        </w:r>
        <w:r w:rsidR="00AC3CB3" w:rsidRPr="00DE1DAF">
          <w:rPr>
            <w:rFonts w:ascii="Times New Roman" w:hAnsi="Times New Roman" w:cs="Times New Roman"/>
            <w:noProof/>
            <w:webHidden/>
          </w:rPr>
          <w:fldChar w:fldCharType="separate"/>
        </w:r>
        <w:r w:rsidR="0031093F">
          <w:rPr>
            <w:rFonts w:ascii="Times New Roman" w:hAnsi="Times New Roman" w:cs="Times New Roman"/>
            <w:noProof/>
            <w:webHidden/>
          </w:rPr>
          <w:t>54</w:t>
        </w:r>
        <w:r w:rsidR="00AC3CB3" w:rsidRPr="00DE1DAF">
          <w:rPr>
            <w:rFonts w:ascii="Times New Roman" w:hAnsi="Times New Roman" w:cs="Times New Roman"/>
            <w:noProof/>
            <w:webHidden/>
          </w:rPr>
          <w:fldChar w:fldCharType="end"/>
        </w:r>
      </w:hyperlink>
    </w:p>
    <w:p w14:paraId="50C9A680" w14:textId="0C15D89E" w:rsidR="00AC3CB3" w:rsidRPr="00DE1DAF" w:rsidRDefault="00AC3CB3">
      <w:pPr>
        <w:pStyle w:val="Tablicaslika"/>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447" w:history="1">
        <w:r w:rsidRPr="00DE1DAF">
          <w:rPr>
            <w:rStyle w:val="Hiperveza"/>
            <w:rFonts w:ascii="Times New Roman" w:hAnsi="Times New Roman" w:cs="Times New Roman"/>
            <w:noProof/>
          </w:rPr>
          <w:t>Grafikon 2: Stopa prijave prema županijama tijekom sezone 2023./2024.</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_Toc186784447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54</w:t>
        </w:r>
        <w:r w:rsidRPr="00DE1DAF">
          <w:rPr>
            <w:rFonts w:ascii="Times New Roman" w:hAnsi="Times New Roman" w:cs="Times New Roman"/>
            <w:noProof/>
            <w:webHidden/>
          </w:rPr>
          <w:fldChar w:fldCharType="end"/>
        </w:r>
      </w:hyperlink>
    </w:p>
    <w:p w14:paraId="630557B0" w14:textId="23357BB2" w:rsidR="00AC3CB3" w:rsidRPr="00DE1DAF" w:rsidRDefault="00AC3CB3">
      <w:pPr>
        <w:pStyle w:val="Tablicaslika"/>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hyperlink w:anchor="_Toc186784448" w:history="1">
        <w:r w:rsidRPr="00DE1DAF">
          <w:rPr>
            <w:rStyle w:val="Hiperveza"/>
            <w:rFonts w:ascii="Times New Roman" w:hAnsi="Times New Roman" w:cs="Times New Roman"/>
            <w:noProof/>
          </w:rPr>
          <w:t>Grafikon 3: Tjedno kretanje gripe tijekom zadnjih 5 sezona</w:t>
        </w:r>
        <w:r w:rsidRPr="00DE1DAF">
          <w:rPr>
            <w:rFonts w:ascii="Times New Roman" w:hAnsi="Times New Roman" w:cs="Times New Roman"/>
            <w:noProof/>
            <w:webHidden/>
          </w:rPr>
          <w:tab/>
        </w:r>
        <w:r w:rsidRPr="00DE1DAF">
          <w:rPr>
            <w:rFonts w:ascii="Times New Roman" w:hAnsi="Times New Roman" w:cs="Times New Roman"/>
            <w:noProof/>
            <w:webHidden/>
          </w:rPr>
          <w:fldChar w:fldCharType="begin"/>
        </w:r>
        <w:r w:rsidRPr="00DE1DAF">
          <w:rPr>
            <w:rFonts w:ascii="Times New Roman" w:hAnsi="Times New Roman" w:cs="Times New Roman"/>
            <w:noProof/>
            <w:webHidden/>
          </w:rPr>
          <w:instrText xml:space="preserve"> PAGEREF _Toc186784448 \h </w:instrText>
        </w:r>
        <w:r w:rsidRPr="00DE1DAF">
          <w:rPr>
            <w:rFonts w:ascii="Times New Roman" w:hAnsi="Times New Roman" w:cs="Times New Roman"/>
            <w:noProof/>
            <w:webHidden/>
          </w:rPr>
        </w:r>
        <w:r w:rsidRPr="00DE1DAF">
          <w:rPr>
            <w:rFonts w:ascii="Times New Roman" w:hAnsi="Times New Roman" w:cs="Times New Roman"/>
            <w:noProof/>
            <w:webHidden/>
          </w:rPr>
          <w:fldChar w:fldCharType="separate"/>
        </w:r>
        <w:r w:rsidR="0031093F">
          <w:rPr>
            <w:rFonts w:ascii="Times New Roman" w:hAnsi="Times New Roman" w:cs="Times New Roman"/>
            <w:noProof/>
            <w:webHidden/>
          </w:rPr>
          <w:t>55</w:t>
        </w:r>
        <w:r w:rsidRPr="00DE1DAF">
          <w:rPr>
            <w:rFonts w:ascii="Times New Roman" w:hAnsi="Times New Roman" w:cs="Times New Roman"/>
            <w:noProof/>
            <w:webHidden/>
          </w:rPr>
          <w:fldChar w:fldCharType="end"/>
        </w:r>
      </w:hyperlink>
    </w:p>
    <w:p w14:paraId="22F983F7" w14:textId="5F01D6F3" w:rsidR="000E66F2" w:rsidRPr="00DE1DAF" w:rsidRDefault="00EE3CD8" w:rsidP="004C1C71">
      <w:pPr>
        <w:spacing w:after="160" w:line="252" w:lineRule="auto"/>
        <w:jc w:val="left"/>
        <w:rPr>
          <w:rFonts w:ascii="Times New Roman" w:eastAsiaTheme="minorEastAsia" w:hAnsi="Times New Roman" w:cs="Times New Roman"/>
          <w:bCs/>
          <w:iCs/>
          <w:szCs w:val="24"/>
        </w:rPr>
      </w:pPr>
      <w:r w:rsidRPr="00DE1DAF">
        <w:rPr>
          <w:rFonts w:ascii="Times New Roman" w:eastAsiaTheme="minorEastAsia" w:hAnsi="Times New Roman" w:cs="Times New Roman"/>
          <w:bCs/>
          <w:iCs/>
          <w:szCs w:val="24"/>
          <w:highlight w:val="yellow"/>
        </w:rPr>
        <w:fldChar w:fldCharType="end"/>
      </w:r>
    </w:p>
    <w:p w14:paraId="4E41DF50" w14:textId="41FE8F51" w:rsidR="00BF5CED" w:rsidRPr="00DE1DAF" w:rsidRDefault="00BF5CED" w:rsidP="004C1C71">
      <w:pPr>
        <w:spacing w:after="160" w:line="252" w:lineRule="auto"/>
        <w:jc w:val="left"/>
        <w:rPr>
          <w:rFonts w:ascii="Times New Roman" w:eastAsiaTheme="minorEastAsia" w:hAnsi="Times New Roman" w:cs="Times New Roman"/>
          <w:b/>
          <w:iCs/>
          <w:szCs w:val="24"/>
        </w:rPr>
      </w:pPr>
      <w:r w:rsidRPr="00DE1DAF">
        <w:rPr>
          <w:rFonts w:ascii="Times New Roman" w:eastAsiaTheme="minorEastAsia" w:hAnsi="Times New Roman" w:cs="Times New Roman"/>
          <w:b/>
          <w:iCs/>
          <w:szCs w:val="24"/>
        </w:rPr>
        <w:t>GRAFIČKI DIO:</w:t>
      </w:r>
    </w:p>
    <w:p w14:paraId="4E2B9A3D" w14:textId="3971E6F6" w:rsidR="00AC3CB3" w:rsidRPr="00DE1DAF" w:rsidRDefault="00BF5CED">
      <w:pPr>
        <w:pStyle w:val="Tablicaslika"/>
        <w:tabs>
          <w:tab w:val="right" w:leader="dot" w:pos="9060"/>
        </w:tabs>
        <w:rPr>
          <w:rFonts w:ascii="Times New Roman" w:eastAsiaTheme="minorEastAsia" w:hAnsi="Times New Roman" w:cs="Times New Roman"/>
          <w:smallCaps w:val="0"/>
          <w:noProof/>
          <w:kern w:val="2"/>
          <w:sz w:val="22"/>
          <w:szCs w:val="22"/>
          <w:lang w:eastAsia="hr-HR"/>
          <w14:ligatures w14:val="standardContextual"/>
        </w:rPr>
      </w:pPr>
      <w:r w:rsidRPr="00DE1DAF">
        <w:rPr>
          <w:rFonts w:ascii="Times New Roman" w:eastAsiaTheme="minorEastAsia" w:hAnsi="Times New Roman" w:cs="Times New Roman"/>
          <w:b/>
          <w:iCs/>
          <w:szCs w:val="24"/>
          <w:highlight w:val="yellow"/>
        </w:rPr>
        <w:fldChar w:fldCharType="begin"/>
      </w:r>
      <w:r w:rsidRPr="00DE1DAF">
        <w:rPr>
          <w:rFonts w:ascii="Times New Roman" w:eastAsiaTheme="minorEastAsia" w:hAnsi="Times New Roman" w:cs="Times New Roman"/>
          <w:b/>
          <w:iCs/>
          <w:szCs w:val="24"/>
          <w:highlight w:val="yellow"/>
        </w:rPr>
        <w:instrText xml:space="preserve"> TOC \h \z \c "Kartografski prikaz" </w:instrText>
      </w:r>
      <w:r w:rsidRPr="00DE1DAF">
        <w:rPr>
          <w:rFonts w:ascii="Times New Roman" w:eastAsiaTheme="minorEastAsia" w:hAnsi="Times New Roman" w:cs="Times New Roman"/>
          <w:b/>
          <w:iCs/>
          <w:szCs w:val="24"/>
          <w:highlight w:val="yellow"/>
        </w:rPr>
        <w:fldChar w:fldCharType="separate"/>
      </w:r>
      <w:hyperlink w:anchor="_Toc186784449" w:history="1">
        <w:r w:rsidR="00AC3CB3" w:rsidRPr="00DE1DAF">
          <w:rPr>
            <w:rStyle w:val="Hiperveza"/>
            <w:rFonts w:ascii="Times New Roman" w:hAnsi="Times New Roman" w:cs="Times New Roman"/>
            <w:noProof/>
          </w:rPr>
          <w:t>Kartografski prikaz 1: Satelitska karta - grafički prikaz zona ugroženosti za ranu eksploziju najgoreg mogućeg slučaja</w:t>
        </w:r>
        <w:r w:rsidR="00AC3CB3" w:rsidRPr="00DE1DAF">
          <w:rPr>
            <w:rFonts w:ascii="Times New Roman" w:hAnsi="Times New Roman" w:cs="Times New Roman"/>
            <w:noProof/>
            <w:webHidden/>
          </w:rPr>
          <w:tab/>
        </w:r>
        <w:r w:rsidR="00AC3CB3" w:rsidRPr="00DE1DAF">
          <w:rPr>
            <w:rFonts w:ascii="Times New Roman" w:hAnsi="Times New Roman" w:cs="Times New Roman"/>
            <w:noProof/>
            <w:webHidden/>
          </w:rPr>
          <w:fldChar w:fldCharType="begin"/>
        </w:r>
        <w:r w:rsidR="00AC3CB3" w:rsidRPr="00DE1DAF">
          <w:rPr>
            <w:rFonts w:ascii="Times New Roman" w:hAnsi="Times New Roman" w:cs="Times New Roman"/>
            <w:noProof/>
            <w:webHidden/>
          </w:rPr>
          <w:instrText xml:space="preserve"> PAGEREF _Toc186784449 \h </w:instrText>
        </w:r>
        <w:r w:rsidR="00AC3CB3" w:rsidRPr="00DE1DAF">
          <w:rPr>
            <w:rFonts w:ascii="Times New Roman" w:hAnsi="Times New Roman" w:cs="Times New Roman"/>
            <w:noProof/>
            <w:webHidden/>
          </w:rPr>
        </w:r>
        <w:r w:rsidR="00AC3CB3" w:rsidRPr="00DE1DAF">
          <w:rPr>
            <w:rFonts w:ascii="Times New Roman" w:hAnsi="Times New Roman" w:cs="Times New Roman"/>
            <w:noProof/>
            <w:webHidden/>
          </w:rPr>
          <w:fldChar w:fldCharType="separate"/>
        </w:r>
        <w:r w:rsidR="0031093F">
          <w:rPr>
            <w:rFonts w:ascii="Times New Roman" w:hAnsi="Times New Roman" w:cs="Times New Roman"/>
            <w:noProof/>
            <w:webHidden/>
          </w:rPr>
          <w:t>197</w:t>
        </w:r>
        <w:r w:rsidR="00AC3CB3" w:rsidRPr="00DE1DAF">
          <w:rPr>
            <w:rFonts w:ascii="Times New Roman" w:hAnsi="Times New Roman" w:cs="Times New Roman"/>
            <w:noProof/>
            <w:webHidden/>
          </w:rPr>
          <w:fldChar w:fldCharType="end"/>
        </w:r>
      </w:hyperlink>
    </w:p>
    <w:p w14:paraId="180F3A97" w14:textId="79C8EC2D" w:rsidR="00BF5CED" w:rsidRPr="00DE1DAF" w:rsidRDefault="00BF5CED" w:rsidP="004C1C71">
      <w:pPr>
        <w:spacing w:after="160" w:line="252" w:lineRule="auto"/>
        <w:jc w:val="left"/>
        <w:rPr>
          <w:rFonts w:ascii="Times New Roman" w:eastAsiaTheme="minorEastAsia" w:hAnsi="Times New Roman" w:cs="Times New Roman"/>
          <w:b/>
          <w:iCs/>
          <w:szCs w:val="24"/>
          <w:highlight w:val="yellow"/>
        </w:rPr>
      </w:pPr>
      <w:r w:rsidRPr="00DE1DAF">
        <w:rPr>
          <w:rFonts w:ascii="Times New Roman" w:eastAsiaTheme="minorEastAsia" w:hAnsi="Times New Roman" w:cs="Times New Roman"/>
          <w:b/>
          <w:iCs/>
          <w:szCs w:val="24"/>
          <w:highlight w:val="yellow"/>
        </w:rPr>
        <w:fldChar w:fldCharType="end"/>
      </w:r>
    </w:p>
    <w:p w14:paraId="00203885" w14:textId="5D67FFFB" w:rsidR="002E14FE" w:rsidRPr="00DE1DAF" w:rsidRDefault="002E14FE" w:rsidP="004C1C71">
      <w:pPr>
        <w:spacing w:after="160" w:line="252" w:lineRule="auto"/>
        <w:jc w:val="left"/>
        <w:rPr>
          <w:rFonts w:ascii="Times New Roman" w:eastAsiaTheme="minorEastAsia" w:hAnsi="Times New Roman" w:cs="Times New Roman"/>
          <w:bCs/>
          <w:iCs/>
          <w:szCs w:val="24"/>
          <w:highlight w:val="yellow"/>
        </w:rPr>
      </w:pPr>
    </w:p>
    <w:p w14:paraId="79D436CB" w14:textId="33055D69" w:rsidR="002E14FE" w:rsidRPr="00DE1DAF" w:rsidRDefault="002E14FE" w:rsidP="004C1C71">
      <w:pPr>
        <w:spacing w:after="160" w:line="252" w:lineRule="auto"/>
        <w:jc w:val="left"/>
        <w:rPr>
          <w:rFonts w:ascii="Times New Roman" w:eastAsiaTheme="minorEastAsia" w:hAnsi="Times New Roman" w:cs="Times New Roman"/>
          <w:bCs/>
          <w:iCs/>
          <w:szCs w:val="24"/>
          <w:highlight w:val="yellow"/>
        </w:rPr>
      </w:pPr>
    </w:p>
    <w:p w14:paraId="6FDD517E" w14:textId="3FC651C4" w:rsidR="00FF33C6" w:rsidRPr="00DE1DAF" w:rsidRDefault="00FF33C6" w:rsidP="004C1C71">
      <w:pPr>
        <w:spacing w:after="160" w:line="252" w:lineRule="auto"/>
        <w:jc w:val="left"/>
        <w:rPr>
          <w:rFonts w:ascii="Times New Roman" w:eastAsiaTheme="minorEastAsia" w:hAnsi="Times New Roman" w:cs="Times New Roman"/>
          <w:bCs/>
          <w:iCs/>
          <w:szCs w:val="24"/>
          <w:highlight w:val="yellow"/>
        </w:rPr>
      </w:pPr>
    </w:p>
    <w:p w14:paraId="363BA3CC" w14:textId="2907898D" w:rsidR="00FF33C6" w:rsidRPr="00DE1DAF" w:rsidRDefault="00FF33C6" w:rsidP="004C1C71">
      <w:pPr>
        <w:spacing w:after="160" w:line="252" w:lineRule="auto"/>
        <w:jc w:val="left"/>
        <w:rPr>
          <w:rFonts w:ascii="Times New Roman" w:eastAsiaTheme="minorEastAsia" w:hAnsi="Times New Roman" w:cs="Times New Roman"/>
          <w:bCs/>
          <w:iCs/>
          <w:szCs w:val="24"/>
          <w:highlight w:val="yellow"/>
        </w:rPr>
      </w:pPr>
    </w:p>
    <w:p w14:paraId="2134A1CB" w14:textId="1D30B838" w:rsidR="00FF33C6" w:rsidRPr="00DE1DAF" w:rsidRDefault="00FF33C6" w:rsidP="004C1C71">
      <w:pPr>
        <w:spacing w:after="160" w:line="252" w:lineRule="auto"/>
        <w:jc w:val="left"/>
        <w:rPr>
          <w:rFonts w:ascii="Times New Roman" w:eastAsiaTheme="minorEastAsia" w:hAnsi="Times New Roman" w:cs="Times New Roman"/>
          <w:bCs/>
          <w:iCs/>
          <w:szCs w:val="24"/>
          <w:highlight w:val="yellow"/>
        </w:rPr>
      </w:pPr>
    </w:p>
    <w:p w14:paraId="1B117CDB" w14:textId="77777777" w:rsidR="00E228EF" w:rsidRPr="00DE1DAF" w:rsidRDefault="00E228EF" w:rsidP="004C1C71">
      <w:pPr>
        <w:spacing w:after="160" w:line="252" w:lineRule="auto"/>
        <w:jc w:val="left"/>
        <w:rPr>
          <w:rFonts w:ascii="Times New Roman" w:eastAsiaTheme="minorEastAsia" w:hAnsi="Times New Roman" w:cs="Times New Roman"/>
          <w:bCs/>
          <w:iCs/>
          <w:szCs w:val="24"/>
          <w:highlight w:val="yellow"/>
        </w:rPr>
      </w:pPr>
    </w:p>
    <w:p w14:paraId="6EDC0D9B" w14:textId="0B02EA13" w:rsidR="00FF33C6" w:rsidRPr="00DE1DAF" w:rsidRDefault="00FF33C6" w:rsidP="004C1C71">
      <w:pPr>
        <w:spacing w:after="160" w:line="252" w:lineRule="auto"/>
        <w:jc w:val="left"/>
        <w:rPr>
          <w:rFonts w:ascii="Times New Roman" w:eastAsiaTheme="minorEastAsia" w:hAnsi="Times New Roman" w:cs="Times New Roman"/>
          <w:bCs/>
          <w:iCs/>
          <w:szCs w:val="24"/>
          <w:highlight w:val="yellow"/>
        </w:rPr>
      </w:pPr>
    </w:p>
    <w:p w14:paraId="09DA8AA3" w14:textId="203BF1A5" w:rsidR="00FF33C6" w:rsidRPr="00DE1DAF" w:rsidRDefault="00FF33C6" w:rsidP="004C1C71">
      <w:pPr>
        <w:spacing w:after="160" w:line="252" w:lineRule="auto"/>
        <w:jc w:val="left"/>
        <w:rPr>
          <w:rFonts w:ascii="Times New Roman" w:eastAsiaTheme="minorEastAsia" w:hAnsi="Times New Roman" w:cs="Times New Roman"/>
          <w:bCs/>
          <w:iCs/>
          <w:szCs w:val="24"/>
          <w:highlight w:val="yellow"/>
        </w:rPr>
      </w:pPr>
    </w:p>
    <w:p w14:paraId="4E1D6CD4" w14:textId="5D263023" w:rsidR="00AC7210" w:rsidRPr="00DE1DAF" w:rsidRDefault="00AC7210" w:rsidP="00D83C80">
      <w:pPr>
        <w:spacing w:after="160" w:line="252" w:lineRule="auto"/>
        <w:jc w:val="center"/>
        <w:rPr>
          <w:rFonts w:ascii="Times New Roman" w:eastAsiaTheme="minorEastAsia" w:hAnsi="Times New Roman" w:cs="Times New Roman"/>
          <w:b/>
          <w:i/>
          <w:szCs w:val="24"/>
          <w:highlight w:val="yellow"/>
        </w:rPr>
      </w:pPr>
    </w:p>
    <w:p w14:paraId="399BED07" w14:textId="6D60FBAE" w:rsidR="00AC7210" w:rsidRPr="00DE1DAF" w:rsidRDefault="00AC7210" w:rsidP="000E66F2">
      <w:pPr>
        <w:spacing w:after="160" w:line="252" w:lineRule="auto"/>
        <w:jc w:val="center"/>
        <w:rPr>
          <w:rFonts w:ascii="Times New Roman" w:eastAsiaTheme="minorEastAsia" w:hAnsi="Times New Roman" w:cs="Times New Roman"/>
          <w:b/>
          <w:iCs/>
          <w:szCs w:val="24"/>
          <w:highlight w:val="yellow"/>
        </w:rPr>
      </w:pPr>
    </w:p>
    <w:p w14:paraId="092D8268" w14:textId="5AE64536" w:rsidR="0039140F" w:rsidRPr="00DE1DAF" w:rsidRDefault="0039140F" w:rsidP="000E66F2">
      <w:pPr>
        <w:spacing w:after="160" w:line="252" w:lineRule="auto"/>
        <w:jc w:val="center"/>
        <w:rPr>
          <w:rFonts w:ascii="Times New Roman" w:eastAsiaTheme="minorEastAsia" w:hAnsi="Times New Roman" w:cs="Times New Roman"/>
          <w:b/>
          <w:iCs/>
          <w:szCs w:val="24"/>
          <w:highlight w:val="yellow"/>
        </w:rPr>
      </w:pPr>
    </w:p>
    <w:p w14:paraId="4EFA1A18" w14:textId="6BC7FB69" w:rsidR="008B026A" w:rsidRPr="00DE1DAF" w:rsidRDefault="008B026A" w:rsidP="000E66F2">
      <w:pPr>
        <w:spacing w:after="160" w:line="252" w:lineRule="auto"/>
        <w:jc w:val="center"/>
        <w:rPr>
          <w:rFonts w:ascii="Times New Roman" w:eastAsiaTheme="minorEastAsia" w:hAnsi="Times New Roman" w:cs="Times New Roman"/>
          <w:b/>
          <w:iCs/>
          <w:szCs w:val="24"/>
          <w:highlight w:val="yellow"/>
        </w:rPr>
      </w:pPr>
    </w:p>
    <w:p w14:paraId="7BFBC9D2" w14:textId="77777777" w:rsidR="001A273E" w:rsidRPr="00DE1DAF" w:rsidRDefault="001A273E" w:rsidP="000E66F2">
      <w:pPr>
        <w:spacing w:after="160" w:line="252" w:lineRule="auto"/>
        <w:jc w:val="center"/>
        <w:rPr>
          <w:rFonts w:ascii="Times New Roman" w:eastAsiaTheme="minorEastAsia" w:hAnsi="Times New Roman" w:cs="Times New Roman"/>
          <w:b/>
          <w:iCs/>
          <w:szCs w:val="24"/>
          <w:highlight w:val="yellow"/>
        </w:rPr>
      </w:pPr>
    </w:p>
    <w:p w14:paraId="476C59AD" w14:textId="77777777" w:rsidR="001A273E" w:rsidRPr="00DE1DAF" w:rsidRDefault="001A273E" w:rsidP="000E66F2">
      <w:pPr>
        <w:spacing w:after="160" w:line="252" w:lineRule="auto"/>
        <w:jc w:val="center"/>
        <w:rPr>
          <w:rFonts w:ascii="Times New Roman" w:eastAsiaTheme="minorEastAsia" w:hAnsi="Times New Roman" w:cs="Times New Roman"/>
          <w:b/>
          <w:iCs/>
          <w:szCs w:val="24"/>
          <w:highlight w:val="yellow"/>
        </w:rPr>
      </w:pPr>
    </w:p>
    <w:p w14:paraId="314B6D6A" w14:textId="77777777" w:rsidR="001A273E" w:rsidRPr="00DE1DAF" w:rsidRDefault="001A273E" w:rsidP="000E66F2">
      <w:pPr>
        <w:spacing w:after="160" w:line="252" w:lineRule="auto"/>
        <w:jc w:val="center"/>
        <w:rPr>
          <w:rFonts w:ascii="Times New Roman" w:eastAsiaTheme="minorEastAsia" w:hAnsi="Times New Roman" w:cs="Times New Roman"/>
          <w:b/>
          <w:iCs/>
          <w:szCs w:val="24"/>
          <w:highlight w:val="yellow"/>
        </w:rPr>
      </w:pPr>
    </w:p>
    <w:p w14:paraId="6CF941F6" w14:textId="77777777" w:rsidR="001A273E" w:rsidRPr="00DE1DAF" w:rsidRDefault="001A273E" w:rsidP="000E66F2">
      <w:pPr>
        <w:spacing w:after="160" w:line="252" w:lineRule="auto"/>
        <w:jc w:val="center"/>
        <w:rPr>
          <w:rFonts w:ascii="Times New Roman" w:eastAsiaTheme="minorEastAsia" w:hAnsi="Times New Roman" w:cs="Times New Roman"/>
          <w:b/>
          <w:iCs/>
          <w:szCs w:val="24"/>
          <w:highlight w:val="yellow"/>
        </w:rPr>
      </w:pPr>
    </w:p>
    <w:p w14:paraId="33FF6D01" w14:textId="69058EDC" w:rsidR="008B026A" w:rsidRPr="00DE1DAF" w:rsidRDefault="008B026A" w:rsidP="00BF5CED">
      <w:pPr>
        <w:spacing w:after="160" w:line="252" w:lineRule="auto"/>
        <w:rPr>
          <w:rFonts w:ascii="Times New Roman" w:eastAsiaTheme="minorEastAsia" w:hAnsi="Times New Roman" w:cs="Times New Roman"/>
          <w:b/>
          <w:iCs/>
          <w:szCs w:val="24"/>
          <w:highlight w:val="yellow"/>
        </w:rPr>
      </w:pPr>
    </w:p>
    <w:p w14:paraId="7D912744" w14:textId="0CDB8C81" w:rsidR="00D83C80" w:rsidRPr="00DE1DAF" w:rsidRDefault="00111D37" w:rsidP="00111D37">
      <w:pPr>
        <w:spacing w:after="160" w:line="252" w:lineRule="auto"/>
        <w:jc w:val="center"/>
        <w:rPr>
          <w:rFonts w:ascii="Times New Roman" w:eastAsiaTheme="minorEastAsia" w:hAnsi="Times New Roman" w:cs="Times New Roman"/>
          <w:b/>
          <w:i/>
          <w:szCs w:val="24"/>
        </w:rPr>
      </w:pPr>
      <w:r w:rsidRPr="00DE1DAF">
        <w:rPr>
          <w:rFonts w:ascii="Times New Roman" w:eastAsiaTheme="minorEastAsia" w:hAnsi="Times New Roman" w:cs="Times New Roman"/>
          <w:b/>
          <w:i/>
          <w:szCs w:val="24"/>
        </w:rPr>
        <w:lastRenderedPageBreak/>
        <w:t xml:space="preserve"> </w:t>
      </w:r>
      <w:r w:rsidR="00DD22E5" w:rsidRPr="00DE1DAF">
        <w:rPr>
          <w:rFonts w:ascii="Times New Roman" w:eastAsiaTheme="minorEastAsia" w:hAnsi="Times New Roman" w:cs="Times New Roman"/>
          <w:b/>
          <w:i/>
          <w:noProof/>
          <w:szCs w:val="24"/>
        </w:rPr>
        <w:drawing>
          <wp:inline distT="0" distB="0" distL="0" distR="0" wp14:anchorId="5DA9DD5F" wp14:editId="79DE8670">
            <wp:extent cx="5372850" cy="7440063"/>
            <wp:effectExtent l="0" t="0" r="0" b="8890"/>
            <wp:docPr id="2060964273"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64273" name="Slika 2060964273"/>
                    <pic:cNvPicPr/>
                  </pic:nvPicPr>
                  <pic:blipFill>
                    <a:blip r:embed="rId9">
                      <a:extLst>
                        <a:ext uri="{28A0092B-C50C-407E-A947-70E740481C1C}">
                          <a14:useLocalDpi xmlns:a14="http://schemas.microsoft.com/office/drawing/2010/main" val="0"/>
                        </a:ext>
                      </a:extLst>
                    </a:blip>
                    <a:stretch>
                      <a:fillRect/>
                    </a:stretch>
                  </pic:blipFill>
                  <pic:spPr>
                    <a:xfrm>
                      <a:off x="0" y="0"/>
                      <a:ext cx="5372850" cy="7440063"/>
                    </a:xfrm>
                    <a:prstGeom prst="rect">
                      <a:avLst/>
                    </a:prstGeom>
                  </pic:spPr>
                </pic:pic>
              </a:graphicData>
            </a:graphic>
          </wp:inline>
        </w:drawing>
      </w:r>
    </w:p>
    <w:p w14:paraId="544FEF66"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28B1C37A"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400BE1AE"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2EDF8EBB"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51A00AF6" w14:textId="1063C2EC" w:rsidR="00DD22E5" w:rsidRPr="00DE1DAF" w:rsidRDefault="00DD22E5" w:rsidP="00111D37">
      <w:pPr>
        <w:spacing w:after="160" w:line="252" w:lineRule="auto"/>
        <w:jc w:val="center"/>
        <w:rPr>
          <w:rFonts w:ascii="Times New Roman" w:eastAsiaTheme="minorEastAsia" w:hAnsi="Times New Roman" w:cs="Times New Roman"/>
          <w:b/>
          <w:i/>
          <w:szCs w:val="24"/>
        </w:rPr>
      </w:pPr>
      <w:r w:rsidRPr="00DE1DAF">
        <w:rPr>
          <w:rFonts w:ascii="Times New Roman" w:eastAsiaTheme="minorEastAsia" w:hAnsi="Times New Roman" w:cs="Times New Roman"/>
          <w:b/>
          <w:i/>
          <w:noProof/>
          <w:szCs w:val="24"/>
        </w:rPr>
        <w:lastRenderedPageBreak/>
        <w:drawing>
          <wp:inline distT="0" distB="0" distL="0" distR="0" wp14:anchorId="5E398FC7" wp14:editId="30C04006">
            <wp:extent cx="5191850" cy="7516274"/>
            <wp:effectExtent l="0" t="0" r="8890" b="8890"/>
            <wp:docPr id="90165334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53345" name="Slika 901653345"/>
                    <pic:cNvPicPr/>
                  </pic:nvPicPr>
                  <pic:blipFill>
                    <a:blip r:embed="rId10">
                      <a:extLst>
                        <a:ext uri="{28A0092B-C50C-407E-A947-70E740481C1C}">
                          <a14:useLocalDpi xmlns:a14="http://schemas.microsoft.com/office/drawing/2010/main" val="0"/>
                        </a:ext>
                      </a:extLst>
                    </a:blip>
                    <a:stretch>
                      <a:fillRect/>
                    </a:stretch>
                  </pic:blipFill>
                  <pic:spPr>
                    <a:xfrm>
                      <a:off x="0" y="0"/>
                      <a:ext cx="5191850" cy="7516274"/>
                    </a:xfrm>
                    <a:prstGeom prst="rect">
                      <a:avLst/>
                    </a:prstGeom>
                  </pic:spPr>
                </pic:pic>
              </a:graphicData>
            </a:graphic>
          </wp:inline>
        </w:drawing>
      </w:r>
    </w:p>
    <w:p w14:paraId="6FF24F28"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7DA6C76B"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06BDC3FE"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6902A393"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28DB39D1" w14:textId="777A0E2C" w:rsidR="00DD22E5" w:rsidRPr="00DE1DAF" w:rsidRDefault="00DD22E5" w:rsidP="00111D37">
      <w:pPr>
        <w:spacing w:after="160" w:line="252" w:lineRule="auto"/>
        <w:jc w:val="center"/>
        <w:rPr>
          <w:rFonts w:ascii="Times New Roman" w:eastAsiaTheme="minorEastAsia" w:hAnsi="Times New Roman" w:cs="Times New Roman"/>
          <w:b/>
          <w:i/>
          <w:szCs w:val="24"/>
        </w:rPr>
      </w:pPr>
      <w:r w:rsidRPr="00DE1DAF">
        <w:rPr>
          <w:rFonts w:ascii="Times New Roman" w:eastAsiaTheme="minorEastAsia" w:hAnsi="Times New Roman" w:cs="Times New Roman"/>
          <w:b/>
          <w:i/>
          <w:noProof/>
          <w:szCs w:val="24"/>
        </w:rPr>
        <w:lastRenderedPageBreak/>
        <w:drawing>
          <wp:inline distT="0" distB="0" distL="0" distR="0" wp14:anchorId="207EAA98" wp14:editId="1883C5AF">
            <wp:extent cx="5410955" cy="5601482"/>
            <wp:effectExtent l="0" t="0" r="0" b="0"/>
            <wp:docPr id="1865062264"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62264" name="Slika 1865062264"/>
                    <pic:cNvPicPr/>
                  </pic:nvPicPr>
                  <pic:blipFill>
                    <a:blip r:embed="rId11">
                      <a:extLst>
                        <a:ext uri="{28A0092B-C50C-407E-A947-70E740481C1C}">
                          <a14:useLocalDpi xmlns:a14="http://schemas.microsoft.com/office/drawing/2010/main" val="0"/>
                        </a:ext>
                      </a:extLst>
                    </a:blip>
                    <a:stretch>
                      <a:fillRect/>
                    </a:stretch>
                  </pic:blipFill>
                  <pic:spPr>
                    <a:xfrm>
                      <a:off x="0" y="0"/>
                      <a:ext cx="5410955" cy="5601482"/>
                    </a:xfrm>
                    <a:prstGeom prst="rect">
                      <a:avLst/>
                    </a:prstGeom>
                  </pic:spPr>
                </pic:pic>
              </a:graphicData>
            </a:graphic>
          </wp:inline>
        </w:drawing>
      </w:r>
    </w:p>
    <w:p w14:paraId="42F9C260"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392B466D"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59037E3E"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351C6524"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275A44A7"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5B982385"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2F9694F1"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343346D4"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2BA73525"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6CEF03B1" w14:textId="77777777" w:rsidR="00DD22E5" w:rsidRPr="00DE1DAF" w:rsidRDefault="00DD22E5" w:rsidP="00111D37">
      <w:pPr>
        <w:spacing w:after="160" w:line="252" w:lineRule="auto"/>
        <w:jc w:val="center"/>
        <w:rPr>
          <w:rFonts w:ascii="Times New Roman" w:eastAsiaTheme="minorEastAsia" w:hAnsi="Times New Roman" w:cs="Times New Roman"/>
          <w:b/>
          <w:i/>
          <w:szCs w:val="24"/>
        </w:rPr>
      </w:pPr>
    </w:p>
    <w:p w14:paraId="0D381288" w14:textId="147AEA44" w:rsidR="00DD22E5" w:rsidRPr="00DE1DAF" w:rsidRDefault="00DD22E5" w:rsidP="00111D37">
      <w:pPr>
        <w:spacing w:after="160" w:line="252" w:lineRule="auto"/>
        <w:jc w:val="center"/>
        <w:rPr>
          <w:rFonts w:ascii="Times New Roman" w:eastAsiaTheme="minorEastAsia" w:hAnsi="Times New Roman" w:cs="Times New Roman"/>
          <w:b/>
          <w:i/>
          <w:szCs w:val="24"/>
        </w:rPr>
      </w:pPr>
      <w:r w:rsidRPr="00DE1DAF">
        <w:rPr>
          <w:rFonts w:ascii="Times New Roman" w:eastAsiaTheme="minorEastAsia" w:hAnsi="Times New Roman" w:cs="Times New Roman"/>
          <w:b/>
          <w:i/>
          <w:noProof/>
          <w:szCs w:val="24"/>
        </w:rPr>
        <w:lastRenderedPageBreak/>
        <w:drawing>
          <wp:inline distT="0" distB="0" distL="0" distR="0" wp14:anchorId="4A79F696" wp14:editId="389546E8">
            <wp:extent cx="5639587" cy="5973009"/>
            <wp:effectExtent l="0" t="0" r="0" b="8890"/>
            <wp:docPr id="1664475593"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475593" name="Slika 1664475593"/>
                    <pic:cNvPicPr/>
                  </pic:nvPicPr>
                  <pic:blipFill>
                    <a:blip r:embed="rId12">
                      <a:extLst>
                        <a:ext uri="{28A0092B-C50C-407E-A947-70E740481C1C}">
                          <a14:useLocalDpi xmlns:a14="http://schemas.microsoft.com/office/drawing/2010/main" val="0"/>
                        </a:ext>
                      </a:extLst>
                    </a:blip>
                    <a:stretch>
                      <a:fillRect/>
                    </a:stretch>
                  </pic:blipFill>
                  <pic:spPr>
                    <a:xfrm>
                      <a:off x="0" y="0"/>
                      <a:ext cx="5639587" cy="5973009"/>
                    </a:xfrm>
                    <a:prstGeom prst="rect">
                      <a:avLst/>
                    </a:prstGeom>
                  </pic:spPr>
                </pic:pic>
              </a:graphicData>
            </a:graphic>
          </wp:inline>
        </w:drawing>
      </w:r>
    </w:p>
    <w:p w14:paraId="3D4247D2" w14:textId="77777777" w:rsidR="00D83C80" w:rsidRPr="00DE1DAF" w:rsidRDefault="00D83C80" w:rsidP="000E66F2">
      <w:pPr>
        <w:spacing w:after="160" w:line="252" w:lineRule="auto"/>
        <w:jc w:val="center"/>
        <w:rPr>
          <w:rFonts w:ascii="Times New Roman" w:eastAsiaTheme="minorEastAsia" w:hAnsi="Times New Roman" w:cs="Times New Roman"/>
          <w:b/>
          <w:iCs/>
          <w:szCs w:val="24"/>
          <w:highlight w:val="yellow"/>
        </w:rPr>
      </w:pPr>
    </w:p>
    <w:p w14:paraId="0C8A86A8" w14:textId="77777777" w:rsidR="00D83C80" w:rsidRPr="00DE1DAF" w:rsidRDefault="00D83C80" w:rsidP="000E66F2">
      <w:pPr>
        <w:spacing w:after="160" w:line="252" w:lineRule="auto"/>
        <w:jc w:val="center"/>
        <w:rPr>
          <w:rFonts w:ascii="Times New Roman" w:eastAsiaTheme="minorEastAsia" w:hAnsi="Times New Roman" w:cs="Times New Roman"/>
          <w:b/>
          <w:iCs/>
          <w:szCs w:val="24"/>
          <w:highlight w:val="yellow"/>
        </w:rPr>
      </w:pPr>
    </w:p>
    <w:p w14:paraId="2939934A" w14:textId="25E42E6D" w:rsidR="00702080" w:rsidRPr="00DE1DAF" w:rsidRDefault="00702080" w:rsidP="000E66F2">
      <w:pPr>
        <w:spacing w:after="160" w:line="252" w:lineRule="auto"/>
        <w:jc w:val="center"/>
        <w:rPr>
          <w:rFonts w:ascii="Times New Roman" w:eastAsiaTheme="minorEastAsia" w:hAnsi="Times New Roman" w:cs="Times New Roman"/>
          <w:b/>
          <w:iCs/>
          <w:szCs w:val="24"/>
          <w:highlight w:val="yellow"/>
        </w:rPr>
      </w:pPr>
      <w:r w:rsidRPr="00DE1DAF">
        <w:rPr>
          <w:rFonts w:ascii="Times New Roman" w:eastAsiaTheme="minorEastAsia" w:hAnsi="Times New Roman" w:cs="Times New Roman"/>
          <w:b/>
          <w:iCs/>
          <w:szCs w:val="24"/>
          <w:highlight w:val="yellow"/>
        </w:rPr>
        <w:br w:type="page"/>
      </w:r>
    </w:p>
    <w:p w14:paraId="653E38A9" w14:textId="77777777" w:rsidR="006038BB" w:rsidRPr="00DE1DAF" w:rsidRDefault="006038BB" w:rsidP="009B73DC">
      <w:pPr>
        <w:pStyle w:val="Naslov1"/>
        <w:spacing w:before="0"/>
        <w:rPr>
          <w:rFonts w:ascii="Times New Roman" w:eastAsia="Times New Roman" w:hAnsi="Times New Roman" w:cs="Times New Roman"/>
        </w:rPr>
      </w:pPr>
      <w:bookmarkStart w:id="2" w:name="_Toc514048317"/>
      <w:bookmarkStart w:id="3" w:name="_Toc527545174"/>
      <w:bookmarkStart w:id="4" w:name="_Toc532551988"/>
      <w:bookmarkStart w:id="5" w:name="_Toc13211029"/>
      <w:bookmarkStart w:id="6" w:name="_Toc18498285"/>
      <w:bookmarkStart w:id="7" w:name="_Toc19602124"/>
      <w:bookmarkStart w:id="8" w:name="_Toc186784115"/>
      <w:r w:rsidRPr="00DE1DAF">
        <w:rPr>
          <w:rFonts w:ascii="Times New Roman" w:eastAsia="Times New Roman" w:hAnsi="Times New Roman" w:cs="Times New Roman"/>
        </w:rPr>
        <w:lastRenderedPageBreak/>
        <w:t>1. UVOD</w:t>
      </w:r>
      <w:bookmarkEnd w:id="2"/>
      <w:bookmarkEnd w:id="3"/>
      <w:bookmarkEnd w:id="4"/>
      <w:bookmarkEnd w:id="5"/>
      <w:bookmarkEnd w:id="6"/>
      <w:bookmarkEnd w:id="7"/>
      <w:bookmarkEnd w:id="8"/>
    </w:p>
    <w:p w14:paraId="1F10A84D" w14:textId="77777777" w:rsidR="006038BB" w:rsidRPr="00DE1DAF" w:rsidRDefault="006038BB" w:rsidP="009B73DC">
      <w:pPr>
        <w:spacing w:after="0"/>
        <w:rPr>
          <w:rFonts w:ascii="Times New Roman" w:hAnsi="Times New Roman" w:cs="Times New Roman"/>
        </w:rPr>
      </w:pPr>
    </w:p>
    <w:p w14:paraId="5D1563F1" w14:textId="65EA1869" w:rsidR="006038BB" w:rsidRPr="00DE1DAF" w:rsidRDefault="006038BB" w:rsidP="006038BB">
      <w:pPr>
        <w:rPr>
          <w:rFonts w:ascii="Times New Roman" w:hAnsi="Times New Roman" w:cs="Times New Roman"/>
        </w:rPr>
      </w:pPr>
      <w:r w:rsidRPr="00DE1DAF">
        <w:rPr>
          <w:rFonts w:ascii="Times New Roman" w:hAnsi="Times New Roman" w:cs="Times New Roman"/>
        </w:rPr>
        <w:t>Temeljem članka 17. stavka 1. Zakona o sustavu civilne zaštite („Narodne novine“ broj 82/15, 118/18</w:t>
      </w:r>
      <w:r w:rsidR="009B73DC" w:rsidRPr="00DE1DAF">
        <w:rPr>
          <w:rFonts w:ascii="Times New Roman" w:hAnsi="Times New Roman" w:cs="Times New Roman"/>
        </w:rPr>
        <w:t>, 31/20</w:t>
      </w:r>
      <w:r w:rsidR="00CD746B" w:rsidRPr="00DE1DAF">
        <w:rPr>
          <w:rFonts w:ascii="Times New Roman" w:hAnsi="Times New Roman" w:cs="Times New Roman"/>
        </w:rPr>
        <w:t>, 20/21</w:t>
      </w:r>
      <w:r w:rsidR="00D83C80" w:rsidRPr="00DE1DAF">
        <w:rPr>
          <w:rFonts w:ascii="Times New Roman" w:hAnsi="Times New Roman" w:cs="Times New Roman"/>
        </w:rPr>
        <w:t>, 114/22</w:t>
      </w:r>
      <w:r w:rsidRPr="00DE1DAF">
        <w:rPr>
          <w:rFonts w:ascii="Times New Roman" w:hAnsi="Times New Roman" w:cs="Times New Roman"/>
        </w:rPr>
        <w:t>) predstavničko tijelo, na prijedlog izvršnog tijela jedinice lokalne i područne (regionalne) samouprave donosi procjenu rizika od velikih nesreća.</w:t>
      </w:r>
    </w:p>
    <w:p w14:paraId="18A809D1" w14:textId="01D2CF88" w:rsidR="006038BB" w:rsidRPr="00DE1DAF" w:rsidRDefault="006038BB" w:rsidP="006038BB">
      <w:pPr>
        <w:spacing w:after="0"/>
        <w:rPr>
          <w:rFonts w:ascii="Times New Roman" w:hAnsi="Times New Roman" w:cs="Times New Roman"/>
        </w:rPr>
      </w:pPr>
      <w:r w:rsidRPr="00DE1DAF">
        <w:rPr>
          <w:rFonts w:ascii="Times New Roman" w:hAnsi="Times New Roman" w:cs="Times New Roman"/>
        </w:rPr>
        <w:t xml:space="preserve">Potreba izrade Procjene rizika od velikih nesreća za Općinu </w:t>
      </w:r>
      <w:r w:rsidR="00111D37" w:rsidRPr="00DE1DAF">
        <w:rPr>
          <w:rFonts w:ascii="Times New Roman" w:hAnsi="Times New Roman" w:cs="Times New Roman"/>
        </w:rPr>
        <w:t>Krapinske Toplice</w:t>
      </w:r>
      <w:r w:rsidRPr="00DE1DAF">
        <w:rPr>
          <w:rFonts w:ascii="Times New Roman" w:hAnsi="Times New Roman" w:cs="Times New Roman"/>
        </w:rPr>
        <w:t xml:space="preserve"> temelji se na društvenim, ekonomskim te praktičnim razlozima, koji uključuju:</w:t>
      </w:r>
    </w:p>
    <w:p w14:paraId="018D54AC" w14:textId="77777777" w:rsidR="006038BB" w:rsidRPr="00DE1DAF" w:rsidRDefault="006038BB" w:rsidP="00996030">
      <w:pPr>
        <w:numPr>
          <w:ilvl w:val="0"/>
          <w:numId w:val="2"/>
        </w:numPr>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pojednostavljenje procesa u svrhu lakšeg nadzora i razumijevanja izlaznih rezultata,</w:t>
      </w:r>
    </w:p>
    <w:p w14:paraId="25F5F160" w14:textId="77777777" w:rsidR="006038BB" w:rsidRPr="00DE1DAF" w:rsidRDefault="006038BB" w:rsidP="00996030">
      <w:pPr>
        <w:numPr>
          <w:ilvl w:val="0"/>
          <w:numId w:val="2"/>
        </w:numPr>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jačanje dosljednosti radi lakše uporabe rezultata različitih područja i/ili prijetnji,</w:t>
      </w:r>
    </w:p>
    <w:p w14:paraId="6739ADC4" w14:textId="77777777" w:rsidR="006038BB" w:rsidRPr="00DE1DAF" w:rsidRDefault="006038BB" w:rsidP="00996030">
      <w:pPr>
        <w:numPr>
          <w:ilvl w:val="0"/>
          <w:numId w:val="2"/>
        </w:numPr>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standardiziranje procjenjivanja rizika   na svim razinama i od strane svih sektora,</w:t>
      </w:r>
    </w:p>
    <w:p w14:paraId="2ACC1EE5" w14:textId="77777777" w:rsidR="006038BB" w:rsidRPr="00DE1DAF" w:rsidRDefault="006038BB" w:rsidP="00996030">
      <w:pPr>
        <w:numPr>
          <w:ilvl w:val="0"/>
          <w:numId w:val="2"/>
        </w:numPr>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unapređenje shvaćanja rizika za potrebe praktičnog korištenja u postupcima,</w:t>
      </w:r>
    </w:p>
    <w:p w14:paraId="73C9FB86" w14:textId="77777777" w:rsidR="006038BB" w:rsidRPr="00DE1DAF" w:rsidRDefault="006038BB" w:rsidP="00996030">
      <w:pPr>
        <w:numPr>
          <w:ilvl w:val="0"/>
          <w:numId w:val="2"/>
        </w:numPr>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planiranja, investiranja, osiguranja te sličnim aktivnostima.</w:t>
      </w:r>
    </w:p>
    <w:p w14:paraId="26C336B2" w14:textId="77777777" w:rsidR="006038BB" w:rsidRPr="00DE1DAF" w:rsidRDefault="006038BB" w:rsidP="006038BB">
      <w:pPr>
        <w:suppressAutoHyphens/>
        <w:autoSpaceDN w:val="0"/>
        <w:spacing w:after="0"/>
        <w:textAlignment w:val="baseline"/>
        <w:rPr>
          <w:rFonts w:ascii="Times New Roman" w:hAnsi="Times New Roman" w:cs="Times New Roman"/>
          <w:szCs w:val="24"/>
          <w:highlight w:val="yellow"/>
        </w:rPr>
      </w:pPr>
    </w:p>
    <w:p w14:paraId="2A161D9D" w14:textId="61C777AC" w:rsidR="006038BB" w:rsidRPr="00DE1DAF" w:rsidRDefault="006038BB" w:rsidP="006038BB">
      <w:pPr>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 xml:space="preserve">Procjena rizika od velikih nesreća za Općinu </w:t>
      </w:r>
      <w:r w:rsidR="00111D37" w:rsidRPr="00DE1DAF">
        <w:rPr>
          <w:rFonts w:ascii="Times New Roman" w:hAnsi="Times New Roman" w:cs="Times New Roman"/>
          <w:szCs w:val="24"/>
        </w:rPr>
        <w:t>Krapinske Toplice</w:t>
      </w:r>
      <w:r w:rsidRPr="00DE1DAF">
        <w:rPr>
          <w:rFonts w:ascii="Times New Roman" w:hAnsi="Times New Roman" w:cs="Times New Roman"/>
          <w:szCs w:val="24"/>
        </w:rPr>
        <w:t xml:space="preserve"> izrađena je sukladno: </w:t>
      </w:r>
    </w:p>
    <w:p w14:paraId="2D7AC66F" w14:textId="7A3C938F" w:rsidR="006038BB" w:rsidRPr="00DE1DAF" w:rsidRDefault="006038BB" w:rsidP="00D83C80">
      <w:pPr>
        <w:pStyle w:val="Odlomakpopisa"/>
        <w:numPr>
          <w:ilvl w:val="0"/>
          <w:numId w:val="3"/>
        </w:numPr>
        <w:suppressAutoHyphens/>
        <w:autoSpaceDN w:val="0"/>
        <w:spacing w:after="0"/>
        <w:jc w:val="both"/>
        <w:textAlignment w:val="baseline"/>
        <w:rPr>
          <w:rFonts w:ascii="Times New Roman" w:hAnsi="Times New Roman" w:cs="Times New Roman"/>
          <w:sz w:val="24"/>
          <w:szCs w:val="24"/>
        </w:rPr>
      </w:pPr>
      <w:r w:rsidRPr="00DE1DAF">
        <w:rPr>
          <w:rFonts w:ascii="Times New Roman" w:hAnsi="Times New Roman" w:cs="Times New Roman"/>
          <w:sz w:val="24"/>
          <w:szCs w:val="24"/>
        </w:rPr>
        <w:t xml:space="preserve">Zakonu o sustavu civilne zaštite („Narodne </w:t>
      </w:r>
      <w:proofErr w:type="gramStart"/>
      <w:r w:rsidRPr="00DE1DAF">
        <w:rPr>
          <w:rFonts w:ascii="Times New Roman" w:hAnsi="Times New Roman" w:cs="Times New Roman"/>
          <w:sz w:val="24"/>
          <w:szCs w:val="24"/>
        </w:rPr>
        <w:t>Novine“ broj</w:t>
      </w:r>
      <w:proofErr w:type="gramEnd"/>
      <w:r w:rsidRPr="00DE1DAF">
        <w:rPr>
          <w:rFonts w:ascii="Times New Roman" w:hAnsi="Times New Roman" w:cs="Times New Roman"/>
          <w:sz w:val="24"/>
          <w:szCs w:val="24"/>
        </w:rPr>
        <w:t xml:space="preserve"> 82/15, 118/18</w:t>
      </w:r>
      <w:r w:rsidR="009B73DC" w:rsidRPr="00DE1DAF">
        <w:rPr>
          <w:rFonts w:ascii="Times New Roman" w:hAnsi="Times New Roman" w:cs="Times New Roman"/>
          <w:sz w:val="24"/>
          <w:szCs w:val="24"/>
        </w:rPr>
        <w:t>, 31/20</w:t>
      </w:r>
      <w:r w:rsidR="00CD746B" w:rsidRPr="00DE1DAF">
        <w:rPr>
          <w:rFonts w:ascii="Times New Roman" w:hAnsi="Times New Roman" w:cs="Times New Roman"/>
          <w:sz w:val="24"/>
          <w:szCs w:val="24"/>
        </w:rPr>
        <w:t>, 20/21</w:t>
      </w:r>
      <w:r w:rsidR="00D83C80" w:rsidRPr="00DE1DAF">
        <w:rPr>
          <w:rFonts w:ascii="Times New Roman" w:hAnsi="Times New Roman" w:cs="Times New Roman"/>
          <w:sz w:val="24"/>
          <w:szCs w:val="24"/>
        </w:rPr>
        <w:t>, 114/22</w:t>
      </w:r>
      <w:r w:rsidRPr="00DE1DAF">
        <w:rPr>
          <w:rFonts w:ascii="Times New Roman" w:hAnsi="Times New Roman" w:cs="Times New Roman"/>
          <w:szCs w:val="24"/>
        </w:rPr>
        <w:t>),</w:t>
      </w:r>
    </w:p>
    <w:p w14:paraId="5A1B6537" w14:textId="77777777" w:rsidR="006038BB" w:rsidRPr="00DE1DAF" w:rsidRDefault="006038BB" w:rsidP="00996030">
      <w:pPr>
        <w:pStyle w:val="Odlomakpopisa"/>
        <w:numPr>
          <w:ilvl w:val="0"/>
          <w:numId w:val="3"/>
        </w:numPr>
        <w:suppressAutoHyphens/>
        <w:autoSpaceDN w:val="0"/>
        <w:spacing w:after="0"/>
        <w:jc w:val="both"/>
        <w:textAlignment w:val="baseline"/>
        <w:rPr>
          <w:rFonts w:ascii="Times New Roman" w:hAnsi="Times New Roman" w:cs="Times New Roman"/>
          <w:sz w:val="24"/>
          <w:szCs w:val="24"/>
        </w:rPr>
      </w:pPr>
      <w:r w:rsidRPr="00DE1DAF">
        <w:rPr>
          <w:rFonts w:ascii="Times New Roman" w:hAnsi="Times New Roman" w:cs="Times New Roman"/>
          <w:sz w:val="24"/>
          <w:szCs w:val="24"/>
        </w:rPr>
        <w:t xml:space="preserve">Pravilniku o smjernicama za izradu procjena rizika od katastrofa i velikih nesreća za područje Republike Hrvatske i jedinica lokalne i područne (regionalne) samouprave („Narodne </w:t>
      </w:r>
      <w:proofErr w:type="gramStart"/>
      <w:r w:rsidRPr="00DE1DAF">
        <w:rPr>
          <w:rFonts w:ascii="Times New Roman" w:hAnsi="Times New Roman" w:cs="Times New Roman"/>
          <w:sz w:val="24"/>
          <w:szCs w:val="24"/>
        </w:rPr>
        <w:t>Novine“ broj</w:t>
      </w:r>
      <w:proofErr w:type="gramEnd"/>
      <w:r w:rsidRPr="00DE1DAF">
        <w:rPr>
          <w:rFonts w:ascii="Times New Roman" w:hAnsi="Times New Roman" w:cs="Times New Roman"/>
          <w:sz w:val="24"/>
          <w:szCs w:val="24"/>
        </w:rPr>
        <w:t xml:space="preserve"> 65/16),</w:t>
      </w:r>
    </w:p>
    <w:p w14:paraId="6806E777" w14:textId="77777777" w:rsidR="006038BB" w:rsidRPr="00DE1DAF" w:rsidRDefault="006038BB" w:rsidP="00996030">
      <w:pPr>
        <w:pStyle w:val="Odlomakpopisa"/>
        <w:numPr>
          <w:ilvl w:val="0"/>
          <w:numId w:val="3"/>
        </w:numPr>
        <w:suppressAutoHyphens/>
        <w:autoSpaceDN w:val="0"/>
        <w:spacing w:after="0"/>
        <w:jc w:val="both"/>
        <w:textAlignment w:val="baseline"/>
        <w:rPr>
          <w:rFonts w:ascii="Times New Roman" w:hAnsi="Times New Roman" w:cs="Times New Roman"/>
          <w:sz w:val="24"/>
          <w:szCs w:val="24"/>
        </w:rPr>
      </w:pPr>
      <w:r w:rsidRPr="00DE1DAF">
        <w:rPr>
          <w:rFonts w:ascii="Times New Roman" w:hAnsi="Times New Roman" w:cs="Times New Roman"/>
          <w:sz w:val="24"/>
          <w:szCs w:val="24"/>
        </w:rPr>
        <w:t xml:space="preserve">Pravilniku o mobilizaciji, uvjetima i načinu rada operativnih snaga sustava civilne zaštite („Narodne </w:t>
      </w:r>
      <w:proofErr w:type="gramStart"/>
      <w:r w:rsidRPr="00DE1DAF">
        <w:rPr>
          <w:rFonts w:ascii="Times New Roman" w:hAnsi="Times New Roman" w:cs="Times New Roman"/>
          <w:sz w:val="24"/>
          <w:szCs w:val="24"/>
        </w:rPr>
        <w:t>Novine“ broj</w:t>
      </w:r>
      <w:proofErr w:type="gramEnd"/>
      <w:r w:rsidRPr="00DE1DAF">
        <w:rPr>
          <w:rFonts w:ascii="Times New Roman" w:hAnsi="Times New Roman" w:cs="Times New Roman"/>
          <w:sz w:val="24"/>
          <w:szCs w:val="24"/>
        </w:rPr>
        <w:t xml:space="preserve"> 69/16),</w:t>
      </w:r>
    </w:p>
    <w:p w14:paraId="6BEA9D10" w14:textId="284A4451" w:rsidR="006038BB" w:rsidRPr="00DE1DAF" w:rsidRDefault="006038BB" w:rsidP="00996030">
      <w:pPr>
        <w:pStyle w:val="Odlomakpopisa"/>
        <w:numPr>
          <w:ilvl w:val="0"/>
          <w:numId w:val="3"/>
        </w:numPr>
        <w:suppressAutoHyphens/>
        <w:autoSpaceDN w:val="0"/>
        <w:spacing w:after="0"/>
        <w:jc w:val="both"/>
        <w:textAlignment w:val="baseline"/>
        <w:rPr>
          <w:rFonts w:ascii="Times New Roman" w:hAnsi="Times New Roman" w:cs="Times New Roman"/>
          <w:sz w:val="24"/>
          <w:szCs w:val="24"/>
        </w:rPr>
      </w:pPr>
      <w:r w:rsidRPr="00DE1DAF">
        <w:rPr>
          <w:rFonts w:ascii="Times New Roman" w:hAnsi="Times New Roman" w:cs="Times New Roman"/>
          <w:sz w:val="24"/>
          <w:szCs w:val="24"/>
        </w:rPr>
        <w:t>Smjernicama za izradu procjena rizika od velikih nesreća na području Krapinsko – zagorske županije, 2017.god.</w:t>
      </w:r>
    </w:p>
    <w:p w14:paraId="2298710A" w14:textId="2E43F51A" w:rsidR="006038BB" w:rsidRPr="00DE1DAF" w:rsidRDefault="006038BB" w:rsidP="00996030">
      <w:pPr>
        <w:pStyle w:val="Odlomakpopisa"/>
        <w:numPr>
          <w:ilvl w:val="0"/>
          <w:numId w:val="3"/>
        </w:numPr>
        <w:suppressAutoHyphens/>
        <w:autoSpaceDN w:val="0"/>
        <w:spacing w:after="0"/>
        <w:jc w:val="both"/>
        <w:textAlignment w:val="baseline"/>
        <w:rPr>
          <w:rFonts w:ascii="Times New Roman" w:hAnsi="Times New Roman" w:cs="Times New Roman"/>
          <w:sz w:val="24"/>
          <w:szCs w:val="24"/>
        </w:rPr>
      </w:pPr>
      <w:r w:rsidRPr="00DE1DAF">
        <w:rPr>
          <w:rFonts w:ascii="Times New Roman" w:hAnsi="Times New Roman" w:cs="Times New Roman"/>
          <w:sz w:val="24"/>
          <w:szCs w:val="24"/>
        </w:rPr>
        <w:t>Procjeni rizika od katastrofa za Republiku Hrvatsku</w:t>
      </w:r>
      <w:r w:rsidR="009B73DC" w:rsidRPr="00DE1DAF">
        <w:rPr>
          <w:rFonts w:ascii="Times New Roman" w:hAnsi="Times New Roman" w:cs="Times New Roman"/>
          <w:sz w:val="24"/>
          <w:szCs w:val="24"/>
        </w:rPr>
        <w:t xml:space="preserve">, </w:t>
      </w:r>
      <w:proofErr w:type="gramStart"/>
      <w:r w:rsidR="009B73DC" w:rsidRPr="00DE1DAF">
        <w:rPr>
          <w:rFonts w:ascii="Times New Roman" w:hAnsi="Times New Roman" w:cs="Times New Roman"/>
          <w:sz w:val="24"/>
          <w:szCs w:val="24"/>
        </w:rPr>
        <w:t>2019</w:t>
      </w:r>
      <w:r w:rsidR="00BA7147">
        <w:rPr>
          <w:rFonts w:ascii="Times New Roman" w:hAnsi="Times New Roman" w:cs="Times New Roman"/>
          <w:sz w:val="24"/>
          <w:szCs w:val="24"/>
        </w:rPr>
        <w:t xml:space="preserve"> </w:t>
      </w:r>
      <w:r w:rsidR="009B73DC" w:rsidRPr="00DE1DAF">
        <w:rPr>
          <w:rFonts w:ascii="Times New Roman" w:hAnsi="Times New Roman" w:cs="Times New Roman"/>
          <w:sz w:val="24"/>
          <w:szCs w:val="24"/>
        </w:rPr>
        <w:t>.</w:t>
      </w:r>
      <w:proofErr w:type="gramEnd"/>
      <w:r w:rsidR="009B73DC" w:rsidRPr="00DE1DAF">
        <w:rPr>
          <w:rFonts w:ascii="Times New Roman" w:hAnsi="Times New Roman" w:cs="Times New Roman"/>
          <w:sz w:val="24"/>
          <w:szCs w:val="24"/>
        </w:rPr>
        <w:t>g.</w:t>
      </w:r>
      <w:r w:rsidR="00111D37" w:rsidRPr="00DE1DAF">
        <w:rPr>
          <w:rFonts w:ascii="Times New Roman" w:hAnsi="Times New Roman" w:cs="Times New Roman"/>
          <w:sz w:val="24"/>
          <w:szCs w:val="24"/>
        </w:rPr>
        <w:t>, 2024.</w:t>
      </w:r>
      <w:r w:rsidR="00BA7147">
        <w:rPr>
          <w:rFonts w:ascii="Times New Roman" w:hAnsi="Times New Roman" w:cs="Times New Roman"/>
          <w:sz w:val="24"/>
          <w:szCs w:val="24"/>
        </w:rPr>
        <w:t xml:space="preserve"> g</w:t>
      </w:r>
      <w:r w:rsidR="00111D37" w:rsidRPr="00DE1DAF">
        <w:rPr>
          <w:rFonts w:ascii="Times New Roman" w:hAnsi="Times New Roman" w:cs="Times New Roman"/>
          <w:sz w:val="24"/>
          <w:szCs w:val="24"/>
        </w:rPr>
        <w:t xml:space="preserve">. </w:t>
      </w:r>
    </w:p>
    <w:p w14:paraId="12E895CF" w14:textId="77777777" w:rsidR="006038BB" w:rsidRPr="00DE1DAF" w:rsidRDefault="006038BB" w:rsidP="006038BB">
      <w:pPr>
        <w:spacing w:after="0"/>
        <w:ind w:left="1080"/>
        <w:rPr>
          <w:rFonts w:ascii="Times New Roman" w:hAnsi="Times New Roman" w:cs="Times New Roman"/>
          <w:szCs w:val="24"/>
          <w:highlight w:val="yellow"/>
        </w:rPr>
      </w:pPr>
    </w:p>
    <w:p w14:paraId="7FC7CFEE" w14:textId="77777777" w:rsidR="006038BB" w:rsidRPr="00DE1DAF" w:rsidRDefault="006038BB" w:rsidP="006038BB">
      <w:pPr>
        <w:rPr>
          <w:rFonts w:ascii="Times New Roman" w:hAnsi="Times New Roman" w:cs="Times New Roman"/>
        </w:rPr>
      </w:pPr>
      <w:r w:rsidRPr="00DE1DAF">
        <w:rPr>
          <w:rFonts w:ascii="Times New Roman" w:hAnsi="Times New Roman" w:cs="Times New Roman"/>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2F80E455" w14:textId="0567302E" w:rsidR="006038BB" w:rsidRPr="00DE1DAF" w:rsidRDefault="006038BB" w:rsidP="006038BB">
      <w:pPr>
        <w:rPr>
          <w:rFonts w:ascii="Times New Roman" w:hAnsi="Times New Roman" w:cs="Times New Roman"/>
        </w:rPr>
      </w:pPr>
      <w:r w:rsidRPr="00DE1DAF">
        <w:rPr>
          <w:rStyle w:val="Zadanifontodlomka1"/>
          <w:rFonts w:ascii="Times New Roman" w:hAnsi="Times New Roman" w:cs="Times New Roman"/>
        </w:rPr>
        <w:t xml:space="preserve">Procjenom se uređuju opasnosti i rizici koji ugrožavaju Općinu </w:t>
      </w:r>
      <w:r w:rsidR="00111D37" w:rsidRPr="00DE1DAF">
        <w:rPr>
          <w:rStyle w:val="Zadanifontodlomka1"/>
          <w:rFonts w:ascii="Times New Roman" w:hAnsi="Times New Roman" w:cs="Times New Roman"/>
        </w:rPr>
        <w:t>Krapinske Toplice</w:t>
      </w:r>
      <w:r w:rsidRPr="00DE1DAF">
        <w:rPr>
          <w:rStyle w:val="Zadanifontodlomka1"/>
          <w:rFonts w:ascii="Times New Roman" w:hAnsi="Times New Roman" w:cs="Times New Roman"/>
        </w:rPr>
        <w:t xml:space="preserve"> (u daljnjem tekstu: Općina),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r w:rsidRPr="00DE1DAF">
        <w:rPr>
          <w:rFonts w:ascii="Times New Roman" w:hAnsi="Times New Roman" w:cs="Times New Roman"/>
        </w:rPr>
        <w:t xml:space="preserve"> </w:t>
      </w:r>
    </w:p>
    <w:p w14:paraId="7EC468EB" w14:textId="77777777" w:rsidR="006038BB" w:rsidRPr="00DE1DAF" w:rsidRDefault="006038BB" w:rsidP="006038BB">
      <w:pPr>
        <w:rPr>
          <w:rFonts w:ascii="Times New Roman" w:hAnsi="Times New Roman" w:cs="Times New Roman"/>
        </w:rPr>
      </w:pPr>
      <w:r w:rsidRPr="00DE1DAF">
        <w:rPr>
          <w:rFonts w:ascii="Times New Roman" w:hAnsi="Times New Roman" w:cs="Times New Roman"/>
        </w:rPr>
        <w:t>Procjena rizika se ne provodi za antropogene prijetnje poput ratova i terorističkih djelovanja te ostalih zlonamjernih aktivnosti pojedinaca koje mogu ugroziti stanovništvo, materijalna i kulturna dobra, okoliš i sl. na području Općine.</w:t>
      </w:r>
    </w:p>
    <w:p w14:paraId="4FF9E99E" w14:textId="77777777" w:rsidR="006038BB" w:rsidRPr="00DE1DAF" w:rsidRDefault="006038BB" w:rsidP="006038BB">
      <w:pPr>
        <w:spacing w:after="0"/>
        <w:rPr>
          <w:rFonts w:ascii="Times New Roman" w:hAnsi="Times New Roman" w:cs="Times New Roman"/>
        </w:rPr>
      </w:pPr>
      <w:r w:rsidRPr="00DE1DAF">
        <w:rPr>
          <w:rStyle w:val="Zadanifontodlomka1"/>
          <w:rFonts w:ascii="Times New Roman" w:hAnsi="Times New Roman" w:cs="Times New Roman"/>
          <w:b/>
        </w:rPr>
        <w:t>Procjena rizika</w:t>
      </w:r>
      <w:r w:rsidRPr="00DE1DAF">
        <w:rPr>
          <w:rFonts w:ascii="Times New Roman" w:hAnsi="Times New Roman" w:cs="Times New Roman"/>
        </w:rPr>
        <w:t xml:space="preserve"> je cjelokupni proces koji se sastoji od:</w:t>
      </w:r>
    </w:p>
    <w:p w14:paraId="4184421E" w14:textId="77777777" w:rsidR="006038BB" w:rsidRPr="00DE1DAF" w:rsidRDefault="006038BB" w:rsidP="00996030">
      <w:pPr>
        <w:numPr>
          <w:ilvl w:val="0"/>
          <w:numId w:val="1"/>
        </w:numPr>
        <w:suppressAutoHyphens/>
        <w:autoSpaceDN w:val="0"/>
        <w:spacing w:after="0"/>
        <w:ind w:left="709" w:hanging="283"/>
        <w:textAlignment w:val="baseline"/>
        <w:rPr>
          <w:rFonts w:ascii="Times New Roman" w:hAnsi="Times New Roman" w:cs="Times New Roman"/>
        </w:rPr>
      </w:pPr>
      <w:r w:rsidRPr="00DE1DAF">
        <w:rPr>
          <w:rStyle w:val="Zadanifontodlomka1"/>
          <w:rFonts w:ascii="Times New Roman" w:hAnsi="Times New Roman" w:cs="Times New Roman"/>
          <w:b/>
        </w:rPr>
        <w:t>Identifikacije rizika</w:t>
      </w:r>
      <w:r w:rsidRPr="00DE1DAF">
        <w:rPr>
          <w:rFonts w:ascii="Times New Roman" w:hAnsi="Times New Roman" w:cs="Times New Roman"/>
        </w:rPr>
        <w:t xml:space="preserve"> - proces pronalaženja, prepoznavanja i opisivanja rizika.</w:t>
      </w:r>
    </w:p>
    <w:p w14:paraId="09E94C13" w14:textId="77777777" w:rsidR="006038BB" w:rsidRPr="00DE1DAF" w:rsidRDefault="006038BB" w:rsidP="00996030">
      <w:pPr>
        <w:numPr>
          <w:ilvl w:val="0"/>
          <w:numId w:val="1"/>
        </w:numPr>
        <w:suppressAutoHyphens/>
        <w:autoSpaceDN w:val="0"/>
        <w:spacing w:after="0"/>
        <w:ind w:left="709" w:hanging="283"/>
        <w:textAlignment w:val="baseline"/>
        <w:rPr>
          <w:rFonts w:ascii="Times New Roman" w:hAnsi="Times New Roman" w:cs="Times New Roman"/>
        </w:rPr>
      </w:pPr>
      <w:r w:rsidRPr="00DE1DAF">
        <w:rPr>
          <w:rStyle w:val="Zadanifontodlomka1"/>
          <w:rFonts w:ascii="Times New Roman" w:hAnsi="Times New Roman" w:cs="Times New Roman"/>
          <w:b/>
        </w:rPr>
        <w:lastRenderedPageBreak/>
        <w:t>Analize rizika</w:t>
      </w:r>
      <w:r w:rsidRPr="00DE1DAF">
        <w:rPr>
          <w:rFonts w:ascii="Times New Roman" w:hAnsi="Times New Roman" w:cs="Times New Roman"/>
        </w:rPr>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561819D7" w14:textId="77777777" w:rsidR="006038BB" w:rsidRPr="00DE1DAF" w:rsidRDefault="006038BB" w:rsidP="00996030">
      <w:pPr>
        <w:numPr>
          <w:ilvl w:val="0"/>
          <w:numId w:val="1"/>
        </w:numPr>
        <w:suppressAutoHyphens/>
        <w:autoSpaceDN w:val="0"/>
        <w:spacing w:after="0"/>
        <w:ind w:left="709" w:hanging="283"/>
        <w:textAlignment w:val="baseline"/>
        <w:rPr>
          <w:rStyle w:val="Zadanifontodlomka1"/>
          <w:rFonts w:ascii="Times New Roman" w:hAnsi="Times New Roman" w:cs="Times New Roman"/>
        </w:rPr>
      </w:pPr>
      <w:r w:rsidRPr="00DE1DAF">
        <w:rPr>
          <w:rStyle w:val="Zadanifontodlomka1"/>
          <w:rFonts w:ascii="Times New Roman" w:hAnsi="Times New Roman" w:cs="Times New Roman"/>
          <w:b/>
          <w:lang w:eastAsia="hr-HR"/>
        </w:rPr>
        <w:t>Vrednovanja (evaluacije) rizika</w:t>
      </w:r>
      <w:r w:rsidRPr="00DE1DAF">
        <w:rPr>
          <w:rStyle w:val="Zadanifontodlomka1"/>
          <w:rFonts w:ascii="Times New Roman" w:hAnsi="Times New Roman" w:cs="Times New Roman"/>
          <w:lang w:eastAsia="hr-HR"/>
        </w:rPr>
        <w:t xml:space="preserve"> - postupak usporedbe rezultata analize rizika s kriterijima prihvatljivosti rizika.</w:t>
      </w:r>
    </w:p>
    <w:p w14:paraId="75A43BFF" w14:textId="77777777" w:rsidR="006038BB" w:rsidRPr="00DE1DAF" w:rsidRDefault="006038BB" w:rsidP="006038BB">
      <w:pPr>
        <w:suppressAutoHyphens/>
        <w:autoSpaceDN w:val="0"/>
        <w:spacing w:after="0"/>
        <w:ind w:left="709"/>
        <w:textAlignment w:val="baseline"/>
        <w:rPr>
          <w:rFonts w:ascii="Times New Roman" w:hAnsi="Times New Roman" w:cs="Times New Roman"/>
        </w:rPr>
      </w:pPr>
    </w:p>
    <w:p w14:paraId="389E9F3F" w14:textId="77777777" w:rsidR="006038BB" w:rsidRPr="00DE1DAF" w:rsidRDefault="006038BB" w:rsidP="006038BB">
      <w:pPr>
        <w:rPr>
          <w:rFonts w:ascii="Times New Roman" w:hAnsi="Times New Roman" w:cs="Times New Roman"/>
        </w:rPr>
      </w:pPr>
      <w:r w:rsidRPr="00DE1DAF">
        <w:rPr>
          <w:rFonts w:ascii="Times New Roman" w:hAnsi="Times New Roman" w:cs="Times New Roman"/>
        </w:rPr>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3850063C" w14:textId="0BBA9889" w:rsidR="006038BB" w:rsidRPr="00DE1DAF" w:rsidRDefault="006038BB" w:rsidP="00D06168">
      <w:pPr>
        <w:spacing w:after="0" w:line="240" w:lineRule="auto"/>
        <w:jc w:val="center"/>
        <w:rPr>
          <w:rFonts w:ascii="Times New Roman" w:hAnsi="Times New Roman" w:cs="Times New Roman"/>
        </w:rPr>
      </w:pPr>
      <w:r w:rsidRPr="00DE1DAF">
        <w:rPr>
          <w:rFonts w:ascii="Times New Roman" w:hAnsi="Times New Roman" w:cs="Times New Roman"/>
          <w:noProof/>
        </w:rPr>
        <w:drawing>
          <wp:inline distT="0" distB="0" distL="0" distR="0" wp14:anchorId="38F57C08" wp14:editId="1A2159B0">
            <wp:extent cx="4600575" cy="5524500"/>
            <wp:effectExtent l="0" t="0" r="9525" b="0"/>
            <wp:docPr id="129"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4600576" cy="5524501"/>
                    </a:xfrm>
                    <a:prstGeom prst="rect">
                      <a:avLst/>
                    </a:prstGeom>
                    <a:noFill/>
                    <a:ln>
                      <a:noFill/>
                      <a:prstDash/>
                    </a:ln>
                  </pic:spPr>
                </pic:pic>
              </a:graphicData>
            </a:graphic>
          </wp:inline>
        </w:drawing>
      </w:r>
    </w:p>
    <w:p w14:paraId="02EDA54B" w14:textId="467FB72A" w:rsidR="00D06168" w:rsidRPr="00DE1DAF" w:rsidRDefault="00D06168" w:rsidP="00D06168">
      <w:pPr>
        <w:pStyle w:val="Opisslike"/>
        <w:spacing w:line="240" w:lineRule="auto"/>
        <w:rPr>
          <w:rFonts w:ascii="Times New Roman" w:hAnsi="Times New Roman" w:cs="Times New Roman"/>
        </w:rPr>
      </w:pPr>
      <w:bookmarkStart w:id="9" w:name="_Toc186784425"/>
      <w:r w:rsidRPr="00DE1DAF">
        <w:rPr>
          <w:rFonts w:ascii="Times New Roman" w:hAnsi="Times New Roman" w:cs="Times New Roman"/>
        </w:rPr>
        <w:t xml:space="preserve">Slika </w:t>
      </w:r>
      <w:r w:rsidR="00111D37" w:rsidRPr="00DE1DAF">
        <w:rPr>
          <w:rFonts w:ascii="Times New Roman" w:hAnsi="Times New Roman" w:cs="Times New Roman"/>
        </w:rPr>
        <w:fldChar w:fldCharType="begin"/>
      </w:r>
      <w:r w:rsidR="00111D37" w:rsidRPr="00DE1DAF">
        <w:rPr>
          <w:rFonts w:ascii="Times New Roman" w:hAnsi="Times New Roman" w:cs="Times New Roman"/>
        </w:rPr>
        <w:instrText xml:space="preserve"> SEQ Slika \* ARABIC </w:instrText>
      </w:r>
      <w:r w:rsidR="00111D37" w:rsidRPr="00DE1DAF">
        <w:rPr>
          <w:rFonts w:ascii="Times New Roman" w:hAnsi="Times New Roman" w:cs="Times New Roman"/>
        </w:rPr>
        <w:fldChar w:fldCharType="separate"/>
      </w:r>
      <w:r w:rsidR="0031093F">
        <w:rPr>
          <w:rFonts w:ascii="Times New Roman" w:hAnsi="Times New Roman" w:cs="Times New Roman"/>
          <w:noProof/>
        </w:rPr>
        <w:t>1</w:t>
      </w:r>
      <w:r w:rsidR="00111D37" w:rsidRPr="00DE1DAF">
        <w:rPr>
          <w:rFonts w:ascii="Times New Roman" w:hAnsi="Times New Roman" w:cs="Times New Roman"/>
          <w:noProof/>
        </w:rPr>
        <w:fldChar w:fldCharType="end"/>
      </w:r>
      <w:r w:rsidRPr="00DE1DAF">
        <w:rPr>
          <w:rFonts w:ascii="Times New Roman" w:hAnsi="Times New Roman" w:cs="Times New Roman"/>
        </w:rPr>
        <w:t>: Model prikaza HRN ISO EN 31 000 - Od procjene do upravljanja rizicima</w:t>
      </w:r>
      <w:bookmarkEnd w:id="9"/>
    </w:p>
    <w:p w14:paraId="5D5F7982" w14:textId="2D99EB39" w:rsidR="002566DD" w:rsidRDefault="006038BB" w:rsidP="00D06168">
      <w:pPr>
        <w:spacing w:after="0" w:line="240" w:lineRule="auto"/>
        <w:rPr>
          <w:rFonts w:ascii="Times New Roman" w:hAnsi="Times New Roman" w:cs="Times New Roman"/>
          <w:sz w:val="20"/>
          <w:szCs w:val="20"/>
        </w:rPr>
      </w:pPr>
      <w:bookmarkStart w:id="10" w:name="_Hlk509500434"/>
      <w:r w:rsidRPr="00DE1DAF">
        <w:rPr>
          <w:rFonts w:ascii="Times New Roman" w:hAnsi="Times New Roman" w:cs="Times New Roman"/>
          <w:sz w:val="20"/>
          <w:szCs w:val="20"/>
        </w:rPr>
        <w:t xml:space="preserve">Izvor: Smjernice za izradu procjene rizika od velikih nesreća </w:t>
      </w:r>
      <w:bookmarkEnd w:id="10"/>
      <w:r w:rsidRPr="00DE1DAF">
        <w:rPr>
          <w:rFonts w:ascii="Times New Roman" w:hAnsi="Times New Roman" w:cs="Times New Roman"/>
          <w:sz w:val="20"/>
          <w:szCs w:val="20"/>
        </w:rPr>
        <w:t>na području Krapinsko – zagorske županije, 2017.</w:t>
      </w:r>
      <w:r w:rsidR="00BA7147">
        <w:rPr>
          <w:rFonts w:ascii="Times New Roman" w:hAnsi="Times New Roman" w:cs="Times New Roman"/>
          <w:sz w:val="20"/>
          <w:szCs w:val="20"/>
        </w:rPr>
        <w:t xml:space="preserve"> </w:t>
      </w:r>
      <w:r w:rsidRPr="00DE1DAF">
        <w:rPr>
          <w:rFonts w:ascii="Times New Roman" w:hAnsi="Times New Roman" w:cs="Times New Roman"/>
          <w:sz w:val="20"/>
          <w:szCs w:val="20"/>
        </w:rPr>
        <w:t>g.</w:t>
      </w:r>
    </w:p>
    <w:p w14:paraId="6001529B" w14:textId="77777777" w:rsidR="00BA7147" w:rsidRDefault="00BA7147" w:rsidP="00D06168">
      <w:pPr>
        <w:spacing w:after="0" w:line="240" w:lineRule="auto"/>
        <w:rPr>
          <w:rFonts w:ascii="Times New Roman" w:hAnsi="Times New Roman" w:cs="Times New Roman"/>
          <w:sz w:val="20"/>
          <w:szCs w:val="20"/>
        </w:rPr>
      </w:pPr>
    </w:p>
    <w:p w14:paraId="5B3D6387" w14:textId="77777777" w:rsidR="00BA7147" w:rsidRPr="00DE1DAF" w:rsidRDefault="00BA7147" w:rsidP="00D06168">
      <w:pPr>
        <w:spacing w:after="0" w:line="240" w:lineRule="auto"/>
        <w:rPr>
          <w:rFonts w:ascii="Times New Roman" w:hAnsi="Times New Roman" w:cs="Times New Roman"/>
          <w:sz w:val="20"/>
          <w:szCs w:val="20"/>
        </w:rPr>
      </w:pPr>
    </w:p>
    <w:p w14:paraId="4241F42C" w14:textId="77777777" w:rsidR="006038BB" w:rsidRPr="00DE1DAF" w:rsidRDefault="006038BB" w:rsidP="009B73DC">
      <w:pPr>
        <w:pStyle w:val="Naslov1"/>
        <w:spacing w:before="0"/>
        <w:rPr>
          <w:rFonts w:ascii="Times New Roman" w:hAnsi="Times New Roman" w:cs="Times New Roman"/>
        </w:rPr>
      </w:pPr>
      <w:bookmarkStart w:id="11" w:name="_Toc514048318"/>
      <w:bookmarkStart w:id="12" w:name="_Toc527545175"/>
      <w:bookmarkStart w:id="13" w:name="_Toc532551989"/>
      <w:bookmarkStart w:id="14" w:name="_Toc13211030"/>
      <w:bookmarkStart w:id="15" w:name="_Toc18498286"/>
      <w:bookmarkStart w:id="16" w:name="_Toc19602125"/>
      <w:bookmarkStart w:id="17" w:name="_Toc186784116"/>
      <w:r w:rsidRPr="00DE1DAF">
        <w:rPr>
          <w:rFonts w:ascii="Times New Roman" w:hAnsi="Times New Roman" w:cs="Times New Roman"/>
        </w:rPr>
        <w:lastRenderedPageBreak/>
        <w:t xml:space="preserve">2. OSNOVNE KARAKTERISTIKE PODRUČJA </w:t>
      </w:r>
      <w:bookmarkEnd w:id="11"/>
      <w:bookmarkEnd w:id="12"/>
      <w:bookmarkEnd w:id="13"/>
      <w:bookmarkEnd w:id="14"/>
      <w:bookmarkEnd w:id="15"/>
      <w:r w:rsidRPr="00DE1DAF">
        <w:rPr>
          <w:rFonts w:ascii="Times New Roman" w:hAnsi="Times New Roman" w:cs="Times New Roman"/>
        </w:rPr>
        <w:t>OPĆINE</w:t>
      </w:r>
      <w:bookmarkEnd w:id="16"/>
      <w:bookmarkEnd w:id="17"/>
    </w:p>
    <w:p w14:paraId="774120E9" w14:textId="77777777" w:rsidR="006038BB" w:rsidRPr="00DE1DAF" w:rsidRDefault="006038BB" w:rsidP="009B73DC">
      <w:pPr>
        <w:spacing w:after="0" w:line="242" w:lineRule="auto"/>
        <w:rPr>
          <w:rFonts w:ascii="Times New Roman" w:eastAsia="Times New Roman" w:hAnsi="Times New Roman" w:cs="Times New Roman"/>
          <w:szCs w:val="24"/>
        </w:rPr>
      </w:pPr>
    </w:p>
    <w:p w14:paraId="18987E30" w14:textId="77777777" w:rsidR="006038BB" w:rsidRPr="00DE1DAF" w:rsidRDefault="006038BB" w:rsidP="006038BB">
      <w:pPr>
        <w:rPr>
          <w:rFonts w:ascii="Times New Roman" w:hAnsi="Times New Roman" w:cs="Times New Roman"/>
          <w:szCs w:val="24"/>
        </w:rPr>
      </w:pPr>
      <w:r w:rsidRPr="00DE1DAF">
        <w:rPr>
          <w:rFonts w:ascii="Times New Roman" w:hAnsi="Times New Roman" w:cs="Times New Roman"/>
          <w:szCs w:val="24"/>
        </w:rPr>
        <w:t>Za područje Općine opisuju se osnovne karakteristike i podaci koji se odnose na sljedeće grupe pokazatelja: geografski pokazatelji, društveno – politički  pokazatelji, ekonomsko - gospodarski pokazatelji, prirodno – kulturni pokazatelji, povijesni pokazatelji, pokazatelji operativne sposobnosti te pokazatelji, primjerice: broj stanovnika, zdravstvene ustanove, broj zaposlenih i mjesta zaposlenja, zaštićena područja, popis operativnih snaga  i dr.</w:t>
      </w:r>
    </w:p>
    <w:p w14:paraId="73737ED5" w14:textId="3FBB68D4" w:rsidR="00D51E66" w:rsidRPr="00DE1DAF" w:rsidRDefault="006038BB" w:rsidP="00AE6524">
      <w:pPr>
        <w:pStyle w:val="Naslov2"/>
        <w:spacing w:before="0"/>
        <w:rPr>
          <w:rFonts w:ascii="Times New Roman" w:hAnsi="Times New Roman" w:cs="Times New Roman"/>
        </w:rPr>
      </w:pPr>
      <w:bookmarkStart w:id="18" w:name="_Toc514048319"/>
      <w:bookmarkStart w:id="19" w:name="_Toc527545176"/>
      <w:bookmarkStart w:id="20" w:name="_Toc532551990"/>
      <w:bookmarkStart w:id="21" w:name="_Toc13211031"/>
      <w:bookmarkStart w:id="22" w:name="_Toc18498287"/>
      <w:bookmarkStart w:id="23" w:name="_Toc19602126"/>
      <w:bookmarkStart w:id="24" w:name="_Toc186784117"/>
      <w:r w:rsidRPr="00DE1DAF">
        <w:rPr>
          <w:rFonts w:ascii="Times New Roman" w:hAnsi="Times New Roman" w:cs="Times New Roman"/>
        </w:rPr>
        <w:t>2.1. Geografski položaj</w:t>
      </w:r>
      <w:bookmarkEnd w:id="18"/>
      <w:bookmarkEnd w:id="19"/>
      <w:bookmarkEnd w:id="20"/>
      <w:bookmarkEnd w:id="21"/>
      <w:bookmarkEnd w:id="22"/>
      <w:bookmarkEnd w:id="23"/>
      <w:bookmarkEnd w:id="24"/>
    </w:p>
    <w:p w14:paraId="359EF959" w14:textId="77777777" w:rsidR="00AE6524" w:rsidRPr="00DE1DAF" w:rsidRDefault="00AE6524" w:rsidP="00AE6524">
      <w:pPr>
        <w:spacing w:after="0"/>
        <w:rPr>
          <w:rFonts w:ascii="Times New Roman" w:hAnsi="Times New Roman" w:cs="Times New Roman"/>
          <w:highlight w:val="yellow"/>
        </w:rPr>
      </w:pPr>
    </w:p>
    <w:p w14:paraId="2572A910" w14:textId="4D225829" w:rsidR="00111D37" w:rsidRPr="00DE1DAF" w:rsidRDefault="00111D37" w:rsidP="00111D37">
      <w:pPr>
        <w:tabs>
          <w:tab w:val="left" w:pos="9000"/>
        </w:tabs>
        <w:spacing w:after="160"/>
        <w:rPr>
          <w:rFonts w:ascii="Times New Roman" w:eastAsia="Calibri" w:hAnsi="Times New Roman" w:cs="Times New Roman"/>
          <w:bCs/>
          <w:color w:val="000000"/>
          <w:szCs w:val="24"/>
        </w:rPr>
      </w:pPr>
      <w:r w:rsidRPr="00DE1DAF">
        <w:rPr>
          <w:rFonts w:ascii="Times New Roman" w:eastAsia="Calibri" w:hAnsi="Times New Roman" w:cs="Times New Roman"/>
          <w:bCs/>
          <w:color w:val="000000"/>
          <w:szCs w:val="24"/>
        </w:rPr>
        <w:t xml:space="preserve">Općina Krapinske Toplice zauzima površinu od </w:t>
      </w:r>
      <w:r w:rsidR="00431C6F" w:rsidRPr="00DE1DAF">
        <w:rPr>
          <w:rFonts w:ascii="Times New Roman" w:eastAsia="Calibri" w:hAnsi="Times New Roman" w:cs="Times New Roman"/>
          <w:bCs/>
          <w:color w:val="000000"/>
          <w:szCs w:val="24"/>
        </w:rPr>
        <w:t>48,</w:t>
      </w:r>
      <w:r w:rsidR="004E0BCE" w:rsidRPr="00DE1DAF">
        <w:rPr>
          <w:rFonts w:ascii="Times New Roman" w:eastAsia="Calibri" w:hAnsi="Times New Roman" w:cs="Times New Roman"/>
          <w:bCs/>
          <w:color w:val="000000"/>
          <w:szCs w:val="24"/>
        </w:rPr>
        <w:t>9</w:t>
      </w:r>
      <w:r w:rsidRPr="00DE1DAF">
        <w:rPr>
          <w:rFonts w:ascii="Times New Roman" w:eastAsia="Calibri" w:hAnsi="Times New Roman" w:cs="Times New Roman"/>
          <w:bCs/>
          <w:color w:val="000000"/>
          <w:szCs w:val="24"/>
        </w:rPr>
        <w:t xml:space="preserve"> km</w:t>
      </w:r>
      <w:r w:rsidRPr="00DE1DAF">
        <w:rPr>
          <w:rFonts w:ascii="Times New Roman" w:eastAsia="Calibri" w:hAnsi="Times New Roman" w:cs="Times New Roman"/>
          <w:bCs/>
          <w:color w:val="000000"/>
          <w:szCs w:val="24"/>
          <w:vertAlign w:val="superscript"/>
        </w:rPr>
        <w:t>2</w:t>
      </w:r>
      <w:r w:rsidRPr="00DE1DAF">
        <w:rPr>
          <w:rFonts w:ascii="Times New Roman" w:eastAsia="Calibri" w:hAnsi="Times New Roman" w:cs="Times New Roman"/>
          <w:bCs/>
          <w:color w:val="000000"/>
          <w:szCs w:val="24"/>
        </w:rPr>
        <w:t xml:space="preserve"> (općinsko središte od 1993.g.) smještena je u gotovo samom središtu Županije i graniči sa Gradovima Krapina, Pregrada i Zabok, te Općinama Tuhelj, Veliko Trgovišće i Sveti Križ Začretje.</w:t>
      </w:r>
    </w:p>
    <w:p w14:paraId="4CFB56E5" w14:textId="77777777" w:rsidR="00111D37" w:rsidRPr="00DE1DAF" w:rsidRDefault="00111D37" w:rsidP="00AE6524">
      <w:pPr>
        <w:spacing w:after="0"/>
        <w:rPr>
          <w:rFonts w:ascii="Times New Roman" w:hAnsi="Times New Roman" w:cs="Times New Roman"/>
          <w:highlight w:val="yellow"/>
        </w:rPr>
      </w:pPr>
    </w:p>
    <w:p w14:paraId="09C7AAC9" w14:textId="26E475D0" w:rsidR="003632D5" w:rsidRPr="00DE1DAF" w:rsidRDefault="00111D37" w:rsidP="00C8536D">
      <w:pPr>
        <w:spacing w:after="0" w:line="240" w:lineRule="auto"/>
        <w:jc w:val="center"/>
        <w:rPr>
          <w:rFonts w:ascii="Times New Roman" w:hAnsi="Times New Roman" w:cs="Times New Roman"/>
          <w:szCs w:val="24"/>
        </w:rPr>
      </w:pPr>
      <w:r w:rsidRPr="00DE1DAF">
        <w:rPr>
          <w:rFonts w:ascii="Times New Roman" w:hAnsi="Times New Roman" w:cs="Times New Roman"/>
          <w:noProof/>
          <w:szCs w:val="24"/>
        </w:rPr>
        <w:drawing>
          <wp:inline distT="0" distB="0" distL="0" distR="0" wp14:anchorId="2588734C" wp14:editId="0E275CAC">
            <wp:extent cx="5348378" cy="4443223"/>
            <wp:effectExtent l="0" t="0" r="5080" b="0"/>
            <wp:docPr id="902696110"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96110" name="Slika 902696110"/>
                    <pic:cNvPicPr/>
                  </pic:nvPicPr>
                  <pic:blipFill>
                    <a:blip r:embed="rId14">
                      <a:extLst>
                        <a:ext uri="{28A0092B-C50C-407E-A947-70E740481C1C}">
                          <a14:useLocalDpi xmlns:a14="http://schemas.microsoft.com/office/drawing/2010/main" val="0"/>
                        </a:ext>
                      </a:extLst>
                    </a:blip>
                    <a:stretch>
                      <a:fillRect/>
                    </a:stretch>
                  </pic:blipFill>
                  <pic:spPr>
                    <a:xfrm>
                      <a:off x="0" y="0"/>
                      <a:ext cx="5351041" cy="4445435"/>
                    </a:xfrm>
                    <a:prstGeom prst="rect">
                      <a:avLst/>
                    </a:prstGeom>
                  </pic:spPr>
                </pic:pic>
              </a:graphicData>
            </a:graphic>
          </wp:inline>
        </w:drawing>
      </w:r>
    </w:p>
    <w:p w14:paraId="54513957" w14:textId="6F9D391C" w:rsidR="003632D5" w:rsidRPr="00DE1DAF" w:rsidRDefault="003632D5" w:rsidP="00C8536D">
      <w:pPr>
        <w:pStyle w:val="Opisslike"/>
        <w:spacing w:line="240" w:lineRule="auto"/>
        <w:jc w:val="left"/>
        <w:rPr>
          <w:rFonts w:ascii="Times New Roman" w:hAnsi="Times New Roman" w:cs="Times New Roman"/>
        </w:rPr>
      </w:pPr>
      <w:bookmarkStart w:id="25" w:name="_Toc483566708"/>
      <w:bookmarkStart w:id="26" w:name="_Toc487127840"/>
      <w:bookmarkStart w:id="27" w:name="_Toc65151857"/>
      <w:bookmarkStart w:id="28" w:name="_Toc186784426"/>
      <w:r w:rsidRPr="00DE1DAF">
        <w:rPr>
          <w:rFonts w:ascii="Times New Roman" w:hAnsi="Times New Roman" w:cs="Times New Roman"/>
        </w:rPr>
        <w:t xml:space="preserve">Slika </w:t>
      </w:r>
      <w:r w:rsidR="00111D37" w:rsidRPr="00DE1DAF">
        <w:rPr>
          <w:rFonts w:ascii="Times New Roman" w:hAnsi="Times New Roman" w:cs="Times New Roman"/>
        </w:rPr>
        <w:fldChar w:fldCharType="begin"/>
      </w:r>
      <w:r w:rsidR="00111D37" w:rsidRPr="00DE1DAF">
        <w:rPr>
          <w:rFonts w:ascii="Times New Roman" w:hAnsi="Times New Roman" w:cs="Times New Roman"/>
        </w:rPr>
        <w:instrText xml:space="preserve"> SEQ Slika \* ARABIC </w:instrText>
      </w:r>
      <w:r w:rsidR="00111D37" w:rsidRPr="00DE1DAF">
        <w:rPr>
          <w:rFonts w:ascii="Times New Roman" w:hAnsi="Times New Roman" w:cs="Times New Roman"/>
        </w:rPr>
        <w:fldChar w:fldCharType="separate"/>
      </w:r>
      <w:r w:rsidR="0031093F">
        <w:rPr>
          <w:rFonts w:ascii="Times New Roman" w:hAnsi="Times New Roman" w:cs="Times New Roman"/>
          <w:noProof/>
        </w:rPr>
        <w:t>2</w:t>
      </w:r>
      <w:r w:rsidR="00111D37" w:rsidRPr="00DE1DAF">
        <w:rPr>
          <w:rFonts w:ascii="Times New Roman" w:hAnsi="Times New Roman" w:cs="Times New Roman"/>
          <w:noProof/>
        </w:rPr>
        <w:fldChar w:fldCharType="end"/>
      </w:r>
      <w:r w:rsidRPr="00DE1DAF">
        <w:rPr>
          <w:rFonts w:ascii="Times New Roman" w:hAnsi="Times New Roman" w:cs="Times New Roman"/>
        </w:rPr>
        <w:t xml:space="preserve">: Položaj Općine </w:t>
      </w:r>
      <w:r w:rsidR="00111D37" w:rsidRPr="00DE1DAF">
        <w:rPr>
          <w:rFonts w:ascii="Times New Roman" w:hAnsi="Times New Roman" w:cs="Times New Roman"/>
        </w:rPr>
        <w:t>Krapinske Toplice</w:t>
      </w:r>
      <w:r w:rsidRPr="00DE1DAF">
        <w:rPr>
          <w:rFonts w:ascii="Times New Roman" w:hAnsi="Times New Roman" w:cs="Times New Roman"/>
        </w:rPr>
        <w:t xml:space="preserve"> u odnosu na Krapinsko - zagorsku županiju</w:t>
      </w:r>
      <w:bookmarkEnd w:id="25"/>
      <w:bookmarkEnd w:id="26"/>
      <w:bookmarkEnd w:id="27"/>
      <w:bookmarkEnd w:id="28"/>
    </w:p>
    <w:p w14:paraId="4B11ADCC" w14:textId="6238A1C9" w:rsidR="003632D5" w:rsidRPr="00DE1DAF" w:rsidRDefault="003632D5" w:rsidP="00C8536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w:t>
      </w:r>
      <w:r w:rsidR="00C557E7" w:rsidRPr="00DE1DAF">
        <w:rPr>
          <w:rFonts w:ascii="Times New Roman" w:hAnsi="Times New Roman" w:cs="Times New Roman"/>
          <w:sz w:val="20"/>
          <w:szCs w:val="20"/>
        </w:rPr>
        <w:t xml:space="preserve"> podloge</w:t>
      </w:r>
      <w:r w:rsidRPr="00DE1DAF">
        <w:rPr>
          <w:rFonts w:ascii="Times New Roman" w:hAnsi="Times New Roman" w:cs="Times New Roman"/>
          <w:sz w:val="20"/>
          <w:szCs w:val="20"/>
        </w:rPr>
        <w:t xml:space="preserve">: </w:t>
      </w:r>
      <w:r w:rsidR="003A6337" w:rsidRPr="00DE1DAF">
        <w:rPr>
          <w:rFonts w:ascii="Times New Roman" w:hAnsi="Times New Roman" w:cs="Times New Roman"/>
          <w:sz w:val="20"/>
          <w:szCs w:val="20"/>
        </w:rPr>
        <w:t>Prostorni plan Krapinsko – zagorske županije, 2002.</w:t>
      </w:r>
      <w:r w:rsidR="00BA7147">
        <w:rPr>
          <w:rFonts w:ascii="Times New Roman" w:hAnsi="Times New Roman" w:cs="Times New Roman"/>
          <w:sz w:val="20"/>
          <w:szCs w:val="20"/>
        </w:rPr>
        <w:t xml:space="preserve"> </w:t>
      </w:r>
      <w:r w:rsidR="003A6337" w:rsidRPr="00DE1DAF">
        <w:rPr>
          <w:rFonts w:ascii="Times New Roman" w:hAnsi="Times New Roman" w:cs="Times New Roman"/>
          <w:sz w:val="20"/>
          <w:szCs w:val="20"/>
        </w:rPr>
        <w:t>g.</w:t>
      </w:r>
    </w:p>
    <w:p w14:paraId="2AA7F3C4" w14:textId="70198BB5" w:rsidR="003632D5" w:rsidRPr="00DE1DAF" w:rsidRDefault="003632D5" w:rsidP="003632D5">
      <w:pPr>
        <w:pStyle w:val="Naslov2"/>
        <w:rPr>
          <w:rFonts w:ascii="Times New Roman" w:hAnsi="Times New Roman" w:cs="Times New Roman"/>
        </w:rPr>
      </w:pPr>
      <w:bookmarkStart w:id="29" w:name="_Toc519852161"/>
      <w:bookmarkStart w:id="30" w:name="_Toc65151382"/>
      <w:bookmarkStart w:id="31" w:name="_Toc186784118"/>
      <w:r w:rsidRPr="00DE1DAF">
        <w:rPr>
          <w:rFonts w:ascii="Times New Roman" w:hAnsi="Times New Roman" w:cs="Times New Roman"/>
        </w:rPr>
        <w:t>2.2. Stanovništvo Općine</w:t>
      </w:r>
      <w:bookmarkEnd w:id="29"/>
      <w:bookmarkEnd w:id="30"/>
      <w:bookmarkEnd w:id="31"/>
    </w:p>
    <w:p w14:paraId="1F118BC7" w14:textId="10109C0F" w:rsidR="00C557E7" w:rsidRPr="00DE1DAF" w:rsidRDefault="00C557E7" w:rsidP="00C557E7">
      <w:pPr>
        <w:spacing w:after="0"/>
        <w:rPr>
          <w:rFonts w:ascii="Times New Roman" w:hAnsi="Times New Roman" w:cs="Times New Roman"/>
        </w:rPr>
      </w:pPr>
    </w:p>
    <w:p w14:paraId="683FA5BE" w14:textId="0185107A" w:rsidR="00F74BCB" w:rsidRDefault="005B5211" w:rsidP="00F74BCB">
      <w:pPr>
        <w:rPr>
          <w:rFonts w:ascii="Times New Roman" w:hAnsi="Times New Roman" w:cs="Times New Roman"/>
        </w:rPr>
      </w:pPr>
      <w:r w:rsidRPr="00DE1DAF">
        <w:rPr>
          <w:rFonts w:ascii="Times New Roman" w:hAnsi="Times New Roman" w:cs="Times New Roman"/>
        </w:rPr>
        <w:t>Sukladno rezultatima Popisa 2021. godine</w:t>
      </w:r>
      <w:r w:rsidR="00F74BCB" w:rsidRPr="00DE1DAF">
        <w:rPr>
          <w:rFonts w:ascii="Times New Roman" w:hAnsi="Times New Roman" w:cs="Times New Roman"/>
        </w:rPr>
        <w:t>, Općina</w:t>
      </w:r>
      <w:r w:rsidRPr="00DE1DAF">
        <w:rPr>
          <w:rFonts w:ascii="Times New Roman" w:hAnsi="Times New Roman" w:cs="Times New Roman"/>
        </w:rPr>
        <w:t xml:space="preserve"> broji</w:t>
      </w:r>
      <w:r w:rsidR="00341E3F" w:rsidRPr="00DE1DAF">
        <w:rPr>
          <w:rFonts w:ascii="Times New Roman" w:hAnsi="Times New Roman" w:cs="Times New Roman"/>
        </w:rPr>
        <w:t xml:space="preserve"> </w:t>
      </w:r>
      <w:r w:rsidR="00E30209" w:rsidRPr="00DE1DAF">
        <w:rPr>
          <w:rFonts w:ascii="Times New Roman" w:hAnsi="Times New Roman" w:cs="Times New Roman"/>
        </w:rPr>
        <w:t>4.827</w:t>
      </w:r>
      <w:r w:rsidR="00F74BCB" w:rsidRPr="00DE1DAF">
        <w:rPr>
          <w:rFonts w:ascii="Times New Roman" w:hAnsi="Times New Roman" w:cs="Times New Roman"/>
        </w:rPr>
        <w:t xml:space="preserve"> stanovnika, što predstavlja </w:t>
      </w:r>
      <w:r w:rsidR="00E30209" w:rsidRPr="00DE1DAF">
        <w:rPr>
          <w:rFonts w:ascii="Times New Roman" w:hAnsi="Times New Roman" w:cs="Times New Roman"/>
        </w:rPr>
        <w:t>4</w:t>
      </w:r>
      <w:r w:rsidR="00F74BCB" w:rsidRPr="00DE1DAF">
        <w:rPr>
          <w:rFonts w:ascii="Times New Roman" w:hAnsi="Times New Roman" w:cs="Times New Roman"/>
        </w:rPr>
        <w:t>% od ukupnog broja stanovnika Krapinsko - zagorske županije (</w:t>
      </w:r>
      <w:r w:rsidR="00A04791" w:rsidRPr="00DE1DAF">
        <w:rPr>
          <w:rFonts w:ascii="Times New Roman" w:hAnsi="Times New Roman" w:cs="Times New Roman"/>
        </w:rPr>
        <w:t>120.702</w:t>
      </w:r>
      <w:r w:rsidR="00F74BCB" w:rsidRPr="00DE1DAF">
        <w:rPr>
          <w:rFonts w:ascii="Times New Roman" w:hAnsi="Times New Roman" w:cs="Times New Roman"/>
        </w:rPr>
        <w:t xml:space="preserve"> st.).</w:t>
      </w:r>
      <w:r w:rsidR="00BB4097" w:rsidRPr="00DE1DAF">
        <w:rPr>
          <w:rFonts w:ascii="Times New Roman" w:hAnsi="Times New Roman" w:cs="Times New Roman"/>
        </w:rPr>
        <w:t xml:space="preserve"> </w:t>
      </w:r>
    </w:p>
    <w:p w14:paraId="33D11C43" w14:textId="77777777" w:rsidR="0031093F" w:rsidRDefault="0031093F" w:rsidP="00F74BCB">
      <w:pPr>
        <w:rPr>
          <w:rFonts w:ascii="Times New Roman" w:hAnsi="Times New Roman" w:cs="Times New Roman"/>
        </w:rPr>
      </w:pPr>
    </w:p>
    <w:p w14:paraId="4B543AB0" w14:textId="77777777" w:rsidR="0031093F" w:rsidRPr="00DE1DAF" w:rsidRDefault="0031093F" w:rsidP="00F74BCB">
      <w:pPr>
        <w:rPr>
          <w:rFonts w:ascii="Times New Roman" w:hAnsi="Times New Roman" w:cs="Times New Roman"/>
        </w:rPr>
      </w:pPr>
    </w:p>
    <w:p w14:paraId="24CE5736" w14:textId="17BF5F0C" w:rsidR="00D06168" w:rsidRPr="00DE1DAF" w:rsidRDefault="00D06168" w:rsidP="00D06168">
      <w:pPr>
        <w:pStyle w:val="Opisslike"/>
        <w:spacing w:line="240" w:lineRule="auto"/>
        <w:jc w:val="center"/>
        <w:rPr>
          <w:rFonts w:ascii="Times New Roman" w:hAnsi="Times New Roman" w:cs="Times New Roman"/>
        </w:rPr>
      </w:pPr>
      <w:bookmarkStart w:id="32" w:name="_Toc186784321"/>
      <w:r w:rsidRPr="00DE1DAF">
        <w:rPr>
          <w:rFonts w:ascii="Times New Roman" w:hAnsi="Times New Roman" w:cs="Times New Roman"/>
        </w:rPr>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1</w:t>
      </w:r>
      <w:r w:rsidR="00322B85" w:rsidRPr="00DE1DAF">
        <w:rPr>
          <w:rFonts w:ascii="Times New Roman" w:hAnsi="Times New Roman" w:cs="Times New Roman"/>
          <w:noProof/>
        </w:rPr>
        <w:fldChar w:fldCharType="end"/>
      </w:r>
      <w:r w:rsidRPr="00DE1DAF">
        <w:rPr>
          <w:rFonts w:ascii="Times New Roman" w:hAnsi="Times New Roman" w:cs="Times New Roman"/>
        </w:rPr>
        <w:t>: Pregled broja stanovnika po naseljima u 2011. i 2021. godini</w:t>
      </w:r>
      <w:bookmarkEnd w:id="32"/>
    </w:p>
    <w:tbl>
      <w:tblPr>
        <w:tblStyle w:val="Reetkatablice"/>
        <w:tblW w:w="9067" w:type="dxa"/>
        <w:tblLook w:val="04A0" w:firstRow="1" w:lastRow="0" w:firstColumn="1" w:lastColumn="0" w:noHBand="0" w:noVBand="1"/>
      </w:tblPr>
      <w:tblGrid>
        <w:gridCol w:w="3114"/>
        <w:gridCol w:w="3118"/>
        <w:gridCol w:w="2835"/>
      </w:tblGrid>
      <w:tr w:rsidR="00A55CB2" w:rsidRPr="00DE1DAF" w14:paraId="4F2C04A8" w14:textId="77777777" w:rsidTr="00F15296">
        <w:tc>
          <w:tcPr>
            <w:tcW w:w="3114" w:type="dxa"/>
            <w:shd w:val="clear" w:color="auto" w:fill="FFFFFF" w:themeFill="background1"/>
            <w:vAlign w:val="center"/>
          </w:tcPr>
          <w:p w14:paraId="6175AF83" w14:textId="77777777" w:rsidR="00A55CB2" w:rsidRPr="00DE1DAF" w:rsidRDefault="00A55CB2" w:rsidP="00D0616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Naselje</w:t>
            </w:r>
          </w:p>
        </w:tc>
        <w:tc>
          <w:tcPr>
            <w:tcW w:w="3118" w:type="dxa"/>
            <w:shd w:val="clear" w:color="auto" w:fill="FFFFFF" w:themeFill="background1"/>
            <w:vAlign w:val="center"/>
          </w:tcPr>
          <w:p w14:paraId="7ADB3131" w14:textId="09161FF5" w:rsidR="00A55CB2" w:rsidRPr="00DE1DAF" w:rsidRDefault="00BB4097" w:rsidP="00D0616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stanovnika 2011.god.</w:t>
            </w:r>
          </w:p>
        </w:tc>
        <w:tc>
          <w:tcPr>
            <w:tcW w:w="2835" w:type="dxa"/>
            <w:shd w:val="clear" w:color="auto" w:fill="FFFFFF" w:themeFill="background1"/>
            <w:vAlign w:val="center"/>
          </w:tcPr>
          <w:p w14:paraId="45FB27A0" w14:textId="7D6B0C55" w:rsidR="00A55CB2" w:rsidRPr="00DE1DAF" w:rsidRDefault="00A55CB2" w:rsidP="00D0616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stanovnika 20</w:t>
            </w:r>
            <w:r w:rsidR="00BB4097" w:rsidRPr="00DE1DAF">
              <w:rPr>
                <w:rFonts w:ascii="Times New Roman" w:hAnsi="Times New Roman" w:cs="Times New Roman"/>
                <w:b/>
                <w:sz w:val="20"/>
                <w:szCs w:val="20"/>
              </w:rPr>
              <w:t>21</w:t>
            </w:r>
            <w:r w:rsidRPr="00DE1DAF">
              <w:rPr>
                <w:rFonts w:ascii="Times New Roman" w:hAnsi="Times New Roman" w:cs="Times New Roman"/>
                <w:b/>
                <w:sz w:val="20"/>
                <w:szCs w:val="20"/>
              </w:rPr>
              <w:t>.god.</w:t>
            </w:r>
          </w:p>
        </w:tc>
      </w:tr>
      <w:tr w:rsidR="00125A0C" w:rsidRPr="00DE1DAF" w14:paraId="70F4C764" w14:textId="77777777" w:rsidTr="00E53F03">
        <w:tc>
          <w:tcPr>
            <w:tcW w:w="3114" w:type="dxa"/>
            <w:vAlign w:val="center"/>
          </w:tcPr>
          <w:p w14:paraId="66BB9192" w14:textId="5C69BFA0" w:rsidR="00125A0C"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ČRET</w:t>
            </w:r>
          </w:p>
        </w:tc>
        <w:tc>
          <w:tcPr>
            <w:tcW w:w="3118" w:type="dxa"/>
          </w:tcPr>
          <w:p w14:paraId="44CC877F" w14:textId="199C3148" w:rsidR="00125A0C"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571</w:t>
            </w:r>
          </w:p>
        </w:tc>
        <w:tc>
          <w:tcPr>
            <w:tcW w:w="2835" w:type="dxa"/>
            <w:vAlign w:val="center"/>
          </w:tcPr>
          <w:p w14:paraId="7576FDD5" w14:textId="4457B736" w:rsidR="00125A0C"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472</w:t>
            </w:r>
          </w:p>
        </w:tc>
      </w:tr>
      <w:tr w:rsidR="00125A0C" w:rsidRPr="00DE1DAF" w14:paraId="615FD938" w14:textId="77777777" w:rsidTr="00E53F03">
        <w:tc>
          <w:tcPr>
            <w:tcW w:w="3114" w:type="dxa"/>
            <w:vAlign w:val="center"/>
          </w:tcPr>
          <w:p w14:paraId="05C0E0CD" w14:textId="0EF8E3E1" w:rsidR="00125A0C"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DONJE VINO</w:t>
            </w:r>
          </w:p>
        </w:tc>
        <w:tc>
          <w:tcPr>
            <w:tcW w:w="3118" w:type="dxa"/>
          </w:tcPr>
          <w:p w14:paraId="537CB911" w14:textId="630B5995" w:rsidR="00125A0C"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123</w:t>
            </w:r>
          </w:p>
        </w:tc>
        <w:tc>
          <w:tcPr>
            <w:tcW w:w="2835" w:type="dxa"/>
            <w:vAlign w:val="center"/>
          </w:tcPr>
          <w:p w14:paraId="72D49B89" w14:textId="0D4E23E3" w:rsidR="00125A0C"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123</w:t>
            </w:r>
          </w:p>
        </w:tc>
      </w:tr>
      <w:tr w:rsidR="00125A0C" w:rsidRPr="00DE1DAF" w14:paraId="2CD68C42" w14:textId="77777777" w:rsidTr="00E53F03">
        <w:tc>
          <w:tcPr>
            <w:tcW w:w="3114" w:type="dxa"/>
            <w:vAlign w:val="center"/>
          </w:tcPr>
          <w:p w14:paraId="351D1C53" w14:textId="52016C40" w:rsidR="00125A0C"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GREGUROVEC</w:t>
            </w:r>
          </w:p>
        </w:tc>
        <w:tc>
          <w:tcPr>
            <w:tcW w:w="3118" w:type="dxa"/>
          </w:tcPr>
          <w:p w14:paraId="38D473F8" w14:textId="106D6DF1" w:rsidR="00125A0C"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131</w:t>
            </w:r>
          </w:p>
        </w:tc>
        <w:tc>
          <w:tcPr>
            <w:tcW w:w="2835" w:type="dxa"/>
            <w:vAlign w:val="center"/>
          </w:tcPr>
          <w:p w14:paraId="4971C670" w14:textId="7D5B5621" w:rsidR="00125A0C"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115</w:t>
            </w:r>
          </w:p>
        </w:tc>
      </w:tr>
      <w:tr w:rsidR="00125A0C" w:rsidRPr="00DE1DAF" w14:paraId="6A2630DC" w14:textId="77777777" w:rsidTr="00E53F03">
        <w:tc>
          <w:tcPr>
            <w:tcW w:w="3114" w:type="dxa"/>
            <w:vAlign w:val="center"/>
          </w:tcPr>
          <w:p w14:paraId="1236A9E2" w14:textId="214BC3B9" w:rsidR="00125A0C"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HRŠAK BREG</w:t>
            </w:r>
          </w:p>
        </w:tc>
        <w:tc>
          <w:tcPr>
            <w:tcW w:w="3118" w:type="dxa"/>
          </w:tcPr>
          <w:p w14:paraId="56200051" w14:textId="76A1A00C" w:rsidR="00125A0C"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150</w:t>
            </w:r>
          </w:p>
        </w:tc>
        <w:tc>
          <w:tcPr>
            <w:tcW w:w="2835" w:type="dxa"/>
            <w:vAlign w:val="center"/>
          </w:tcPr>
          <w:p w14:paraId="24B90CA1" w14:textId="7343E496" w:rsidR="00125A0C"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117</w:t>
            </w:r>
          </w:p>
        </w:tc>
      </w:tr>
      <w:tr w:rsidR="00622C71" w:rsidRPr="00DE1DAF" w14:paraId="3776C06B" w14:textId="77777777" w:rsidTr="00E53F03">
        <w:tc>
          <w:tcPr>
            <w:tcW w:w="3114" w:type="dxa"/>
            <w:vAlign w:val="center"/>
          </w:tcPr>
          <w:p w14:paraId="72CE4167" w14:textId="3D8F8CCE" w:rsidR="00622C71"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JASENOVAC ZAGORSKI</w:t>
            </w:r>
          </w:p>
        </w:tc>
        <w:tc>
          <w:tcPr>
            <w:tcW w:w="3118" w:type="dxa"/>
          </w:tcPr>
          <w:p w14:paraId="6DAFF850" w14:textId="7786BC70" w:rsidR="00622C71"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72</w:t>
            </w:r>
          </w:p>
        </w:tc>
        <w:tc>
          <w:tcPr>
            <w:tcW w:w="2835" w:type="dxa"/>
            <w:vAlign w:val="center"/>
          </w:tcPr>
          <w:p w14:paraId="12D6047C" w14:textId="77EE0737" w:rsidR="00622C71"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49</w:t>
            </w:r>
          </w:p>
        </w:tc>
      </w:tr>
      <w:tr w:rsidR="00622C71" w:rsidRPr="00DE1DAF" w14:paraId="6A89E148" w14:textId="77777777" w:rsidTr="00E53F03">
        <w:tc>
          <w:tcPr>
            <w:tcW w:w="3114" w:type="dxa"/>
            <w:vAlign w:val="center"/>
          </w:tcPr>
          <w:p w14:paraId="61C0ABA0" w14:textId="195C6A55" w:rsidR="00622C71"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JURJEVEC</w:t>
            </w:r>
          </w:p>
        </w:tc>
        <w:tc>
          <w:tcPr>
            <w:tcW w:w="3118" w:type="dxa"/>
          </w:tcPr>
          <w:p w14:paraId="37850266" w14:textId="05FED0EF" w:rsidR="00622C71"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154</w:t>
            </w:r>
          </w:p>
        </w:tc>
        <w:tc>
          <w:tcPr>
            <w:tcW w:w="2835" w:type="dxa"/>
            <w:vAlign w:val="center"/>
          </w:tcPr>
          <w:p w14:paraId="04B9E4C4" w14:textId="1E954BDD" w:rsidR="00622C71"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140</w:t>
            </w:r>
          </w:p>
        </w:tc>
      </w:tr>
      <w:tr w:rsidR="00622C71" w:rsidRPr="00DE1DAF" w14:paraId="363D1230" w14:textId="77777777" w:rsidTr="00E53F03">
        <w:tc>
          <w:tcPr>
            <w:tcW w:w="3114" w:type="dxa"/>
            <w:vAlign w:val="center"/>
          </w:tcPr>
          <w:p w14:paraId="46947C32" w14:textId="6D6477DA" w:rsidR="00622C71"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KLOKOVEC</w:t>
            </w:r>
          </w:p>
        </w:tc>
        <w:tc>
          <w:tcPr>
            <w:tcW w:w="3118" w:type="dxa"/>
          </w:tcPr>
          <w:p w14:paraId="496D595D" w14:textId="2A527B95" w:rsidR="00622C71"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755</w:t>
            </w:r>
          </w:p>
        </w:tc>
        <w:tc>
          <w:tcPr>
            <w:tcW w:w="2835" w:type="dxa"/>
            <w:vAlign w:val="center"/>
          </w:tcPr>
          <w:p w14:paraId="030A1E67" w14:textId="37317F97" w:rsidR="00622C71"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740</w:t>
            </w:r>
          </w:p>
        </w:tc>
      </w:tr>
      <w:tr w:rsidR="00622C71" w:rsidRPr="00DE1DAF" w14:paraId="723602D8" w14:textId="77777777" w:rsidTr="00E53F03">
        <w:tc>
          <w:tcPr>
            <w:tcW w:w="3114" w:type="dxa"/>
            <w:vAlign w:val="center"/>
          </w:tcPr>
          <w:p w14:paraId="5FEF7AD4" w14:textId="04AEC1F7" w:rsidR="00622C71"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KUPCI – DIO</w:t>
            </w:r>
          </w:p>
        </w:tc>
        <w:tc>
          <w:tcPr>
            <w:tcW w:w="3118" w:type="dxa"/>
          </w:tcPr>
          <w:p w14:paraId="0147FB20" w14:textId="3F7AC0C8" w:rsidR="00622C71"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119</w:t>
            </w:r>
          </w:p>
        </w:tc>
        <w:tc>
          <w:tcPr>
            <w:tcW w:w="2835" w:type="dxa"/>
            <w:vAlign w:val="center"/>
          </w:tcPr>
          <w:p w14:paraId="4179A183" w14:textId="5CC68756" w:rsidR="00622C71"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99</w:t>
            </w:r>
          </w:p>
        </w:tc>
      </w:tr>
      <w:tr w:rsidR="00622C71" w:rsidRPr="00DE1DAF" w14:paraId="44CB1167" w14:textId="77777777" w:rsidTr="00E53F03">
        <w:tc>
          <w:tcPr>
            <w:tcW w:w="3114" w:type="dxa"/>
            <w:vAlign w:val="center"/>
          </w:tcPr>
          <w:p w14:paraId="5B0633EA" w14:textId="165B6B92" w:rsidR="00622C71"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KRAPINSKE TOPLICE</w:t>
            </w:r>
          </w:p>
        </w:tc>
        <w:tc>
          <w:tcPr>
            <w:tcW w:w="3118" w:type="dxa"/>
          </w:tcPr>
          <w:p w14:paraId="1802864E" w14:textId="4A7A0520" w:rsidR="00622C71"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1.295</w:t>
            </w:r>
          </w:p>
        </w:tc>
        <w:tc>
          <w:tcPr>
            <w:tcW w:w="2835" w:type="dxa"/>
            <w:vAlign w:val="center"/>
          </w:tcPr>
          <w:p w14:paraId="33E72033" w14:textId="0250FDA8" w:rsidR="00622C71"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1.257</w:t>
            </w:r>
          </w:p>
        </w:tc>
      </w:tr>
      <w:tr w:rsidR="00622C71" w:rsidRPr="00DE1DAF" w14:paraId="536E609A" w14:textId="77777777" w:rsidTr="00E53F03">
        <w:tc>
          <w:tcPr>
            <w:tcW w:w="3114" w:type="dxa"/>
            <w:vAlign w:val="center"/>
          </w:tcPr>
          <w:p w14:paraId="3D678432" w14:textId="1ADA6686" w:rsidR="00622C71"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LOVREĆA SELA</w:t>
            </w:r>
          </w:p>
        </w:tc>
        <w:tc>
          <w:tcPr>
            <w:tcW w:w="3118" w:type="dxa"/>
          </w:tcPr>
          <w:p w14:paraId="47473B98" w14:textId="035C6906" w:rsidR="00622C71"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209</w:t>
            </w:r>
          </w:p>
        </w:tc>
        <w:tc>
          <w:tcPr>
            <w:tcW w:w="2835" w:type="dxa"/>
            <w:vAlign w:val="center"/>
          </w:tcPr>
          <w:p w14:paraId="12C6105C" w14:textId="02B1F34E" w:rsidR="00622C71"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194</w:t>
            </w:r>
          </w:p>
        </w:tc>
      </w:tr>
      <w:tr w:rsidR="00622C71" w:rsidRPr="00DE1DAF" w14:paraId="0D4EE298" w14:textId="77777777" w:rsidTr="00E53F03">
        <w:tc>
          <w:tcPr>
            <w:tcW w:w="3114" w:type="dxa"/>
            <w:vAlign w:val="center"/>
          </w:tcPr>
          <w:p w14:paraId="4C7CE337" w14:textId="3E0E61C4" w:rsidR="00622C71"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MALA ERPENJA</w:t>
            </w:r>
          </w:p>
        </w:tc>
        <w:tc>
          <w:tcPr>
            <w:tcW w:w="3118" w:type="dxa"/>
          </w:tcPr>
          <w:p w14:paraId="6E2584B4" w14:textId="425BAE54" w:rsidR="00622C71"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606</w:t>
            </w:r>
          </w:p>
        </w:tc>
        <w:tc>
          <w:tcPr>
            <w:tcW w:w="2835" w:type="dxa"/>
            <w:vAlign w:val="center"/>
          </w:tcPr>
          <w:p w14:paraId="3060D16C" w14:textId="33AB6893" w:rsidR="00622C71"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526</w:t>
            </w:r>
          </w:p>
        </w:tc>
      </w:tr>
      <w:tr w:rsidR="00622C71" w:rsidRPr="00DE1DAF" w14:paraId="1B521D46" w14:textId="77777777" w:rsidTr="00E53F03">
        <w:tc>
          <w:tcPr>
            <w:tcW w:w="3114" w:type="dxa"/>
            <w:vAlign w:val="center"/>
          </w:tcPr>
          <w:p w14:paraId="2657AA33" w14:textId="6B6CDBBC" w:rsidR="00622C71"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MATUROVEC</w:t>
            </w:r>
          </w:p>
        </w:tc>
        <w:tc>
          <w:tcPr>
            <w:tcW w:w="3118" w:type="dxa"/>
          </w:tcPr>
          <w:p w14:paraId="0C293D39" w14:textId="56FC30A0" w:rsidR="00622C71"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84</w:t>
            </w:r>
          </w:p>
        </w:tc>
        <w:tc>
          <w:tcPr>
            <w:tcW w:w="2835" w:type="dxa"/>
            <w:vAlign w:val="center"/>
          </w:tcPr>
          <w:p w14:paraId="251E6D41" w14:textId="555A112D" w:rsidR="00622C71"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76</w:t>
            </w:r>
          </w:p>
        </w:tc>
      </w:tr>
      <w:tr w:rsidR="00622C71" w:rsidRPr="00DE1DAF" w14:paraId="07952AF1" w14:textId="77777777" w:rsidTr="00E53F03">
        <w:tc>
          <w:tcPr>
            <w:tcW w:w="3114" w:type="dxa"/>
            <w:vAlign w:val="center"/>
          </w:tcPr>
          <w:p w14:paraId="3839C4EC" w14:textId="181219AF" w:rsidR="00622C71"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ORATJE</w:t>
            </w:r>
          </w:p>
        </w:tc>
        <w:tc>
          <w:tcPr>
            <w:tcW w:w="3118" w:type="dxa"/>
          </w:tcPr>
          <w:p w14:paraId="1B4457F2" w14:textId="63CB83A6" w:rsidR="00622C71"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170</w:t>
            </w:r>
          </w:p>
        </w:tc>
        <w:tc>
          <w:tcPr>
            <w:tcW w:w="2835" w:type="dxa"/>
            <w:vAlign w:val="center"/>
          </w:tcPr>
          <w:p w14:paraId="27EE99F6" w14:textId="32254E7E" w:rsidR="00622C71"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122</w:t>
            </w:r>
          </w:p>
        </w:tc>
      </w:tr>
      <w:tr w:rsidR="00622C71" w:rsidRPr="00DE1DAF" w14:paraId="7D0B5CA2" w14:textId="77777777" w:rsidTr="00E53F03">
        <w:tc>
          <w:tcPr>
            <w:tcW w:w="3114" w:type="dxa"/>
            <w:vAlign w:val="center"/>
          </w:tcPr>
          <w:p w14:paraId="009D185A" w14:textId="18AFED47" w:rsidR="00622C71"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SELNO</w:t>
            </w:r>
          </w:p>
        </w:tc>
        <w:tc>
          <w:tcPr>
            <w:tcW w:w="3118" w:type="dxa"/>
          </w:tcPr>
          <w:p w14:paraId="25BBDC09" w14:textId="4E3D791B" w:rsidR="00622C71"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395</w:t>
            </w:r>
          </w:p>
        </w:tc>
        <w:tc>
          <w:tcPr>
            <w:tcW w:w="2835" w:type="dxa"/>
            <w:vAlign w:val="center"/>
          </w:tcPr>
          <w:p w14:paraId="32F5069C" w14:textId="666FE739" w:rsidR="00622C71"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291</w:t>
            </w:r>
          </w:p>
        </w:tc>
      </w:tr>
      <w:tr w:rsidR="00622C71" w:rsidRPr="00DE1DAF" w14:paraId="041F339C" w14:textId="77777777" w:rsidTr="00E53F03">
        <w:tc>
          <w:tcPr>
            <w:tcW w:w="3114" w:type="dxa"/>
            <w:vAlign w:val="center"/>
          </w:tcPr>
          <w:p w14:paraId="37ED9FC3" w14:textId="47D27739" w:rsidR="00622C71"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SLIVONJA JAREK</w:t>
            </w:r>
          </w:p>
        </w:tc>
        <w:tc>
          <w:tcPr>
            <w:tcW w:w="3118" w:type="dxa"/>
          </w:tcPr>
          <w:p w14:paraId="3216C319" w14:textId="096169AC" w:rsidR="00622C71"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96</w:t>
            </w:r>
          </w:p>
        </w:tc>
        <w:tc>
          <w:tcPr>
            <w:tcW w:w="2835" w:type="dxa"/>
            <w:vAlign w:val="center"/>
          </w:tcPr>
          <w:p w14:paraId="2E4765F5" w14:textId="03EFB67B" w:rsidR="00622C71"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85</w:t>
            </w:r>
          </w:p>
        </w:tc>
      </w:tr>
      <w:tr w:rsidR="00622C71" w:rsidRPr="00DE1DAF" w14:paraId="0CF71FF0" w14:textId="77777777" w:rsidTr="00E53F03">
        <w:tc>
          <w:tcPr>
            <w:tcW w:w="3114" w:type="dxa"/>
            <w:vAlign w:val="center"/>
          </w:tcPr>
          <w:p w14:paraId="3C0BA5B7" w14:textId="68E84F89" w:rsidR="00622C71"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VIČA SELA</w:t>
            </w:r>
          </w:p>
        </w:tc>
        <w:tc>
          <w:tcPr>
            <w:tcW w:w="3118" w:type="dxa"/>
          </w:tcPr>
          <w:p w14:paraId="25E1203E" w14:textId="4B6595FC" w:rsidR="00622C71"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189</w:t>
            </w:r>
          </w:p>
        </w:tc>
        <w:tc>
          <w:tcPr>
            <w:tcW w:w="2835" w:type="dxa"/>
            <w:vAlign w:val="center"/>
          </w:tcPr>
          <w:p w14:paraId="489EBE4B" w14:textId="24F777D4" w:rsidR="00622C71"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193</w:t>
            </w:r>
          </w:p>
        </w:tc>
      </w:tr>
      <w:tr w:rsidR="00622C71" w:rsidRPr="00DE1DAF" w14:paraId="16BDC230" w14:textId="77777777" w:rsidTr="00E53F03">
        <w:tc>
          <w:tcPr>
            <w:tcW w:w="3114" w:type="dxa"/>
            <w:vAlign w:val="center"/>
          </w:tcPr>
          <w:p w14:paraId="1896159A" w14:textId="5267E0FC" w:rsidR="00622C71" w:rsidRPr="00DE1DAF" w:rsidRDefault="00622C71" w:rsidP="00D06168">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VRTNJAKOVEC</w:t>
            </w:r>
          </w:p>
        </w:tc>
        <w:tc>
          <w:tcPr>
            <w:tcW w:w="3118" w:type="dxa"/>
          </w:tcPr>
          <w:p w14:paraId="50C766B2" w14:textId="6F409E67" w:rsidR="00622C71" w:rsidRPr="00DE1DAF" w:rsidRDefault="00BE232D"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248</w:t>
            </w:r>
          </w:p>
        </w:tc>
        <w:tc>
          <w:tcPr>
            <w:tcW w:w="2835" w:type="dxa"/>
            <w:vAlign w:val="center"/>
          </w:tcPr>
          <w:p w14:paraId="0CBBABE2" w14:textId="79909A65" w:rsidR="00622C71" w:rsidRPr="00DE1DAF" w:rsidRDefault="00622C71" w:rsidP="00D0616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228</w:t>
            </w:r>
          </w:p>
        </w:tc>
      </w:tr>
      <w:tr w:rsidR="00125A0C" w:rsidRPr="00DE1DAF" w14:paraId="0BE0CA88" w14:textId="77777777" w:rsidTr="00E53F03">
        <w:tc>
          <w:tcPr>
            <w:tcW w:w="3114" w:type="dxa"/>
            <w:vAlign w:val="center"/>
          </w:tcPr>
          <w:p w14:paraId="62ECCD84" w14:textId="4F306998" w:rsidR="00125A0C" w:rsidRPr="00DE1DAF" w:rsidRDefault="00125A0C" w:rsidP="00D0616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Ukupno:</w:t>
            </w:r>
          </w:p>
        </w:tc>
        <w:tc>
          <w:tcPr>
            <w:tcW w:w="3118" w:type="dxa"/>
          </w:tcPr>
          <w:p w14:paraId="3195259F" w14:textId="72928D1D" w:rsidR="00125A0C" w:rsidRPr="00DE1DAF" w:rsidRDefault="00BE232D" w:rsidP="00D0616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5.367</w:t>
            </w:r>
          </w:p>
        </w:tc>
        <w:tc>
          <w:tcPr>
            <w:tcW w:w="2835" w:type="dxa"/>
            <w:vAlign w:val="center"/>
          </w:tcPr>
          <w:p w14:paraId="41D10CB1" w14:textId="1FC04575" w:rsidR="00125A0C" w:rsidRPr="00DE1DAF" w:rsidRDefault="00622C71" w:rsidP="00D0616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4.827</w:t>
            </w:r>
          </w:p>
        </w:tc>
      </w:tr>
    </w:tbl>
    <w:p w14:paraId="799240A2" w14:textId="656E34AB" w:rsidR="00A55CB2" w:rsidRPr="00DE1DAF" w:rsidRDefault="00A55CB2" w:rsidP="00D06168">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bCs/>
          <w:sz w:val="20"/>
          <w:szCs w:val="20"/>
        </w:rPr>
        <w:t>Izvor: Državni zavod za statistiku, Popis stanovništva 2011</w:t>
      </w:r>
      <w:r w:rsidRPr="00DE1DAF">
        <w:rPr>
          <w:rFonts w:ascii="Times New Roman" w:eastAsia="Calibri" w:hAnsi="Times New Roman" w:cs="Times New Roman"/>
          <w:sz w:val="20"/>
          <w:szCs w:val="20"/>
        </w:rPr>
        <w:t>. g</w:t>
      </w:r>
      <w:r w:rsidR="00BA7147">
        <w:rPr>
          <w:rFonts w:ascii="Times New Roman" w:eastAsia="Calibri" w:hAnsi="Times New Roman" w:cs="Times New Roman"/>
          <w:sz w:val="20"/>
          <w:szCs w:val="20"/>
        </w:rPr>
        <w:t>.</w:t>
      </w:r>
      <w:r w:rsidR="00BB4097" w:rsidRPr="00DE1DAF">
        <w:rPr>
          <w:rFonts w:ascii="Times New Roman" w:eastAsia="Calibri" w:hAnsi="Times New Roman" w:cs="Times New Roman"/>
          <w:sz w:val="20"/>
          <w:szCs w:val="20"/>
        </w:rPr>
        <w:t>, Popis 2021. g</w:t>
      </w:r>
      <w:r w:rsidR="00BA7147">
        <w:rPr>
          <w:rFonts w:ascii="Times New Roman" w:eastAsia="Calibri" w:hAnsi="Times New Roman" w:cs="Times New Roman"/>
          <w:sz w:val="20"/>
          <w:szCs w:val="20"/>
        </w:rPr>
        <w:t>.</w:t>
      </w:r>
    </w:p>
    <w:p w14:paraId="66300D08" w14:textId="39EAFB38" w:rsidR="00363D10" w:rsidRPr="00DE1DAF" w:rsidRDefault="00363D10" w:rsidP="00891904">
      <w:pPr>
        <w:spacing w:after="0" w:line="240" w:lineRule="auto"/>
        <w:jc w:val="center"/>
        <w:rPr>
          <w:rFonts w:ascii="Times New Roman" w:hAnsi="Times New Roman" w:cs="Times New Roman"/>
          <w:noProof/>
          <w:sz w:val="20"/>
          <w:szCs w:val="20"/>
          <w:highlight w:val="yellow"/>
        </w:rPr>
      </w:pPr>
      <w:bookmarkStart w:id="33" w:name="_Toc519852162"/>
      <w:bookmarkStart w:id="34" w:name="_Toc65151383"/>
    </w:p>
    <w:p w14:paraId="53183262" w14:textId="77777777" w:rsidR="00BE232D" w:rsidRPr="00DE1DAF" w:rsidRDefault="00BE232D" w:rsidP="00891904">
      <w:pPr>
        <w:spacing w:after="0" w:line="240" w:lineRule="auto"/>
        <w:jc w:val="center"/>
        <w:rPr>
          <w:rFonts w:ascii="Times New Roman" w:hAnsi="Times New Roman" w:cs="Times New Roman"/>
          <w:noProof/>
          <w:sz w:val="20"/>
          <w:szCs w:val="20"/>
          <w:highlight w:val="yellow"/>
        </w:rPr>
      </w:pPr>
    </w:p>
    <w:p w14:paraId="19B145BA" w14:textId="77777777" w:rsidR="00BE232D" w:rsidRPr="00DE1DAF" w:rsidRDefault="00BE232D" w:rsidP="00891904">
      <w:pPr>
        <w:spacing w:after="0" w:line="240" w:lineRule="auto"/>
        <w:jc w:val="center"/>
        <w:rPr>
          <w:rFonts w:ascii="Times New Roman" w:hAnsi="Times New Roman" w:cs="Times New Roman"/>
          <w:noProof/>
          <w:sz w:val="20"/>
          <w:szCs w:val="20"/>
          <w:highlight w:val="yellow"/>
        </w:rPr>
      </w:pPr>
    </w:p>
    <w:p w14:paraId="3291289F" w14:textId="7291E83E" w:rsidR="00BE232D" w:rsidRPr="00DE1DAF" w:rsidRDefault="00841605" w:rsidP="00841605">
      <w:pPr>
        <w:spacing w:after="0" w:line="240" w:lineRule="auto"/>
        <w:jc w:val="center"/>
        <w:rPr>
          <w:rFonts w:ascii="Times New Roman" w:hAnsi="Times New Roman" w:cs="Times New Roman"/>
          <w:noProof/>
          <w:sz w:val="20"/>
          <w:szCs w:val="20"/>
        </w:rPr>
      </w:pPr>
      <w:r w:rsidRPr="00DE1DAF">
        <w:rPr>
          <w:rFonts w:ascii="Times New Roman" w:hAnsi="Times New Roman" w:cs="Times New Roman"/>
          <w:noProof/>
          <w:sz w:val="20"/>
          <w:szCs w:val="20"/>
        </w:rPr>
        <w:lastRenderedPageBreak/>
        <w:drawing>
          <wp:inline distT="0" distB="0" distL="0" distR="0" wp14:anchorId="5BCC1EC1" wp14:editId="79F960D0">
            <wp:extent cx="5759450" cy="6765290"/>
            <wp:effectExtent l="0" t="0" r="0" b="0"/>
            <wp:docPr id="1215063302"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63302" name="Slika 1215063302"/>
                    <pic:cNvPicPr/>
                  </pic:nvPicPr>
                  <pic:blipFill>
                    <a:blip r:embed="rId15">
                      <a:extLst>
                        <a:ext uri="{28A0092B-C50C-407E-A947-70E740481C1C}">
                          <a14:useLocalDpi xmlns:a14="http://schemas.microsoft.com/office/drawing/2010/main" val="0"/>
                        </a:ext>
                      </a:extLst>
                    </a:blip>
                    <a:stretch>
                      <a:fillRect/>
                    </a:stretch>
                  </pic:blipFill>
                  <pic:spPr>
                    <a:xfrm>
                      <a:off x="0" y="0"/>
                      <a:ext cx="5759450" cy="6765290"/>
                    </a:xfrm>
                    <a:prstGeom prst="rect">
                      <a:avLst/>
                    </a:prstGeom>
                  </pic:spPr>
                </pic:pic>
              </a:graphicData>
            </a:graphic>
          </wp:inline>
        </w:drawing>
      </w:r>
    </w:p>
    <w:p w14:paraId="6C8E91F8" w14:textId="34AFE3FA" w:rsidR="00363D10" w:rsidRPr="00DE1DAF" w:rsidRDefault="00363D10" w:rsidP="00891904">
      <w:pPr>
        <w:pStyle w:val="Opisslike"/>
        <w:spacing w:line="240" w:lineRule="auto"/>
        <w:rPr>
          <w:rFonts w:ascii="Times New Roman" w:hAnsi="Times New Roman" w:cs="Times New Roman"/>
        </w:rPr>
      </w:pPr>
      <w:bookmarkStart w:id="35" w:name="_Toc186784427"/>
      <w:r w:rsidRPr="00DE1DAF">
        <w:rPr>
          <w:rFonts w:ascii="Times New Roman" w:hAnsi="Times New Roman" w:cs="Times New Roman"/>
        </w:rPr>
        <w:t xml:space="preserve">Slika </w:t>
      </w:r>
      <w:r w:rsidR="00841605" w:rsidRPr="00DE1DAF">
        <w:rPr>
          <w:rFonts w:ascii="Times New Roman" w:hAnsi="Times New Roman" w:cs="Times New Roman"/>
        </w:rPr>
        <w:fldChar w:fldCharType="begin"/>
      </w:r>
      <w:r w:rsidR="00841605" w:rsidRPr="00DE1DAF">
        <w:rPr>
          <w:rFonts w:ascii="Times New Roman" w:hAnsi="Times New Roman" w:cs="Times New Roman"/>
        </w:rPr>
        <w:instrText xml:space="preserve"> SEQ Slika \* ARABIC </w:instrText>
      </w:r>
      <w:r w:rsidR="00841605" w:rsidRPr="00DE1DAF">
        <w:rPr>
          <w:rFonts w:ascii="Times New Roman" w:hAnsi="Times New Roman" w:cs="Times New Roman"/>
        </w:rPr>
        <w:fldChar w:fldCharType="separate"/>
      </w:r>
      <w:r w:rsidR="0031093F">
        <w:rPr>
          <w:rFonts w:ascii="Times New Roman" w:hAnsi="Times New Roman" w:cs="Times New Roman"/>
          <w:noProof/>
        </w:rPr>
        <w:t>3</w:t>
      </w:r>
      <w:r w:rsidR="00841605" w:rsidRPr="00DE1DAF">
        <w:rPr>
          <w:rFonts w:ascii="Times New Roman" w:hAnsi="Times New Roman" w:cs="Times New Roman"/>
          <w:noProof/>
        </w:rPr>
        <w:fldChar w:fldCharType="end"/>
      </w:r>
      <w:r w:rsidRPr="00DE1DAF">
        <w:rPr>
          <w:rFonts w:ascii="Times New Roman" w:hAnsi="Times New Roman" w:cs="Times New Roman"/>
        </w:rPr>
        <w:t>: Pregled rasporeda naselja Općine</w:t>
      </w:r>
      <w:bookmarkEnd w:id="35"/>
    </w:p>
    <w:p w14:paraId="040C221A" w14:textId="0BFC1D68" w:rsidR="00363D10" w:rsidRPr="00DE1DAF" w:rsidRDefault="00363D10" w:rsidP="0089190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Izvor podloge: </w:t>
      </w:r>
      <w:r w:rsidR="00841605" w:rsidRPr="00DE1DAF">
        <w:rPr>
          <w:rFonts w:ascii="Times New Roman" w:hAnsi="Times New Roman" w:cs="Times New Roman"/>
          <w:sz w:val="20"/>
          <w:szCs w:val="20"/>
        </w:rPr>
        <w:t>Informacijski sustav prostornog uređenja (ISPU)</w:t>
      </w:r>
      <w:r w:rsidRPr="00DE1DAF">
        <w:rPr>
          <w:rFonts w:ascii="Times New Roman" w:hAnsi="Times New Roman" w:cs="Times New Roman"/>
          <w:sz w:val="20"/>
          <w:szCs w:val="20"/>
        </w:rPr>
        <w:t>, Internet preglednik 202</w:t>
      </w:r>
      <w:r w:rsidR="00841605" w:rsidRPr="00DE1DAF">
        <w:rPr>
          <w:rFonts w:ascii="Times New Roman" w:hAnsi="Times New Roman" w:cs="Times New Roman"/>
          <w:sz w:val="20"/>
          <w:szCs w:val="20"/>
        </w:rPr>
        <w:t>4</w:t>
      </w:r>
      <w:r w:rsidRPr="00DE1DAF">
        <w:rPr>
          <w:rFonts w:ascii="Times New Roman" w:hAnsi="Times New Roman" w:cs="Times New Roman"/>
          <w:sz w:val="20"/>
          <w:szCs w:val="20"/>
        </w:rPr>
        <w:t>.</w:t>
      </w:r>
      <w:r w:rsidR="00BA7147">
        <w:rPr>
          <w:rFonts w:ascii="Times New Roman" w:hAnsi="Times New Roman" w:cs="Times New Roman"/>
          <w:sz w:val="20"/>
          <w:szCs w:val="20"/>
        </w:rPr>
        <w:t xml:space="preserve"> </w:t>
      </w:r>
      <w:r w:rsidRPr="00DE1DAF">
        <w:rPr>
          <w:rFonts w:ascii="Times New Roman" w:hAnsi="Times New Roman" w:cs="Times New Roman"/>
          <w:sz w:val="20"/>
          <w:szCs w:val="20"/>
        </w:rPr>
        <w:t>g.</w:t>
      </w:r>
    </w:p>
    <w:p w14:paraId="43823225" w14:textId="5C70CFC9" w:rsidR="003632D5" w:rsidRPr="00DE1DAF" w:rsidRDefault="003632D5" w:rsidP="00A11A06">
      <w:pPr>
        <w:pStyle w:val="Naslov2"/>
        <w:spacing w:before="240"/>
        <w:rPr>
          <w:rFonts w:ascii="Times New Roman" w:hAnsi="Times New Roman" w:cs="Times New Roman"/>
        </w:rPr>
      </w:pPr>
      <w:bookmarkStart w:id="36" w:name="_Toc186784119"/>
      <w:r w:rsidRPr="00DE1DAF">
        <w:rPr>
          <w:rFonts w:ascii="Times New Roman" w:hAnsi="Times New Roman" w:cs="Times New Roman"/>
        </w:rPr>
        <w:t>2.3. Gustoća naseljenosti</w:t>
      </w:r>
      <w:bookmarkEnd w:id="33"/>
      <w:bookmarkEnd w:id="34"/>
      <w:bookmarkEnd w:id="36"/>
      <w:r w:rsidRPr="00DE1DAF">
        <w:rPr>
          <w:rFonts w:ascii="Times New Roman" w:hAnsi="Times New Roman" w:cs="Times New Roman"/>
        </w:rPr>
        <w:t xml:space="preserve"> </w:t>
      </w:r>
    </w:p>
    <w:p w14:paraId="581481C5" w14:textId="5C0AB652" w:rsidR="00C557E7" w:rsidRPr="00DE1DAF" w:rsidRDefault="00C557E7" w:rsidP="00C557E7">
      <w:pPr>
        <w:spacing w:after="0"/>
        <w:rPr>
          <w:rFonts w:ascii="Times New Roman" w:hAnsi="Times New Roman" w:cs="Times New Roman"/>
        </w:rPr>
      </w:pPr>
    </w:p>
    <w:p w14:paraId="7E21697C" w14:textId="59BA75D0" w:rsidR="008B6542" w:rsidRPr="00DE1DAF" w:rsidRDefault="006C6337" w:rsidP="006C6337">
      <w:pPr>
        <w:shd w:val="clear" w:color="auto" w:fill="FFFFFF" w:themeFill="background1"/>
        <w:rPr>
          <w:rFonts w:ascii="Times New Roman" w:hAnsi="Times New Roman" w:cs="Times New Roman"/>
          <w:szCs w:val="24"/>
          <w:highlight w:val="yellow"/>
        </w:rPr>
      </w:pPr>
      <w:r w:rsidRPr="00DE1DAF">
        <w:rPr>
          <w:rFonts w:ascii="Times New Roman" w:hAnsi="Times New Roman" w:cs="Times New Roman"/>
          <w:szCs w:val="24"/>
        </w:rPr>
        <w:t xml:space="preserve">Krapinsko - zagorska županija s ukupnom površinom od 1.229 km², svrstana je u najgušće naseljenu županiju Republike Hrvatske, na čijem području živi ukupno </w:t>
      </w:r>
      <w:r w:rsidR="00A11A06" w:rsidRPr="00DE1DAF">
        <w:rPr>
          <w:rFonts w:ascii="Times New Roman" w:hAnsi="Times New Roman" w:cs="Times New Roman"/>
          <w:szCs w:val="24"/>
        </w:rPr>
        <w:t>120.</w:t>
      </w:r>
      <w:r w:rsidR="00AF05E2" w:rsidRPr="00DE1DAF">
        <w:rPr>
          <w:rFonts w:ascii="Times New Roman" w:hAnsi="Times New Roman" w:cs="Times New Roman"/>
          <w:szCs w:val="24"/>
        </w:rPr>
        <w:t>702</w:t>
      </w:r>
      <w:r w:rsidRPr="00DE1DAF">
        <w:rPr>
          <w:rFonts w:ascii="Times New Roman" w:hAnsi="Times New Roman" w:cs="Times New Roman"/>
          <w:szCs w:val="24"/>
        </w:rPr>
        <w:t xml:space="preserve"> stanovnika.  </w:t>
      </w:r>
      <w:r w:rsidR="00AF05E2" w:rsidRPr="00DE1DAF">
        <w:rPr>
          <w:rFonts w:ascii="Times New Roman" w:hAnsi="Times New Roman" w:cs="Times New Roman"/>
          <w:szCs w:val="24"/>
        </w:rPr>
        <w:t>Gustoća naseljenosti Krapinsko – zagorske županije iznosi 98,21 st./km</w:t>
      </w:r>
      <w:r w:rsidR="00AF05E2" w:rsidRPr="00DE1DAF">
        <w:rPr>
          <w:rFonts w:ascii="Times New Roman" w:hAnsi="Times New Roman" w:cs="Times New Roman"/>
          <w:szCs w:val="24"/>
          <w:vertAlign w:val="superscript"/>
        </w:rPr>
        <w:t>2</w:t>
      </w:r>
      <w:r w:rsidR="00AF05E2" w:rsidRPr="00DE1DAF">
        <w:rPr>
          <w:rFonts w:ascii="Times New Roman" w:hAnsi="Times New Roman" w:cs="Times New Roman"/>
          <w:szCs w:val="24"/>
        </w:rPr>
        <w:t xml:space="preserve">, a gustoća naseljenosti Općine iznosi </w:t>
      </w:r>
      <w:r w:rsidR="000A6610" w:rsidRPr="00DE1DAF">
        <w:rPr>
          <w:rFonts w:ascii="Times New Roman" w:hAnsi="Times New Roman" w:cs="Times New Roman"/>
          <w:szCs w:val="24"/>
        </w:rPr>
        <w:t>9</w:t>
      </w:r>
      <w:r w:rsidR="004E0BCE" w:rsidRPr="00DE1DAF">
        <w:rPr>
          <w:rFonts w:ascii="Times New Roman" w:hAnsi="Times New Roman" w:cs="Times New Roman"/>
          <w:szCs w:val="24"/>
        </w:rPr>
        <w:t>8,71</w:t>
      </w:r>
      <w:r w:rsidR="00AF05E2" w:rsidRPr="00DE1DAF">
        <w:rPr>
          <w:rFonts w:ascii="Times New Roman" w:hAnsi="Times New Roman" w:cs="Times New Roman"/>
          <w:szCs w:val="24"/>
        </w:rPr>
        <w:t xml:space="preserve"> st./km</w:t>
      </w:r>
      <w:r w:rsidR="00AF05E2" w:rsidRPr="00DE1DAF">
        <w:rPr>
          <w:rFonts w:ascii="Times New Roman" w:hAnsi="Times New Roman" w:cs="Times New Roman"/>
          <w:szCs w:val="24"/>
          <w:vertAlign w:val="superscript"/>
        </w:rPr>
        <w:t>2</w:t>
      </w:r>
      <w:r w:rsidR="009B1CF9" w:rsidRPr="00DE1DAF">
        <w:rPr>
          <w:rFonts w:ascii="Times New Roman" w:hAnsi="Times New Roman" w:cs="Times New Roman"/>
          <w:szCs w:val="24"/>
        </w:rPr>
        <w:t>, što je</w:t>
      </w:r>
      <w:r w:rsidR="000A6610" w:rsidRPr="00DE1DAF">
        <w:rPr>
          <w:rFonts w:ascii="Times New Roman" w:hAnsi="Times New Roman" w:cs="Times New Roman"/>
          <w:szCs w:val="24"/>
        </w:rPr>
        <w:t xml:space="preserve"> </w:t>
      </w:r>
      <w:r w:rsidR="007D3440" w:rsidRPr="00DE1DAF">
        <w:rPr>
          <w:rFonts w:ascii="Times New Roman" w:hAnsi="Times New Roman" w:cs="Times New Roman"/>
          <w:szCs w:val="24"/>
        </w:rPr>
        <w:t>više</w:t>
      </w:r>
      <w:r w:rsidR="009B1CF9" w:rsidRPr="00DE1DAF">
        <w:rPr>
          <w:rFonts w:ascii="Times New Roman" w:hAnsi="Times New Roman" w:cs="Times New Roman"/>
          <w:szCs w:val="24"/>
        </w:rPr>
        <w:t xml:space="preserve"> o Županijske gustoće naseljenosti. </w:t>
      </w:r>
    </w:p>
    <w:p w14:paraId="084DDD04" w14:textId="21B0178B" w:rsidR="00612BF8" w:rsidRPr="00DE1DAF" w:rsidRDefault="00612BF8" w:rsidP="0044657E">
      <w:pPr>
        <w:pStyle w:val="Opisslike"/>
        <w:keepNext/>
        <w:spacing w:line="240" w:lineRule="auto"/>
        <w:jc w:val="center"/>
        <w:rPr>
          <w:rStyle w:val="Neupadljivoisticanje"/>
          <w:rFonts w:ascii="Times New Roman" w:hAnsi="Times New Roman" w:cs="Times New Roman"/>
          <w:iCs w:val="0"/>
          <w:color w:val="auto"/>
        </w:rPr>
      </w:pPr>
      <w:bookmarkStart w:id="37" w:name="_Toc396983519"/>
      <w:bookmarkStart w:id="38" w:name="_Toc487128057"/>
      <w:bookmarkStart w:id="39" w:name="_Toc65151673"/>
      <w:bookmarkStart w:id="40" w:name="_Toc186784322"/>
      <w:r w:rsidRPr="00DE1DAF">
        <w:rPr>
          <w:rFonts w:ascii="Times New Roman" w:hAnsi="Times New Roman" w:cs="Times New Roman"/>
        </w:rPr>
        <w:lastRenderedPageBreak/>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2</w:t>
      </w:r>
      <w:r w:rsidR="00322B85" w:rsidRPr="00DE1DAF">
        <w:rPr>
          <w:rFonts w:ascii="Times New Roman" w:hAnsi="Times New Roman" w:cs="Times New Roman"/>
          <w:noProof/>
        </w:rPr>
        <w:fldChar w:fldCharType="end"/>
      </w:r>
      <w:r w:rsidRPr="00DE1DAF">
        <w:rPr>
          <w:rFonts w:ascii="Times New Roman" w:hAnsi="Times New Roman" w:cs="Times New Roman"/>
        </w:rPr>
        <w:t>: Gustoća naseljenosti po jedinici površine</w:t>
      </w:r>
      <w:bookmarkEnd w:id="37"/>
      <w:bookmarkEnd w:id="38"/>
      <w:bookmarkEnd w:id="39"/>
      <w:bookmarkEnd w:id="40"/>
    </w:p>
    <w:tbl>
      <w:tblPr>
        <w:tblStyle w:val="Reetkatablice"/>
        <w:tblW w:w="0" w:type="auto"/>
        <w:tblLook w:val="04A0" w:firstRow="1" w:lastRow="0" w:firstColumn="1" w:lastColumn="0" w:noHBand="0" w:noVBand="1"/>
      </w:tblPr>
      <w:tblGrid>
        <w:gridCol w:w="2264"/>
        <w:gridCol w:w="2265"/>
        <w:gridCol w:w="2265"/>
        <w:gridCol w:w="2266"/>
      </w:tblGrid>
      <w:tr w:rsidR="00612BF8" w:rsidRPr="00DE1DAF" w14:paraId="17D988F3" w14:textId="77777777" w:rsidTr="00B64E2C">
        <w:trPr>
          <w:tblHeader/>
        </w:trPr>
        <w:tc>
          <w:tcPr>
            <w:tcW w:w="2264" w:type="dxa"/>
            <w:shd w:val="clear" w:color="auto" w:fill="FFFFFF" w:themeFill="background1"/>
            <w:vAlign w:val="center"/>
          </w:tcPr>
          <w:p w14:paraId="2E24A31E" w14:textId="77777777" w:rsidR="00612BF8" w:rsidRPr="00DE1DAF" w:rsidRDefault="00612BF8" w:rsidP="0044657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Naselje</w:t>
            </w:r>
          </w:p>
        </w:tc>
        <w:tc>
          <w:tcPr>
            <w:tcW w:w="2265" w:type="dxa"/>
            <w:shd w:val="clear" w:color="auto" w:fill="FFFFFF" w:themeFill="background1"/>
            <w:vAlign w:val="center"/>
          </w:tcPr>
          <w:p w14:paraId="4E92865F" w14:textId="77777777" w:rsidR="00612BF8" w:rsidRPr="00DE1DAF" w:rsidRDefault="00612BF8" w:rsidP="0044657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stanovnika</w:t>
            </w:r>
          </w:p>
        </w:tc>
        <w:tc>
          <w:tcPr>
            <w:tcW w:w="2265" w:type="dxa"/>
            <w:shd w:val="clear" w:color="auto" w:fill="FFFFFF" w:themeFill="background1"/>
            <w:vAlign w:val="center"/>
          </w:tcPr>
          <w:p w14:paraId="6639C77F" w14:textId="77777777" w:rsidR="00612BF8" w:rsidRPr="00DE1DAF" w:rsidRDefault="00612BF8" w:rsidP="0044657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Površina (km</w:t>
            </w:r>
            <w:r w:rsidRPr="00DE1DAF">
              <w:rPr>
                <w:rFonts w:ascii="Times New Roman" w:hAnsi="Times New Roman" w:cs="Times New Roman"/>
                <w:b/>
                <w:sz w:val="20"/>
                <w:szCs w:val="20"/>
                <w:vertAlign w:val="superscript"/>
              </w:rPr>
              <w:t>2</w:t>
            </w:r>
            <w:r w:rsidRPr="00DE1DAF">
              <w:rPr>
                <w:rFonts w:ascii="Times New Roman" w:hAnsi="Times New Roman" w:cs="Times New Roman"/>
                <w:b/>
                <w:sz w:val="20"/>
                <w:szCs w:val="20"/>
              </w:rPr>
              <w:t>)</w:t>
            </w:r>
          </w:p>
        </w:tc>
        <w:tc>
          <w:tcPr>
            <w:tcW w:w="2266" w:type="dxa"/>
            <w:shd w:val="clear" w:color="auto" w:fill="FFFFFF" w:themeFill="background1"/>
            <w:vAlign w:val="center"/>
          </w:tcPr>
          <w:p w14:paraId="51A73CEF" w14:textId="77777777" w:rsidR="00612BF8" w:rsidRPr="00DE1DAF" w:rsidRDefault="00612BF8" w:rsidP="0044657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Gustoća naseljenosti (st./km</w:t>
            </w:r>
            <w:r w:rsidRPr="00DE1DAF">
              <w:rPr>
                <w:rFonts w:ascii="Times New Roman" w:hAnsi="Times New Roman" w:cs="Times New Roman"/>
                <w:b/>
                <w:sz w:val="20"/>
                <w:szCs w:val="20"/>
                <w:vertAlign w:val="superscript"/>
              </w:rPr>
              <w:t>2</w:t>
            </w:r>
            <w:r w:rsidRPr="00DE1DAF">
              <w:rPr>
                <w:rFonts w:ascii="Times New Roman" w:hAnsi="Times New Roman" w:cs="Times New Roman"/>
                <w:b/>
                <w:sz w:val="20"/>
                <w:szCs w:val="20"/>
              </w:rPr>
              <w:t>)</w:t>
            </w:r>
          </w:p>
        </w:tc>
      </w:tr>
      <w:tr w:rsidR="007D3440" w:rsidRPr="00DE1DAF" w14:paraId="77D76D8E" w14:textId="77777777" w:rsidTr="00A645CF">
        <w:tc>
          <w:tcPr>
            <w:tcW w:w="2264" w:type="dxa"/>
            <w:vAlign w:val="center"/>
          </w:tcPr>
          <w:p w14:paraId="0F6789E1" w14:textId="6CBDA2E4"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ČRET</w:t>
            </w:r>
          </w:p>
        </w:tc>
        <w:tc>
          <w:tcPr>
            <w:tcW w:w="2265" w:type="dxa"/>
            <w:vAlign w:val="center"/>
          </w:tcPr>
          <w:p w14:paraId="122127AD" w14:textId="20584FAD"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472</w:t>
            </w:r>
          </w:p>
        </w:tc>
        <w:tc>
          <w:tcPr>
            <w:tcW w:w="2265" w:type="dxa"/>
          </w:tcPr>
          <w:p w14:paraId="1CFBCE66" w14:textId="129F254F"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6,8</w:t>
            </w:r>
          </w:p>
        </w:tc>
        <w:tc>
          <w:tcPr>
            <w:tcW w:w="2266" w:type="dxa"/>
          </w:tcPr>
          <w:p w14:paraId="0329DB87" w14:textId="21A2F7EA"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76,13</w:t>
            </w:r>
          </w:p>
        </w:tc>
      </w:tr>
      <w:tr w:rsidR="007D3440" w:rsidRPr="00DE1DAF" w14:paraId="5CDD5862" w14:textId="77777777" w:rsidTr="00A645CF">
        <w:tc>
          <w:tcPr>
            <w:tcW w:w="2264" w:type="dxa"/>
            <w:vAlign w:val="center"/>
          </w:tcPr>
          <w:p w14:paraId="1E92E48A" w14:textId="421EF31F"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DONJE VINO</w:t>
            </w:r>
          </w:p>
        </w:tc>
        <w:tc>
          <w:tcPr>
            <w:tcW w:w="2265" w:type="dxa"/>
            <w:vAlign w:val="center"/>
          </w:tcPr>
          <w:p w14:paraId="04564798" w14:textId="76F57663"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123</w:t>
            </w:r>
          </w:p>
        </w:tc>
        <w:tc>
          <w:tcPr>
            <w:tcW w:w="2265" w:type="dxa"/>
          </w:tcPr>
          <w:p w14:paraId="7D05544D" w14:textId="5BBA14B4"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1,8</w:t>
            </w:r>
          </w:p>
        </w:tc>
        <w:tc>
          <w:tcPr>
            <w:tcW w:w="2266" w:type="dxa"/>
          </w:tcPr>
          <w:p w14:paraId="5080161E" w14:textId="1B85BDD3"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68,33</w:t>
            </w:r>
          </w:p>
        </w:tc>
      </w:tr>
      <w:tr w:rsidR="007D3440" w:rsidRPr="00DE1DAF" w14:paraId="0C37CDEC" w14:textId="77777777" w:rsidTr="00A645CF">
        <w:tc>
          <w:tcPr>
            <w:tcW w:w="2264" w:type="dxa"/>
            <w:vAlign w:val="center"/>
          </w:tcPr>
          <w:p w14:paraId="32949F7D" w14:textId="3861D47D"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GREGUROVEC</w:t>
            </w:r>
          </w:p>
        </w:tc>
        <w:tc>
          <w:tcPr>
            <w:tcW w:w="2265" w:type="dxa"/>
            <w:vAlign w:val="center"/>
          </w:tcPr>
          <w:p w14:paraId="0AB749DE" w14:textId="41CBAC4D"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115</w:t>
            </w:r>
          </w:p>
        </w:tc>
        <w:tc>
          <w:tcPr>
            <w:tcW w:w="2265" w:type="dxa"/>
          </w:tcPr>
          <w:p w14:paraId="349979C1" w14:textId="18692E19"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1,5</w:t>
            </w:r>
          </w:p>
        </w:tc>
        <w:tc>
          <w:tcPr>
            <w:tcW w:w="2266" w:type="dxa"/>
          </w:tcPr>
          <w:p w14:paraId="7EE0AC1D" w14:textId="581E8D65"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76,67</w:t>
            </w:r>
          </w:p>
        </w:tc>
      </w:tr>
      <w:tr w:rsidR="007D3440" w:rsidRPr="00DE1DAF" w14:paraId="6C401522" w14:textId="77777777" w:rsidTr="00A645CF">
        <w:tc>
          <w:tcPr>
            <w:tcW w:w="2264" w:type="dxa"/>
            <w:vAlign w:val="center"/>
          </w:tcPr>
          <w:p w14:paraId="7CEB9715" w14:textId="1C218C4A"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HRŠAK BREG</w:t>
            </w:r>
          </w:p>
        </w:tc>
        <w:tc>
          <w:tcPr>
            <w:tcW w:w="2265" w:type="dxa"/>
            <w:vAlign w:val="center"/>
          </w:tcPr>
          <w:p w14:paraId="750FF657" w14:textId="3D9DD506"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117</w:t>
            </w:r>
          </w:p>
        </w:tc>
        <w:tc>
          <w:tcPr>
            <w:tcW w:w="2265" w:type="dxa"/>
          </w:tcPr>
          <w:p w14:paraId="006A4F3C" w14:textId="6BF83B91"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1,2</w:t>
            </w:r>
          </w:p>
        </w:tc>
        <w:tc>
          <w:tcPr>
            <w:tcW w:w="2266" w:type="dxa"/>
          </w:tcPr>
          <w:p w14:paraId="096E6C5E" w14:textId="3A823978"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97,5</w:t>
            </w:r>
          </w:p>
        </w:tc>
      </w:tr>
      <w:tr w:rsidR="007D3440" w:rsidRPr="00DE1DAF" w14:paraId="3D780173" w14:textId="77777777" w:rsidTr="00A645CF">
        <w:tc>
          <w:tcPr>
            <w:tcW w:w="2264" w:type="dxa"/>
            <w:vAlign w:val="center"/>
          </w:tcPr>
          <w:p w14:paraId="7A4F7A7E" w14:textId="4E0FB44B"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JASENOVAC ZAGORSKI</w:t>
            </w:r>
          </w:p>
        </w:tc>
        <w:tc>
          <w:tcPr>
            <w:tcW w:w="2265" w:type="dxa"/>
            <w:vAlign w:val="center"/>
          </w:tcPr>
          <w:p w14:paraId="561B2B22" w14:textId="6B0212DB"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49</w:t>
            </w:r>
          </w:p>
        </w:tc>
        <w:tc>
          <w:tcPr>
            <w:tcW w:w="2265" w:type="dxa"/>
          </w:tcPr>
          <w:p w14:paraId="6B529ED3" w14:textId="309E2741"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1,0</w:t>
            </w:r>
          </w:p>
        </w:tc>
        <w:tc>
          <w:tcPr>
            <w:tcW w:w="2266" w:type="dxa"/>
          </w:tcPr>
          <w:p w14:paraId="5BA3FEEF" w14:textId="092E9ACB"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49,0</w:t>
            </w:r>
          </w:p>
        </w:tc>
      </w:tr>
      <w:tr w:rsidR="007D3440" w:rsidRPr="00DE1DAF" w14:paraId="71292581" w14:textId="77777777" w:rsidTr="00A645CF">
        <w:tc>
          <w:tcPr>
            <w:tcW w:w="2264" w:type="dxa"/>
            <w:vAlign w:val="center"/>
          </w:tcPr>
          <w:p w14:paraId="3FDC5E76" w14:textId="4B84910A"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JURJEVEC</w:t>
            </w:r>
          </w:p>
        </w:tc>
        <w:tc>
          <w:tcPr>
            <w:tcW w:w="2265" w:type="dxa"/>
            <w:vAlign w:val="center"/>
          </w:tcPr>
          <w:p w14:paraId="0420ABDD" w14:textId="499A46EE"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140</w:t>
            </w:r>
          </w:p>
        </w:tc>
        <w:tc>
          <w:tcPr>
            <w:tcW w:w="2265" w:type="dxa"/>
          </w:tcPr>
          <w:p w14:paraId="746DEC56" w14:textId="27B4C6A1"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1,2</w:t>
            </w:r>
          </w:p>
        </w:tc>
        <w:tc>
          <w:tcPr>
            <w:tcW w:w="2266" w:type="dxa"/>
          </w:tcPr>
          <w:p w14:paraId="3810A225" w14:textId="2D7CB673"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116,67</w:t>
            </w:r>
          </w:p>
        </w:tc>
      </w:tr>
      <w:tr w:rsidR="007D3440" w:rsidRPr="00DE1DAF" w14:paraId="7323233F" w14:textId="77777777" w:rsidTr="00A645CF">
        <w:tc>
          <w:tcPr>
            <w:tcW w:w="2264" w:type="dxa"/>
            <w:vAlign w:val="center"/>
          </w:tcPr>
          <w:p w14:paraId="5290AB51" w14:textId="37BD06C6"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KLOKOVEC</w:t>
            </w:r>
          </w:p>
        </w:tc>
        <w:tc>
          <w:tcPr>
            <w:tcW w:w="2265" w:type="dxa"/>
            <w:vAlign w:val="center"/>
          </w:tcPr>
          <w:p w14:paraId="13091A2B" w14:textId="3E9FFD8A"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740</w:t>
            </w:r>
          </w:p>
        </w:tc>
        <w:tc>
          <w:tcPr>
            <w:tcW w:w="2265" w:type="dxa"/>
          </w:tcPr>
          <w:p w14:paraId="5F3DB1FF" w14:textId="4BD5C1D6"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4,7</w:t>
            </w:r>
          </w:p>
        </w:tc>
        <w:tc>
          <w:tcPr>
            <w:tcW w:w="2266" w:type="dxa"/>
          </w:tcPr>
          <w:p w14:paraId="5CE25D53" w14:textId="1809FBF9"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157,45</w:t>
            </w:r>
          </w:p>
        </w:tc>
      </w:tr>
      <w:tr w:rsidR="007D3440" w:rsidRPr="00DE1DAF" w14:paraId="7F66190D" w14:textId="77777777" w:rsidTr="00A645CF">
        <w:tc>
          <w:tcPr>
            <w:tcW w:w="2264" w:type="dxa"/>
            <w:vAlign w:val="center"/>
          </w:tcPr>
          <w:p w14:paraId="260C2FE2" w14:textId="69B9A11C"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KUPCI – DIO</w:t>
            </w:r>
          </w:p>
        </w:tc>
        <w:tc>
          <w:tcPr>
            <w:tcW w:w="2265" w:type="dxa"/>
            <w:vAlign w:val="center"/>
          </w:tcPr>
          <w:p w14:paraId="3C95BEA7" w14:textId="1ACE7240"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99</w:t>
            </w:r>
          </w:p>
        </w:tc>
        <w:tc>
          <w:tcPr>
            <w:tcW w:w="2265" w:type="dxa"/>
          </w:tcPr>
          <w:p w14:paraId="57BFE66E" w14:textId="1783A0E8"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1,6</w:t>
            </w:r>
          </w:p>
        </w:tc>
        <w:tc>
          <w:tcPr>
            <w:tcW w:w="2266" w:type="dxa"/>
          </w:tcPr>
          <w:p w14:paraId="77F7FB06" w14:textId="3ABB466D"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61,88</w:t>
            </w:r>
          </w:p>
        </w:tc>
      </w:tr>
      <w:tr w:rsidR="007D3440" w:rsidRPr="00DE1DAF" w14:paraId="786DED50" w14:textId="77777777" w:rsidTr="00A645CF">
        <w:tc>
          <w:tcPr>
            <w:tcW w:w="2264" w:type="dxa"/>
            <w:vAlign w:val="center"/>
          </w:tcPr>
          <w:p w14:paraId="100CD76E" w14:textId="11669E72"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KRAPINSKE TOPLICE</w:t>
            </w:r>
          </w:p>
        </w:tc>
        <w:tc>
          <w:tcPr>
            <w:tcW w:w="2265" w:type="dxa"/>
            <w:vAlign w:val="center"/>
          </w:tcPr>
          <w:p w14:paraId="57B13DB3" w14:textId="7D01AFED"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1.257</w:t>
            </w:r>
          </w:p>
        </w:tc>
        <w:tc>
          <w:tcPr>
            <w:tcW w:w="2265" w:type="dxa"/>
          </w:tcPr>
          <w:p w14:paraId="4598D258" w14:textId="1376114E"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4,2</w:t>
            </w:r>
          </w:p>
        </w:tc>
        <w:tc>
          <w:tcPr>
            <w:tcW w:w="2266" w:type="dxa"/>
          </w:tcPr>
          <w:p w14:paraId="12CA5D67" w14:textId="335EE599"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299,29</w:t>
            </w:r>
          </w:p>
        </w:tc>
      </w:tr>
      <w:tr w:rsidR="007D3440" w:rsidRPr="00DE1DAF" w14:paraId="71E4CB82" w14:textId="77777777" w:rsidTr="00A645CF">
        <w:tc>
          <w:tcPr>
            <w:tcW w:w="2264" w:type="dxa"/>
            <w:vAlign w:val="center"/>
          </w:tcPr>
          <w:p w14:paraId="2C361F68" w14:textId="28D924C7"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LOVREĆA SELA</w:t>
            </w:r>
          </w:p>
        </w:tc>
        <w:tc>
          <w:tcPr>
            <w:tcW w:w="2265" w:type="dxa"/>
            <w:vAlign w:val="center"/>
          </w:tcPr>
          <w:p w14:paraId="335FB0AC" w14:textId="44C71D85"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194</w:t>
            </w:r>
          </w:p>
        </w:tc>
        <w:tc>
          <w:tcPr>
            <w:tcW w:w="2265" w:type="dxa"/>
          </w:tcPr>
          <w:p w14:paraId="790992CB" w14:textId="4162CC61"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2,6</w:t>
            </w:r>
          </w:p>
        </w:tc>
        <w:tc>
          <w:tcPr>
            <w:tcW w:w="2266" w:type="dxa"/>
          </w:tcPr>
          <w:p w14:paraId="7F516D8E" w14:textId="03D0DFA7"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74,62</w:t>
            </w:r>
          </w:p>
        </w:tc>
      </w:tr>
      <w:tr w:rsidR="007D3440" w:rsidRPr="00DE1DAF" w14:paraId="1D61C00C" w14:textId="77777777" w:rsidTr="00A645CF">
        <w:tc>
          <w:tcPr>
            <w:tcW w:w="2264" w:type="dxa"/>
            <w:vAlign w:val="center"/>
          </w:tcPr>
          <w:p w14:paraId="71601BDB" w14:textId="2D64A3F6"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MALA ERPENJA</w:t>
            </w:r>
          </w:p>
        </w:tc>
        <w:tc>
          <w:tcPr>
            <w:tcW w:w="2265" w:type="dxa"/>
            <w:vAlign w:val="center"/>
          </w:tcPr>
          <w:p w14:paraId="0F19947A" w14:textId="25C44C10"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526</w:t>
            </w:r>
          </w:p>
        </w:tc>
        <w:tc>
          <w:tcPr>
            <w:tcW w:w="2265" w:type="dxa"/>
          </w:tcPr>
          <w:p w14:paraId="6361BFCB" w14:textId="0DAD7388"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9,4</w:t>
            </w:r>
          </w:p>
        </w:tc>
        <w:tc>
          <w:tcPr>
            <w:tcW w:w="2266" w:type="dxa"/>
          </w:tcPr>
          <w:p w14:paraId="3807C6C8" w14:textId="3A708C76"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55,96</w:t>
            </w:r>
          </w:p>
        </w:tc>
      </w:tr>
      <w:tr w:rsidR="007D3440" w:rsidRPr="00DE1DAF" w14:paraId="6ACDB215" w14:textId="77777777" w:rsidTr="00A645CF">
        <w:tc>
          <w:tcPr>
            <w:tcW w:w="2264" w:type="dxa"/>
            <w:vAlign w:val="center"/>
          </w:tcPr>
          <w:p w14:paraId="14E58764" w14:textId="08F2DAA7"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MATUROVEC</w:t>
            </w:r>
          </w:p>
        </w:tc>
        <w:tc>
          <w:tcPr>
            <w:tcW w:w="2265" w:type="dxa"/>
            <w:vAlign w:val="center"/>
          </w:tcPr>
          <w:p w14:paraId="4487CCB6" w14:textId="76A6C5FF"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76</w:t>
            </w:r>
          </w:p>
        </w:tc>
        <w:tc>
          <w:tcPr>
            <w:tcW w:w="2265" w:type="dxa"/>
          </w:tcPr>
          <w:p w14:paraId="28C5439A" w14:textId="42AA55D1"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0,7</w:t>
            </w:r>
          </w:p>
        </w:tc>
        <w:tc>
          <w:tcPr>
            <w:tcW w:w="2266" w:type="dxa"/>
          </w:tcPr>
          <w:p w14:paraId="32BF2A7C" w14:textId="663B286E"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108,57</w:t>
            </w:r>
          </w:p>
        </w:tc>
      </w:tr>
      <w:tr w:rsidR="007D3440" w:rsidRPr="00DE1DAF" w14:paraId="243CA3F5" w14:textId="77777777" w:rsidTr="00A645CF">
        <w:tc>
          <w:tcPr>
            <w:tcW w:w="2264" w:type="dxa"/>
            <w:vAlign w:val="center"/>
          </w:tcPr>
          <w:p w14:paraId="7035C411" w14:textId="67BAFAAD"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ORATJE</w:t>
            </w:r>
          </w:p>
        </w:tc>
        <w:tc>
          <w:tcPr>
            <w:tcW w:w="2265" w:type="dxa"/>
            <w:vAlign w:val="center"/>
          </w:tcPr>
          <w:p w14:paraId="59AFA481" w14:textId="7706ACB6"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122</w:t>
            </w:r>
          </w:p>
        </w:tc>
        <w:tc>
          <w:tcPr>
            <w:tcW w:w="2265" w:type="dxa"/>
          </w:tcPr>
          <w:p w14:paraId="4246CB18" w14:textId="243BD01B"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2,7</w:t>
            </w:r>
          </w:p>
        </w:tc>
        <w:tc>
          <w:tcPr>
            <w:tcW w:w="2266" w:type="dxa"/>
          </w:tcPr>
          <w:p w14:paraId="30EA3694" w14:textId="4574338F"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45,19</w:t>
            </w:r>
          </w:p>
        </w:tc>
      </w:tr>
      <w:tr w:rsidR="007D3440" w:rsidRPr="00DE1DAF" w14:paraId="24AF5990" w14:textId="77777777" w:rsidTr="00A645CF">
        <w:tc>
          <w:tcPr>
            <w:tcW w:w="2264" w:type="dxa"/>
            <w:vAlign w:val="center"/>
          </w:tcPr>
          <w:p w14:paraId="456ABFD3" w14:textId="0B2FC007"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SELNO</w:t>
            </w:r>
          </w:p>
        </w:tc>
        <w:tc>
          <w:tcPr>
            <w:tcW w:w="2265" w:type="dxa"/>
            <w:vAlign w:val="center"/>
          </w:tcPr>
          <w:p w14:paraId="2B4DE8FB" w14:textId="561CC3AB"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291</w:t>
            </w:r>
          </w:p>
        </w:tc>
        <w:tc>
          <w:tcPr>
            <w:tcW w:w="2265" w:type="dxa"/>
          </w:tcPr>
          <w:p w14:paraId="66EFAB2A" w14:textId="0892D3E0"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5,1</w:t>
            </w:r>
          </w:p>
        </w:tc>
        <w:tc>
          <w:tcPr>
            <w:tcW w:w="2266" w:type="dxa"/>
          </w:tcPr>
          <w:p w14:paraId="13865D20" w14:textId="3C42A57C"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57,06</w:t>
            </w:r>
          </w:p>
        </w:tc>
      </w:tr>
      <w:tr w:rsidR="007D3440" w:rsidRPr="00DE1DAF" w14:paraId="69E0860E" w14:textId="77777777" w:rsidTr="00A645CF">
        <w:tc>
          <w:tcPr>
            <w:tcW w:w="2264" w:type="dxa"/>
            <w:vAlign w:val="center"/>
          </w:tcPr>
          <w:p w14:paraId="760BA0FB" w14:textId="41E685B7"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SLIVONJA JAREK</w:t>
            </w:r>
          </w:p>
        </w:tc>
        <w:tc>
          <w:tcPr>
            <w:tcW w:w="2265" w:type="dxa"/>
            <w:vAlign w:val="center"/>
          </w:tcPr>
          <w:p w14:paraId="372BBBD0" w14:textId="288B5336"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85</w:t>
            </w:r>
          </w:p>
        </w:tc>
        <w:tc>
          <w:tcPr>
            <w:tcW w:w="2265" w:type="dxa"/>
          </w:tcPr>
          <w:p w14:paraId="23D0F381" w14:textId="3741A85B"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1,1</w:t>
            </w:r>
          </w:p>
        </w:tc>
        <w:tc>
          <w:tcPr>
            <w:tcW w:w="2266" w:type="dxa"/>
          </w:tcPr>
          <w:p w14:paraId="221A66A5" w14:textId="75187D42"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77,27</w:t>
            </w:r>
          </w:p>
        </w:tc>
      </w:tr>
      <w:tr w:rsidR="007D3440" w:rsidRPr="00DE1DAF" w14:paraId="7343E7C6" w14:textId="77777777" w:rsidTr="00A645CF">
        <w:tc>
          <w:tcPr>
            <w:tcW w:w="2264" w:type="dxa"/>
            <w:vAlign w:val="center"/>
          </w:tcPr>
          <w:p w14:paraId="6583B72D" w14:textId="43A487A9"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VIČA SELA</w:t>
            </w:r>
          </w:p>
        </w:tc>
        <w:tc>
          <w:tcPr>
            <w:tcW w:w="2265" w:type="dxa"/>
            <w:vAlign w:val="center"/>
          </w:tcPr>
          <w:p w14:paraId="09172F5D" w14:textId="0403FB2A"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193</w:t>
            </w:r>
          </w:p>
        </w:tc>
        <w:tc>
          <w:tcPr>
            <w:tcW w:w="2265" w:type="dxa"/>
          </w:tcPr>
          <w:p w14:paraId="5980B97B" w14:textId="370AB70C"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1,8</w:t>
            </w:r>
          </w:p>
        </w:tc>
        <w:tc>
          <w:tcPr>
            <w:tcW w:w="2266" w:type="dxa"/>
          </w:tcPr>
          <w:p w14:paraId="3A589474" w14:textId="4E2CE31C"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107,22</w:t>
            </w:r>
          </w:p>
        </w:tc>
      </w:tr>
      <w:tr w:rsidR="007D3440" w:rsidRPr="00DE1DAF" w14:paraId="652C29CC" w14:textId="77777777" w:rsidTr="00A645CF">
        <w:tc>
          <w:tcPr>
            <w:tcW w:w="2264" w:type="dxa"/>
            <w:vAlign w:val="center"/>
          </w:tcPr>
          <w:p w14:paraId="0F1F9BA2" w14:textId="19F5317E" w:rsidR="007D3440" w:rsidRPr="00DE1DAF" w:rsidRDefault="007D3440" w:rsidP="007D3440">
            <w:pPr>
              <w:spacing w:after="0" w:line="240" w:lineRule="auto"/>
              <w:jc w:val="left"/>
              <w:rPr>
                <w:rFonts w:ascii="Times New Roman" w:hAnsi="Times New Roman" w:cs="Times New Roman"/>
                <w:bCs/>
                <w:sz w:val="20"/>
                <w:szCs w:val="20"/>
              </w:rPr>
            </w:pPr>
            <w:r w:rsidRPr="00DE1DAF">
              <w:rPr>
                <w:rFonts w:ascii="Times New Roman" w:hAnsi="Times New Roman" w:cs="Times New Roman"/>
                <w:bCs/>
                <w:sz w:val="20"/>
                <w:szCs w:val="20"/>
              </w:rPr>
              <w:t>VRTNJAKOVEC</w:t>
            </w:r>
          </w:p>
        </w:tc>
        <w:tc>
          <w:tcPr>
            <w:tcW w:w="2265" w:type="dxa"/>
            <w:vAlign w:val="center"/>
          </w:tcPr>
          <w:p w14:paraId="4AA23D57" w14:textId="27C724BE"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sz w:val="20"/>
                <w:szCs w:val="20"/>
              </w:rPr>
              <w:t>228</w:t>
            </w:r>
          </w:p>
        </w:tc>
        <w:tc>
          <w:tcPr>
            <w:tcW w:w="2265" w:type="dxa"/>
          </w:tcPr>
          <w:p w14:paraId="4D1801E1" w14:textId="21637947" w:rsidR="007D3440" w:rsidRPr="00DE1DAF" w:rsidRDefault="00431C6F"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1,5</w:t>
            </w:r>
          </w:p>
        </w:tc>
        <w:tc>
          <w:tcPr>
            <w:tcW w:w="2266" w:type="dxa"/>
          </w:tcPr>
          <w:p w14:paraId="2D0CF553" w14:textId="4ADE24B7" w:rsidR="007D3440" w:rsidRPr="00DE1DAF" w:rsidRDefault="00AE5A87"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152</w:t>
            </w:r>
          </w:p>
        </w:tc>
      </w:tr>
      <w:tr w:rsidR="007D3440" w:rsidRPr="00DE1DAF" w14:paraId="496571F7" w14:textId="77777777" w:rsidTr="00A645CF">
        <w:tc>
          <w:tcPr>
            <w:tcW w:w="2264" w:type="dxa"/>
          </w:tcPr>
          <w:p w14:paraId="6D3CDE66" w14:textId="1C957E7C" w:rsidR="007D3440" w:rsidRPr="00DE1DAF" w:rsidRDefault="007D3440" w:rsidP="007D344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Ukupno:</w:t>
            </w:r>
          </w:p>
        </w:tc>
        <w:tc>
          <w:tcPr>
            <w:tcW w:w="2265" w:type="dxa"/>
            <w:vAlign w:val="center"/>
          </w:tcPr>
          <w:p w14:paraId="532CE969" w14:textId="1DD9667D" w:rsidR="007D3440" w:rsidRPr="00DE1DAF" w:rsidRDefault="007D3440" w:rsidP="007D3440">
            <w:pPr>
              <w:spacing w:after="0" w:line="240" w:lineRule="auto"/>
              <w:jc w:val="center"/>
              <w:rPr>
                <w:rFonts w:ascii="Times New Roman" w:hAnsi="Times New Roman" w:cs="Times New Roman"/>
                <w:bCs/>
                <w:sz w:val="20"/>
                <w:szCs w:val="20"/>
              </w:rPr>
            </w:pPr>
            <w:r w:rsidRPr="00DE1DAF">
              <w:rPr>
                <w:rFonts w:ascii="Times New Roman" w:hAnsi="Times New Roman" w:cs="Times New Roman"/>
                <w:b/>
                <w:sz w:val="20"/>
                <w:szCs w:val="20"/>
              </w:rPr>
              <w:t>4.827</w:t>
            </w:r>
          </w:p>
        </w:tc>
        <w:tc>
          <w:tcPr>
            <w:tcW w:w="2265" w:type="dxa"/>
          </w:tcPr>
          <w:p w14:paraId="7D0352CF" w14:textId="5DD88DE3" w:rsidR="007D3440" w:rsidRPr="00DE1DAF" w:rsidRDefault="00431C6F" w:rsidP="007D344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48,</w:t>
            </w:r>
            <w:r w:rsidR="004E0BCE" w:rsidRPr="00DE1DAF">
              <w:rPr>
                <w:rFonts w:ascii="Times New Roman" w:hAnsi="Times New Roman" w:cs="Times New Roman"/>
                <w:b/>
                <w:sz w:val="20"/>
                <w:szCs w:val="20"/>
              </w:rPr>
              <w:t>9</w:t>
            </w:r>
          </w:p>
        </w:tc>
        <w:tc>
          <w:tcPr>
            <w:tcW w:w="2266" w:type="dxa"/>
          </w:tcPr>
          <w:p w14:paraId="038CBE19" w14:textId="7BF98693" w:rsidR="007D3440" w:rsidRPr="00DE1DAF" w:rsidRDefault="004E0BCE" w:rsidP="007D344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98,71</w:t>
            </w:r>
          </w:p>
        </w:tc>
      </w:tr>
    </w:tbl>
    <w:p w14:paraId="024BCEF8" w14:textId="518078B4" w:rsidR="00944419" w:rsidRPr="00DE1DAF" w:rsidRDefault="006F6D2B" w:rsidP="006F6D2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 xml:space="preserve">Izvor: Državni zavod za statistiku, Popis </w:t>
      </w:r>
      <w:r w:rsidR="00AF05E2" w:rsidRPr="00DE1DAF">
        <w:rPr>
          <w:rFonts w:ascii="Times New Roman" w:eastAsia="Calibri" w:hAnsi="Times New Roman" w:cs="Times New Roman"/>
          <w:sz w:val="20"/>
          <w:szCs w:val="20"/>
        </w:rPr>
        <w:t>2021. godine</w:t>
      </w:r>
      <w:r w:rsidR="004E0BCE" w:rsidRPr="00DE1DAF">
        <w:rPr>
          <w:rFonts w:ascii="Times New Roman" w:eastAsia="Calibri" w:hAnsi="Times New Roman" w:cs="Times New Roman"/>
          <w:sz w:val="20"/>
          <w:szCs w:val="20"/>
        </w:rPr>
        <w:t>, DGU – Sektor za registar zgrada, Registar prostornih jedinica i državnu granicu, 2024.</w:t>
      </w:r>
      <w:r w:rsidR="00BA7147">
        <w:rPr>
          <w:rFonts w:ascii="Times New Roman" w:eastAsia="Calibri" w:hAnsi="Times New Roman" w:cs="Times New Roman"/>
          <w:sz w:val="20"/>
          <w:szCs w:val="20"/>
        </w:rPr>
        <w:t xml:space="preserve"> </w:t>
      </w:r>
      <w:r w:rsidR="004E0BCE" w:rsidRPr="00DE1DAF">
        <w:rPr>
          <w:rFonts w:ascii="Times New Roman" w:eastAsia="Calibri" w:hAnsi="Times New Roman" w:cs="Times New Roman"/>
          <w:sz w:val="20"/>
          <w:szCs w:val="20"/>
        </w:rPr>
        <w:t xml:space="preserve">g. </w:t>
      </w:r>
    </w:p>
    <w:p w14:paraId="0C3AEABE" w14:textId="1C887E6F" w:rsidR="006925DB" w:rsidRPr="00DE1DAF" w:rsidRDefault="006925DB" w:rsidP="00681C20">
      <w:pPr>
        <w:pStyle w:val="Naslov2"/>
        <w:rPr>
          <w:rFonts w:ascii="Times New Roman" w:hAnsi="Times New Roman" w:cs="Times New Roman"/>
        </w:rPr>
      </w:pPr>
      <w:bookmarkStart w:id="41" w:name="_Toc65151384"/>
      <w:bookmarkStart w:id="42" w:name="_Toc186784120"/>
      <w:r w:rsidRPr="00DE1DAF">
        <w:rPr>
          <w:rFonts w:ascii="Times New Roman" w:hAnsi="Times New Roman" w:cs="Times New Roman"/>
        </w:rPr>
        <w:t>2.4. Razmještaj stanovnika</w:t>
      </w:r>
      <w:bookmarkEnd w:id="41"/>
      <w:bookmarkEnd w:id="42"/>
      <w:r w:rsidRPr="00DE1DAF">
        <w:rPr>
          <w:rFonts w:ascii="Times New Roman" w:hAnsi="Times New Roman" w:cs="Times New Roman"/>
        </w:rPr>
        <w:t xml:space="preserve"> </w:t>
      </w:r>
    </w:p>
    <w:p w14:paraId="3B671788" w14:textId="3B747460" w:rsidR="00901B50" w:rsidRPr="00DE1DAF" w:rsidRDefault="00901B50" w:rsidP="00901B50">
      <w:pPr>
        <w:spacing w:after="0"/>
        <w:rPr>
          <w:rFonts w:ascii="Times New Roman" w:hAnsi="Times New Roman" w:cs="Times New Roman"/>
        </w:rPr>
      </w:pPr>
    </w:p>
    <w:p w14:paraId="7DA16A14" w14:textId="0E1BC7D8" w:rsidR="006F6D2B" w:rsidRPr="00DE1DAF" w:rsidRDefault="006F6D2B" w:rsidP="001A4F99">
      <w:pPr>
        <w:rPr>
          <w:rFonts w:ascii="Times New Roman" w:hAnsi="Times New Roman" w:cs="Times New Roman"/>
        </w:rPr>
      </w:pPr>
      <w:r w:rsidRPr="00DE1DAF">
        <w:rPr>
          <w:rFonts w:ascii="Times New Roman" w:hAnsi="Times New Roman" w:cs="Times New Roman"/>
        </w:rPr>
        <w:t xml:space="preserve">Naselje </w:t>
      </w:r>
      <w:r w:rsidR="00111D37" w:rsidRPr="00DE1DAF">
        <w:rPr>
          <w:rFonts w:ascii="Times New Roman" w:hAnsi="Times New Roman" w:cs="Times New Roman"/>
        </w:rPr>
        <w:t>Krapinske Toplice</w:t>
      </w:r>
      <w:r w:rsidRPr="00DE1DAF">
        <w:rPr>
          <w:rFonts w:ascii="Times New Roman" w:hAnsi="Times New Roman" w:cs="Times New Roman"/>
        </w:rPr>
        <w:t xml:space="preserve"> lokalno je središte te u njemu živo najveći broj stanovnika Općine. Naselje </w:t>
      </w:r>
      <w:r w:rsidR="00111D37" w:rsidRPr="00DE1DAF">
        <w:rPr>
          <w:rFonts w:ascii="Times New Roman" w:hAnsi="Times New Roman" w:cs="Times New Roman"/>
        </w:rPr>
        <w:t>Krapinske Toplice</w:t>
      </w:r>
      <w:r w:rsidRPr="00DE1DAF">
        <w:rPr>
          <w:rFonts w:ascii="Times New Roman" w:hAnsi="Times New Roman" w:cs="Times New Roman"/>
        </w:rPr>
        <w:t xml:space="preserve"> broji </w:t>
      </w:r>
      <w:r w:rsidR="008B6542" w:rsidRPr="00DE1DAF">
        <w:rPr>
          <w:rFonts w:ascii="Times New Roman" w:hAnsi="Times New Roman" w:cs="Times New Roman"/>
        </w:rPr>
        <w:t>1.</w:t>
      </w:r>
      <w:r w:rsidR="00AE5A87" w:rsidRPr="00DE1DAF">
        <w:rPr>
          <w:rFonts w:ascii="Times New Roman" w:hAnsi="Times New Roman" w:cs="Times New Roman"/>
        </w:rPr>
        <w:t>257</w:t>
      </w:r>
      <w:r w:rsidR="008B6542" w:rsidRPr="00DE1DAF">
        <w:rPr>
          <w:rFonts w:ascii="Times New Roman" w:hAnsi="Times New Roman" w:cs="Times New Roman"/>
        </w:rPr>
        <w:t>.</w:t>
      </w:r>
      <w:r w:rsidRPr="00DE1DAF">
        <w:rPr>
          <w:rFonts w:ascii="Times New Roman" w:hAnsi="Times New Roman" w:cs="Times New Roman"/>
        </w:rPr>
        <w:t xml:space="preserve"> stanovnika što čini</w:t>
      </w:r>
      <w:r w:rsidR="00AE5A87" w:rsidRPr="00DE1DAF">
        <w:rPr>
          <w:rFonts w:ascii="Times New Roman" w:hAnsi="Times New Roman" w:cs="Times New Roman"/>
        </w:rPr>
        <w:t xml:space="preserve"> 26,04</w:t>
      </w:r>
      <w:r w:rsidRPr="00DE1DAF">
        <w:rPr>
          <w:rFonts w:ascii="Times New Roman" w:hAnsi="Times New Roman" w:cs="Times New Roman"/>
        </w:rPr>
        <w:t xml:space="preserve">% ukupnog stanovništva Općine. Prema tome, u naselju </w:t>
      </w:r>
      <w:r w:rsidR="00111D37" w:rsidRPr="00DE1DAF">
        <w:rPr>
          <w:rFonts w:ascii="Times New Roman" w:hAnsi="Times New Roman" w:cs="Times New Roman"/>
        </w:rPr>
        <w:t>Krapinske Toplice</w:t>
      </w:r>
      <w:r w:rsidRPr="00DE1DAF">
        <w:rPr>
          <w:rFonts w:ascii="Times New Roman" w:hAnsi="Times New Roman" w:cs="Times New Roman"/>
        </w:rPr>
        <w:t xml:space="preserve"> također živi najveći dio mladog stanovništva, radno aktivnog stanovništva te osoba starije životne dobi. </w:t>
      </w:r>
      <w:r w:rsidR="00AE5A87" w:rsidRPr="00DE1DAF">
        <w:rPr>
          <w:rFonts w:ascii="Times New Roman" w:hAnsi="Times New Roman" w:cs="Times New Roman"/>
        </w:rPr>
        <w:t>Najmanji broj stanovnika živi u naselju Ja</w:t>
      </w:r>
      <w:r w:rsidR="007262AF" w:rsidRPr="00DE1DAF">
        <w:rPr>
          <w:rFonts w:ascii="Times New Roman" w:hAnsi="Times New Roman" w:cs="Times New Roman"/>
        </w:rPr>
        <w:t>senovac</w:t>
      </w:r>
      <w:r w:rsidR="00AE5A87" w:rsidRPr="00DE1DAF">
        <w:rPr>
          <w:rFonts w:ascii="Times New Roman" w:hAnsi="Times New Roman" w:cs="Times New Roman"/>
        </w:rPr>
        <w:t xml:space="preserve"> Zagorski, točnije njih 49 ili 1,02% od ukupnog broja stanovnika. </w:t>
      </w:r>
    </w:p>
    <w:p w14:paraId="78D6229E" w14:textId="6CDA7EE5" w:rsidR="006925DB" w:rsidRPr="00DE1DAF" w:rsidRDefault="006925DB" w:rsidP="001A4F99">
      <w:pPr>
        <w:pStyle w:val="Naslov2"/>
        <w:rPr>
          <w:rFonts w:ascii="Times New Roman" w:hAnsi="Times New Roman" w:cs="Times New Roman"/>
        </w:rPr>
      </w:pPr>
      <w:bookmarkStart w:id="43" w:name="_Toc519852164"/>
      <w:bookmarkStart w:id="44" w:name="_Toc65151385"/>
      <w:bookmarkStart w:id="45" w:name="_Toc186784121"/>
      <w:r w:rsidRPr="00DE1DAF">
        <w:rPr>
          <w:rFonts w:ascii="Times New Roman" w:hAnsi="Times New Roman" w:cs="Times New Roman"/>
        </w:rPr>
        <w:t>2.5. Spolno – dobna struktura stanovništva te koje izazove ona predstavlja za Općinu</w:t>
      </w:r>
      <w:bookmarkEnd w:id="43"/>
      <w:bookmarkEnd w:id="44"/>
      <w:bookmarkEnd w:id="45"/>
    </w:p>
    <w:p w14:paraId="154313A6" w14:textId="67DACB95" w:rsidR="006925DB" w:rsidRPr="00DE1DAF" w:rsidRDefault="006925DB" w:rsidP="006925DB">
      <w:pPr>
        <w:spacing w:after="0"/>
        <w:rPr>
          <w:rFonts w:ascii="Times New Roman" w:hAnsi="Times New Roman" w:cs="Times New Roman"/>
        </w:rPr>
      </w:pPr>
    </w:p>
    <w:p w14:paraId="4FC10C5D" w14:textId="5A752589" w:rsidR="00481485" w:rsidRPr="00DE1DAF" w:rsidRDefault="00481485" w:rsidP="006925DB">
      <w:pPr>
        <w:spacing w:after="0"/>
        <w:rPr>
          <w:rFonts w:ascii="Times New Roman" w:hAnsi="Times New Roman" w:cs="Times New Roman"/>
          <w:highlight w:val="yellow"/>
        </w:rPr>
      </w:pPr>
      <w:r w:rsidRPr="00DE1DAF">
        <w:rPr>
          <w:rFonts w:ascii="Times New Roman" w:hAnsi="Times New Roman" w:cs="Times New Roman"/>
        </w:rPr>
        <w:t xml:space="preserve">Na području Općine broj muškog i broj ženskog stanovništva je podjednak, točnije: na području Općine živi </w:t>
      </w:r>
      <w:r w:rsidR="00972D79" w:rsidRPr="00DE1DAF">
        <w:rPr>
          <w:rFonts w:ascii="Times New Roman" w:hAnsi="Times New Roman" w:cs="Times New Roman"/>
        </w:rPr>
        <w:t>48,25</w:t>
      </w:r>
      <w:r w:rsidRPr="00DE1DAF">
        <w:rPr>
          <w:rFonts w:ascii="Times New Roman" w:hAnsi="Times New Roman" w:cs="Times New Roman"/>
        </w:rPr>
        <w:t xml:space="preserve">% muškog stanovništva i </w:t>
      </w:r>
      <w:r w:rsidR="00906CC7" w:rsidRPr="00DE1DAF">
        <w:rPr>
          <w:rFonts w:ascii="Times New Roman" w:hAnsi="Times New Roman" w:cs="Times New Roman"/>
        </w:rPr>
        <w:t xml:space="preserve"> </w:t>
      </w:r>
      <w:r w:rsidR="00972D79" w:rsidRPr="00DE1DAF">
        <w:rPr>
          <w:rFonts w:ascii="Times New Roman" w:hAnsi="Times New Roman" w:cs="Times New Roman"/>
        </w:rPr>
        <w:t>51,75</w:t>
      </w:r>
      <w:r w:rsidRPr="00DE1DAF">
        <w:rPr>
          <w:rFonts w:ascii="Times New Roman" w:hAnsi="Times New Roman" w:cs="Times New Roman"/>
        </w:rPr>
        <w:t xml:space="preserve">% ženskog stanovništva. Najzastupljenije dobne skupine su:  </w:t>
      </w:r>
      <w:r w:rsidR="00EA70E6" w:rsidRPr="00DE1DAF">
        <w:rPr>
          <w:rFonts w:ascii="Times New Roman" w:hAnsi="Times New Roman" w:cs="Times New Roman"/>
        </w:rPr>
        <w:t>55 - 59</w:t>
      </w:r>
      <w:r w:rsidR="00906CC7" w:rsidRPr="00DE1DAF">
        <w:rPr>
          <w:rFonts w:ascii="Times New Roman" w:hAnsi="Times New Roman" w:cs="Times New Roman"/>
        </w:rPr>
        <w:t xml:space="preserve"> godina </w:t>
      </w:r>
      <w:r w:rsidR="00EA70E6" w:rsidRPr="00DE1DAF">
        <w:rPr>
          <w:rFonts w:ascii="Times New Roman" w:hAnsi="Times New Roman" w:cs="Times New Roman"/>
        </w:rPr>
        <w:t>8,02</w:t>
      </w:r>
      <w:r w:rsidR="00906CC7" w:rsidRPr="00DE1DAF">
        <w:rPr>
          <w:rFonts w:ascii="Times New Roman" w:hAnsi="Times New Roman" w:cs="Times New Roman"/>
        </w:rPr>
        <w:t xml:space="preserve">% te </w:t>
      </w:r>
      <w:r w:rsidR="00EA70E6" w:rsidRPr="00DE1DAF">
        <w:rPr>
          <w:rFonts w:ascii="Times New Roman" w:hAnsi="Times New Roman" w:cs="Times New Roman"/>
        </w:rPr>
        <w:t xml:space="preserve">60 – 64 </w:t>
      </w:r>
      <w:r w:rsidR="00906CC7" w:rsidRPr="00DE1DAF">
        <w:rPr>
          <w:rFonts w:ascii="Times New Roman" w:hAnsi="Times New Roman" w:cs="Times New Roman"/>
        </w:rPr>
        <w:t xml:space="preserve">godina </w:t>
      </w:r>
      <w:r w:rsidR="00EA70E6" w:rsidRPr="00DE1DAF">
        <w:rPr>
          <w:rFonts w:ascii="Times New Roman" w:hAnsi="Times New Roman" w:cs="Times New Roman"/>
        </w:rPr>
        <w:t>7,48</w:t>
      </w:r>
      <w:r w:rsidR="00906CC7" w:rsidRPr="00DE1DAF">
        <w:rPr>
          <w:rFonts w:ascii="Times New Roman" w:hAnsi="Times New Roman" w:cs="Times New Roman"/>
        </w:rPr>
        <w:t>%</w:t>
      </w:r>
      <w:r w:rsidRPr="00DE1DAF">
        <w:rPr>
          <w:rFonts w:ascii="Times New Roman" w:hAnsi="Times New Roman" w:cs="Times New Roman"/>
        </w:rPr>
        <w:t xml:space="preserve">. </w:t>
      </w:r>
    </w:p>
    <w:p w14:paraId="7416748D" w14:textId="77777777" w:rsidR="00481485" w:rsidRPr="00DE1DAF" w:rsidRDefault="00481485" w:rsidP="006925DB">
      <w:pPr>
        <w:spacing w:after="0"/>
        <w:rPr>
          <w:rFonts w:ascii="Times New Roman" w:hAnsi="Times New Roman" w:cs="Times New Roman"/>
          <w:highlight w:val="yellow"/>
        </w:rPr>
      </w:pPr>
    </w:p>
    <w:p w14:paraId="6187FD75" w14:textId="0810B0ED" w:rsidR="001A4F99" w:rsidRPr="00DE1DAF" w:rsidRDefault="001A4F99" w:rsidP="001A4F99">
      <w:pPr>
        <w:pStyle w:val="Opisslike"/>
        <w:keepNext/>
        <w:spacing w:line="240" w:lineRule="auto"/>
        <w:jc w:val="center"/>
        <w:rPr>
          <w:rStyle w:val="Neupadljivoisticanje"/>
          <w:rFonts w:ascii="Times New Roman" w:hAnsi="Times New Roman" w:cs="Times New Roman"/>
          <w:iCs w:val="0"/>
          <w:color w:val="auto"/>
        </w:rPr>
      </w:pPr>
      <w:bookmarkStart w:id="46" w:name="_Toc396983515"/>
      <w:bookmarkStart w:id="47" w:name="_Toc487128055"/>
      <w:bookmarkStart w:id="48" w:name="_Toc111106859"/>
      <w:bookmarkStart w:id="49" w:name="_Toc186784323"/>
      <w:r w:rsidRPr="00DE1DAF">
        <w:rPr>
          <w:rFonts w:ascii="Times New Roman" w:hAnsi="Times New Roman" w:cs="Times New Roman"/>
        </w:rPr>
        <w:t xml:space="preserve">Tablica </w:t>
      </w:r>
      <w:r w:rsidRPr="00DE1DAF">
        <w:rPr>
          <w:rFonts w:ascii="Times New Roman" w:hAnsi="Times New Roman" w:cs="Times New Roman"/>
        </w:rPr>
        <w:fldChar w:fldCharType="begin"/>
      </w:r>
      <w:r w:rsidRPr="00DE1DAF">
        <w:rPr>
          <w:rFonts w:ascii="Times New Roman" w:hAnsi="Times New Roman" w:cs="Times New Roman"/>
        </w:rPr>
        <w:instrText xml:space="preserve"> SEQ Tablica \* ARABIC </w:instrText>
      </w:r>
      <w:r w:rsidRPr="00DE1DAF">
        <w:rPr>
          <w:rFonts w:ascii="Times New Roman" w:hAnsi="Times New Roman" w:cs="Times New Roman"/>
        </w:rPr>
        <w:fldChar w:fldCharType="separate"/>
      </w:r>
      <w:r w:rsidR="0031093F">
        <w:rPr>
          <w:rFonts w:ascii="Times New Roman" w:hAnsi="Times New Roman" w:cs="Times New Roman"/>
          <w:noProof/>
        </w:rPr>
        <w:t>3</w:t>
      </w:r>
      <w:r w:rsidRPr="00DE1DAF">
        <w:rPr>
          <w:rFonts w:ascii="Times New Roman" w:hAnsi="Times New Roman" w:cs="Times New Roman"/>
          <w:noProof/>
        </w:rPr>
        <w:fldChar w:fldCharType="end"/>
      </w:r>
      <w:r w:rsidRPr="00DE1DAF">
        <w:rPr>
          <w:rFonts w:ascii="Times New Roman" w:hAnsi="Times New Roman" w:cs="Times New Roman"/>
        </w:rPr>
        <w:t xml:space="preserve">: Raspodjela stanovništva na području </w:t>
      </w:r>
      <w:r w:rsidR="00520768" w:rsidRPr="00DE1DAF">
        <w:rPr>
          <w:rFonts w:ascii="Times New Roman" w:hAnsi="Times New Roman" w:cs="Times New Roman"/>
        </w:rPr>
        <w:t>Općine</w:t>
      </w:r>
      <w:r w:rsidRPr="00DE1DAF">
        <w:rPr>
          <w:rFonts w:ascii="Times New Roman" w:hAnsi="Times New Roman" w:cs="Times New Roman"/>
        </w:rPr>
        <w:t xml:space="preserve"> prema spolu i starosti</w:t>
      </w:r>
      <w:bookmarkEnd w:id="46"/>
      <w:bookmarkEnd w:id="47"/>
      <w:r w:rsidRPr="00DE1DAF">
        <w:rPr>
          <w:rFonts w:ascii="Times New Roman" w:hAnsi="Times New Roman" w:cs="Times New Roman"/>
        </w:rPr>
        <w:t xml:space="preserve"> sukladno</w:t>
      </w:r>
      <w:r w:rsidR="00520768" w:rsidRPr="00DE1DAF">
        <w:rPr>
          <w:rFonts w:ascii="Times New Roman" w:hAnsi="Times New Roman" w:cs="Times New Roman"/>
        </w:rPr>
        <w:t xml:space="preserve"> </w:t>
      </w:r>
      <w:r w:rsidRPr="00DE1DAF">
        <w:rPr>
          <w:rFonts w:ascii="Times New Roman" w:hAnsi="Times New Roman" w:cs="Times New Roman"/>
        </w:rPr>
        <w:t>rezultatima Popisa 2021. godine</w:t>
      </w:r>
      <w:bookmarkEnd w:id="48"/>
      <w:bookmarkEnd w:id="49"/>
    </w:p>
    <w:tbl>
      <w:tblPr>
        <w:tblStyle w:val="Reetkatablice9"/>
        <w:tblW w:w="0" w:type="auto"/>
        <w:jc w:val="center"/>
        <w:tblLook w:val="04A0" w:firstRow="1" w:lastRow="0" w:firstColumn="1" w:lastColumn="0" w:noHBand="0" w:noVBand="1"/>
      </w:tblPr>
      <w:tblGrid>
        <w:gridCol w:w="1857"/>
        <w:gridCol w:w="1433"/>
        <w:gridCol w:w="1559"/>
        <w:gridCol w:w="1652"/>
      </w:tblGrid>
      <w:tr w:rsidR="00CD5330" w:rsidRPr="00DE1DAF" w14:paraId="34639EF6" w14:textId="77777777" w:rsidTr="00CD5330">
        <w:trPr>
          <w:jc w:val="center"/>
        </w:trPr>
        <w:tc>
          <w:tcPr>
            <w:tcW w:w="6501" w:type="dxa"/>
            <w:gridSpan w:val="4"/>
            <w:vAlign w:val="center"/>
          </w:tcPr>
          <w:p w14:paraId="39134C51" w14:textId="3A0F21EE" w:rsidR="001A4F99" w:rsidRPr="00DE1DAF" w:rsidRDefault="001A4F99"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Stanovništvo na području Općine</w:t>
            </w:r>
          </w:p>
        </w:tc>
      </w:tr>
      <w:tr w:rsidR="00CD5330" w:rsidRPr="00DE1DAF" w14:paraId="5EFBEF9B" w14:textId="77777777" w:rsidTr="00CD5330">
        <w:trPr>
          <w:jc w:val="center"/>
        </w:trPr>
        <w:tc>
          <w:tcPr>
            <w:tcW w:w="1857" w:type="dxa"/>
            <w:vAlign w:val="center"/>
          </w:tcPr>
          <w:p w14:paraId="6CD60D8B" w14:textId="77777777" w:rsidR="001A4F99" w:rsidRPr="00DE1DAF" w:rsidRDefault="001A4F99"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Starost-godine</w:t>
            </w:r>
          </w:p>
        </w:tc>
        <w:tc>
          <w:tcPr>
            <w:tcW w:w="1433" w:type="dxa"/>
            <w:vAlign w:val="center"/>
          </w:tcPr>
          <w:p w14:paraId="6AD286F4" w14:textId="77777777" w:rsidR="001A4F99" w:rsidRPr="00DE1DAF" w:rsidRDefault="001A4F99"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Ukupno</w:t>
            </w:r>
          </w:p>
        </w:tc>
        <w:tc>
          <w:tcPr>
            <w:tcW w:w="1559" w:type="dxa"/>
            <w:vAlign w:val="center"/>
          </w:tcPr>
          <w:p w14:paraId="2990296A" w14:textId="77777777" w:rsidR="001A4F99" w:rsidRPr="00DE1DAF" w:rsidRDefault="001A4F99"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Muški</w:t>
            </w:r>
          </w:p>
        </w:tc>
        <w:tc>
          <w:tcPr>
            <w:tcW w:w="1652" w:type="dxa"/>
            <w:vAlign w:val="center"/>
          </w:tcPr>
          <w:p w14:paraId="1A919B35" w14:textId="77777777" w:rsidR="001A4F99" w:rsidRPr="00DE1DAF" w:rsidRDefault="001A4F99"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Ženski</w:t>
            </w:r>
          </w:p>
        </w:tc>
      </w:tr>
      <w:tr w:rsidR="00CD5330" w:rsidRPr="00DE1DAF" w14:paraId="6D2E05A4" w14:textId="77777777" w:rsidTr="00CD5330">
        <w:trPr>
          <w:jc w:val="center"/>
        </w:trPr>
        <w:tc>
          <w:tcPr>
            <w:tcW w:w="1857" w:type="dxa"/>
            <w:vAlign w:val="center"/>
          </w:tcPr>
          <w:p w14:paraId="022405B9"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0-4</w:t>
            </w:r>
          </w:p>
        </w:tc>
        <w:tc>
          <w:tcPr>
            <w:tcW w:w="1433" w:type="dxa"/>
            <w:vAlign w:val="center"/>
          </w:tcPr>
          <w:p w14:paraId="3AFC39B6" w14:textId="0EB0CB53"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192</w:t>
            </w:r>
          </w:p>
        </w:tc>
        <w:tc>
          <w:tcPr>
            <w:tcW w:w="1559" w:type="dxa"/>
            <w:vAlign w:val="center"/>
          </w:tcPr>
          <w:p w14:paraId="793EDB19" w14:textId="09A21928"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106</w:t>
            </w:r>
          </w:p>
        </w:tc>
        <w:tc>
          <w:tcPr>
            <w:tcW w:w="1652" w:type="dxa"/>
            <w:vAlign w:val="center"/>
          </w:tcPr>
          <w:p w14:paraId="7B685912" w14:textId="1D1DB0F5"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86</w:t>
            </w:r>
          </w:p>
        </w:tc>
      </w:tr>
      <w:tr w:rsidR="00CD5330" w:rsidRPr="00DE1DAF" w14:paraId="5E903DD6" w14:textId="77777777" w:rsidTr="00CD5330">
        <w:trPr>
          <w:jc w:val="center"/>
        </w:trPr>
        <w:tc>
          <w:tcPr>
            <w:tcW w:w="1857" w:type="dxa"/>
            <w:vAlign w:val="center"/>
          </w:tcPr>
          <w:p w14:paraId="199B5965"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5-9</w:t>
            </w:r>
          </w:p>
        </w:tc>
        <w:tc>
          <w:tcPr>
            <w:tcW w:w="1433" w:type="dxa"/>
            <w:vAlign w:val="center"/>
          </w:tcPr>
          <w:p w14:paraId="77C1320F" w14:textId="09A29613"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190</w:t>
            </w:r>
          </w:p>
        </w:tc>
        <w:tc>
          <w:tcPr>
            <w:tcW w:w="1559" w:type="dxa"/>
            <w:vAlign w:val="center"/>
          </w:tcPr>
          <w:p w14:paraId="49AA5665" w14:textId="42A6F4A2"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96</w:t>
            </w:r>
          </w:p>
        </w:tc>
        <w:tc>
          <w:tcPr>
            <w:tcW w:w="1652" w:type="dxa"/>
            <w:vAlign w:val="center"/>
          </w:tcPr>
          <w:p w14:paraId="26C13EBA" w14:textId="1E444479"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94</w:t>
            </w:r>
          </w:p>
        </w:tc>
      </w:tr>
      <w:tr w:rsidR="00CD5330" w:rsidRPr="00DE1DAF" w14:paraId="2972482E" w14:textId="77777777" w:rsidTr="00CD5330">
        <w:trPr>
          <w:jc w:val="center"/>
        </w:trPr>
        <w:tc>
          <w:tcPr>
            <w:tcW w:w="1857" w:type="dxa"/>
            <w:vAlign w:val="center"/>
          </w:tcPr>
          <w:p w14:paraId="5EA11388"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10-14</w:t>
            </w:r>
          </w:p>
        </w:tc>
        <w:tc>
          <w:tcPr>
            <w:tcW w:w="1433" w:type="dxa"/>
            <w:vAlign w:val="center"/>
          </w:tcPr>
          <w:p w14:paraId="64772B9C" w14:textId="689BE59A"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212</w:t>
            </w:r>
          </w:p>
        </w:tc>
        <w:tc>
          <w:tcPr>
            <w:tcW w:w="1559" w:type="dxa"/>
            <w:vAlign w:val="center"/>
          </w:tcPr>
          <w:p w14:paraId="4AD0EC64" w14:textId="4745865B"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111</w:t>
            </w:r>
          </w:p>
        </w:tc>
        <w:tc>
          <w:tcPr>
            <w:tcW w:w="1652" w:type="dxa"/>
            <w:vAlign w:val="center"/>
          </w:tcPr>
          <w:p w14:paraId="4C09A7AC" w14:textId="160367B3"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101</w:t>
            </w:r>
          </w:p>
        </w:tc>
      </w:tr>
      <w:tr w:rsidR="00CD5330" w:rsidRPr="00DE1DAF" w14:paraId="10256A85" w14:textId="77777777" w:rsidTr="00CD5330">
        <w:trPr>
          <w:jc w:val="center"/>
        </w:trPr>
        <w:tc>
          <w:tcPr>
            <w:tcW w:w="1857" w:type="dxa"/>
            <w:vAlign w:val="center"/>
          </w:tcPr>
          <w:p w14:paraId="2047C642"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15-19</w:t>
            </w:r>
          </w:p>
        </w:tc>
        <w:tc>
          <w:tcPr>
            <w:tcW w:w="1433" w:type="dxa"/>
            <w:vAlign w:val="center"/>
          </w:tcPr>
          <w:p w14:paraId="7C8D98A1" w14:textId="57F5224A"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242</w:t>
            </w:r>
          </w:p>
        </w:tc>
        <w:tc>
          <w:tcPr>
            <w:tcW w:w="1559" w:type="dxa"/>
            <w:vAlign w:val="center"/>
          </w:tcPr>
          <w:p w14:paraId="5F2563B4" w14:textId="1F97F49D"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132</w:t>
            </w:r>
          </w:p>
        </w:tc>
        <w:tc>
          <w:tcPr>
            <w:tcW w:w="1652" w:type="dxa"/>
            <w:vAlign w:val="center"/>
          </w:tcPr>
          <w:p w14:paraId="386EDD1D" w14:textId="6E4DB2EA"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110</w:t>
            </w:r>
          </w:p>
        </w:tc>
      </w:tr>
      <w:tr w:rsidR="00CD5330" w:rsidRPr="00DE1DAF" w14:paraId="7008DEEE" w14:textId="77777777" w:rsidTr="00CD5330">
        <w:trPr>
          <w:jc w:val="center"/>
        </w:trPr>
        <w:tc>
          <w:tcPr>
            <w:tcW w:w="1857" w:type="dxa"/>
            <w:vAlign w:val="center"/>
          </w:tcPr>
          <w:p w14:paraId="067420A6"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20-24</w:t>
            </w:r>
          </w:p>
        </w:tc>
        <w:tc>
          <w:tcPr>
            <w:tcW w:w="1433" w:type="dxa"/>
            <w:vAlign w:val="center"/>
          </w:tcPr>
          <w:p w14:paraId="301539DA" w14:textId="4901EE27"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270</w:t>
            </w:r>
          </w:p>
        </w:tc>
        <w:tc>
          <w:tcPr>
            <w:tcW w:w="1559" w:type="dxa"/>
            <w:vAlign w:val="center"/>
          </w:tcPr>
          <w:p w14:paraId="395926DA" w14:textId="008D48DC"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137</w:t>
            </w:r>
          </w:p>
        </w:tc>
        <w:tc>
          <w:tcPr>
            <w:tcW w:w="1652" w:type="dxa"/>
            <w:vAlign w:val="center"/>
          </w:tcPr>
          <w:p w14:paraId="2C345E0D" w14:textId="7AA83666"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120</w:t>
            </w:r>
          </w:p>
        </w:tc>
      </w:tr>
      <w:tr w:rsidR="00CD5330" w:rsidRPr="00DE1DAF" w14:paraId="7CFDCAD4" w14:textId="77777777" w:rsidTr="00CD5330">
        <w:trPr>
          <w:jc w:val="center"/>
        </w:trPr>
        <w:tc>
          <w:tcPr>
            <w:tcW w:w="1857" w:type="dxa"/>
            <w:vAlign w:val="center"/>
          </w:tcPr>
          <w:p w14:paraId="1F5D31DF"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25-29</w:t>
            </w:r>
          </w:p>
        </w:tc>
        <w:tc>
          <w:tcPr>
            <w:tcW w:w="1433" w:type="dxa"/>
            <w:vAlign w:val="center"/>
          </w:tcPr>
          <w:p w14:paraId="554EF095" w14:textId="7004B346"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257</w:t>
            </w:r>
          </w:p>
        </w:tc>
        <w:tc>
          <w:tcPr>
            <w:tcW w:w="1559" w:type="dxa"/>
            <w:vAlign w:val="center"/>
          </w:tcPr>
          <w:p w14:paraId="5070634A" w14:textId="20D358A2"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137</w:t>
            </w:r>
          </w:p>
        </w:tc>
        <w:tc>
          <w:tcPr>
            <w:tcW w:w="1652" w:type="dxa"/>
            <w:vAlign w:val="center"/>
          </w:tcPr>
          <w:p w14:paraId="029DDB96" w14:textId="5373B0C0"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120</w:t>
            </w:r>
          </w:p>
        </w:tc>
      </w:tr>
      <w:tr w:rsidR="00CD5330" w:rsidRPr="00DE1DAF" w14:paraId="1A048E8B" w14:textId="77777777" w:rsidTr="00CD5330">
        <w:trPr>
          <w:jc w:val="center"/>
        </w:trPr>
        <w:tc>
          <w:tcPr>
            <w:tcW w:w="1857" w:type="dxa"/>
            <w:vAlign w:val="center"/>
          </w:tcPr>
          <w:p w14:paraId="2F5B0FD8"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30-34</w:t>
            </w:r>
          </w:p>
        </w:tc>
        <w:tc>
          <w:tcPr>
            <w:tcW w:w="1433" w:type="dxa"/>
            <w:vAlign w:val="center"/>
          </w:tcPr>
          <w:p w14:paraId="537BA05E" w14:textId="233FF3FF"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268</w:t>
            </w:r>
          </w:p>
        </w:tc>
        <w:tc>
          <w:tcPr>
            <w:tcW w:w="1559" w:type="dxa"/>
            <w:vAlign w:val="center"/>
          </w:tcPr>
          <w:p w14:paraId="48C41A41" w14:textId="010E196A"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133</w:t>
            </w:r>
          </w:p>
        </w:tc>
        <w:tc>
          <w:tcPr>
            <w:tcW w:w="1652" w:type="dxa"/>
            <w:vAlign w:val="center"/>
          </w:tcPr>
          <w:p w14:paraId="262FFCDE" w14:textId="3095AA06"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135</w:t>
            </w:r>
          </w:p>
        </w:tc>
      </w:tr>
      <w:tr w:rsidR="00CD5330" w:rsidRPr="00DE1DAF" w14:paraId="01D81AA1" w14:textId="77777777" w:rsidTr="00CD5330">
        <w:trPr>
          <w:jc w:val="center"/>
        </w:trPr>
        <w:tc>
          <w:tcPr>
            <w:tcW w:w="1857" w:type="dxa"/>
            <w:vAlign w:val="center"/>
          </w:tcPr>
          <w:p w14:paraId="3BDD1F52"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35-39</w:t>
            </w:r>
          </w:p>
        </w:tc>
        <w:tc>
          <w:tcPr>
            <w:tcW w:w="1433" w:type="dxa"/>
            <w:vAlign w:val="center"/>
          </w:tcPr>
          <w:p w14:paraId="2D0768CD" w14:textId="6C206160"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321</w:t>
            </w:r>
          </w:p>
        </w:tc>
        <w:tc>
          <w:tcPr>
            <w:tcW w:w="1559" w:type="dxa"/>
            <w:vAlign w:val="center"/>
          </w:tcPr>
          <w:p w14:paraId="104C5C6A" w14:textId="57419866"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167</w:t>
            </w:r>
          </w:p>
        </w:tc>
        <w:tc>
          <w:tcPr>
            <w:tcW w:w="1652" w:type="dxa"/>
            <w:vAlign w:val="center"/>
          </w:tcPr>
          <w:p w14:paraId="5C81FD1D" w14:textId="17169E81"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154</w:t>
            </w:r>
          </w:p>
        </w:tc>
      </w:tr>
      <w:tr w:rsidR="00CD5330" w:rsidRPr="00DE1DAF" w14:paraId="2C3A2C40" w14:textId="77777777" w:rsidTr="00CD5330">
        <w:trPr>
          <w:jc w:val="center"/>
        </w:trPr>
        <w:tc>
          <w:tcPr>
            <w:tcW w:w="1857" w:type="dxa"/>
            <w:vAlign w:val="center"/>
          </w:tcPr>
          <w:p w14:paraId="5A8244D7"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40-44</w:t>
            </w:r>
          </w:p>
        </w:tc>
        <w:tc>
          <w:tcPr>
            <w:tcW w:w="1433" w:type="dxa"/>
            <w:vAlign w:val="center"/>
          </w:tcPr>
          <w:p w14:paraId="5297C858" w14:textId="5BAD8D16"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340</w:t>
            </w:r>
          </w:p>
        </w:tc>
        <w:tc>
          <w:tcPr>
            <w:tcW w:w="1559" w:type="dxa"/>
            <w:vAlign w:val="center"/>
          </w:tcPr>
          <w:p w14:paraId="23EDB974" w14:textId="3C200681"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166</w:t>
            </w:r>
          </w:p>
        </w:tc>
        <w:tc>
          <w:tcPr>
            <w:tcW w:w="1652" w:type="dxa"/>
            <w:vAlign w:val="center"/>
          </w:tcPr>
          <w:p w14:paraId="71F056AD" w14:textId="2D5ACE06"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174</w:t>
            </w:r>
          </w:p>
        </w:tc>
      </w:tr>
      <w:tr w:rsidR="00CD5330" w:rsidRPr="00DE1DAF" w14:paraId="23AE61EA" w14:textId="77777777" w:rsidTr="00CD5330">
        <w:trPr>
          <w:jc w:val="center"/>
        </w:trPr>
        <w:tc>
          <w:tcPr>
            <w:tcW w:w="1857" w:type="dxa"/>
            <w:vAlign w:val="center"/>
          </w:tcPr>
          <w:p w14:paraId="4EC06166"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45-49</w:t>
            </w:r>
          </w:p>
        </w:tc>
        <w:tc>
          <w:tcPr>
            <w:tcW w:w="1433" w:type="dxa"/>
            <w:vAlign w:val="center"/>
          </w:tcPr>
          <w:p w14:paraId="45657134" w14:textId="77AF5DE4"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342</w:t>
            </w:r>
          </w:p>
        </w:tc>
        <w:tc>
          <w:tcPr>
            <w:tcW w:w="1559" w:type="dxa"/>
            <w:vAlign w:val="center"/>
          </w:tcPr>
          <w:p w14:paraId="5FB4A7FD" w14:textId="4B566053"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169</w:t>
            </w:r>
          </w:p>
        </w:tc>
        <w:tc>
          <w:tcPr>
            <w:tcW w:w="1652" w:type="dxa"/>
            <w:vAlign w:val="center"/>
          </w:tcPr>
          <w:p w14:paraId="309D756B" w14:textId="02F27D65"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173</w:t>
            </w:r>
          </w:p>
        </w:tc>
      </w:tr>
      <w:tr w:rsidR="00CD5330" w:rsidRPr="00DE1DAF" w14:paraId="176C10A3" w14:textId="77777777" w:rsidTr="00CD5330">
        <w:trPr>
          <w:jc w:val="center"/>
        </w:trPr>
        <w:tc>
          <w:tcPr>
            <w:tcW w:w="1857" w:type="dxa"/>
            <w:vAlign w:val="center"/>
          </w:tcPr>
          <w:p w14:paraId="73EF11E4"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50-54</w:t>
            </w:r>
          </w:p>
        </w:tc>
        <w:tc>
          <w:tcPr>
            <w:tcW w:w="1433" w:type="dxa"/>
            <w:vAlign w:val="center"/>
          </w:tcPr>
          <w:p w14:paraId="358E4766" w14:textId="177EA90F"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352</w:t>
            </w:r>
          </w:p>
        </w:tc>
        <w:tc>
          <w:tcPr>
            <w:tcW w:w="1559" w:type="dxa"/>
            <w:vAlign w:val="center"/>
          </w:tcPr>
          <w:p w14:paraId="2E55D95D" w14:textId="38125855"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184</w:t>
            </w:r>
          </w:p>
        </w:tc>
        <w:tc>
          <w:tcPr>
            <w:tcW w:w="1652" w:type="dxa"/>
            <w:vAlign w:val="center"/>
          </w:tcPr>
          <w:p w14:paraId="2E809F4D" w14:textId="5CD6F498"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168</w:t>
            </w:r>
          </w:p>
        </w:tc>
      </w:tr>
      <w:tr w:rsidR="00CD5330" w:rsidRPr="00DE1DAF" w14:paraId="741F4742" w14:textId="77777777" w:rsidTr="00EA70E6">
        <w:trPr>
          <w:jc w:val="center"/>
        </w:trPr>
        <w:tc>
          <w:tcPr>
            <w:tcW w:w="1857" w:type="dxa"/>
            <w:shd w:val="clear" w:color="auto" w:fill="DEEAF6" w:themeFill="accent1" w:themeFillTint="33"/>
            <w:vAlign w:val="center"/>
          </w:tcPr>
          <w:p w14:paraId="27C6F184"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lastRenderedPageBreak/>
              <w:t>55-59</w:t>
            </w:r>
          </w:p>
        </w:tc>
        <w:tc>
          <w:tcPr>
            <w:tcW w:w="1433" w:type="dxa"/>
            <w:shd w:val="clear" w:color="auto" w:fill="DEEAF6" w:themeFill="accent1" w:themeFillTint="33"/>
            <w:vAlign w:val="center"/>
          </w:tcPr>
          <w:p w14:paraId="162C268E" w14:textId="563B35B7"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387</w:t>
            </w:r>
          </w:p>
        </w:tc>
        <w:tc>
          <w:tcPr>
            <w:tcW w:w="1559" w:type="dxa"/>
            <w:vAlign w:val="center"/>
          </w:tcPr>
          <w:p w14:paraId="36CFC1A5" w14:textId="32010A89"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199</w:t>
            </w:r>
          </w:p>
        </w:tc>
        <w:tc>
          <w:tcPr>
            <w:tcW w:w="1652" w:type="dxa"/>
            <w:vAlign w:val="center"/>
          </w:tcPr>
          <w:p w14:paraId="5B44A949" w14:textId="313A7293"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188</w:t>
            </w:r>
          </w:p>
        </w:tc>
      </w:tr>
      <w:tr w:rsidR="00CD5330" w:rsidRPr="00DE1DAF" w14:paraId="7A8A766C" w14:textId="77777777" w:rsidTr="00EA70E6">
        <w:trPr>
          <w:jc w:val="center"/>
        </w:trPr>
        <w:tc>
          <w:tcPr>
            <w:tcW w:w="1857" w:type="dxa"/>
            <w:shd w:val="clear" w:color="auto" w:fill="DEEAF6" w:themeFill="accent1" w:themeFillTint="33"/>
            <w:vAlign w:val="center"/>
          </w:tcPr>
          <w:p w14:paraId="6EFDA4D6"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60-64</w:t>
            </w:r>
          </w:p>
        </w:tc>
        <w:tc>
          <w:tcPr>
            <w:tcW w:w="1433" w:type="dxa"/>
            <w:shd w:val="clear" w:color="auto" w:fill="DEEAF6" w:themeFill="accent1" w:themeFillTint="33"/>
            <w:vAlign w:val="center"/>
          </w:tcPr>
          <w:p w14:paraId="13A99B4F" w14:textId="142DE578"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361</w:t>
            </w:r>
          </w:p>
        </w:tc>
        <w:tc>
          <w:tcPr>
            <w:tcW w:w="1559" w:type="dxa"/>
            <w:vAlign w:val="center"/>
          </w:tcPr>
          <w:p w14:paraId="6CB7D906" w14:textId="554C7A90"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165</w:t>
            </w:r>
          </w:p>
        </w:tc>
        <w:tc>
          <w:tcPr>
            <w:tcW w:w="1652" w:type="dxa"/>
            <w:vAlign w:val="center"/>
          </w:tcPr>
          <w:p w14:paraId="640DA547" w14:textId="3B943558"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196</w:t>
            </w:r>
          </w:p>
        </w:tc>
      </w:tr>
      <w:tr w:rsidR="00CD5330" w:rsidRPr="00DE1DAF" w14:paraId="3D0327BB" w14:textId="77777777" w:rsidTr="00CD5330">
        <w:trPr>
          <w:jc w:val="center"/>
        </w:trPr>
        <w:tc>
          <w:tcPr>
            <w:tcW w:w="1857" w:type="dxa"/>
            <w:vAlign w:val="center"/>
          </w:tcPr>
          <w:p w14:paraId="2CEE0113"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65-69</w:t>
            </w:r>
          </w:p>
        </w:tc>
        <w:tc>
          <w:tcPr>
            <w:tcW w:w="1433" w:type="dxa"/>
            <w:vAlign w:val="center"/>
          </w:tcPr>
          <w:p w14:paraId="41AC08D9" w14:textId="52FDE104"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326</w:t>
            </w:r>
          </w:p>
        </w:tc>
        <w:tc>
          <w:tcPr>
            <w:tcW w:w="1559" w:type="dxa"/>
            <w:vAlign w:val="center"/>
          </w:tcPr>
          <w:p w14:paraId="7FDC4997" w14:textId="0A69C8EB"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141</w:t>
            </w:r>
          </w:p>
        </w:tc>
        <w:tc>
          <w:tcPr>
            <w:tcW w:w="1652" w:type="dxa"/>
            <w:vAlign w:val="center"/>
          </w:tcPr>
          <w:p w14:paraId="4100211D" w14:textId="1A444488"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185</w:t>
            </w:r>
          </w:p>
        </w:tc>
      </w:tr>
      <w:tr w:rsidR="00CD5330" w:rsidRPr="00DE1DAF" w14:paraId="6A9AA86C" w14:textId="77777777" w:rsidTr="00CD5330">
        <w:trPr>
          <w:jc w:val="center"/>
        </w:trPr>
        <w:tc>
          <w:tcPr>
            <w:tcW w:w="1857" w:type="dxa"/>
            <w:vAlign w:val="center"/>
          </w:tcPr>
          <w:p w14:paraId="3D1814BD"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70-74</w:t>
            </w:r>
          </w:p>
        </w:tc>
        <w:tc>
          <w:tcPr>
            <w:tcW w:w="1433" w:type="dxa"/>
            <w:vAlign w:val="center"/>
          </w:tcPr>
          <w:p w14:paraId="5FE06E66" w14:textId="7FDA96FA"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305</w:t>
            </w:r>
          </w:p>
        </w:tc>
        <w:tc>
          <w:tcPr>
            <w:tcW w:w="1559" w:type="dxa"/>
            <w:vAlign w:val="center"/>
          </w:tcPr>
          <w:p w14:paraId="3FF833CB" w14:textId="369A88A2"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137</w:t>
            </w:r>
          </w:p>
        </w:tc>
        <w:tc>
          <w:tcPr>
            <w:tcW w:w="1652" w:type="dxa"/>
            <w:vAlign w:val="center"/>
          </w:tcPr>
          <w:p w14:paraId="2FE7CC70" w14:textId="7C924CD4"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168</w:t>
            </w:r>
          </w:p>
        </w:tc>
      </w:tr>
      <w:tr w:rsidR="00CD5330" w:rsidRPr="00DE1DAF" w14:paraId="0B774276" w14:textId="77777777" w:rsidTr="00CD5330">
        <w:trPr>
          <w:jc w:val="center"/>
        </w:trPr>
        <w:tc>
          <w:tcPr>
            <w:tcW w:w="1857" w:type="dxa"/>
            <w:vAlign w:val="center"/>
          </w:tcPr>
          <w:p w14:paraId="4A3C18DE"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75-79</w:t>
            </w:r>
          </w:p>
        </w:tc>
        <w:tc>
          <w:tcPr>
            <w:tcW w:w="1433" w:type="dxa"/>
            <w:vAlign w:val="center"/>
          </w:tcPr>
          <w:p w14:paraId="7E92CA1F" w14:textId="059DBC99"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205</w:t>
            </w:r>
          </w:p>
        </w:tc>
        <w:tc>
          <w:tcPr>
            <w:tcW w:w="1559" w:type="dxa"/>
            <w:vAlign w:val="center"/>
          </w:tcPr>
          <w:p w14:paraId="6061006B" w14:textId="366AD805"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79</w:t>
            </w:r>
          </w:p>
        </w:tc>
        <w:tc>
          <w:tcPr>
            <w:tcW w:w="1652" w:type="dxa"/>
            <w:vAlign w:val="center"/>
          </w:tcPr>
          <w:p w14:paraId="0459FE23" w14:textId="5C91583D"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126</w:t>
            </w:r>
          </w:p>
        </w:tc>
      </w:tr>
      <w:tr w:rsidR="00CD5330" w:rsidRPr="00DE1DAF" w14:paraId="45939855" w14:textId="77777777" w:rsidTr="00CD5330">
        <w:trPr>
          <w:jc w:val="center"/>
        </w:trPr>
        <w:tc>
          <w:tcPr>
            <w:tcW w:w="1857" w:type="dxa"/>
            <w:vAlign w:val="center"/>
          </w:tcPr>
          <w:p w14:paraId="793D4FC0"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80-84</w:t>
            </w:r>
          </w:p>
        </w:tc>
        <w:tc>
          <w:tcPr>
            <w:tcW w:w="1433" w:type="dxa"/>
            <w:vAlign w:val="center"/>
          </w:tcPr>
          <w:p w14:paraId="4029835E" w14:textId="031900CD"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153</w:t>
            </w:r>
          </w:p>
        </w:tc>
        <w:tc>
          <w:tcPr>
            <w:tcW w:w="1559" w:type="dxa"/>
            <w:vAlign w:val="center"/>
          </w:tcPr>
          <w:p w14:paraId="13A1887D" w14:textId="4E4968A9"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42</w:t>
            </w:r>
          </w:p>
        </w:tc>
        <w:tc>
          <w:tcPr>
            <w:tcW w:w="1652" w:type="dxa"/>
            <w:vAlign w:val="center"/>
          </w:tcPr>
          <w:p w14:paraId="36FDE6FF" w14:textId="2F596E72"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111</w:t>
            </w:r>
          </w:p>
        </w:tc>
      </w:tr>
      <w:tr w:rsidR="00CD5330" w:rsidRPr="00DE1DAF" w14:paraId="2F91D5A0" w14:textId="77777777" w:rsidTr="00CD5330">
        <w:trPr>
          <w:jc w:val="center"/>
        </w:trPr>
        <w:tc>
          <w:tcPr>
            <w:tcW w:w="1857" w:type="dxa"/>
            <w:vAlign w:val="center"/>
          </w:tcPr>
          <w:p w14:paraId="4A47CA99" w14:textId="02E067FE" w:rsidR="00CD5330" w:rsidRPr="00DE1DAF" w:rsidRDefault="00520768"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8</w:t>
            </w:r>
            <w:r w:rsidR="00972D79" w:rsidRPr="00DE1DAF">
              <w:rPr>
                <w:rFonts w:ascii="Times New Roman" w:hAnsi="Times New Roman" w:cs="Times New Roman"/>
                <w:b/>
                <w:sz w:val="20"/>
                <w:szCs w:val="20"/>
              </w:rPr>
              <w:t>5</w:t>
            </w:r>
            <w:r w:rsidRPr="00DE1DAF">
              <w:rPr>
                <w:rFonts w:ascii="Times New Roman" w:hAnsi="Times New Roman" w:cs="Times New Roman"/>
                <w:b/>
                <w:sz w:val="20"/>
                <w:szCs w:val="20"/>
              </w:rPr>
              <w:t>-89</w:t>
            </w:r>
          </w:p>
        </w:tc>
        <w:tc>
          <w:tcPr>
            <w:tcW w:w="1433" w:type="dxa"/>
            <w:vAlign w:val="center"/>
          </w:tcPr>
          <w:p w14:paraId="3F3421A1" w14:textId="4E7D39C4"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75</w:t>
            </w:r>
          </w:p>
        </w:tc>
        <w:tc>
          <w:tcPr>
            <w:tcW w:w="1559" w:type="dxa"/>
            <w:vAlign w:val="center"/>
          </w:tcPr>
          <w:p w14:paraId="4DFAF35B" w14:textId="59C31C56"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22</w:t>
            </w:r>
          </w:p>
        </w:tc>
        <w:tc>
          <w:tcPr>
            <w:tcW w:w="1652" w:type="dxa"/>
            <w:vAlign w:val="center"/>
          </w:tcPr>
          <w:p w14:paraId="2F56CA0B" w14:textId="32BE74FD" w:rsidR="00CD5330"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53</w:t>
            </w:r>
          </w:p>
        </w:tc>
      </w:tr>
      <w:tr w:rsidR="00520768" w:rsidRPr="00DE1DAF" w14:paraId="04942AFB" w14:textId="77777777" w:rsidTr="00CD5330">
        <w:trPr>
          <w:jc w:val="center"/>
        </w:trPr>
        <w:tc>
          <w:tcPr>
            <w:tcW w:w="1857" w:type="dxa"/>
            <w:vAlign w:val="center"/>
          </w:tcPr>
          <w:p w14:paraId="52644DF7" w14:textId="73EAA3DC" w:rsidR="00520768" w:rsidRPr="00DE1DAF" w:rsidRDefault="00520768"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90-94</w:t>
            </w:r>
          </w:p>
        </w:tc>
        <w:tc>
          <w:tcPr>
            <w:tcW w:w="1433" w:type="dxa"/>
            <w:vAlign w:val="center"/>
          </w:tcPr>
          <w:p w14:paraId="6D0FEDB8" w14:textId="00E26EA8" w:rsidR="00520768"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22</w:t>
            </w:r>
          </w:p>
        </w:tc>
        <w:tc>
          <w:tcPr>
            <w:tcW w:w="1559" w:type="dxa"/>
            <w:vAlign w:val="center"/>
          </w:tcPr>
          <w:p w14:paraId="171FA8C1" w14:textId="09BBCC05" w:rsidR="00520768"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w:t>
            </w:r>
          </w:p>
        </w:tc>
        <w:tc>
          <w:tcPr>
            <w:tcW w:w="1652" w:type="dxa"/>
            <w:vAlign w:val="center"/>
          </w:tcPr>
          <w:p w14:paraId="34999FCC" w14:textId="6E2A15C0" w:rsidR="00520768"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18</w:t>
            </w:r>
          </w:p>
        </w:tc>
      </w:tr>
      <w:tr w:rsidR="00520768" w:rsidRPr="00DE1DAF" w14:paraId="0C0405EE" w14:textId="77777777" w:rsidTr="00CD5330">
        <w:trPr>
          <w:jc w:val="center"/>
        </w:trPr>
        <w:tc>
          <w:tcPr>
            <w:tcW w:w="1857" w:type="dxa"/>
            <w:vAlign w:val="center"/>
          </w:tcPr>
          <w:p w14:paraId="434198CE" w14:textId="21F17ECB" w:rsidR="00520768" w:rsidRPr="00DE1DAF" w:rsidRDefault="00520768"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95 i više</w:t>
            </w:r>
          </w:p>
        </w:tc>
        <w:tc>
          <w:tcPr>
            <w:tcW w:w="1433" w:type="dxa"/>
            <w:vAlign w:val="center"/>
          </w:tcPr>
          <w:p w14:paraId="468FE476" w14:textId="5F915BE6" w:rsidR="00520768"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7</w:t>
            </w:r>
          </w:p>
        </w:tc>
        <w:tc>
          <w:tcPr>
            <w:tcW w:w="1559" w:type="dxa"/>
            <w:vAlign w:val="center"/>
          </w:tcPr>
          <w:p w14:paraId="193C639A" w14:textId="667F736C" w:rsidR="00520768"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w:t>
            </w:r>
          </w:p>
        </w:tc>
        <w:tc>
          <w:tcPr>
            <w:tcW w:w="1652" w:type="dxa"/>
            <w:vAlign w:val="center"/>
          </w:tcPr>
          <w:p w14:paraId="3CC5D187" w14:textId="427BF384" w:rsidR="00520768" w:rsidRPr="00DE1DAF" w:rsidRDefault="00972D79" w:rsidP="00CD533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w:t>
            </w:r>
          </w:p>
        </w:tc>
      </w:tr>
      <w:tr w:rsidR="00CD5330" w:rsidRPr="00DE1DAF" w14:paraId="459A965F" w14:textId="77777777" w:rsidTr="00CD5330">
        <w:trPr>
          <w:jc w:val="center"/>
        </w:trPr>
        <w:tc>
          <w:tcPr>
            <w:tcW w:w="1857" w:type="dxa"/>
            <w:vAlign w:val="center"/>
          </w:tcPr>
          <w:p w14:paraId="08BD157F" w14:textId="77777777" w:rsidR="00CD5330" w:rsidRPr="00DE1DAF" w:rsidRDefault="00CD5330"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Ukupan broj stanovništva</w:t>
            </w:r>
          </w:p>
        </w:tc>
        <w:tc>
          <w:tcPr>
            <w:tcW w:w="1433" w:type="dxa"/>
            <w:vAlign w:val="center"/>
          </w:tcPr>
          <w:p w14:paraId="58EE6FB8" w14:textId="4AD2BC2B" w:rsidR="00CD5330" w:rsidRPr="00DE1DAF" w:rsidRDefault="00940CB5"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4.827</w:t>
            </w:r>
          </w:p>
        </w:tc>
        <w:tc>
          <w:tcPr>
            <w:tcW w:w="1559" w:type="dxa"/>
            <w:vAlign w:val="center"/>
          </w:tcPr>
          <w:p w14:paraId="4E40C3BA" w14:textId="35727D3C" w:rsidR="00CD5330" w:rsidRPr="00DE1DAF" w:rsidRDefault="00940CB5"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2.329</w:t>
            </w:r>
          </w:p>
        </w:tc>
        <w:tc>
          <w:tcPr>
            <w:tcW w:w="1652" w:type="dxa"/>
            <w:vAlign w:val="center"/>
          </w:tcPr>
          <w:p w14:paraId="25A1A744" w14:textId="74572BB0" w:rsidR="00CD5330" w:rsidRPr="00DE1DAF" w:rsidRDefault="00940CB5" w:rsidP="00CD533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2.498</w:t>
            </w:r>
          </w:p>
        </w:tc>
      </w:tr>
    </w:tbl>
    <w:p w14:paraId="7CC7970B" w14:textId="359110E4" w:rsidR="00510A96" w:rsidRPr="00DE1DAF" w:rsidRDefault="001A4F99" w:rsidP="00363D10">
      <w:pPr>
        <w:spacing w:after="0" w:line="240" w:lineRule="auto"/>
        <w:jc w:val="center"/>
        <w:rPr>
          <w:rFonts w:ascii="Times New Roman" w:eastAsia="Calibri" w:hAnsi="Times New Roman" w:cs="Times New Roman"/>
          <w:sz w:val="20"/>
          <w:szCs w:val="20"/>
        </w:rPr>
      </w:pPr>
      <w:bookmarkStart w:id="50" w:name="_Hlk481061567"/>
      <w:r w:rsidRPr="00DE1DAF">
        <w:rPr>
          <w:rFonts w:ascii="Times New Roman" w:eastAsia="Calibri" w:hAnsi="Times New Roman" w:cs="Times New Roman"/>
          <w:sz w:val="20"/>
          <w:szCs w:val="20"/>
        </w:rPr>
        <w:t xml:space="preserve">Izvor: Državni zavod za statistiku, </w:t>
      </w:r>
      <w:bookmarkEnd w:id="50"/>
      <w:r w:rsidR="00520768" w:rsidRPr="00DE1DAF">
        <w:rPr>
          <w:rFonts w:ascii="Times New Roman" w:eastAsia="Calibri" w:hAnsi="Times New Roman" w:cs="Times New Roman"/>
          <w:sz w:val="20"/>
          <w:szCs w:val="20"/>
        </w:rPr>
        <w:t>Popis stanovništva 2021. g</w:t>
      </w:r>
      <w:r w:rsidR="00BA7147">
        <w:rPr>
          <w:rFonts w:ascii="Times New Roman" w:eastAsia="Calibri" w:hAnsi="Times New Roman" w:cs="Times New Roman"/>
          <w:sz w:val="20"/>
          <w:szCs w:val="20"/>
        </w:rPr>
        <w:t>.</w:t>
      </w:r>
    </w:p>
    <w:p w14:paraId="02FCA053" w14:textId="77777777" w:rsidR="00906CC7" w:rsidRPr="00DE1DAF" w:rsidRDefault="00906CC7" w:rsidP="00363D10">
      <w:pPr>
        <w:spacing w:after="0" w:line="240" w:lineRule="auto"/>
        <w:jc w:val="center"/>
        <w:rPr>
          <w:rFonts w:ascii="Times New Roman" w:eastAsia="Calibri" w:hAnsi="Times New Roman" w:cs="Times New Roman"/>
          <w:sz w:val="20"/>
          <w:szCs w:val="20"/>
          <w:highlight w:val="yellow"/>
        </w:rPr>
      </w:pPr>
    </w:p>
    <w:p w14:paraId="5386DBB2" w14:textId="77777777" w:rsidR="00EF625B" w:rsidRPr="00DE1DAF" w:rsidRDefault="00EF625B" w:rsidP="00EF625B">
      <w:pPr>
        <w:pStyle w:val="Naslov2"/>
        <w:spacing w:before="0"/>
        <w:rPr>
          <w:rFonts w:ascii="Times New Roman" w:hAnsi="Times New Roman" w:cs="Times New Roman"/>
        </w:rPr>
      </w:pPr>
      <w:bookmarkStart w:id="51" w:name="_Toc519852165"/>
      <w:bookmarkStart w:id="52" w:name="_Toc65151386"/>
      <w:bookmarkStart w:id="53" w:name="_Toc186784122"/>
      <w:r w:rsidRPr="00DE1DAF">
        <w:rPr>
          <w:rFonts w:ascii="Times New Roman" w:hAnsi="Times New Roman" w:cs="Times New Roman"/>
        </w:rPr>
        <w:t>2.6. Stanovništvo s obzirom na potrebu i korištenje pomoći druge osobe pri obavljanju svakodnevnih zadataka</w:t>
      </w:r>
      <w:bookmarkEnd w:id="51"/>
      <w:bookmarkEnd w:id="52"/>
      <w:bookmarkEnd w:id="53"/>
    </w:p>
    <w:p w14:paraId="1D2615F7" w14:textId="77777777" w:rsidR="000D4D8A" w:rsidRPr="00DE1DAF" w:rsidRDefault="000D4D8A" w:rsidP="00EF625B">
      <w:pPr>
        <w:spacing w:after="0"/>
        <w:rPr>
          <w:rFonts w:ascii="Times New Roman" w:hAnsi="Times New Roman" w:cs="Times New Roman"/>
          <w:szCs w:val="24"/>
        </w:rPr>
      </w:pPr>
    </w:p>
    <w:p w14:paraId="0B378E3E" w14:textId="4271283D" w:rsidR="009312EB" w:rsidRPr="00DE1DAF" w:rsidRDefault="009312EB" w:rsidP="00DF11A8">
      <w:pPr>
        <w:autoSpaceDE w:val="0"/>
        <w:autoSpaceDN w:val="0"/>
        <w:adjustRightInd w:val="0"/>
        <w:spacing w:after="0"/>
        <w:rPr>
          <w:rFonts w:ascii="Times New Roman" w:hAnsi="Times New Roman" w:cs="Times New Roman"/>
          <w:szCs w:val="24"/>
        </w:rPr>
      </w:pPr>
      <w:r w:rsidRPr="00DE1DAF">
        <w:rPr>
          <w:rFonts w:ascii="Times New Roman" w:hAnsi="Times New Roman" w:cs="Times New Roman"/>
          <w:szCs w:val="24"/>
        </w:rPr>
        <w:t>U Krapinsko - zagorskoj županiji, po stanju na dan 16.9.2024., živi 23.605 osoba s invaliditetom od čega su 12.464 muškog spola (52,8%) i 11.141 ženskog spola (47,2%) te na taj način osobe s invaliditetom čine 19,7% ukupnog stanovništva Krapinsko - zagorske županije. Najveći broj</w:t>
      </w:r>
      <w:r w:rsidR="00B51C7A" w:rsidRPr="00DE1DAF">
        <w:rPr>
          <w:rFonts w:ascii="Times New Roman" w:hAnsi="Times New Roman" w:cs="Times New Roman"/>
          <w:szCs w:val="24"/>
        </w:rPr>
        <w:t xml:space="preserve"> </w:t>
      </w:r>
      <w:r w:rsidRPr="00DE1DAF">
        <w:rPr>
          <w:rFonts w:ascii="Times New Roman" w:hAnsi="Times New Roman" w:cs="Times New Roman"/>
          <w:szCs w:val="24"/>
        </w:rPr>
        <w:t xml:space="preserve">osoba s invaliditetom, njih 10.945 (46,4%), je u dobnoj skupini 65+ godina. </w:t>
      </w:r>
      <w:r w:rsidR="00B51C7A" w:rsidRPr="00DE1DAF">
        <w:rPr>
          <w:rFonts w:ascii="Times New Roman" w:hAnsi="Times New Roman" w:cs="Times New Roman"/>
          <w:szCs w:val="24"/>
        </w:rPr>
        <w:t>M</w:t>
      </w:r>
      <w:r w:rsidRPr="00DE1DAF">
        <w:rPr>
          <w:rFonts w:ascii="Times New Roman" w:hAnsi="Times New Roman" w:cs="Times New Roman"/>
          <w:szCs w:val="24"/>
        </w:rPr>
        <w:t>oguće je uočiti</w:t>
      </w:r>
      <w:r w:rsidR="00B51C7A" w:rsidRPr="00DE1DAF">
        <w:rPr>
          <w:rFonts w:ascii="Times New Roman" w:hAnsi="Times New Roman" w:cs="Times New Roman"/>
          <w:szCs w:val="24"/>
        </w:rPr>
        <w:t xml:space="preserve"> </w:t>
      </w:r>
      <w:r w:rsidRPr="00DE1DAF">
        <w:rPr>
          <w:rFonts w:ascii="Times New Roman" w:hAnsi="Times New Roman" w:cs="Times New Roman"/>
          <w:szCs w:val="24"/>
        </w:rPr>
        <w:t>da je invaliditet prisutan u svim dobnim skupinama, a u udjelu od 11,1% prisutan je i u</w:t>
      </w:r>
      <w:r w:rsidR="00B51C7A" w:rsidRPr="00DE1DAF">
        <w:rPr>
          <w:rFonts w:ascii="Times New Roman" w:hAnsi="Times New Roman" w:cs="Times New Roman"/>
          <w:szCs w:val="24"/>
        </w:rPr>
        <w:t xml:space="preserve"> </w:t>
      </w:r>
      <w:r w:rsidRPr="00DE1DAF">
        <w:rPr>
          <w:rFonts w:ascii="Times New Roman" w:hAnsi="Times New Roman" w:cs="Times New Roman"/>
          <w:szCs w:val="24"/>
        </w:rPr>
        <w:t>dječjoj dobi, 0 - 19 godina. Ako se razmotri koliki je udio osoba s invaliditetom u ukupnom</w:t>
      </w:r>
      <w:r w:rsidR="00B51C7A" w:rsidRPr="00DE1DAF">
        <w:rPr>
          <w:rFonts w:ascii="Times New Roman" w:hAnsi="Times New Roman" w:cs="Times New Roman"/>
          <w:szCs w:val="24"/>
        </w:rPr>
        <w:t xml:space="preserve"> </w:t>
      </w:r>
      <w:r w:rsidRPr="00DE1DAF">
        <w:rPr>
          <w:rFonts w:ascii="Times New Roman" w:hAnsi="Times New Roman" w:cs="Times New Roman"/>
          <w:szCs w:val="24"/>
        </w:rPr>
        <w:t>stanovništvu županije, prema</w:t>
      </w:r>
      <w:r w:rsidR="00B51C7A" w:rsidRPr="00DE1DAF">
        <w:rPr>
          <w:rFonts w:ascii="Times New Roman" w:hAnsi="Times New Roman" w:cs="Times New Roman"/>
          <w:szCs w:val="24"/>
        </w:rPr>
        <w:t xml:space="preserve"> </w:t>
      </w:r>
      <w:r w:rsidRPr="00DE1DAF">
        <w:rPr>
          <w:rFonts w:ascii="Times New Roman" w:hAnsi="Times New Roman" w:cs="Times New Roman"/>
          <w:szCs w:val="24"/>
        </w:rPr>
        <w:t>navedenim dobnim skupinama, dolazimo do podatka da je</w:t>
      </w:r>
      <w:r w:rsidR="00DF11A8" w:rsidRPr="00DE1DAF">
        <w:rPr>
          <w:rFonts w:ascii="Times New Roman" w:hAnsi="Times New Roman" w:cs="Times New Roman"/>
          <w:szCs w:val="24"/>
        </w:rPr>
        <w:t xml:space="preserve"> </w:t>
      </w:r>
      <w:r w:rsidRPr="00DE1DAF">
        <w:rPr>
          <w:rFonts w:ascii="Times New Roman" w:hAnsi="Times New Roman" w:cs="Times New Roman"/>
          <w:szCs w:val="24"/>
        </w:rPr>
        <w:t>Krapinsko</w:t>
      </w:r>
      <w:r w:rsidR="00DF11A8" w:rsidRPr="00DE1DAF">
        <w:rPr>
          <w:rFonts w:ascii="Times New Roman" w:hAnsi="Times New Roman" w:cs="Times New Roman"/>
          <w:szCs w:val="24"/>
        </w:rPr>
        <w:t xml:space="preserve"> - </w:t>
      </w:r>
      <w:r w:rsidRPr="00DE1DAF">
        <w:rPr>
          <w:rFonts w:ascii="Times New Roman" w:hAnsi="Times New Roman" w:cs="Times New Roman"/>
          <w:szCs w:val="24"/>
        </w:rPr>
        <w:t>zagorska županija iznad prosjeka RH za prevalenciju u</w:t>
      </w:r>
      <w:r w:rsidR="00DF11A8" w:rsidRPr="00DE1DAF">
        <w:rPr>
          <w:rFonts w:ascii="Times New Roman" w:hAnsi="Times New Roman" w:cs="Times New Roman"/>
          <w:szCs w:val="24"/>
        </w:rPr>
        <w:t xml:space="preserve"> </w:t>
      </w:r>
      <w:r w:rsidRPr="00DE1DAF">
        <w:rPr>
          <w:rFonts w:ascii="Times New Roman" w:hAnsi="Times New Roman" w:cs="Times New Roman"/>
          <w:szCs w:val="24"/>
        </w:rPr>
        <w:t>dječjoj dobi, za radno</w:t>
      </w:r>
      <w:r w:rsidR="00DF11A8" w:rsidRPr="00DE1DAF">
        <w:rPr>
          <w:rFonts w:ascii="Times New Roman" w:hAnsi="Times New Roman" w:cs="Times New Roman"/>
          <w:szCs w:val="24"/>
        </w:rPr>
        <w:t xml:space="preserve"> - </w:t>
      </w:r>
      <w:r w:rsidRPr="00DE1DAF">
        <w:rPr>
          <w:rFonts w:ascii="Times New Roman" w:hAnsi="Times New Roman" w:cs="Times New Roman"/>
          <w:szCs w:val="24"/>
        </w:rPr>
        <w:t xml:space="preserve">aktivnu dobnu skupinu, za dobnu skupinu 65+ te za ukupnu prevalenciju. </w:t>
      </w:r>
    </w:p>
    <w:p w14:paraId="4DB81C1F" w14:textId="4052A82B" w:rsidR="009312EB" w:rsidRPr="00DE1DAF" w:rsidRDefault="009312EB" w:rsidP="009312EB">
      <w:pPr>
        <w:autoSpaceDE w:val="0"/>
        <w:autoSpaceDN w:val="0"/>
        <w:adjustRightInd w:val="0"/>
        <w:spacing w:after="0"/>
        <w:rPr>
          <w:rFonts w:ascii="Times New Roman" w:hAnsi="Times New Roman" w:cs="Times New Roman"/>
          <w:szCs w:val="24"/>
        </w:rPr>
      </w:pPr>
      <w:r w:rsidRPr="00DE1DAF">
        <w:rPr>
          <w:rFonts w:ascii="Times New Roman" w:hAnsi="Times New Roman" w:cs="Times New Roman"/>
          <w:szCs w:val="24"/>
        </w:rPr>
        <w:t>Iz Krapinsko</w:t>
      </w:r>
      <w:r w:rsidR="00DF11A8" w:rsidRPr="00DE1DAF">
        <w:rPr>
          <w:rFonts w:ascii="Times New Roman" w:hAnsi="Times New Roman" w:cs="Times New Roman"/>
          <w:szCs w:val="24"/>
        </w:rPr>
        <w:t xml:space="preserve"> - </w:t>
      </w:r>
      <w:r w:rsidRPr="00DE1DAF">
        <w:rPr>
          <w:rFonts w:ascii="Times New Roman" w:hAnsi="Times New Roman" w:cs="Times New Roman"/>
          <w:szCs w:val="24"/>
        </w:rPr>
        <w:t>zagorske županije, u Registar osoba s invaliditetom, pristigla su rješenja o</w:t>
      </w:r>
      <w:r w:rsidR="00DF11A8" w:rsidRPr="00DE1DAF">
        <w:rPr>
          <w:rFonts w:ascii="Times New Roman" w:hAnsi="Times New Roman" w:cs="Times New Roman"/>
          <w:szCs w:val="24"/>
        </w:rPr>
        <w:t xml:space="preserve"> </w:t>
      </w:r>
      <w:r w:rsidRPr="00DE1DAF">
        <w:rPr>
          <w:rFonts w:ascii="Times New Roman" w:hAnsi="Times New Roman" w:cs="Times New Roman"/>
          <w:szCs w:val="24"/>
        </w:rPr>
        <w:t>primjerenom obliku školovanja za</w:t>
      </w:r>
      <w:r w:rsidR="00DF11A8" w:rsidRPr="00DE1DAF">
        <w:rPr>
          <w:rFonts w:ascii="Times New Roman" w:hAnsi="Times New Roman" w:cs="Times New Roman"/>
          <w:szCs w:val="24"/>
        </w:rPr>
        <w:t xml:space="preserve"> </w:t>
      </w:r>
      <w:r w:rsidRPr="00DE1DAF">
        <w:rPr>
          <w:rFonts w:ascii="Times New Roman" w:hAnsi="Times New Roman" w:cs="Times New Roman"/>
          <w:szCs w:val="24"/>
        </w:rPr>
        <w:t>2.416 osoba s većim brojem muških osoba (65%). Oštećenja</w:t>
      </w:r>
      <w:r w:rsidR="00DF11A8" w:rsidRPr="00DE1DAF">
        <w:rPr>
          <w:rFonts w:ascii="Times New Roman" w:hAnsi="Times New Roman" w:cs="Times New Roman"/>
          <w:szCs w:val="24"/>
        </w:rPr>
        <w:t xml:space="preserve"> </w:t>
      </w:r>
      <w:r w:rsidRPr="00DE1DAF">
        <w:rPr>
          <w:rFonts w:ascii="Times New Roman" w:hAnsi="Times New Roman" w:cs="Times New Roman"/>
          <w:szCs w:val="24"/>
        </w:rPr>
        <w:t>govorno</w:t>
      </w:r>
      <w:r w:rsidR="00DF11A8" w:rsidRPr="00DE1DAF">
        <w:rPr>
          <w:rFonts w:ascii="Times New Roman" w:hAnsi="Times New Roman" w:cs="Times New Roman"/>
          <w:szCs w:val="24"/>
        </w:rPr>
        <w:t xml:space="preserve"> - </w:t>
      </w:r>
      <w:r w:rsidRPr="00DE1DAF">
        <w:rPr>
          <w:rFonts w:ascii="Times New Roman" w:hAnsi="Times New Roman" w:cs="Times New Roman"/>
          <w:szCs w:val="24"/>
        </w:rPr>
        <w:t>glasovne komunikacije i specifične teškoće učenja,</w:t>
      </w:r>
      <w:r w:rsidR="00DF11A8" w:rsidRPr="00DE1DAF">
        <w:rPr>
          <w:rFonts w:ascii="Times New Roman" w:hAnsi="Times New Roman" w:cs="Times New Roman"/>
          <w:szCs w:val="24"/>
        </w:rPr>
        <w:t xml:space="preserve"> </w:t>
      </w:r>
      <w:r w:rsidRPr="00DE1DAF">
        <w:rPr>
          <w:rFonts w:ascii="Times New Roman" w:hAnsi="Times New Roman" w:cs="Times New Roman"/>
          <w:szCs w:val="24"/>
        </w:rPr>
        <w:t>višestruka oštećenja te mentalna</w:t>
      </w:r>
      <w:r w:rsidR="00DF11A8" w:rsidRPr="00DE1DAF">
        <w:rPr>
          <w:rFonts w:ascii="Times New Roman" w:hAnsi="Times New Roman" w:cs="Times New Roman"/>
          <w:szCs w:val="24"/>
        </w:rPr>
        <w:t xml:space="preserve"> </w:t>
      </w:r>
      <w:r w:rsidRPr="00DE1DAF">
        <w:rPr>
          <w:rFonts w:ascii="Times New Roman" w:hAnsi="Times New Roman" w:cs="Times New Roman"/>
          <w:szCs w:val="24"/>
        </w:rPr>
        <w:t>oštećenja najčešći su specificirani uzroci koji određuju potrebu primjerenog oblika školovanja.</w:t>
      </w:r>
    </w:p>
    <w:p w14:paraId="39B7B8F7" w14:textId="521285A0" w:rsidR="009312EB" w:rsidRPr="00DE1DAF" w:rsidRDefault="009312EB" w:rsidP="00DF11A8">
      <w:pPr>
        <w:autoSpaceDE w:val="0"/>
        <w:autoSpaceDN w:val="0"/>
        <w:adjustRightInd w:val="0"/>
        <w:spacing w:after="0"/>
        <w:rPr>
          <w:rFonts w:ascii="Times New Roman" w:hAnsi="Times New Roman" w:cs="Times New Roman"/>
          <w:szCs w:val="24"/>
        </w:rPr>
      </w:pPr>
      <w:r w:rsidRPr="00DE1DAF">
        <w:rPr>
          <w:rFonts w:ascii="Times New Roman" w:hAnsi="Times New Roman" w:cs="Times New Roman"/>
          <w:szCs w:val="24"/>
        </w:rPr>
        <w:t>U Krapinsko</w:t>
      </w:r>
      <w:r w:rsidR="00DF11A8" w:rsidRPr="00DE1DAF">
        <w:rPr>
          <w:rFonts w:ascii="Times New Roman" w:hAnsi="Times New Roman" w:cs="Times New Roman"/>
          <w:szCs w:val="24"/>
        </w:rPr>
        <w:t xml:space="preserve"> - </w:t>
      </w:r>
      <w:r w:rsidRPr="00DE1DAF">
        <w:rPr>
          <w:rFonts w:ascii="Times New Roman" w:hAnsi="Times New Roman" w:cs="Times New Roman"/>
          <w:szCs w:val="24"/>
        </w:rPr>
        <w:t>zagorskoj županiji živi 627 branitelja s invaliditetom te 50 osoba koje imaju</w:t>
      </w:r>
      <w:r w:rsidR="00DF11A8" w:rsidRPr="00DE1DAF">
        <w:rPr>
          <w:rFonts w:ascii="Times New Roman" w:hAnsi="Times New Roman" w:cs="Times New Roman"/>
          <w:szCs w:val="24"/>
        </w:rPr>
        <w:t xml:space="preserve"> </w:t>
      </w:r>
      <w:r w:rsidRPr="00DE1DAF">
        <w:rPr>
          <w:rFonts w:ascii="Times New Roman" w:hAnsi="Times New Roman" w:cs="Times New Roman"/>
          <w:szCs w:val="24"/>
        </w:rPr>
        <w:t>posljedice ratnih djelovanja iz II</w:t>
      </w:r>
      <w:r w:rsidR="00DF11A8" w:rsidRPr="00DE1DAF">
        <w:rPr>
          <w:rFonts w:ascii="Times New Roman" w:hAnsi="Times New Roman" w:cs="Times New Roman"/>
          <w:szCs w:val="24"/>
        </w:rPr>
        <w:t xml:space="preserve"> </w:t>
      </w:r>
      <w:r w:rsidRPr="00DE1DAF">
        <w:rPr>
          <w:rFonts w:ascii="Times New Roman" w:hAnsi="Times New Roman" w:cs="Times New Roman"/>
          <w:szCs w:val="24"/>
        </w:rPr>
        <w:t>svjetskog rata ili su civilni invalidi rata i poraća.</w:t>
      </w:r>
    </w:p>
    <w:p w14:paraId="7D43525D" w14:textId="77777777" w:rsidR="009312EB" w:rsidRPr="00DE1DAF" w:rsidRDefault="009312EB" w:rsidP="00EF625B">
      <w:pPr>
        <w:spacing w:after="0"/>
        <w:rPr>
          <w:rFonts w:ascii="Times New Roman" w:hAnsi="Times New Roman" w:cs="Times New Roman"/>
        </w:rPr>
      </w:pPr>
    </w:p>
    <w:p w14:paraId="02CC290B" w14:textId="35A0D374" w:rsidR="00CD5330" w:rsidRPr="00DE1DAF" w:rsidRDefault="00CD5330" w:rsidP="00CD5330">
      <w:pPr>
        <w:pStyle w:val="Opisslike"/>
        <w:spacing w:line="240" w:lineRule="auto"/>
        <w:jc w:val="center"/>
        <w:rPr>
          <w:rFonts w:ascii="Times New Roman" w:hAnsi="Times New Roman" w:cs="Times New Roman"/>
        </w:rPr>
      </w:pPr>
      <w:bookmarkStart w:id="54" w:name="_Toc519852326"/>
      <w:bookmarkStart w:id="55" w:name="_Toc111106860"/>
      <w:bookmarkStart w:id="56" w:name="_Toc186784324"/>
      <w:r w:rsidRPr="00DE1DAF">
        <w:rPr>
          <w:rFonts w:ascii="Times New Roman" w:hAnsi="Times New Roman" w:cs="Times New Roman"/>
        </w:rPr>
        <w:t xml:space="preserve">Tablica </w:t>
      </w:r>
      <w:r w:rsidRPr="00DE1DAF">
        <w:rPr>
          <w:rFonts w:ascii="Times New Roman" w:hAnsi="Times New Roman" w:cs="Times New Roman"/>
          <w:noProof/>
        </w:rPr>
        <w:fldChar w:fldCharType="begin"/>
      </w:r>
      <w:r w:rsidRPr="00DE1DAF">
        <w:rPr>
          <w:rFonts w:ascii="Times New Roman" w:hAnsi="Times New Roman" w:cs="Times New Roman"/>
          <w:noProof/>
        </w:rPr>
        <w:instrText xml:space="preserve"> SEQ Tablica \* ARABIC </w:instrText>
      </w:r>
      <w:r w:rsidRPr="00DE1DAF">
        <w:rPr>
          <w:rFonts w:ascii="Times New Roman" w:hAnsi="Times New Roman" w:cs="Times New Roman"/>
          <w:noProof/>
        </w:rPr>
        <w:fldChar w:fldCharType="separate"/>
      </w:r>
      <w:r w:rsidR="0031093F">
        <w:rPr>
          <w:rFonts w:ascii="Times New Roman" w:hAnsi="Times New Roman" w:cs="Times New Roman"/>
          <w:noProof/>
        </w:rPr>
        <w:t>4</w:t>
      </w:r>
      <w:r w:rsidRPr="00DE1DAF">
        <w:rPr>
          <w:rFonts w:ascii="Times New Roman" w:hAnsi="Times New Roman" w:cs="Times New Roman"/>
          <w:noProof/>
        </w:rPr>
        <w:fldChar w:fldCharType="end"/>
      </w:r>
      <w:r w:rsidRPr="00DE1DAF">
        <w:rPr>
          <w:rFonts w:ascii="Times New Roman" w:hAnsi="Times New Roman" w:cs="Times New Roman"/>
        </w:rPr>
        <w:t xml:space="preserve">: Prikaz </w:t>
      </w:r>
      <w:bookmarkEnd w:id="54"/>
      <w:r w:rsidRPr="00DE1DAF">
        <w:rPr>
          <w:rFonts w:ascii="Times New Roman" w:hAnsi="Times New Roman" w:cs="Times New Roman"/>
        </w:rPr>
        <w:t>udjela osoba s invaliditetom u ukupnom stanovništvu JLS – a Krapinsko - zagorske županije – prevalencija invaliditeta na 10.000 stanovnika</w:t>
      </w:r>
      <w:bookmarkEnd w:id="55"/>
      <w:bookmarkEnd w:id="56"/>
    </w:p>
    <w:tbl>
      <w:tblPr>
        <w:tblStyle w:val="Reetkatablice"/>
        <w:tblW w:w="0" w:type="auto"/>
        <w:tblLook w:val="04A0" w:firstRow="1" w:lastRow="0" w:firstColumn="1" w:lastColumn="0" w:noHBand="0" w:noVBand="1"/>
      </w:tblPr>
      <w:tblGrid>
        <w:gridCol w:w="2265"/>
        <w:gridCol w:w="2265"/>
        <w:gridCol w:w="2265"/>
        <w:gridCol w:w="2265"/>
      </w:tblGrid>
      <w:tr w:rsidR="00CD5330" w:rsidRPr="00DE1DAF" w14:paraId="610B8DBB" w14:textId="77777777" w:rsidTr="00D06F35">
        <w:tc>
          <w:tcPr>
            <w:tcW w:w="2265" w:type="dxa"/>
            <w:vAlign w:val="center"/>
          </w:tcPr>
          <w:p w14:paraId="6D4F4896" w14:textId="77777777" w:rsidR="00CD5330" w:rsidRPr="00DE1DAF" w:rsidRDefault="00CD5330" w:rsidP="00D06F35">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JLS</w:t>
            </w:r>
          </w:p>
        </w:tc>
        <w:tc>
          <w:tcPr>
            <w:tcW w:w="2265" w:type="dxa"/>
            <w:vAlign w:val="center"/>
          </w:tcPr>
          <w:p w14:paraId="15A0882D" w14:textId="77777777" w:rsidR="00CD5330" w:rsidRPr="00DE1DAF" w:rsidRDefault="00CD5330" w:rsidP="00D06F35">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 xml:space="preserve">Broj osoba </w:t>
            </w:r>
          </w:p>
        </w:tc>
        <w:tc>
          <w:tcPr>
            <w:tcW w:w="2265" w:type="dxa"/>
            <w:vAlign w:val="center"/>
          </w:tcPr>
          <w:p w14:paraId="4A94DD1F" w14:textId="77777777" w:rsidR="00CD5330" w:rsidRPr="00DE1DAF" w:rsidRDefault="00CD5330" w:rsidP="00D06F35">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 od ukupnog broja osoba s invaliditetom u RH</w:t>
            </w:r>
          </w:p>
        </w:tc>
        <w:tc>
          <w:tcPr>
            <w:tcW w:w="2265" w:type="dxa"/>
            <w:vAlign w:val="center"/>
          </w:tcPr>
          <w:p w14:paraId="4BF3BFA2" w14:textId="77777777" w:rsidR="00CD5330" w:rsidRPr="00DE1DAF" w:rsidRDefault="00CD5330" w:rsidP="00D06F35">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Prevalencija / 10.000 stanovnika</w:t>
            </w:r>
          </w:p>
        </w:tc>
      </w:tr>
      <w:tr w:rsidR="00CD5330" w:rsidRPr="00DE1DAF" w14:paraId="0295A114" w14:textId="77777777" w:rsidTr="00D06F35">
        <w:tc>
          <w:tcPr>
            <w:tcW w:w="2265" w:type="dxa"/>
            <w:vAlign w:val="center"/>
          </w:tcPr>
          <w:p w14:paraId="13491DA5" w14:textId="7E2CC99E" w:rsidR="00CD5330" w:rsidRPr="00DE1DAF" w:rsidRDefault="00877A75"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KRAPINA</w:t>
            </w:r>
          </w:p>
        </w:tc>
        <w:tc>
          <w:tcPr>
            <w:tcW w:w="2265" w:type="dxa"/>
            <w:vAlign w:val="center"/>
          </w:tcPr>
          <w:p w14:paraId="77030D31" w14:textId="7D7D2D59" w:rsidR="00CD5330" w:rsidRPr="00DE1DAF" w:rsidRDefault="00A56E6D"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2.298</w:t>
            </w:r>
          </w:p>
        </w:tc>
        <w:tc>
          <w:tcPr>
            <w:tcW w:w="2265" w:type="dxa"/>
            <w:vAlign w:val="center"/>
          </w:tcPr>
          <w:p w14:paraId="4B1E113A" w14:textId="6503121E" w:rsidR="00CD5330" w:rsidRPr="00DE1DAF" w:rsidRDefault="00CD6AD4"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9,7</w:t>
            </w:r>
          </w:p>
        </w:tc>
        <w:tc>
          <w:tcPr>
            <w:tcW w:w="2265" w:type="dxa"/>
            <w:vAlign w:val="center"/>
          </w:tcPr>
          <w:p w14:paraId="5B87C4CC" w14:textId="1F5FD5DA" w:rsidR="00CD5330"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19</w:t>
            </w:r>
          </w:p>
        </w:tc>
      </w:tr>
      <w:tr w:rsidR="00CD5330" w:rsidRPr="00DE1DAF" w14:paraId="09F06501" w14:textId="77777777" w:rsidTr="00D06F35">
        <w:tc>
          <w:tcPr>
            <w:tcW w:w="2265" w:type="dxa"/>
            <w:vAlign w:val="center"/>
          </w:tcPr>
          <w:p w14:paraId="41511D02" w14:textId="3ECC9051" w:rsidR="00CD5330" w:rsidRPr="00DE1DAF" w:rsidRDefault="00877A75"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ZABOK</w:t>
            </w:r>
          </w:p>
        </w:tc>
        <w:tc>
          <w:tcPr>
            <w:tcW w:w="2265" w:type="dxa"/>
            <w:vAlign w:val="center"/>
          </w:tcPr>
          <w:p w14:paraId="5FD2BE07" w14:textId="4007E79D" w:rsidR="00CD5330" w:rsidRPr="00DE1DAF" w:rsidRDefault="00A56E6D"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1.885</w:t>
            </w:r>
          </w:p>
        </w:tc>
        <w:tc>
          <w:tcPr>
            <w:tcW w:w="2265" w:type="dxa"/>
            <w:vAlign w:val="center"/>
          </w:tcPr>
          <w:p w14:paraId="32D0FD64" w14:textId="08FFFF0F" w:rsidR="00CD5330" w:rsidRPr="00DE1DAF" w:rsidRDefault="00CD6AD4"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8,0</w:t>
            </w:r>
          </w:p>
        </w:tc>
        <w:tc>
          <w:tcPr>
            <w:tcW w:w="2265" w:type="dxa"/>
            <w:vAlign w:val="center"/>
          </w:tcPr>
          <w:p w14:paraId="1695BFEB" w14:textId="0482363F" w:rsidR="00CD5330"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16</w:t>
            </w:r>
          </w:p>
        </w:tc>
      </w:tr>
      <w:tr w:rsidR="00CD5330" w:rsidRPr="00DE1DAF" w14:paraId="6FEF04DC" w14:textId="77777777" w:rsidTr="00D06F35">
        <w:tc>
          <w:tcPr>
            <w:tcW w:w="2265" w:type="dxa"/>
            <w:vAlign w:val="center"/>
          </w:tcPr>
          <w:p w14:paraId="665F878A" w14:textId="5D10A7E7" w:rsidR="00CD5330" w:rsidRPr="00DE1DAF" w:rsidRDefault="00877A75"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BEDEKOVČINA</w:t>
            </w:r>
          </w:p>
        </w:tc>
        <w:tc>
          <w:tcPr>
            <w:tcW w:w="2265" w:type="dxa"/>
            <w:vAlign w:val="center"/>
          </w:tcPr>
          <w:p w14:paraId="79DFB177" w14:textId="1BC743E9" w:rsidR="00CD5330" w:rsidRPr="00DE1DAF" w:rsidRDefault="00A56E6D"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1.463</w:t>
            </w:r>
          </w:p>
        </w:tc>
        <w:tc>
          <w:tcPr>
            <w:tcW w:w="2265" w:type="dxa"/>
            <w:vAlign w:val="center"/>
          </w:tcPr>
          <w:p w14:paraId="15A8177F" w14:textId="024C1807" w:rsidR="00CD5330" w:rsidRPr="00DE1DAF" w:rsidRDefault="00CD6AD4"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6,2</w:t>
            </w:r>
          </w:p>
        </w:tc>
        <w:tc>
          <w:tcPr>
            <w:tcW w:w="2265" w:type="dxa"/>
            <w:vAlign w:val="center"/>
          </w:tcPr>
          <w:p w14:paraId="6C9A20F3" w14:textId="310E41AA" w:rsidR="00CD5330"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w:t>
            </w:r>
          </w:p>
        </w:tc>
      </w:tr>
      <w:tr w:rsidR="00CD5330" w:rsidRPr="00DE1DAF" w14:paraId="314BB319" w14:textId="77777777" w:rsidTr="00D06F35">
        <w:tc>
          <w:tcPr>
            <w:tcW w:w="2265" w:type="dxa"/>
            <w:vAlign w:val="center"/>
          </w:tcPr>
          <w:p w14:paraId="3F9A4C0E" w14:textId="143791BE" w:rsidR="00CD5330" w:rsidRPr="00DE1DAF" w:rsidRDefault="00877A75"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PREGRADA</w:t>
            </w:r>
          </w:p>
        </w:tc>
        <w:tc>
          <w:tcPr>
            <w:tcW w:w="2265" w:type="dxa"/>
            <w:vAlign w:val="center"/>
          </w:tcPr>
          <w:p w14:paraId="1D6490BA" w14:textId="4D74A681" w:rsidR="00CD5330" w:rsidRPr="00DE1DAF" w:rsidRDefault="00A56E6D"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1.240</w:t>
            </w:r>
          </w:p>
        </w:tc>
        <w:tc>
          <w:tcPr>
            <w:tcW w:w="2265" w:type="dxa"/>
            <w:vAlign w:val="center"/>
          </w:tcPr>
          <w:p w14:paraId="3610E8AB" w14:textId="2F5917EE" w:rsidR="00CD5330" w:rsidRPr="00DE1DAF" w:rsidRDefault="005477F0"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5,3</w:t>
            </w:r>
          </w:p>
        </w:tc>
        <w:tc>
          <w:tcPr>
            <w:tcW w:w="2265" w:type="dxa"/>
            <w:vAlign w:val="center"/>
          </w:tcPr>
          <w:p w14:paraId="41BAAB55" w14:textId="3264A5AF" w:rsidR="00CD5330"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10</w:t>
            </w:r>
          </w:p>
        </w:tc>
      </w:tr>
      <w:tr w:rsidR="00CD5330" w:rsidRPr="00DE1DAF" w14:paraId="6EFB2A9F" w14:textId="77777777" w:rsidTr="00D06F35">
        <w:tc>
          <w:tcPr>
            <w:tcW w:w="2265" w:type="dxa"/>
            <w:vAlign w:val="center"/>
          </w:tcPr>
          <w:p w14:paraId="40228A0B" w14:textId="6526AC5B" w:rsidR="00CD5330" w:rsidRPr="00DE1DAF" w:rsidRDefault="00877A75"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OROSLAVJE</w:t>
            </w:r>
          </w:p>
        </w:tc>
        <w:tc>
          <w:tcPr>
            <w:tcW w:w="2265" w:type="dxa"/>
            <w:vAlign w:val="center"/>
          </w:tcPr>
          <w:p w14:paraId="0816982C" w14:textId="1436CFBA" w:rsidR="00CD5330" w:rsidRPr="00DE1DAF" w:rsidRDefault="00CD6AD4"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1.193</w:t>
            </w:r>
          </w:p>
        </w:tc>
        <w:tc>
          <w:tcPr>
            <w:tcW w:w="2265" w:type="dxa"/>
            <w:vAlign w:val="center"/>
          </w:tcPr>
          <w:p w14:paraId="65D89118" w14:textId="71CE474C" w:rsidR="00CD5330" w:rsidRPr="00DE1DAF" w:rsidRDefault="005477F0"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w:t>
            </w:r>
          </w:p>
        </w:tc>
        <w:tc>
          <w:tcPr>
            <w:tcW w:w="2265" w:type="dxa"/>
            <w:vAlign w:val="center"/>
          </w:tcPr>
          <w:p w14:paraId="40434001" w14:textId="3F30A598" w:rsidR="00CD5330"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10</w:t>
            </w:r>
          </w:p>
        </w:tc>
      </w:tr>
      <w:tr w:rsidR="00CD5330" w:rsidRPr="00DE1DAF" w14:paraId="0A01F093" w14:textId="77777777" w:rsidTr="00D06F35">
        <w:tc>
          <w:tcPr>
            <w:tcW w:w="2265" w:type="dxa"/>
            <w:vAlign w:val="center"/>
          </w:tcPr>
          <w:p w14:paraId="349F01CF" w14:textId="0ADFFA3D" w:rsidR="00CD5330" w:rsidRPr="00DE1DAF" w:rsidRDefault="00877A75" w:rsidP="00D06F35">
            <w:pPr>
              <w:spacing w:after="0" w:line="240" w:lineRule="auto"/>
              <w:jc w:val="left"/>
              <w:rPr>
                <w:rFonts w:ascii="Times New Roman" w:hAnsi="Times New Roman" w:cs="Times New Roman"/>
                <w:b/>
                <w:bCs/>
                <w:i/>
                <w:iCs/>
                <w:sz w:val="20"/>
                <w:szCs w:val="20"/>
              </w:rPr>
            </w:pPr>
            <w:r w:rsidRPr="00DE1DAF">
              <w:rPr>
                <w:rFonts w:ascii="Times New Roman" w:hAnsi="Times New Roman" w:cs="Times New Roman"/>
                <w:b/>
                <w:bCs/>
                <w:i/>
                <w:iCs/>
                <w:sz w:val="20"/>
                <w:szCs w:val="20"/>
              </w:rPr>
              <w:t>KRAPINSKE TOPLICE</w:t>
            </w:r>
          </w:p>
        </w:tc>
        <w:tc>
          <w:tcPr>
            <w:tcW w:w="2265" w:type="dxa"/>
            <w:vAlign w:val="center"/>
          </w:tcPr>
          <w:p w14:paraId="53153957" w14:textId="254D2082" w:rsidR="00CD5330" w:rsidRPr="00DE1DAF" w:rsidRDefault="00CD6AD4" w:rsidP="00D06F35">
            <w:pPr>
              <w:spacing w:after="0" w:line="240" w:lineRule="auto"/>
              <w:jc w:val="center"/>
              <w:rPr>
                <w:rFonts w:ascii="Times New Roman" w:hAnsi="Times New Roman" w:cs="Times New Roman"/>
                <w:b/>
                <w:bCs/>
                <w:i/>
                <w:iCs/>
                <w:sz w:val="20"/>
                <w:szCs w:val="20"/>
              </w:rPr>
            </w:pPr>
            <w:r w:rsidRPr="00DE1DAF">
              <w:rPr>
                <w:rFonts w:ascii="Times New Roman" w:hAnsi="Times New Roman" w:cs="Times New Roman"/>
                <w:b/>
                <w:bCs/>
                <w:i/>
                <w:iCs/>
                <w:sz w:val="20"/>
                <w:szCs w:val="20"/>
              </w:rPr>
              <w:t>1.171</w:t>
            </w:r>
          </w:p>
        </w:tc>
        <w:tc>
          <w:tcPr>
            <w:tcW w:w="2265" w:type="dxa"/>
            <w:vAlign w:val="center"/>
          </w:tcPr>
          <w:p w14:paraId="7045A1F5" w14:textId="01FD46B8" w:rsidR="00CD5330" w:rsidRPr="00DE1DAF" w:rsidRDefault="005477F0" w:rsidP="00D06F35">
            <w:pPr>
              <w:spacing w:after="0" w:line="240" w:lineRule="auto"/>
              <w:jc w:val="center"/>
              <w:rPr>
                <w:rFonts w:ascii="Times New Roman" w:hAnsi="Times New Roman" w:cs="Times New Roman"/>
                <w:b/>
                <w:bCs/>
                <w:i/>
                <w:iCs/>
                <w:sz w:val="20"/>
                <w:szCs w:val="20"/>
              </w:rPr>
            </w:pPr>
            <w:r w:rsidRPr="00DE1DAF">
              <w:rPr>
                <w:rFonts w:ascii="Times New Roman" w:hAnsi="Times New Roman" w:cs="Times New Roman"/>
                <w:b/>
                <w:bCs/>
                <w:i/>
                <w:iCs/>
                <w:sz w:val="20"/>
                <w:szCs w:val="20"/>
              </w:rPr>
              <w:t>5,0</w:t>
            </w:r>
          </w:p>
        </w:tc>
        <w:tc>
          <w:tcPr>
            <w:tcW w:w="2265" w:type="dxa"/>
            <w:vAlign w:val="center"/>
          </w:tcPr>
          <w:p w14:paraId="3A632EAA" w14:textId="61FD65B9" w:rsidR="00CD5330" w:rsidRPr="00DE1DAF" w:rsidRDefault="00D50572" w:rsidP="00D06F35">
            <w:pPr>
              <w:spacing w:after="0" w:line="240" w:lineRule="auto"/>
              <w:jc w:val="center"/>
              <w:rPr>
                <w:rFonts w:ascii="Times New Roman" w:hAnsi="Times New Roman" w:cs="Times New Roman"/>
                <w:b/>
                <w:bCs/>
                <w:i/>
                <w:iCs/>
                <w:sz w:val="20"/>
                <w:szCs w:val="20"/>
              </w:rPr>
            </w:pPr>
            <w:r w:rsidRPr="00DE1DAF">
              <w:rPr>
                <w:rFonts w:ascii="Times New Roman" w:hAnsi="Times New Roman" w:cs="Times New Roman"/>
                <w:b/>
                <w:bCs/>
                <w:i/>
                <w:iCs/>
                <w:sz w:val="20"/>
                <w:szCs w:val="20"/>
              </w:rPr>
              <w:t>10</w:t>
            </w:r>
          </w:p>
        </w:tc>
      </w:tr>
      <w:tr w:rsidR="00CD5330" w:rsidRPr="00DE1DAF" w14:paraId="09E3A8A5" w14:textId="77777777" w:rsidTr="00D06F35">
        <w:tc>
          <w:tcPr>
            <w:tcW w:w="2265" w:type="dxa"/>
            <w:vAlign w:val="center"/>
          </w:tcPr>
          <w:p w14:paraId="0776EF74" w14:textId="5004C9ED" w:rsidR="00CD5330" w:rsidRPr="00DE1DAF" w:rsidRDefault="00B64D22"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SVETI KRIŽ ZAČRETJE</w:t>
            </w:r>
          </w:p>
        </w:tc>
        <w:tc>
          <w:tcPr>
            <w:tcW w:w="2265" w:type="dxa"/>
            <w:vAlign w:val="center"/>
          </w:tcPr>
          <w:p w14:paraId="78CCE385" w14:textId="6297B278" w:rsidR="00CD5330" w:rsidRPr="00DE1DAF" w:rsidRDefault="00CD6AD4"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1.131</w:t>
            </w:r>
          </w:p>
        </w:tc>
        <w:tc>
          <w:tcPr>
            <w:tcW w:w="2265" w:type="dxa"/>
            <w:vAlign w:val="center"/>
          </w:tcPr>
          <w:p w14:paraId="67414FDD" w14:textId="60D5C94E" w:rsidR="00CD5330" w:rsidRPr="00DE1DAF" w:rsidRDefault="005477F0"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4,8</w:t>
            </w:r>
          </w:p>
        </w:tc>
        <w:tc>
          <w:tcPr>
            <w:tcW w:w="2265" w:type="dxa"/>
            <w:vAlign w:val="center"/>
          </w:tcPr>
          <w:p w14:paraId="4FA1B683" w14:textId="5134629E" w:rsidR="00CD5330"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w:t>
            </w:r>
          </w:p>
        </w:tc>
      </w:tr>
      <w:tr w:rsidR="00CD5330" w:rsidRPr="00DE1DAF" w14:paraId="4998D5D9" w14:textId="77777777" w:rsidTr="00D06F35">
        <w:tc>
          <w:tcPr>
            <w:tcW w:w="2265" w:type="dxa"/>
            <w:vAlign w:val="center"/>
          </w:tcPr>
          <w:p w14:paraId="7DC96860" w14:textId="6B4BFF00" w:rsidR="00CD5330" w:rsidRPr="00DE1DAF" w:rsidRDefault="00B64D22"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DONJA STUBICA</w:t>
            </w:r>
          </w:p>
        </w:tc>
        <w:tc>
          <w:tcPr>
            <w:tcW w:w="2265" w:type="dxa"/>
            <w:vAlign w:val="center"/>
          </w:tcPr>
          <w:p w14:paraId="32B6320C" w14:textId="4FE08455" w:rsidR="00CD5330" w:rsidRPr="00DE1DAF" w:rsidRDefault="00CD6AD4"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1.031</w:t>
            </w:r>
          </w:p>
        </w:tc>
        <w:tc>
          <w:tcPr>
            <w:tcW w:w="2265" w:type="dxa"/>
            <w:vAlign w:val="center"/>
          </w:tcPr>
          <w:p w14:paraId="12AAC3EA" w14:textId="05D1A112" w:rsidR="00CD5330" w:rsidRPr="00DE1DAF" w:rsidRDefault="005477F0"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4,4</w:t>
            </w:r>
          </w:p>
        </w:tc>
        <w:tc>
          <w:tcPr>
            <w:tcW w:w="2265" w:type="dxa"/>
            <w:vAlign w:val="center"/>
          </w:tcPr>
          <w:p w14:paraId="3C2A9B69" w14:textId="61B81D44" w:rsidR="00CD5330"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w:t>
            </w:r>
          </w:p>
        </w:tc>
      </w:tr>
      <w:tr w:rsidR="00CD5330" w:rsidRPr="00DE1DAF" w14:paraId="46A83733" w14:textId="77777777" w:rsidTr="00D06F35">
        <w:tc>
          <w:tcPr>
            <w:tcW w:w="2265" w:type="dxa"/>
            <w:vAlign w:val="center"/>
          </w:tcPr>
          <w:p w14:paraId="0750C359" w14:textId="3D53D047" w:rsidR="00CD5330" w:rsidRPr="00DE1DAF" w:rsidRDefault="00B64D22"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ZLATAR</w:t>
            </w:r>
          </w:p>
        </w:tc>
        <w:tc>
          <w:tcPr>
            <w:tcW w:w="2265" w:type="dxa"/>
            <w:vAlign w:val="center"/>
          </w:tcPr>
          <w:p w14:paraId="4062D4D2" w14:textId="59BFE417" w:rsidR="00CD5330" w:rsidRPr="00DE1DAF" w:rsidRDefault="00CD6AD4"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994</w:t>
            </w:r>
          </w:p>
        </w:tc>
        <w:tc>
          <w:tcPr>
            <w:tcW w:w="2265" w:type="dxa"/>
            <w:vAlign w:val="center"/>
          </w:tcPr>
          <w:p w14:paraId="2A8B4B91" w14:textId="3019D645" w:rsidR="00CD5330" w:rsidRPr="00DE1DAF" w:rsidRDefault="005477F0"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4,2</w:t>
            </w:r>
          </w:p>
        </w:tc>
        <w:tc>
          <w:tcPr>
            <w:tcW w:w="2265" w:type="dxa"/>
            <w:vAlign w:val="center"/>
          </w:tcPr>
          <w:p w14:paraId="3CDEB3E5" w14:textId="6F4799AF" w:rsidR="00CD5330"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w:t>
            </w:r>
          </w:p>
        </w:tc>
      </w:tr>
      <w:tr w:rsidR="00CD5330" w:rsidRPr="00DE1DAF" w14:paraId="58D02EF4" w14:textId="77777777" w:rsidTr="00D06F35">
        <w:tc>
          <w:tcPr>
            <w:tcW w:w="2265" w:type="dxa"/>
            <w:vAlign w:val="center"/>
          </w:tcPr>
          <w:p w14:paraId="3E5A85A8" w14:textId="2FBB54ED" w:rsidR="00CD5330" w:rsidRPr="00DE1DAF" w:rsidRDefault="00B64D22"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MARIJA BISTRICA</w:t>
            </w:r>
          </w:p>
        </w:tc>
        <w:tc>
          <w:tcPr>
            <w:tcW w:w="2265" w:type="dxa"/>
            <w:vAlign w:val="center"/>
          </w:tcPr>
          <w:p w14:paraId="31C6479D" w14:textId="65E6E471" w:rsidR="00CD5330" w:rsidRPr="00DE1DAF" w:rsidRDefault="00CD6AD4"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981</w:t>
            </w:r>
          </w:p>
        </w:tc>
        <w:tc>
          <w:tcPr>
            <w:tcW w:w="2265" w:type="dxa"/>
            <w:vAlign w:val="center"/>
          </w:tcPr>
          <w:p w14:paraId="1EB613C0" w14:textId="3D7DF839" w:rsidR="00CD5330" w:rsidRPr="00DE1DAF" w:rsidRDefault="005477F0"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4,2</w:t>
            </w:r>
          </w:p>
        </w:tc>
        <w:tc>
          <w:tcPr>
            <w:tcW w:w="2265" w:type="dxa"/>
            <w:vAlign w:val="center"/>
          </w:tcPr>
          <w:p w14:paraId="4A206BB1" w14:textId="28DFC291" w:rsidR="00CD5330"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w:t>
            </w:r>
          </w:p>
        </w:tc>
      </w:tr>
      <w:tr w:rsidR="00CD5330" w:rsidRPr="00DE1DAF" w14:paraId="7CB4658A" w14:textId="77777777" w:rsidTr="00D06F35">
        <w:tc>
          <w:tcPr>
            <w:tcW w:w="2265" w:type="dxa"/>
            <w:vAlign w:val="center"/>
          </w:tcPr>
          <w:p w14:paraId="45A635AF" w14:textId="08671787" w:rsidR="00CD5330" w:rsidRPr="00DE1DAF" w:rsidRDefault="00B64D22"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VELIKO TRGOVIŠĆE</w:t>
            </w:r>
          </w:p>
        </w:tc>
        <w:tc>
          <w:tcPr>
            <w:tcW w:w="2265" w:type="dxa"/>
            <w:vAlign w:val="center"/>
          </w:tcPr>
          <w:p w14:paraId="14665BC2" w14:textId="75FE616C" w:rsidR="00CD5330" w:rsidRPr="00DE1DAF" w:rsidRDefault="00CD6AD4"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852</w:t>
            </w:r>
          </w:p>
        </w:tc>
        <w:tc>
          <w:tcPr>
            <w:tcW w:w="2265" w:type="dxa"/>
            <w:vAlign w:val="center"/>
          </w:tcPr>
          <w:p w14:paraId="35DAEB82" w14:textId="798512FC" w:rsidR="00CD5330" w:rsidRPr="00DE1DAF" w:rsidRDefault="005477F0"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3,6</w:t>
            </w:r>
          </w:p>
        </w:tc>
        <w:tc>
          <w:tcPr>
            <w:tcW w:w="2265" w:type="dxa"/>
            <w:vAlign w:val="center"/>
          </w:tcPr>
          <w:p w14:paraId="2A899F63" w14:textId="2B37EF0C" w:rsidR="00CD5330"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7</w:t>
            </w:r>
          </w:p>
        </w:tc>
      </w:tr>
      <w:tr w:rsidR="00CD5330" w:rsidRPr="00DE1DAF" w14:paraId="1F55937B" w14:textId="77777777" w:rsidTr="00D06F35">
        <w:tc>
          <w:tcPr>
            <w:tcW w:w="2265" w:type="dxa"/>
            <w:vAlign w:val="center"/>
          </w:tcPr>
          <w:p w14:paraId="2FA85166" w14:textId="3B2CE0EC" w:rsidR="00CD5330" w:rsidRPr="00DE1DAF" w:rsidRDefault="00B64D22"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GORNJA STUBICA</w:t>
            </w:r>
          </w:p>
        </w:tc>
        <w:tc>
          <w:tcPr>
            <w:tcW w:w="2265" w:type="dxa"/>
            <w:vAlign w:val="center"/>
          </w:tcPr>
          <w:p w14:paraId="6747900B" w14:textId="2995E39E" w:rsidR="00CD5330" w:rsidRPr="00DE1DAF" w:rsidRDefault="00CD6AD4"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839</w:t>
            </w:r>
          </w:p>
        </w:tc>
        <w:tc>
          <w:tcPr>
            <w:tcW w:w="2265" w:type="dxa"/>
            <w:vAlign w:val="center"/>
          </w:tcPr>
          <w:p w14:paraId="3F6DD59B" w14:textId="7DC72836" w:rsidR="00CD5330" w:rsidRPr="00DE1DAF" w:rsidRDefault="005477F0"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3,6</w:t>
            </w:r>
          </w:p>
        </w:tc>
        <w:tc>
          <w:tcPr>
            <w:tcW w:w="2265" w:type="dxa"/>
            <w:vAlign w:val="center"/>
          </w:tcPr>
          <w:p w14:paraId="73A86C74" w14:textId="1BDA65F2" w:rsidR="00CD5330"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7</w:t>
            </w:r>
          </w:p>
        </w:tc>
      </w:tr>
      <w:tr w:rsidR="007D46A1" w:rsidRPr="00DE1DAF" w14:paraId="3557E8AB" w14:textId="77777777" w:rsidTr="00D06F35">
        <w:tc>
          <w:tcPr>
            <w:tcW w:w="2265" w:type="dxa"/>
            <w:vAlign w:val="center"/>
          </w:tcPr>
          <w:p w14:paraId="76F94EC7" w14:textId="2E25191A" w:rsidR="007D46A1" w:rsidRPr="00DE1DAF" w:rsidRDefault="00B64D22"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ĐURMANEC</w:t>
            </w:r>
          </w:p>
        </w:tc>
        <w:tc>
          <w:tcPr>
            <w:tcW w:w="2265" w:type="dxa"/>
            <w:vAlign w:val="center"/>
          </w:tcPr>
          <w:p w14:paraId="55501F21" w14:textId="6CAD4D6A" w:rsidR="007D46A1" w:rsidRPr="00DE1DAF" w:rsidRDefault="00CD6AD4"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836</w:t>
            </w:r>
          </w:p>
        </w:tc>
        <w:tc>
          <w:tcPr>
            <w:tcW w:w="2265" w:type="dxa"/>
            <w:vAlign w:val="center"/>
          </w:tcPr>
          <w:p w14:paraId="7DC7121F" w14:textId="7E83B253" w:rsidR="007D46A1" w:rsidRPr="00DE1DAF" w:rsidRDefault="005477F0"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3,5</w:t>
            </w:r>
          </w:p>
        </w:tc>
        <w:tc>
          <w:tcPr>
            <w:tcW w:w="2265" w:type="dxa"/>
            <w:vAlign w:val="center"/>
          </w:tcPr>
          <w:p w14:paraId="590F26FF" w14:textId="2485AC70" w:rsidR="007D46A1"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7</w:t>
            </w:r>
          </w:p>
        </w:tc>
      </w:tr>
      <w:tr w:rsidR="007D46A1" w:rsidRPr="00DE1DAF" w14:paraId="6E560F39" w14:textId="77777777" w:rsidTr="00D06F35">
        <w:tc>
          <w:tcPr>
            <w:tcW w:w="2265" w:type="dxa"/>
            <w:vAlign w:val="center"/>
          </w:tcPr>
          <w:p w14:paraId="0885AE68" w14:textId="275105D3" w:rsidR="007D46A1" w:rsidRPr="00DE1DAF" w:rsidRDefault="00B64D22"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 xml:space="preserve">RADOBOJ </w:t>
            </w:r>
          </w:p>
        </w:tc>
        <w:tc>
          <w:tcPr>
            <w:tcW w:w="2265" w:type="dxa"/>
            <w:vAlign w:val="center"/>
          </w:tcPr>
          <w:p w14:paraId="0B808DCC" w14:textId="01F51FBF" w:rsidR="007D46A1" w:rsidRPr="00DE1DAF" w:rsidRDefault="00CD6AD4"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687</w:t>
            </w:r>
          </w:p>
        </w:tc>
        <w:tc>
          <w:tcPr>
            <w:tcW w:w="2265" w:type="dxa"/>
            <w:vAlign w:val="center"/>
          </w:tcPr>
          <w:p w14:paraId="5DCC7F8F" w14:textId="4C8A1309" w:rsidR="007D46A1" w:rsidRPr="00DE1DAF" w:rsidRDefault="005477F0"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2,9</w:t>
            </w:r>
          </w:p>
        </w:tc>
        <w:tc>
          <w:tcPr>
            <w:tcW w:w="2265" w:type="dxa"/>
            <w:vAlign w:val="center"/>
          </w:tcPr>
          <w:p w14:paraId="0946707D" w14:textId="37350F04" w:rsidR="007D46A1"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w:t>
            </w:r>
          </w:p>
        </w:tc>
      </w:tr>
      <w:tr w:rsidR="007D46A1" w:rsidRPr="00DE1DAF" w14:paraId="39283BAD" w14:textId="77777777" w:rsidTr="00D06F35">
        <w:tc>
          <w:tcPr>
            <w:tcW w:w="2265" w:type="dxa"/>
            <w:vAlign w:val="center"/>
          </w:tcPr>
          <w:p w14:paraId="7692F72A" w14:textId="00BF04EE" w:rsidR="007D46A1" w:rsidRPr="00DE1DAF" w:rsidRDefault="00B64D22"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lastRenderedPageBreak/>
              <w:t>HUM NA SUTLI</w:t>
            </w:r>
          </w:p>
        </w:tc>
        <w:tc>
          <w:tcPr>
            <w:tcW w:w="2265" w:type="dxa"/>
            <w:vAlign w:val="center"/>
          </w:tcPr>
          <w:p w14:paraId="7F20F107" w14:textId="1940FE58" w:rsidR="007D46A1" w:rsidRPr="00DE1DAF" w:rsidRDefault="00CD6AD4"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637</w:t>
            </w:r>
          </w:p>
        </w:tc>
        <w:tc>
          <w:tcPr>
            <w:tcW w:w="2265" w:type="dxa"/>
            <w:vAlign w:val="center"/>
          </w:tcPr>
          <w:p w14:paraId="2DCB939A" w14:textId="036F810B" w:rsidR="007D46A1" w:rsidRPr="00DE1DAF" w:rsidRDefault="005477F0"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2,7</w:t>
            </w:r>
          </w:p>
        </w:tc>
        <w:tc>
          <w:tcPr>
            <w:tcW w:w="2265" w:type="dxa"/>
            <w:vAlign w:val="center"/>
          </w:tcPr>
          <w:p w14:paraId="75EA50BC" w14:textId="098DED7D" w:rsidR="007D46A1" w:rsidRPr="00DE1DAF" w:rsidRDefault="00D50572"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w:t>
            </w:r>
          </w:p>
        </w:tc>
      </w:tr>
      <w:tr w:rsidR="006D4095" w:rsidRPr="00DE1DAF" w14:paraId="56A51788" w14:textId="77777777" w:rsidTr="00D06F35">
        <w:tc>
          <w:tcPr>
            <w:tcW w:w="2265" w:type="dxa"/>
            <w:vAlign w:val="center"/>
          </w:tcPr>
          <w:p w14:paraId="57862D98" w14:textId="790D6F2D" w:rsidR="006D4095" w:rsidRPr="00DE1DAF" w:rsidRDefault="00B64D22"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KONJŠČINA</w:t>
            </w:r>
          </w:p>
        </w:tc>
        <w:tc>
          <w:tcPr>
            <w:tcW w:w="2265" w:type="dxa"/>
            <w:vAlign w:val="center"/>
          </w:tcPr>
          <w:p w14:paraId="51900093" w14:textId="52A2F268"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566</w:t>
            </w:r>
          </w:p>
        </w:tc>
        <w:tc>
          <w:tcPr>
            <w:tcW w:w="2265" w:type="dxa"/>
            <w:vAlign w:val="center"/>
          </w:tcPr>
          <w:p w14:paraId="1C72F7DF" w14:textId="5CDF02C6"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2,4</w:t>
            </w:r>
          </w:p>
        </w:tc>
        <w:tc>
          <w:tcPr>
            <w:tcW w:w="2265" w:type="dxa"/>
            <w:vAlign w:val="center"/>
          </w:tcPr>
          <w:p w14:paraId="019BF225" w14:textId="24DC9081"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w:t>
            </w:r>
          </w:p>
        </w:tc>
      </w:tr>
      <w:tr w:rsidR="006D4095" w:rsidRPr="00DE1DAF" w14:paraId="34FB972A" w14:textId="77777777" w:rsidTr="00D06F35">
        <w:tc>
          <w:tcPr>
            <w:tcW w:w="2265" w:type="dxa"/>
            <w:vAlign w:val="center"/>
          </w:tcPr>
          <w:p w14:paraId="1684AF0D" w14:textId="2CB6D5BC" w:rsidR="006D4095" w:rsidRPr="00DE1DAF" w:rsidRDefault="00B64D22"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STUBIČKE TOPLICE</w:t>
            </w:r>
          </w:p>
        </w:tc>
        <w:tc>
          <w:tcPr>
            <w:tcW w:w="2265" w:type="dxa"/>
            <w:vAlign w:val="center"/>
          </w:tcPr>
          <w:p w14:paraId="7B3C4136" w14:textId="565FCDF6"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555</w:t>
            </w:r>
          </w:p>
        </w:tc>
        <w:tc>
          <w:tcPr>
            <w:tcW w:w="2265" w:type="dxa"/>
            <w:vAlign w:val="center"/>
          </w:tcPr>
          <w:p w14:paraId="519EBD5C" w14:textId="6BD2F5F4"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2,4</w:t>
            </w:r>
          </w:p>
        </w:tc>
        <w:tc>
          <w:tcPr>
            <w:tcW w:w="2265" w:type="dxa"/>
            <w:vAlign w:val="center"/>
          </w:tcPr>
          <w:p w14:paraId="51D35F4B" w14:textId="3CA07244"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w:t>
            </w:r>
          </w:p>
        </w:tc>
      </w:tr>
      <w:tr w:rsidR="006D4095" w:rsidRPr="00DE1DAF" w14:paraId="78D19204" w14:textId="77777777" w:rsidTr="00D06F35">
        <w:tc>
          <w:tcPr>
            <w:tcW w:w="2265" w:type="dxa"/>
            <w:vAlign w:val="center"/>
          </w:tcPr>
          <w:p w14:paraId="32E2F4B5" w14:textId="3784222E" w:rsidR="006D4095" w:rsidRPr="00DE1DAF" w:rsidRDefault="00B64D22"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PETROVSKO</w:t>
            </w:r>
          </w:p>
        </w:tc>
        <w:tc>
          <w:tcPr>
            <w:tcW w:w="2265" w:type="dxa"/>
            <w:vAlign w:val="center"/>
          </w:tcPr>
          <w:p w14:paraId="47D2A469" w14:textId="3013C773" w:rsidR="006D4095" w:rsidRPr="00DE1DAF" w:rsidRDefault="00CD6AD4" w:rsidP="00CD6AD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514</w:t>
            </w:r>
          </w:p>
        </w:tc>
        <w:tc>
          <w:tcPr>
            <w:tcW w:w="2265" w:type="dxa"/>
            <w:vAlign w:val="center"/>
          </w:tcPr>
          <w:p w14:paraId="76FA361E" w14:textId="437FAA2F"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2,2</w:t>
            </w:r>
          </w:p>
        </w:tc>
        <w:tc>
          <w:tcPr>
            <w:tcW w:w="2265" w:type="dxa"/>
            <w:vAlign w:val="center"/>
          </w:tcPr>
          <w:p w14:paraId="77FB2544" w14:textId="724C6687"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w:t>
            </w:r>
          </w:p>
        </w:tc>
      </w:tr>
      <w:tr w:rsidR="006D4095" w:rsidRPr="00DE1DAF" w14:paraId="3348B802" w14:textId="77777777" w:rsidTr="00D06F35">
        <w:tc>
          <w:tcPr>
            <w:tcW w:w="2265" w:type="dxa"/>
            <w:vAlign w:val="center"/>
          </w:tcPr>
          <w:p w14:paraId="1ADBAE73" w14:textId="54BAB3AA" w:rsidR="006D4095" w:rsidRPr="00DE1DAF" w:rsidRDefault="00B64D22"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KLANJEC</w:t>
            </w:r>
          </w:p>
        </w:tc>
        <w:tc>
          <w:tcPr>
            <w:tcW w:w="2265" w:type="dxa"/>
            <w:vAlign w:val="center"/>
          </w:tcPr>
          <w:p w14:paraId="78C02327" w14:textId="78C7A1A2"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498</w:t>
            </w:r>
          </w:p>
        </w:tc>
        <w:tc>
          <w:tcPr>
            <w:tcW w:w="2265" w:type="dxa"/>
            <w:vAlign w:val="center"/>
          </w:tcPr>
          <w:p w14:paraId="7E1183E7" w14:textId="0E7E0682"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2,1</w:t>
            </w:r>
          </w:p>
        </w:tc>
        <w:tc>
          <w:tcPr>
            <w:tcW w:w="2265" w:type="dxa"/>
            <w:vAlign w:val="center"/>
          </w:tcPr>
          <w:p w14:paraId="00FE3520" w14:textId="78064259"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w:t>
            </w:r>
          </w:p>
        </w:tc>
      </w:tr>
      <w:tr w:rsidR="006D4095" w:rsidRPr="00DE1DAF" w14:paraId="1F92C258" w14:textId="77777777" w:rsidTr="00D06F35">
        <w:tc>
          <w:tcPr>
            <w:tcW w:w="2265" w:type="dxa"/>
            <w:vAlign w:val="center"/>
          </w:tcPr>
          <w:p w14:paraId="07C80517" w14:textId="2797FDF6" w:rsidR="006D4095" w:rsidRPr="00DE1DAF" w:rsidRDefault="00B64D22"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ZLATAR BISTRICA</w:t>
            </w:r>
          </w:p>
        </w:tc>
        <w:tc>
          <w:tcPr>
            <w:tcW w:w="2265" w:type="dxa"/>
            <w:vAlign w:val="center"/>
          </w:tcPr>
          <w:p w14:paraId="1F77F29A" w14:textId="2723C6B4"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493</w:t>
            </w:r>
          </w:p>
        </w:tc>
        <w:tc>
          <w:tcPr>
            <w:tcW w:w="2265" w:type="dxa"/>
            <w:vAlign w:val="center"/>
          </w:tcPr>
          <w:p w14:paraId="57A2B25B" w14:textId="583AA094"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2,1</w:t>
            </w:r>
          </w:p>
        </w:tc>
        <w:tc>
          <w:tcPr>
            <w:tcW w:w="2265" w:type="dxa"/>
            <w:vAlign w:val="center"/>
          </w:tcPr>
          <w:p w14:paraId="17A13C4B" w14:textId="232C5389"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w:t>
            </w:r>
          </w:p>
        </w:tc>
      </w:tr>
      <w:tr w:rsidR="006D4095" w:rsidRPr="00DE1DAF" w14:paraId="4F802242" w14:textId="77777777" w:rsidTr="00D06F35">
        <w:tc>
          <w:tcPr>
            <w:tcW w:w="2265" w:type="dxa"/>
            <w:vAlign w:val="center"/>
          </w:tcPr>
          <w:p w14:paraId="5C366D2E" w14:textId="73F2B3BE" w:rsidR="006D4095" w:rsidRPr="00DE1DAF" w:rsidRDefault="00B64D22"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DESINIĆ</w:t>
            </w:r>
          </w:p>
        </w:tc>
        <w:tc>
          <w:tcPr>
            <w:tcW w:w="2265" w:type="dxa"/>
            <w:vAlign w:val="center"/>
          </w:tcPr>
          <w:p w14:paraId="2F0754EE" w14:textId="31BF2702"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491</w:t>
            </w:r>
          </w:p>
        </w:tc>
        <w:tc>
          <w:tcPr>
            <w:tcW w:w="2265" w:type="dxa"/>
            <w:vAlign w:val="center"/>
          </w:tcPr>
          <w:p w14:paraId="4751F26C" w14:textId="5F20F769"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2,1</w:t>
            </w:r>
          </w:p>
        </w:tc>
        <w:tc>
          <w:tcPr>
            <w:tcW w:w="2265" w:type="dxa"/>
            <w:vAlign w:val="center"/>
          </w:tcPr>
          <w:p w14:paraId="2DCDE969" w14:textId="768D6457"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w:t>
            </w:r>
          </w:p>
        </w:tc>
      </w:tr>
      <w:tr w:rsidR="006D4095" w:rsidRPr="00DE1DAF" w14:paraId="654BD979" w14:textId="77777777" w:rsidTr="00D06F35">
        <w:tc>
          <w:tcPr>
            <w:tcW w:w="2265" w:type="dxa"/>
            <w:vAlign w:val="center"/>
          </w:tcPr>
          <w:p w14:paraId="01AF11E6" w14:textId="2DEEE18A" w:rsidR="006D4095" w:rsidRPr="00DE1DAF" w:rsidRDefault="00B64D22"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MAČE</w:t>
            </w:r>
          </w:p>
        </w:tc>
        <w:tc>
          <w:tcPr>
            <w:tcW w:w="2265" w:type="dxa"/>
            <w:vAlign w:val="center"/>
          </w:tcPr>
          <w:p w14:paraId="344E68D1" w14:textId="03ADF2BC"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441</w:t>
            </w:r>
          </w:p>
        </w:tc>
        <w:tc>
          <w:tcPr>
            <w:tcW w:w="2265" w:type="dxa"/>
            <w:vAlign w:val="center"/>
          </w:tcPr>
          <w:p w14:paraId="3F17DF9D" w14:textId="364BEFD6"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1,9</w:t>
            </w:r>
          </w:p>
        </w:tc>
        <w:tc>
          <w:tcPr>
            <w:tcW w:w="2265" w:type="dxa"/>
            <w:vAlign w:val="center"/>
          </w:tcPr>
          <w:p w14:paraId="11EA51AB" w14:textId="294F58F0"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w:t>
            </w:r>
          </w:p>
        </w:tc>
      </w:tr>
      <w:tr w:rsidR="006D4095" w:rsidRPr="00DE1DAF" w14:paraId="6B8A6396" w14:textId="77777777" w:rsidTr="00D06F35">
        <w:tc>
          <w:tcPr>
            <w:tcW w:w="2265" w:type="dxa"/>
            <w:vAlign w:val="center"/>
          </w:tcPr>
          <w:p w14:paraId="29E2D452" w14:textId="414F8238" w:rsidR="006D4095" w:rsidRPr="00DE1DAF" w:rsidRDefault="00B64D22"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LOBOR</w:t>
            </w:r>
          </w:p>
        </w:tc>
        <w:tc>
          <w:tcPr>
            <w:tcW w:w="2265" w:type="dxa"/>
            <w:vAlign w:val="center"/>
          </w:tcPr>
          <w:p w14:paraId="7DF80DB3" w14:textId="45AA205D"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420</w:t>
            </w:r>
          </w:p>
        </w:tc>
        <w:tc>
          <w:tcPr>
            <w:tcW w:w="2265" w:type="dxa"/>
            <w:vAlign w:val="center"/>
          </w:tcPr>
          <w:p w14:paraId="303289E8" w14:textId="5A6C4949"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1,8</w:t>
            </w:r>
          </w:p>
        </w:tc>
        <w:tc>
          <w:tcPr>
            <w:tcW w:w="2265" w:type="dxa"/>
            <w:vAlign w:val="center"/>
          </w:tcPr>
          <w:p w14:paraId="1DE1691E" w14:textId="6413C86D"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w:t>
            </w:r>
          </w:p>
        </w:tc>
      </w:tr>
      <w:tr w:rsidR="006D4095" w:rsidRPr="00DE1DAF" w14:paraId="644242D5" w14:textId="77777777" w:rsidTr="00D06F35">
        <w:tc>
          <w:tcPr>
            <w:tcW w:w="2265" w:type="dxa"/>
            <w:vAlign w:val="center"/>
          </w:tcPr>
          <w:p w14:paraId="371B5A78" w14:textId="496E72F8" w:rsidR="006D4095" w:rsidRPr="00DE1DAF" w:rsidRDefault="00B64D22"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BUDINŠ</w:t>
            </w:r>
            <w:r w:rsidR="00A56E6D" w:rsidRPr="00DE1DAF">
              <w:rPr>
                <w:rFonts w:ascii="Times New Roman" w:hAnsi="Times New Roman" w:cs="Times New Roman"/>
                <w:sz w:val="20"/>
                <w:szCs w:val="20"/>
              </w:rPr>
              <w:t>Č</w:t>
            </w:r>
            <w:r w:rsidRPr="00DE1DAF">
              <w:rPr>
                <w:rFonts w:ascii="Times New Roman" w:hAnsi="Times New Roman" w:cs="Times New Roman"/>
                <w:sz w:val="20"/>
                <w:szCs w:val="20"/>
              </w:rPr>
              <w:t>INA</w:t>
            </w:r>
          </w:p>
        </w:tc>
        <w:tc>
          <w:tcPr>
            <w:tcW w:w="2265" w:type="dxa"/>
            <w:vAlign w:val="center"/>
          </w:tcPr>
          <w:p w14:paraId="2F6A7381" w14:textId="4D59239D"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410</w:t>
            </w:r>
          </w:p>
        </w:tc>
        <w:tc>
          <w:tcPr>
            <w:tcW w:w="2265" w:type="dxa"/>
            <w:vAlign w:val="center"/>
          </w:tcPr>
          <w:p w14:paraId="21DDE166" w14:textId="0E33252E"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1,7</w:t>
            </w:r>
          </w:p>
        </w:tc>
        <w:tc>
          <w:tcPr>
            <w:tcW w:w="2265" w:type="dxa"/>
            <w:vAlign w:val="center"/>
          </w:tcPr>
          <w:p w14:paraId="581CCF1C" w14:textId="65FCE43F"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w:t>
            </w:r>
          </w:p>
        </w:tc>
      </w:tr>
      <w:tr w:rsidR="006D4095" w:rsidRPr="00DE1DAF" w14:paraId="6F1A93E5" w14:textId="77777777" w:rsidTr="00D06F35">
        <w:tc>
          <w:tcPr>
            <w:tcW w:w="2265" w:type="dxa"/>
            <w:vAlign w:val="center"/>
          </w:tcPr>
          <w:p w14:paraId="01AE0FE6" w14:textId="4094194F" w:rsidR="006D4095" w:rsidRPr="00DE1DAF" w:rsidRDefault="00A56E6D"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TUHELJ</w:t>
            </w:r>
          </w:p>
        </w:tc>
        <w:tc>
          <w:tcPr>
            <w:tcW w:w="2265" w:type="dxa"/>
            <w:vAlign w:val="center"/>
          </w:tcPr>
          <w:p w14:paraId="0DA495CB" w14:textId="5E526F65"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330</w:t>
            </w:r>
          </w:p>
        </w:tc>
        <w:tc>
          <w:tcPr>
            <w:tcW w:w="2265" w:type="dxa"/>
            <w:vAlign w:val="center"/>
          </w:tcPr>
          <w:p w14:paraId="7E1338CE" w14:textId="565B1FD2"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1,4</w:t>
            </w:r>
          </w:p>
        </w:tc>
        <w:tc>
          <w:tcPr>
            <w:tcW w:w="2265" w:type="dxa"/>
            <w:vAlign w:val="center"/>
          </w:tcPr>
          <w:p w14:paraId="4277202F" w14:textId="31CD3F3F"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w:t>
            </w:r>
          </w:p>
        </w:tc>
      </w:tr>
      <w:tr w:rsidR="006D4095" w:rsidRPr="00DE1DAF" w14:paraId="0A0DBF56" w14:textId="77777777" w:rsidTr="00D06F35">
        <w:tc>
          <w:tcPr>
            <w:tcW w:w="2265" w:type="dxa"/>
            <w:vAlign w:val="center"/>
          </w:tcPr>
          <w:p w14:paraId="69A8BCD0" w14:textId="7979D3C1" w:rsidR="006D4095" w:rsidRPr="00DE1DAF" w:rsidRDefault="00A56E6D"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MIHOVLJAN</w:t>
            </w:r>
          </w:p>
        </w:tc>
        <w:tc>
          <w:tcPr>
            <w:tcW w:w="2265" w:type="dxa"/>
            <w:vAlign w:val="center"/>
          </w:tcPr>
          <w:p w14:paraId="096064E3" w14:textId="7274C7AE"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322</w:t>
            </w:r>
          </w:p>
        </w:tc>
        <w:tc>
          <w:tcPr>
            <w:tcW w:w="2265" w:type="dxa"/>
            <w:vAlign w:val="center"/>
          </w:tcPr>
          <w:p w14:paraId="520B0C77" w14:textId="623C1111"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1,4</w:t>
            </w:r>
          </w:p>
        </w:tc>
        <w:tc>
          <w:tcPr>
            <w:tcW w:w="2265" w:type="dxa"/>
            <w:vAlign w:val="center"/>
          </w:tcPr>
          <w:p w14:paraId="0CEA0D52" w14:textId="2A001F1E"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w:t>
            </w:r>
          </w:p>
        </w:tc>
      </w:tr>
      <w:tr w:rsidR="006D4095" w:rsidRPr="00DE1DAF" w14:paraId="1C7541A4" w14:textId="77777777" w:rsidTr="00D06F35">
        <w:tc>
          <w:tcPr>
            <w:tcW w:w="2265" w:type="dxa"/>
            <w:vAlign w:val="center"/>
          </w:tcPr>
          <w:p w14:paraId="4C71F0BA" w14:textId="4305A62A" w:rsidR="006D4095" w:rsidRPr="00DE1DAF" w:rsidRDefault="00A56E6D"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JESENJE</w:t>
            </w:r>
          </w:p>
        </w:tc>
        <w:tc>
          <w:tcPr>
            <w:tcW w:w="2265" w:type="dxa"/>
            <w:vAlign w:val="center"/>
          </w:tcPr>
          <w:p w14:paraId="4A2CE909" w14:textId="0D97B40A"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321</w:t>
            </w:r>
          </w:p>
        </w:tc>
        <w:tc>
          <w:tcPr>
            <w:tcW w:w="2265" w:type="dxa"/>
            <w:vAlign w:val="center"/>
          </w:tcPr>
          <w:p w14:paraId="37F4D377" w14:textId="5DE26CA5"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1,4</w:t>
            </w:r>
          </w:p>
        </w:tc>
        <w:tc>
          <w:tcPr>
            <w:tcW w:w="2265" w:type="dxa"/>
            <w:vAlign w:val="center"/>
          </w:tcPr>
          <w:p w14:paraId="466143DD" w14:textId="61B68375"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w:t>
            </w:r>
          </w:p>
        </w:tc>
      </w:tr>
      <w:tr w:rsidR="006D4095" w:rsidRPr="00DE1DAF" w14:paraId="5BEAAA8B" w14:textId="77777777" w:rsidTr="00D06F35">
        <w:tc>
          <w:tcPr>
            <w:tcW w:w="2265" w:type="dxa"/>
            <w:vAlign w:val="center"/>
          </w:tcPr>
          <w:p w14:paraId="5963E793" w14:textId="146345C8" w:rsidR="006D4095" w:rsidRPr="00DE1DAF" w:rsidRDefault="00A56E6D"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KRALJEVEC NA SUTLI</w:t>
            </w:r>
          </w:p>
        </w:tc>
        <w:tc>
          <w:tcPr>
            <w:tcW w:w="2265" w:type="dxa"/>
            <w:vAlign w:val="center"/>
          </w:tcPr>
          <w:p w14:paraId="68B7D8AD" w14:textId="75F07523"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265</w:t>
            </w:r>
          </w:p>
        </w:tc>
        <w:tc>
          <w:tcPr>
            <w:tcW w:w="2265" w:type="dxa"/>
            <w:vAlign w:val="center"/>
          </w:tcPr>
          <w:p w14:paraId="700062B9" w14:textId="5209E7FD"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w:t>
            </w:r>
          </w:p>
        </w:tc>
        <w:tc>
          <w:tcPr>
            <w:tcW w:w="2265" w:type="dxa"/>
            <w:vAlign w:val="center"/>
          </w:tcPr>
          <w:p w14:paraId="59D85967" w14:textId="31DE1D3C"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w:t>
            </w:r>
          </w:p>
        </w:tc>
      </w:tr>
      <w:tr w:rsidR="006D4095" w:rsidRPr="00DE1DAF" w14:paraId="7627CCC2" w14:textId="77777777" w:rsidTr="00D06F35">
        <w:tc>
          <w:tcPr>
            <w:tcW w:w="2265" w:type="dxa"/>
            <w:vAlign w:val="center"/>
          </w:tcPr>
          <w:p w14:paraId="549D8670" w14:textId="16DCEF36" w:rsidR="006D4095" w:rsidRPr="00DE1DAF" w:rsidRDefault="00A56E6D"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HRAŠĆINA</w:t>
            </w:r>
          </w:p>
        </w:tc>
        <w:tc>
          <w:tcPr>
            <w:tcW w:w="2265" w:type="dxa"/>
            <w:vAlign w:val="center"/>
          </w:tcPr>
          <w:p w14:paraId="3A3B5EC3" w14:textId="519BEAE6"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242</w:t>
            </w:r>
          </w:p>
        </w:tc>
        <w:tc>
          <w:tcPr>
            <w:tcW w:w="2265" w:type="dxa"/>
            <w:vAlign w:val="center"/>
          </w:tcPr>
          <w:p w14:paraId="12AF4425" w14:textId="0106E047"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1,0</w:t>
            </w:r>
          </w:p>
        </w:tc>
        <w:tc>
          <w:tcPr>
            <w:tcW w:w="2265" w:type="dxa"/>
            <w:vAlign w:val="center"/>
          </w:tcPr>
          <w:p w14:paraId="68D60918" w14:textId="311458B2"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w:t>
            </w:r>
          </w:p>
        </w:tc>
      </w:tr>
      <w:tr w:rsidR="006D4095" w:rsidRPr="00DE1DAF" w14:paraId="77BE9901" w14:textId="77777777" w:rsidTr="00D06F35">
        <w:tc>
          <w:tcPr>
            <w:tcW w:w="2265" w:type="dxa"/>
            <w:vAlign w:val="center"/>
          </w:tcPr>
          <w:p w14:paraId="6FE73605" w14:textId="45F7102B" w:rsidR="006D4095" w:rsidRPr="00DE1DAF" w:rsidRDefault="00A56E6D"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KUMROVEC</w:t>
            </w:r>
          </w:p>
        </w:tc>
        <w:tc>
          <w:tcPr>
            <w:tcW w:w="2265" w:type="dxa"/>
            <w:vAlign w:val="center"/>
          </w:tcPr>
          <w:p w14:paraId="14104E49" w14:textId="20534F07"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238</w:t>
            </w:r>
          </w:p>
        </w:tc>
        <w:tc>
          <w:tcPr>
            <w:tcW w:w="2265" w:type="dxa"/>
            <w:vAlign w:val="center"/>
          </w:tcPr>
          <w:p w14:paraId="509812B9" w14:textId="233DCE0D"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1,0</w:t>
            </w:r>
          </w:p>
        </w:tc>
        <w:tc>
          <w:tcPr>
            <w:tcW w:w="2265" w:type="dxa"/>
            <w:vAlign w:val="center"/>
          </w:tcPr>
          <w:p w14:paraId="751312A1" w14:textId="749B6C98"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w:t>
            </w:r>
          </w:p>
        </w:tc>
      </w:tr>
      <w:tr w:rsidR="006D4095" w:rsidRPr="00DE1DAF" w14:paraId="2DD35424" w14:textId="77777777" w:rsidTr="00D06F35">
        <w:tc>
          <w:tcPr>
            <w:tcW w:w="2265" w:type="dxa"/>
            <w:vAlign w:val="center"/>
          </w:tcPr>
          <w:p w14:paraId="0F976BB9" w14:textId="1300B1AC" w:rsidR="006D4095" w:rsidRPr="00DE1DAF" w:rsidRDefault="00A56E6D"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NOVI GOLUBOVEC</w:t>
            </w:r>
          </w:p>
        </w:tc>
        <w:tc>
          <w:tcPr>
            <w:tcW w:w="2265" w:type="dxa"/>
            <w:vAlign w:val="center"/>
          </w:tcPr>
          <w:p w14:paraId="3F0C59C5" w14:textId="6584A664"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142</w:t>
            </w:r>
          </w:p>
        </w:tc>
        <w:tc>
          <w:tcPr>
            <w:tcW w:w="2265" w:type="dxa"/>
            <w:vAlign w:val="center"/>
          </w:tcPr>
          <w:p w14:paraId="57DCB1EF" w14:textId="25D14EE9" w:rsidR="005477F0" w:rsidRPr="00DE1DAF" w:rsidRDefault="005477F0" w:rsidP="005477F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0,6</w:t>
            </w:r>
          </w:p>
        </w:tc>
        <w:tc>
          <w:tcPr>
            <w:tcW w:w="2265" w:type="dxa"/>
            <w:vAlign w:val="center"/>
          </w:tcPr>
          <w:p w14:paraId="48A2EFB8" w14:textId="09A1EB73"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w:t>
            </w:r>
          </w:p>
        </w:tc>
      </w:tr>
      <w:tr w:rsidR="006D4095" w:rsidRPr="00DE1DAF" w14:paraId="59B1C779" w14:textId="77777777" w:rsidTr="00D06F35">
        <w:tc>
          <w:tcPr>
            <w:tcW w:w="2265" w:type="dxa"/>
            <w:vAlign w:val="center"/>
          </w:tcPr>
          <w:p w14:paraId="1F4FAAF1" w14:textId="6DD7696E" w:rsidR="006D4095" w:rsidRPr="00DE1DAF" w:rsidRDefault="00A56E6D" w:rsidP="006D409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ZAGORSKA SELA</w:t>
            </w:r>
          </w:p>
        </w:tc>
        <w:tc>
          <w:tcPr>
            <w:tcW w:w="2265" w:type="dxa"/>
            <w:vAlign w:val="center"/>
          </w:tcPr>
          <w:p w14:paraId="4E5DAC6D" w14:textId="669CDC93" w:rsidR="006D4095" w:rsidRPr="00DE1DAF" w:rsidRDefault="00CD6AD4"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119</w:t>
            </w:r>
          </w:p>
        </w:tc>
        <w:tc>
          <w:tcPr>
            <w:tcW w:w="2265" w:type="dxa"/>
            <w:vAlign w:val="center"/>
          </w:tcPr>
          <w:p w14:paraId="7AACB95F" w14:textId="1AC0A526" w:rsidR="006D4095" w:rsidRPr="00DE1DAF" w:rsidRDefault="005477F0"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w:t>
            </w:r>
          </w:p>
        </w:tc>
        <w:tc>
          <w:tcPr>
            <w:tcW w:w="2265" w:type="dxa"/>
            <w:vAlign w:val="center"/>
          </w:tcPr>
          <w:p w14:paraId="4F50614E" w14:textId="23D2415E" w:rsidR="006D4095" w:rsidRPr="00DE1DAF" w:rsidRDefault="00D50572" w:rsidP="006D409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w:t>
            </w:r>
          </w:p>
        </w:tc>
      </w:tr>
      <w:tr w:rsidR="006D4095" w:rsidRPr="00DE1DAF" w14:paraId="776979B2" w14:textId="77777777" w:rsidTr="00D06F35">
        <w:tc>
          <w:tcPr>
            <w:tcW w:w="2265" w:type="dxa"/>
            <w:vAlign w:val="center"/>
          </w:tcPr>
          <w:p w14:paraId="31079A8B" w14:textId="77777777" w:rsidR="006D4095" w:rsidRPr="00DE1DAF" w:rsidRDefault="006D4095" w:rsidP="006D4095">
            <w:pPr>
              <w:spacing w:after="0" w:line="240" w:lineRule="auto"/>
              <w:jc w:val="left"/>
              <w:rPr>
                <w:rFonts w:ascii="Times New Roman" w:hAnsi="Times New Roman" w:cs="Times New Roman"/>
                <w:b/>
                <w:bCs/>
                <w:sz w:val="20"/>
                <w:szCs w:val="20"/>
              </w:rPr>
            </w:pPr>
            <w:r w:rsidRPr="00DE1DAF">
              <w:rPr>
                <w:rFonts w:ascii="Times New Roman" w:hAnsi="Times New Roman" w:cs="Times New Roman"/>
                <w:b/>
                <w:bCs/>
                <w:sz w:val="20"/>
                <w:szCs w:val="20"/>
              </w:rPr>
              <w:t>Ukupno:</w:t>
            </w:r>
          </w:p>
        </w:tc>
        <w:tc>
          <w:tcPr>
            <w:tcW w:w="6795" w:type="dxa"/>
            <w:gridSpan w:val="3"/>
            <w:vAlign w:val="center"/>
          </w:tcPr>
          <w:p w14:paraId="0BC09D91" w14:textId="16D0E433" w:rsidR="006D4095" w:rsidRPr="00DE1DAF" w:rsidRDefault="00A56E6D" w:rsidP="006D4095">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23.605</w:t>
            </w:r>
          </w:p>
        </w:tc>
      </w:tr>
    </w:tbl>
    <w:p w14:paraId="246EA072" w14:textId="0C0D8721" w:rsidR="00CD5330" w:rsidRPr="00DE1DAF" w:rsidRDefault="00CD5330" w:rsidP="00CD5330">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Izvor: Izvješće o osobama s invaliditetom u Republici Hrvatskoj, HZJZ, 202</w:t>
      </w:r>
      <w:r w:rsidR="00877A75" w:rsidRPr="00DE1DAF">
        <w:rPr>
          <w:rFonts w:ascii="Times New Roman" w:eastAsia="Calibri" w:hAnsi="Times New Roman" w:cs="Times New Roman"/>
          <w:sz w:val="20"/>
          <w:szCs w:val="20"/>
        </w:rPr>
        <w:t>4</w:t>
      </w:r>
      <w:r w:rsidRPr="00DE1DAF">
        <w:rPr>
          <w:rFonts w:ascii="Times New Roman" w:eastAsia="Calibri" w:hAnsi="Times New Roman" w:cs="Times New Roman"/>
          <w:sz w:val="20"/>
          <w:szCs w:val="20"/>
        </w:rPr>
        <w:t>.</w:t>
      </w:r>
      <w:r w:rsidR="00BA7147">
        <w:rPr>
          <w:rFonts w:ascii="Times New Roman" w:eastAsia="Calibri" w:hAnsi="Times New Roman" w:cs="Times New Roman"/>
          <w:sz w:val="20"/>
          <w:szCs w:val="20"/>
        </w:rPr>
        <w:t xml:space="preserve"> </w:t>
      </w:r>
      <w:r w:rsidRPr="00DE1DAF">
        <w:rPr>
          <w:rFonts w:ascii="Times New Roman" w:eastAsia="Calibri" w:hAnsi="Times New Roman" w:cs="Times New Roman"/>
          <w:sz w:val="20"/>
          <w:szCs w:val="20"/>
        </w:rPr>
        <w:t>g</w:t>
      </w:r>
      <w:r w:rsidR="00BA7147">
        <w:rPr>
          <w:rFonts w:ascii="Times New Roman" w:eastAsia="Calibri" w:hAnsi="Times New Roman" w:cs="Times New Roman"/>
          <w:sz w:val="20"/>
          <w:szCs w:val="20"/>
        </w:rPr>
        <w:t>.</w:t>
      </w:r>
    </w:p>
    <w:p w14:paraId="3EDE8D82" w14:textId="77777777" w:rsidR="00481485" w:rsidRPr="00DE1DAF" w:rsidRDefault="00481485" w:rsidP="00481485">
      <w:pPr>
        <w:spacing w:after="0" w:line="240" w:lineRule="auto"/>
        <w:rPr>
          <w:rFonts w:ascii="Times New Roman" w:eastAsia="Calibri" w:hAnsi="Times New Roman" w:cs="Times New Roman"/>
          <w:sz w:val="20"/>
          <w:szCs w:val="20"/>
          <w:highlight w:val="yellow"/>
        </w:rPr>
      </w:pPr>
    </w:p>
    <w:p w14:paraId="099AAE42" w14:textId="37F42ECA" w:rsidR="00CD5330" w:rsidRPr="00DE1DAF" w:rsidRDefault="00CD5330" w:rsidP="00CD5330">
      <w:pPr>
        <w:pStyle w:val="Opisslike"/>
        <w:spacing w:line="240" w:lineRule="auto"/>
        <w:jc w:val="center"/>
        <w:rPr>
          <w:rFonts w:ascii="Times New Roman" w:hAnsi="Times New Roman" w:cs="Times New Roman"/>
        </w:rPr>
      </w:pPr>
      <w:bookmarkStart w:id="57" w:name="_Toc111106861"/>
      <w:bookmarkStart w:id="58" w:name="_Toc186784325"/>
      <w:r w:rsidRPr="00DE1DAF">
        <w:rPr>
          <w:rFonts w:ascii="Times New Roman" w:hAnsi="Times New Roman" w:cs="Times New Roman"/>
        </w:rPr>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5</w:t>
      </w:r>
      <w:r w:rsidR="00322B85" w:rsidRPr="00DE1DAF">
        <w:rPr>
          <w:rFonts w:ascii="Times New Roman" w:hAnsi="Times New Roman" w:cs="Times New Roman"/>
          <w:noProof/>
        </w:rPr>
        <w:fldChar w:fldCharType="end"/>
      </w:r>
      <w:r w:rsidRPr="00DE1DAF">
        <w:rPr>
          <w:rFonts w:ascii="Times New Roman" w:hAnsi="Times New Roman" w:cs="Times New Roman"/>
        </w:rPr>
        <w:t>: Prikaz broja osoba s invaliditetom prema spolu, dobnim skupinama i JLS - ima Krapinsko - zagorske županije</w:t>
      </w:r>
      <w:bookmarkEnd w:id="57"/>
      <w:bookmarkEnd w:id="58"/>
    </w:p>
    <w:tbl>
      <w:tblPr>
        <w:tblStyle w:val="Reetkatablice"/>
        <w:tblW w:w="0" w:type="auto"/>
        <w:tblLook w:val="04A0" w:firstRow="1" w:lastRow="0" w:firstColumn="1" w:lastColumn="0" w:noHBand="0" w:noVBand="1"/>
      </w:tblPr>
      <w:tblGrid>
        <w:gridCol w:w="3114"/>
        <w:gridCol w:w="992"/>
        <w:gridCol w:w="992"/>
        <w:gridCol w:w="993"/>
        <w:gridCol w:w="992"/>
        <w:gridCol w:w="992"/>
        <w:gridCol w:w="985"/>
      </w:tblGrid>
      <w:tr w:rsidR="00CD5330" w:rsidRPr="00DE1DAF" w14:paraId="59F3E04E" w14:textId="77777777" w:rsidTr="00D06F35">
        <w:tc>
          <w:tcPr>
            <w:tcW w:w="3114" w:type="dxa"/>
            <w:vMerge w:val="restart"/>
            <w:vAlign w:val="center"/>
          </w:tcPr>
          <w:p w14:paraId="0E1BE116" w14:textId="77777777" w:rsidR="00CD5330" w:rsidRPr="00DE1DAF" w:rsidRDefault="00CD5330" w:rsidP="00D06F35">
            <w:pPr>
              <w:spacing w:after="0" w:line="240" w:lineRule="auto"/>
              <w:jc w:val="center"/>
              <w:rPr>
                <w:rFonts w:ascii="Times New Roman" w:eastAsia="Calibri" w:hAnsi="Times New Roman" w:cs="Times New Roman"/>
                <w:b/>
                <w:bCs/>
                <w:sz w:val="20"/>
                <w:szCs w:val="20"/>
              </w:rPr>
            </w:pPr>
            <w:r w:rsidRPr="00DE1DAF">
              <w:rPr>
                <w:rFonts w:ascii="Times New Roman" w:eastAsia="Calibri" w:hAnsi="Times New Roman" w:cs="Times New Roman"/>
                <w:b/>
                <w:bCs/>
                <w:sz w:val="20"/>
                <w:szCs w:val="20"/>
              </w:rPr>
              <w:t>JLS</w:t>
            </w:r>
          </w:p>
        </w:tc>
        <w:tc>
          <w:tcPr>
            <w:tcW w:w="5946" w:type="dxa"/>
            <w:gridSpan w:val="6"/>
            <w:vAlign w:val="center"/>
          </w:tcPr>
          <w:p w14:paraId="5E96CAED" w14:textId="77777777" w:rsidR="00CD5330" w:rsidRPr="00DE1DAF" w:rsidRDefault="00CD5330" w:rsidP="00D06F35">
            <w:pPr>
              <w:spacing w:after="0" w:line="240" w:lineRule="auto"/>
              <w:jc w:val="center"/>
              <w:rPr>
                <w:rFonts w:ascii="Times New Roman" w:eastAsia="Calibri" w:hAnsi="Times New Roman" w:cs="Times New Roman"/>
                <w:b/>
                <w:bCs/>
                <w:sz w:val="20"/>
                <w:szCs w:val="20"/>
              </w:rPr>
            </w:pPr>
            <w:r w:rsidRPr="00DE1DAF">
              <w:rPr>
                <w:rFonts w:ascii="Times New Roman" w:eastAsia="Calibri" w:hAnsi="Times New Roman" w:cs="Times New Roman"/>
                <w:b/>
                <w:bCs/>
                <w:sz w:val="20"/>
                <w:szCs w:val="20"/>
              </w:rPr>
              <w:t>Dobne skupine</w:t>
            </w:r>
          </w:p>
        </w:tc>
      </w:tr>
      <w:tr w:rsidR="00CD5330" w:rsidRPr="00DE1DAF" w14:paraId="24F037AB" w14:textId="77777777" w:rsidTr="00D06F35">
        <w:tc>
          <w:tcPr>
            <w:tcW w:w="3114" w:type="dxa"/>
            <w:vMerge/>
            <w:vAlign w:val="center"/>
          </w:tcPr>
          <w:p w14:paraId="7BF0F3FD" w14:textId="77777777" w:rsidR="00CD5330" w:rsidRPr="00DE1DAF" w:rsidRDefault="00CD5330" w:rsidP="00D06F35">
            <w:pPr>
              <w:spacing w:after="0" w:line="240" w:lineRule="auto"/>
              <w:jc w:val="center"/>
              <w:rPr>
                <w:rFonts w:ascii="Times New Roman" w:eastAsia="Calibri" w:hAnsi="Times New Roman" w:cs="Times New Roman"/>
                <w:b/>
                <w:bCs/>
                <w:sz w:val="20"/>
                <w:szCs w:val="20"/>
              </w:rPr>
            </w:pPr>
          </w:p>
        </w:tc>
        <w:tc>
          <w:tcPr>
            <w:tcW w:w="1984" w:type="dxa"/>
            <w:gridSpan w:val="2"/>
            <w:vAlign w:val="center"/>
          </w:tcPr>
          <w:p w14:paraId="65CD2113" w14:textId="77777777" w:rsidR="00CD5330" w:rsidRPr="00DE1DAF" w:rsidRDefault="00CD5330" w:rsidP="00D06F35">
            <w:pPr>
              <w:spacing w:after="0" w:line="240" w:lineRule="auto"/>
              <w:jc w:val="center"/>
              <w:rPr>
                <w:rFonts w:ascii="Times New Roman" w:eastAsia="Calibri" w:hAnsi="Times New Roman" w:cs="Times New Roman"/>
                <w:b/>
                <w:bCs/>
                <w:sz w:val="20"/>
                <w:szCs w:val="20"/>
              </w:rPr>
            </w:pPr>
            <w:r w:rsidRPr="00DE1DAF">
              <w:rPr>
                <w:rFonts w:ascii="Times New Roman" w:eastAsia="Calibri" w:hAnsi="Times New Roman" w:cs="Times New Roman"/>
                <w:b/>
                <w:bCs/>
                <w:sz w:val="20"/>
                <w:szCs w:val="20"/>
              </w:rPr>
              <w:t>0 - 19</w:t>
            </w:r>
          </w:p>
        </w:tc>
        <w:tc>
          <w:tcPr>
            <w:tcW w:w="1985" w:type="dxa"/>
            <w:gridSpan w:val="2"/>
            <w:vAlign w:val="center"/>
          </w:tcPr>
          <w:p w14:paraId="097AD2F6" w14:textId="77777777" w:rsidR="00CD5330" w:rsidRPr="00DE1DAF" w:rsidRDefault="00CD5330" w:rsidP="00D06F35">
            <w:pPr>
              <w:spacing w:after="0" w:line="240" w:lineRule="auto"/>
              <w:jc w:val="center"/>
              <w:rPr>
                <w:rFonts w:ascii="Times New Roman" w:eastAsia="Calibri" w:hAnsi="Times New Roman" w:cs="Times New Roman"/>
                <w:b/>
                <w:bCs/>
                <w:sz w:val="20"/>
                <w:szCs w:val="20"/>
              </w:rPr>
            </w:pPr>
            <w:r w:rsidRPr="00DE1DAF">
              <w:rPr>
                <w:rFonts w:ascii="Times New Roman" w:eastAsia="Calibri" w:hAnsi="Times New Roman" w:cs="Times New Roman"/>
                <w:b/>
                <w:bCs/>
                <w:sz w:val="20"/>
                <w:szCs w:val="20"/>
              </w:rPr>
              <w:t>20 - 64</w:t>
            </w:r>
          </w:p>
        </w:tc>
        <w:tc>
          <w:tcPr>
            <w:tcW w:w="1977" w:type="dxa"/>
            <w:gridSpan w:val="2"/>
            <w:vAlign w:val="center"/>
          </w:tcPr>
          <w:p w14:paraId="47FBE0E9" w14:textId="77777777" w:rsidR="00CD5330" w:rsidRPr="00DE1DAF" w:rsidRDefault="00CD5330" w:rsidP="00D06F35">
            <w:pPr>
              <w:spacing w:after="0" w:line="240" w:lineRule="auto"/>
              <w:jc w:val="center"/>
              <w:rPr>
                <w:rFonts w:ascii="Times New Roman" w:eastAsia="Calibri" w:hAnsi="Times New Roman" w:cs="Times New Roman"/>
                <w:b/>
                <w:bCs/>
                <w:sz w:val="20"/>
                <w:szCs w:val="20"/>
              </w:rPr>
            </w:pPr>
            <w:r w:rsidRPr="00DE1DAF">
              <w:rPr>
                <w:rFonts w:ascii="Times New Roman" w:eastAsia="Calibri" w:hAnsi="Times New Roman" w:cs="Times New Roman"/>
                <w:b/>
                <w:bCs/>
                <w:sz w:val="20"/>
                <w:szCs w:val="20"/>
              </w:rPr>
              <w:t>65 i više</w:t>
            </w:r>
          </w:p>
        </w:tc>
      </w:tr>
      <w:tr w:rsidR="00CD5330" w:rsidRPr="00DE1DAF" w14:paraId="3468F66F" w14:textId="77777777" w:rsidTr="00D06F35">
        <w:tc>
          <w:tcPr>
            <w:tcW w:w="3114" w:type="dxa"/>
            <w:vMerge/>
            <w:vAlign w:val="center"/>
          </w:tcPr>
          <w:p w14:paraId="2E94599D" w14:textId="77777777" w:rsidR="00CD5330" w:rsidRPr="00DE1DAF" w:rsidRDefault="00CD5330" w:rsidP="00D06F35">
            <w:pPr>
              <w:spacing w:after="0" w:line="240" w:lineRule="auto"/>
              <w:jc w:val="center"/>
              <w:rPr>
                <w:rFonts w:ascii="Times New Roman" w:eastAsia="Calibri" w:hAnsi="Times New Roman" w:cs="Times New Roman"/>
                <w:b/>
                <w:bCs/>
                <w:sz w:val="20"/>
                <w:szCs w:val="20"/>
              </w:rPr>
            </w:pPr>
          </w:p>
        </w:tc>
        <w:tc>
          <w:tcPr>
            <w:tcW w:w="992" w:type="dxa"/>
            <w:vAlign w:val="center"/>
          </w:tcPr>
          <w:p w14:paraId="0C3EA23F" w14:textId="77777777" w:rsidR="00CD5330" w:rsidRPr="00DE1DAF" w:rsidRDefault="00CD5330" w:rsidP="00D06F35">
            <w:pPr>
              <w:spacing w:after="0" w:line="240" w:lineRule="auto"/>
              <w:jc w:val="center"/>
              <w:rPr>
                <w:rFonts w:ascii="Times New Roman" w:eastAsia="Calibri" w:hAnsi="Times New Roman" w:cs="Times New Roman"/>
                <w:b/>
                <w:bCs/>
                <w:sz w:val="20"/>
                <w:szCs w:val="20"/>
              </w:rPr>
            </w:pPr>
            <w:r w:rsidRPr="00DE1DAF">
              <w:rPr>
                <w:rFonts w:ascii="Times New Roman" w:eastAsia="Calibri" w:hAnsi="Times New Roman" w:cs="Times New Roman"/>
                <w:b/>
                <w:bCs/>
                <w:sz w:val="20"/>
                <w:szCs w:val="20"/>
              </w:rPr>
              <w:t>m</w:t>
            </w:r>
          </w:p>
        </w:tc>
        <w:tc>
          <w:tcPr>
            <w:tcW w:w="992" w:type="dxa"/>
            <w:vAlign w:val="center"/>
          </w:tcPr>
          <w:p w14:paraId="59E305EE" w14:textId="77777777" w:rsidR="00CD5330" w:rsidRPr="00DE1DAF" w:rsidRDefault="00CD5330" w:rsidP="00D06F35">
            <w:pPr>
              <w:spacing w:after="0" w:line="240" w:lineRule="auto"/>
              <w:jc w:val="center"/>
              <w:rPr>
                <w:rFonts w:ascii="Times New Roman" w:eastAsia="Calibri" w:hAnsi="Times New Roman" w:cs="Times New Roman"/>
                <w:b/>
                <w:bCs/>
                <w:sz w:val="20"/>
                <w:szCs w:val="20"/>
              </w:rPr>
            </w:pPr>
            <w:r w:rsidRPr="00DE1DAF">
              <w:rPr>
                <w:rFonts w:ascii="Times New Roman" w:eastAsia="Calibri" w:hAnsi="Times New Roman" w:cs="Times New Roman"/>
                <w:b/>
                <w:bCs/>
                <w:sz w:val="20"/>
                <w:szCs w:val="20"/>
              </w:rPr>
              <w:t>ž</w:t>
            </w:r>
          </w:p>
        </w:tc>
        <w:tc>
          <w:tcPr>
            <w:tcW w:w="993" w:type="dxa"/>
            <w:vAlign w:val="center"/>
          </w:tcPr>
          <w:p w14:paraId="75675A64" w14:textId="77777777" w:rsidR="00CD5330" w:rsidRPr="00DE1DAF" w:rsidRDefault="00CD5330" w:rsidP="00D06F35">
            <w:pPr>
              <w:spacing w:after="0" w:line="240" w:lineRule="auto"/>
              <w:jc w:val="center"/>
              <w:rPr>
                <w:rFonts w:ascii="Times New Roman" w:eastAsia="Calibri" w:hAnsi="Times New Roman" w:cs="Times New Roman"/>
                <w:b/>
                <w:bCs/>
                <w:sz w:val="20"/>
                <w:szCs w:val="20"/>
              </w:rPr>
            </w:pPr>
            <w:r w:rsidRPr="00DE1DAF">
              <w:rPr>
                <w:rFonts w:ascii="Times New Roman" w:eastAsia="Calibri" w:hAnsi="Times New Roman" w:cs="Times New Roman"/>
                <w:b/>
                <w:bCs/>
                <w:sz w:val="20"/>
                <w:szCs w:val="20"/>
              </w:rPr>
              <w:t>m</w:t>
            </w:r>
          </w:p>
        </w:tc>
        <w:tc>
          <w:tcPr>
            <w:tcW w:w="992" w:type="dxa"/>
            <w:vAlign w:val="center"/>
          </w:tcPr>
          <w:p w14:paraId="1903B3DA" w14:textId="77777777" w:rsidR="00CD5330" w:rsidRPr="00DE1DAF" w:rsidRDefault="00CD5330" w:rsidP="00D06F35">
            <w:pPr>
              <w:spacing w:after="0" w:line="240" w:lineRule="auto"/>
              <w:jc w:val="center"/>
              <w:rPr>
                <w:rFonts w:ascii="Times New Roman" w:eastAsia="Calibri" w:hAnsi="Times New Roman" w:cs="Times New Roman"/>
                <w:b/>
                <w:bCs/>
                <w:sz w:val="20"/>
                <w:szCs w:val="20"/>
              </w:rPr>
            </w:pPr>
            <w:r w:rsidRPr="00DE1DAF">
              <w:rPr>
                <w:rFonts w:ascii="Times New Roman" w:eastAsia="Calibri" w:hAnsi="Times New Roman" w:cs="Times New Roman"/>
                <w:b/>
                <w:bCs/>
                <w:sz w:val="20"/>
                <w:szCs w:val="20"/>
              </w:rPr>
              <w:t>ž</w:t>
            </w:r>
          </w:p>
        </w:tc>
        <w:tc>
          <w:tcPr>
            <w:tcW w:w="992" w:type="dxa"/>
            <w:vAlign w:val="center"/>
          </w:tcPr>
          <w:p w14:paraId="3E17800C" w14:textId="77777777" w:rsidR="00CD5330" w:rsidRPr="00DE1DAF" w:rsidRDefault="00CD5330" w:rsidP="00D06F35">
            <w:pPr>
              <w:spacing w:after="0" w:line="240" w:lineRule="auto"/>
              <w:jc w:val="center"/>
              <w:rPr>
                <w:rFonts w:ascii="Times New Roman" w:eastAsia="Calibri" w:hAnsi="Times New Roman" w:cs="Times New Roman"/>
                <w:b/>
                <w:bCs/>
                <w:sz w:val="20"/>
                <w:szCs w:val="20"/>
              </w:rPr>
            </w:pPr>
            <w:r w:rsidRPr="00DE1DAF">
              <w:rPr>
                <w:rFonts w:ascii="Times New Roman" w:eastAsia="Calibri" w:hAnsi="Times New Roman" w:cs="Times New Roman"/>
                <w:b/>
                <w:bCs/>
                <w:sz w:val="20"/>
                <w:szCs w:val="20"/>
              </w:rPr>
              <w:t>m</w:t>
            </w:r>
          </w:p>
        </w:tc>
        <w:tc>
          <w:tcPr>
            <w:tcW w:w="985" w:type="dxa"/>
            <w:vAlign w:val="center"/>
          </w:tcPr>
          <w:p w14:paraId="26981BA3" w14:textId="77777777" w:rsidR="00CD5330" w:rsidRPr="00DE1DAF" w:rsidRDefault="00CD5330" w:rsidP="00D06F35">
            <w:pPr>
              <w:spacing w:after="0" w:line="240" w:lineRule="auto"/>
              <w:jc w:val="center"/>
              <w:rPr>
                <w:rFonts w:ascii="Times New Roman" w:eastAsia="Calibri" w:hAnsi="Times New Roman" w:cs="Times New Roman"/>
                <w:b/>
                <w:bCs/>
                <w:sz w:val="20"/>
                <w:szCs w:val="20"/>
              </w:rPr>
            </w:pPr>
            <w:r w:rsidRPr="00DE1DAF">
              <w:rPr>
                <w:rFonts w:ascii="Times New Roman" w:eastAsia="Calibri" w:hAnsi="Times New Roman" w:cs="Times New Roman"/>
                <w:b/>
                <w:bCs/>
                <w:sz w:val="20"/>
                <w:szCs w:val="20"/>
              </w:rPr>
              <w:t>ž</w:t>
            </w:r>
          </w:p>
        </w:tc>
      </w:tr>
      <w:tr w:rsidR="00CD5330" w:rsidRPr="00DE1DAF" w14:paraId="4278A48C" w14:textId="77777777" w:rsidTr="00D06F35">
        <w:tc>
          <w:tcPr>
            <w:tcW w:w="3114" w:type="dxa"/>
            <w:vAlign w:val="center"/>
          </w:tcPr>
          <w:p w14:paraId="39C2DF56" w14:textId="25B2E9A5" w:rsidR="00CD5330" w:rsidRPr="00DE1DAF" w:rsidRDefault="00E353E1" w:rsidP="00D06F35">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BEDEKOVČINA</w:t>
            </w:r>
          </w:p>
        </w:tc>
        <w:tc>
          <w:tcPr>
            <w:tcW w:w="992" w:type="dxa"/>
            <w:vAlign w:val="center"/>
          </w:tcPr>
          <w:p w14:paraId="03FEA603" w14:textId="6B7E2CBF"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86</w:t>
            </w:r>
          </w:p>
        </w:tc>
        <w:tc>
          <w:tcPr>
            <w:tcW w:w="992" w:type="dxa"/>
            <w:vAlign w:val="center"/>
          </w:tcPr>
          <w:p w14:paraId="5B33644E" w14:textId="7E33A519"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51</w:t>
            </w:r>
          </w:p>
        </w:tc>
        <w:tc>
          <w:tcPr>
            <w:tcW w:w="993" w:type="dxa"/>
            <w:vAlign w:val="center"/>
          </w:tcPr>
          <w:p w14:paraId="5D9BEC69" w14:textId="57BB8163"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411</w:t>
            </w:r>
          </w:p>
        </w:tc>
        <w:tc>
          <w:tcPr>
            <w:tcW w:w="992" w:type="dxa"/>
            <w:vAlign w:val="center"/>
          </w:tcPr>
          <w:p w14:paraId="41C95D73" w14:textId="34A48C39" w:rsidR="00CD5330" w:rsidRPr="00DE1DAF" w:rsidRDefault="00BC2D48"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329</w:t>
            </w:r>
          </w:p>
        </w:tc>
        <w:tc>
          <w:tcPr>
            <w:tcW w:w="992" w:type="dxa"/>
            <w:vAlign w:val="center"/>
          </w:tcPr>
          <w:p w14:paraId="6512CE6E" w14:textId="26B0B501" w:rsidR="00CD5330" w:rsidRPr="00DE1DAF" w:rsidRDefault="00BC2D48"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291</w:t>
            </w:r>
          </w:p>
        </w:tc>
        <w:tc>
          <w:tcPr>
            <w:tcW w:w="985" w:type="dxa"/>
            <w:vAlign w:val="center"/>
          </w:tcPr>
          <w:p w14:paraId="1D864102" w14:textId="6F743EF5" w:rsidR="00CD5330" w:rsidRPr="00DE1DAF" w:rsidRDefault="00E812B4"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296</w:t>
            </w:r>
          </w:p>
        </w:tc>
      </w:tr>
      <w:tr w:rsidR="00CD5330" w:rsidRPr="00DE1DAF" w14:paraId="472D7A51" w14:textId="77777777" w:rsidTr="00D06F35">
        <w:tc>
          <w:tcPr>
            <w:tcW w:w="3114" w:type="dxa"/>
            <w:vAlign w:val="center"/>
          </w:tcPr>
          <w:p w14:paraId="294D58E4" w14:textId="2005A820" w:rsidR="00CD5330" w:rsidRPr="00DE1DAF" w:rsidRDefault="00E353E1" w:rsidP="00D06F35">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BUDINŠČINA</w:t>
            </w:r>
          </w:p>
        </w:tc>
        <w:tc>
          <w:tcPr>
            <w:tcW w:w="992" w:type="dxa"/>
            <w:vAlign w:val="center"/>
          </w:tcPr>
          <w:p w14:paraId="1757E7FD" w14:textId="028C19AE"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33</w:t>
            </w:r>
          </w:p>
        </w:tc>
        <w:tc>
          <w:tcPr>
            <w:tcW w:w="992" w:type="dxa"/>
            <w:vAlign w:val="center"/>
          </w:tcPr>
          <w:p w14:paraId="226BA17D" w14:textId="3FEA4693"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23</w:t>
            </w:r>
          </w:p>
        </w:tc>
        <w:tc>
          <w:tcPr>
            <w:tcW w:w="993" w:type="dxa"/>
            <w:vAlign w:val="center"/>
          </w:tcPr>
          <w:p w14:paraId="161F0451" w14:textId="3C23F08D"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131</w:t>
            </w:r>
          </w:p>
        </w:tc>
        <w:tc>
          <w:tcPr>
            <w:tcW w:w="992" w:type="dxa"/>
            <w:vAlign w:val="center"/>
          </w:tcPr>
          <w:p w14:paraId="3EF54AFA" w14:textId="63304DD3" w:rsidR="00CD5330" w:rsidRPr="00DE1DAF" w:rsidRDefault="00BC2D48"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90</w:t>
            </w:r>
          </w:p>
        </w:tc>
        <w:tc>
          <w:tcPr>
            <w:tcW w:w="992" w:type="dxa"/>
            <w:vAlign w:val="center"/>
          </w:tcPr>
          <w:p w14:paraId="634A3175" w14:textId="3A83A3B9" w:rsidR="00CD5330" w:rsidRPr="00DE1DAF" w:rsidRDefault="00BC2D48"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71</w:t>
            </w:r>
          </w:p>
        </w:tc>
        <w:tc>
          <w:tcPr>
            <w:tcW w:w="985" w:type="dxa"/>
            <w:vAlign w:val="center"/>
          </w:tcPr>
          <w:p w14:paraId="30585123" w14:textId="70790D1B" w:rsidR="00CD5330" w:rsidRPr="00DE1DAF" w:rsidRDefault="00E812B4"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62</w:t>
            </w:r>
          </w:p>
        </w:tc>
      </w:tr>
      <w:tr w:rsidR="00CD5330" w:rsidRPr="00DE1DAF" w14:paraId="744AED0D" w14:textId="77777777" w:rsidTr="00D06F35">
        <w:tc>
          <w:tcPr>
            <w:tcW w:w="3114" w:type="dxa"/>
            <w:vAlign w:val="center"/>
          </w:tcPr>
          <w:p w14:paraId="36BA3DA8" w14:textId="3F48E0D4" w:rsidR="00CD5330" w:rsidRPr="00DE1DAF" w:rsidRDefault="00E353E1" w:rsidP="00D06F35">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DESINIĆ</w:t>
            </w:r>
          </w:p>
        </w:tc>
        <w:tc>
          <w:tcPr>
            <w:tcW w:w="992" w:type="dxa"/>
            <w:vAlign w:val="center"/>
          </w:tcPr>
          <w:p w14:paraId="21DC33C5" w14:textId="4E4F6989"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38</w:t>
            </w:r>
          </w:p>
        </w:tc>
        <w:tc>
          <w:tcPr>
            <w:tcW w:w="992" w:type="dxa"/>
            <w:vAlign w:val="center"/>
          </w:tcPr>
          <w:p w14:paraId="17BAC8F6" w14:textId="00570B43"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19</w:t>
            </w:r>
          </w:p>
        </w:tc>
        <w:tc>
          <w:tcPr>
            <w:tcW w:w="993" w:type="dxa"/>
            <w:vAlign w:val="center"/>
          </w:tcPr>
          <w:p w14:paraId="73BC4846" w14:textId="4C1676FD"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109</w:t>
            </w:r>
          </w:p>
        </w:tc>
        <w:tc>
          <w:tcPr>
            <w:tcW w:w="992" w:type="dxa"/>
            <w:vAlign w:val="center"/>
          </w:tcPr>
          <w:p w14:paraId="192DAD81" w14:textId="489CEB4E" w:rsidR="00CD5330" w:rsidRPr="00DE1DAF" w:rsidRDefault="00BC2D48"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100</w:t>
            </w:r>
          </w:p>
        </w:tc>
        <w:tc>
          <w:tcPr>
            <w:tcW w:w="992" w:type="dxa"/>
            <w:vAlign w:val="center"/>
          </w:tcPr>
          <w:p w14:paraId="0865DBF3" w14:textId="1D37B3DC" w:rsidR="00CD5330" w:rsidRPr="00DE1DAF" w:rsidRDefault="00BC2D48"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120</w:t>
            </w:r>
          </w:p>
        </w:tc>
        <w:tc>
          <w:tcPr>
            <w:tcW w:w="985" w:type="dxa"/>
            <w:vAlign w:val="center"/>
          </w:tcPr>
          <w:p w14:paraId="46B3A197" w14:textId="60614B86" w:rsidR="00CD5330" w:rsidRPr="00DE1DAF" w:rsidRDefault="00E812B4"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105</w:t>
            </w:r>
          </w:p>
        </w:tc>
      </w:tr>
      <w:tr w:rsidR="00CD5330" w:rsidRPr="00DE1DAF" w14:paraId="41EF86FC" w14:textId="77777777" w:rsidTr="00D06F35">
        <w:tc>
          <w:tcPr>
            <w:tcW w:w="3114" w:type="dxa"/>
            <w:vAlign w:val="center"/>
          </w:tcPr>
          <w:p w14:paraId="79750BB2" w14:textId="092958BB" w:rsidR="00CD5330" w:rsidRPr="00DE1DAF" w:rsidRDefault="00E353E1" w:rsidP="00D06F35">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DONJ STUBICA</w:t>
            </w:r>
          </w:p>
        </w:tc>
        <w:tc>
          <w:tcPr>
            <w:tcW w:w="992" w:type="dxa"/>
            <w:vAlign w:val="center"/>
          </w:tcPr>
          <w:p w14:paraId="1A4EB529" w14:textId="5E88E058"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72</w:t>
            </w:r>
          </w:p>
        </w:tc>
        <w:tc>
          <w:tcPr>
            <w:tcW w:w="992" w:type="dxa"/>
            <w:vAlign w:val="center"/>
          </w:tcPr>
          <w:p w14:paraId="5888A55C" w14:textId="10AB3BD1"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42</w:t>
            </w:r>
          </w:p>
        </w:tc>
        <w:tc>
          <w:tcPr>
            <w:tcW w:w="993" w:type="dxa"/>
            <w:vAlign w:val="center"/>
          </w:tcPr>
          <w:p w14:paraId="0D3C8E7F" w14:textId="0958FC63"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214</w:t>
            </w:r>
          </w:p>
        </w:tc>
        <w:tc>
          <w:tcPr>
            <w:tcW w:w="992" w:type="dxa"/>
            <w:vAlign w:val="center"/>
          </w:tcPr>
          <w:p w14:paraId="673349F8" w14:textId="0DB7EBAA" w:rsidR="00CD5330" w:rsidRPr="00DE1DAF" w:rsidRDefault="00BC2D48"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177</w:t>
            </w:r>
          </w:p>
        </w:tc>
        <w:tc>
          <w:tcPr>
            <w:tcW w:w="992" w:type="dxa"/>
            <w:vAlign w:val="center"/>
          </w:tcPr>
          <w:p w14:paraId="35A992E6" w14:textId="47F4DDD1" w:rsidR="00CD5330" w:rsidRPr="00DE1DAF" w:rsidRDefault="00BC2D48"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235</w:t>
            </w:r>
          </w:p>
        </w:tc>
        <w:tc>
          <w:tcPr>
            <w:tcW w:w="985" w:type="dxa"/>
            <w:vAlign w:val="center"/>
          </w:tcPr>
          <w:p w14:paraId="4575594C" w14:textId="3A6E6089" w:rsidR="00CD5330" w:rsidRPr="00DE1DAF" w:rsidRDefault="00E812B4"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291</w:t>
            </w:r>
          </w:p>
        </w:tc>
      </w:tr>
      <w:tr w:rsidR="00CD5330" w:rsidRPr="00DE1DAF" w14:paraId="50BC8FC1" w14:textId="77777777" w:rsidTr="00D06F35">
        <w:tc>
          <w:tcPr>
            <w:tcW w:w="3114" w:type="dxa"/>
            <w:vAlign w:val="center"/>
          </w:tcPr>
          <w:p w14:paraId="1D1A4B3D" w14:textId="66284DD8" w:rsidR="00CD5330" w:rsidRPr="00DE1DAF" w:rsidRDefault="00E353E1" w:rsidP="00D06F35">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ĐURMANEC</w:t>
            </w:r>
          </w:p>
        </w:tc>
        <w:tc>
          <w:tcPr>
            <w:tcW w:w="992" w:type="dxa"/>
            <w:vAlign w:val="center"/>
          </w:tcPr>
          <w:p w14:paraId="14C526E6" w14:textId="37BDBCA6"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48</w:t>
            </w:r>
          </w:p>
        </w:tc>
        <w:tc>
          <w:tcPr>
            <w:tcW w:w="992" w:type="dxa"/>
            <w:vAlign w:val="center"/>
          </w:tcPr>
          <w:p w14:paraId="6A7200D2" w14:textId="086E09E1"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38</w:t>
            </w:r>
          </w:p>
        </w:tc>
        <w:tc>
          <w:tcPr>
            <w:tcW w:w="993" w:type="dxa"/>
            <w:vAlign w:val="center"/>
          </w:tcPr>
          <w:p w14:paraId="32966C21" w14:textId="542FB15F"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195</w:t>
            </w:r>
          </w:p>
        </w:tc>
        <w:tc>
          <w:tcPr>
            <w:tcW w:w="992" w:type="dxa"/>
            <w:vAlign w:val="center"/>
          </w:tcPr>
          <w:p w14:paraId="4FBF00C9" w14:textId="67652E32" w:rsidR="00CD5330" w:rsidRPr="00DE1DAF" w:rsidRDefault="00BC2D48"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159</w:t>
            </w:r>
          </w:p>
        </w:tc>
        <w:tc>
          <w:tcPr>
            <w:tcW w:w="992" w:type="dxa"/>
            <w:vAlign w:val="center"/>
          </w:tcPr>
          <w:p w14:paraId="6D8DEDD7" w14:textId="329BDD5E" w:rsidR="00CD5330" w:rsidRPr="00DE1DAF" w:rsidRDefault="00BC2D48"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202</w:t>
            </w:r>
          </w:p>
        </w:tc>
        <w:tc>
          <w:tcPr>
            <w:tcW w:w="985" w:type="dxa"/>
            <w:vAlign w:val="center"/>
          </w:tcPr>
          <w:p w14:paraId="78EA549A" w14:textId="75A4997A" w:rsidR="00CD5330" w:rsidRPr="00DE1DAF" w:rsidRDefault="00E812B4"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194</w:t>
            </w:r>
          </w:p>
        </w:tc>
      </w:tr>
      <w:tr w:rsidR="00CD5330" w:rsidRPr="00DE1DAF" w14:paraId="11615547" w14:textId="77777777" w:rsidTr="00D06F35">
        <w:tc>
          <w:tcPr>
            <w:tcW w:w="3114" w:type="dxa"/>
            <w:vAlign w:val="center"/>
          </w:tcPr>
          <w:p w14:paraId="6CE3CA09" w14:textId="45EFC0E8" w:rsidR="00CD5330" w:rsidRPr="00DE1DAF" w:rsidRDefault="00E353E1" w:rsidP="00D06F35">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GORNJA STUBICA</w:t>
            </w:r>
          </w:p>
        </w:tc>
        <w:tc>
          <w:tcPr>
            <w:tcW w:w="992" w:type="dxa"/>
            <w:vAlign w:val="center"/>
          </w:tcPr>
          <w:p w14:paraId="79CA9CD3" w14:textId="2B0B236E"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53</w:t>
            </w:r>
          </w:p>
        </w:tc>
        <w:tc>
          <w:tcPr>
            <w:tcW w:w="992" w:type="dxa"/>
            <w:vAlign w:val="center"/>
          </w:tcPr>
          <w:p w14:paraId="6CEF37AC" w14:textId="70A7621B"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39</w:t>
            </w:r>
          </w:p>
        </w:tc>
        <w:tc>
          <w:tcPr>
            <w:tcW w:w="993" w:type="dxa"/>
            <w:vAlign w:val="center"/>
          </w:tcPr>
          <w:p w14:paraId="3037A66A" w14:textId="4AB2DC68" w:rsidR="00CD5330" w:rsidRPr="00DE1DAF" w:rsidRDefault="00317D32"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190</w:t>
            </w:r>
          </w:p>
        </w:tc>
        <w:tc>
          <w:tcPr>
            <w:tcW w:w="992" w:type="dxa"/>
            <w:vAlign w:val="center"/>
          </w:tcPr>
          <w:p w14:paraId="61F7FDC2" w14:textId="1CABDEB7" w:rsidR="00CD5330" w:rsidRPr="00DE1DAF" w:rsidRDefault="00BC2D48"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161</w:t>
            </w:r>
          </w:p>
        </w:tc>
        <w:tc>
          <w:tcPr>
            <w:tcW w:w="992" w:type="dxa"/>
            <w:vAlign w:val="center"/>
          </w:tcPr>
          <w:p w14:paraId="01CEDFBC" w14:textId="22353083" w:rsidR="00CD5330" w:rsidRPr="00DE1DAF" w:rsidRDefault="00BC2D48"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209</w:t>
            </w:r>
          </w:p>
        </w:tc>
        <w:tc>
          <w:tcPr>
            <w:tcW w:w="985" w:type="dxa"/>
            <w:vAlign w:val="center"/>
          </w:tcPr>
          <w:p w14:paraId="7869E41E" w14:textId="45D1E5A7" w:rsidR="00CD5330" w:rsidRPr="00DE1DAF" w:rsidRDefault="00E812B4" w:rsidP="00D06F35">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187</w:t>
            </w:r>
          </w:p>
        </w:tc>
      </w:tr>
      <w:tr w:rsidR="00C870CB" w:rsidRPr="00DE1DAF" w14:paraId="15CA0C3B" w14:textId="77777777" w:rsidTr="00D06F35">
        <w:tc>
          <w:tcPr>
            <w:tcW w:w="3114" w:type="dxa"/>
            <w:vAlign w:val="center"/>
          </w:tcPr>
          <w:p w14:paraId="5E115171" w14:textId="19F10D1C" w:rsidR="00C870CB" w:rsidRPr="00DE1DAF" w:rsidRDefault="00E353E1"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HRAŠČINA</w:t>
            </w:r>
          </w:p>
        </w:tc>
        <w:tc>
          <w:tcPr>
            <w:tcW w:w="992" w:type="dxa"/>
            <w:vAlign w:val="center"/>
          </w:tcPr>
          <w:p w14:paraId="596E5549" w14:textId="6C555C33"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18</w:t>
            </w:r>
          </w:p>
        </w:tc>
        <w:tc>
          <w:tcPr>
            <w:tcW w:w="992" w:type="dxa"/>
            <w:vAlign w:val="center"/>
          </w:tcPr>
          <w:p w14:paraId="78CAA74F" w14:textId="606BA722"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6</w:t>
            </w:r>
          </w:p>
        </w:tc>
        <w:tc>
          <w:tcPr>
            <w:tcW w:w="993" w:type="dxa"/>
            <w:vAlign w:val="center"/>
          </w:tcPr>
          <w:p w14:paraId="11818115" w14:textId="304B40F3"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72</w:t>
            </w:r>
          </w:p>
        </w:tc>
        <w:tc>
          <w:tcPr>
            <w:tcW w:w="992" w:type="dxa"/>
            <w:vAlign w:val="center"/>
          </w:tcPr>
          <w:p w14:paraId="3041AE04" w14:textId="7A046252"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56</w:t>
            </w:r>
          </w:p>
        </w:tc>
        <w:tc>
          <w:tcPr>
            <w:tcW w:w="992" w:type="dxa"/>
            <w:vAlign w:val="center"/>
          </w:tcPr>
          <w:p w14:paraId="62BD8972" w14:textId="33C141C9"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39</w:t>
            </w:r>
          </w:p>
        </w:tc>
        <w:tc>
          <w:tcPr>
            <w:tcW w:w="985" w:type="dxa"/>
            <w:vAlign w:val="center"/>
          </w:tcPr>
          <w:p w14:paraId="1C4ECAE2" w14:textId="3BDDA46E"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51</w:t>
            </w:r>
          </w:p>
        </w:tc>
      </w:tr>
      <w:tr w:rsidR="00C870CB" w:rsidRPr="00DE1DAF" w14:paraId="6797BE78" w14:textId="77777777" w:rsidTr="00D06F35">
        <w:tc>
          <w:tcPr>
            <w:tcW w:w="3114" w:type="dxa"/>
            <w:vAlign w:val="center"/>
          </w:tcPr>
          <w:p w14:paraId="0343FBE5" w14:textId="240C1E3A" w:rsidR="00C870CB" w:rsidRPr="00DE1DAF" w:rsidRDefault="00E353E1"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HUM NA SUTLI</w:t>
            </w:r>
          </w:p>
        </w:tc>
        <w:tc>
          <w:tcPr>
            <w:tcW w:w="992" w:type="dxa"/>
            <w:vAlign w:val="center"/>
          </w:tcPr>
          <w:p w14:paraId="6223261A" w14:textId="3950AEEC"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44</w:t>
            </w:r>
          </w:p>
        </w:tc>
        <w:tc>
          <w:tcPr>
            <w:tcW w:w="992" w:type="dxa"/>
            <w:vAlign w:val="center"/>
          </w:tcPr>
          <w:p w14:paraId="7979B033" w14:textId="6701FCAC"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33</w:t>
            </w:r>
          </w:p>
        </w:tc>
        <w:tc>
          <w:tcPr>
            <w:tcW w:w="993" w:type="dxa"/>
            <w:vAlign w:val="center"/>
          </w:tcPr>
          <w:p w14:paraId="4C6995EE" w14:textId="21C22D3F"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126</w:t>
            </w:r>
          </w:p>
        </w:tc>
        <w:tc>
          <w:tcPr>
            <w:tcW w:w="992" w:type="dxa"/>
            <w:vAlign w:val="center"/>
          </w:tcPr>
          <w:p w14:paraId="09A9999D" w14:textId="1D217085"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123</w:t>
            </w:r>
          </w:p>
        </w:tc>
        <w:tc>
          <w:tcPr>
            <w:tcW w:w="992" w:type="dxa"/>
            <w:vAlign w:val="center"/>
          </w:tcPr>
          <w:p w14:paraId="4A76E0D2" w14:textId="70CC6ABC"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168</w:t>
            </w:r>
          </w:p>
        </w:tc>
        <w:tc>
          <w:tcPr>
            <w:tcW w:w="985" w:type="dxa"/>
            <w:vAlign w:val="center"/>
          </w:tcPr>
          <w:p w14:paraId="4D9BA863" w14:textId="429D8F16"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143</w:t>
            </w:r>
          </w:p>
        </w:tc>
      </w:tr>
      <w:tr w:rsidR="00C870CB" w:rsidRPr="00DE1DAF" w14:paraId="6875110F" w14:textId="77777777" w:rsidTr="00D06F35">
        <w:tc>
          <w:tcPr>
            <w:tcW w:w="3114" w:type="dxa"/>
            <w:vAlign w:val="center"/>
          </w:tcPr>
          <w:p w14:paraId="4372FFFF" w14:textId="0A909D34" w:rsidR="00C870CB" w:rsidRPr="00DE1DAF" w:rsidRDefault="00E353E1"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JESENJE</w:t>
            </w:r>
          </w:p>
        </w:tc>
        <w:tc>
          <w:tcPr>
            <w:tcW w:w="992" w:type="dxa"/>
            <w:vAlign w:val="center"/>
          </w:tcPr>
          <w:p w14:paraId="2DD3C3E3" w14:textId="07B085CB"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22</w:t>
            </w:r>
          </w:p>
        </w:tc>
        <w:tc>
          <w:tcPr>
            <w:tcW w:w="992" w:type="dxa"/>
            <w:vAlign w:val="center"/>
          </w:tcPr>
          <w:p w14:paraId="300EA4AC" w14:textId="1136E9E9"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13</w:t>
            </w:r>
          </w:p>
        </w:tc>
        <w:tc>
          <w:tcPr>
            <w:tcW w:w="993" w:type="dxa"/>
            <w:vAlign w:val="center"/>
          </w:tcPr>
          <w:p w14:paraId="3CD01FB8" w14:textId="2E25E830"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63</w:t>
            </w:r>
          </w:p>
        </w:tc>
        <w:tc>
          <w:tcPr>
            <w:tcW w:w="992" w:type="dxa"/>
            <w:vAlign w:val="center"/>
          </w:tcPr>
          <w:p w14:paraId="175DA964" w14:textId="7096FF7B"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71</w:t>
            </w:r>
          </w:p>
        </w:tc>
        <w:tc>
          <w:tcPr>
            <w:tcW w:w="992" w:type="dxa"/>
            <w:vAlign w:val="center"/>
          </w:tcPr>
          <w:p w14:paraId="7F38291B" w14:textId="22EBBDE1"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72</w:t>
            </w:r>
          </w:p>
        </w:tc>
        <w:tc>
          <w:tcPr>
            <w:tcW w:w="985" w:type="dxa"/>
            <w:vAlign w:val="center"/>
          </w:tcPr>
          <w:p w14:paraId="288DF176" w14:textId="23D0F795"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80</w:t>
            </w:r>
          </w:p>
        </w:tc>
      </w:tr>
      <w:tr w:rsidR="00C870CB" w:rsidRPr="00DE1DAF" w14:paraId="37B0C8FF" w14:textId="77777777" w:rsidTr="00D06F35">
        <w:tc>
          <w:tcPr>
            <w:tcW w:w="3114" w:type="dxa"/>
            <w:vAlign w:val="center"/>
          </w:tcPr>
          <w:p w14:paraId="6E1C5A71" w14:textId="31CCBEE8" w:rsidR="00C870CB" w:rsidRPr="00DE1DAF" w:rsidRDefault="00E353E1"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KLANJEC</w:t>
            </w:r>
          </w:p>
        </w:tc>
        <w:tc>
          <w:tcPr>
            <w:tcW w:w="992" w:type="dxa"/>
            <w:vAlign w:val="center"/>
          </w:tcPr>
          <w:p w14:paraId="50C693C4" w14:textId="75E3FABB"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32</w:t>
            </w:r>
          </w:p>
        </w:tc>
        <w:tc>
          <w:tcPr>
            <w:tcW w:w="992" w:type="dxa"/>
            <w:vAlign w:val="center"/>
          </w:tcPr>
          <w:p w14:paraId="6D1FA3A3" w14:textId="74833072"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26</w:t>
            </w:r>
          </w:p>
        </w:tc>
        <w:tc>
          <w:tcPr>
            <w:tcW w:w="993" w:type="dxa"/>
            <w:vAlign w:val="center"/>
          </w:tcPr>
          <w:p w14:paraId="71D59175" w14:textId="6478037B"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135</w:t>
            </w:r>
          </w:p>
        </w:tc>
        <w:tc>
          <w:tcPr>
            <w:tcW w:w="992" w:type="dxa"/>
            <w:vAlign w:val="center"/>
          </w:tcPr>
          <w:p w14:paraId="293A2F6A" w14:textId="4CBFF0E1"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103</w:t>
            </w:r>
          </w:p>
        </w:tc>
        <w:tc>
          <w:tcPr>
            <w:tcW w:w="992" w:type="dxa"/>
            <w:vAlign w:val="center"/>
          </w:tcPr>
          <w:p w14:paraId="3839BD5D" w14:textId="574655B8"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94</w:t>
            </w:r>
          </w:p>
        </w:tc>
        <w:tc>
          <w:tcPr>
            <w:tcW w:w="985" w:type="dxa"/>
            <w:vAlign w:val="center"/>
          </w:tcPr>
          <w:p w14:paraId="1A227A0B" w14:textId="7DFCA811"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108</w:t>
            </w:r>
          </w:p>
        </w:tc>
      </w:tr>
      <w:tr w:rsidR="00C870CB" w:rsidRPr="00DE1DAF" w14:paraId="429F9C62" w14:textId="77777777" w:rsidTr="00D06F35">
        <w:tc>
          <w:tcPr>
            <w:tcW w:w="3114" w:type="dxa"/>
            <w:vAlign w:val="center"/>
          </w:tcPr>
          <w:p w14:paraId="141B9FAD" w14:textId="1405A555" w:rsidR="00C870CB" w:rsidRPr="00DE1DAF" w:rsidRDefault="00E353E1"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KIONJŠČINA</w:t>
            </w:r>
          </w:p>
        </w:tc>
        <w:tc>
          <w:tcPr>
            <w:tcW w:w="992" w:type="dxa"/>
            <w:vAlign w:val="center"/>
          </w:tcPr>
          <w:p w14:paraId="02C97CCE" w14:textId="74ED2E5A"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38</w:t>
            </w:r>
          </w:p>
        </w:tc>
        <w:tc>
          <w:tcPr>
            <w:tcW w:w="992" w:type="dxa"/>
            <w:vAlign w:val="center"/>
          </w:tcPr>
          <w:p w14:paraId="06C58CDB" w14:textId="0EBB4871"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26</w:t>
            </w:r>
          </w:p>
        </w:tc>
        <w:tc>
          <w:tcPr>
            <w:tcW w:w="993" w:type="dxa"/>
            <w:vAlign w:val="center"/>
          </w:tcPr>
          <w:p w14:paraId="63B972DE" w14:textId="681679EF"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134</w:t>
            </w:r>
          </w:p>
        </w:tc>
        <w:tc>
          <w:tcPr>
            <w:tcW w:w="992" w:type="dxa"/>
            <w:vAlign w:val="center"/>
          </w:tcPr>
          <w:p w14:paraId="5C78A027" w14:textId="68D3F22C"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104</w:t>
            </w:r>
          </w:p>
        </w:tc>
        <w:tc>
          <w:tcPr>
            <w:tcW w:w="992" w:type="dxa"/>
            <w:vAlign w:val="center"/>
          </w:tcPr>
          <w:p w14:paraId="1AA4F035" w14:textId="27B97AB3"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111</w:t>
            </w:r>
          </w:p>
        </w:tc>
        <w:tc>
          <w:tcPr>
            <w:tcW w:w="985" w:type="dxa"/>
            <w:vAlign w:val="center"/>
          </w:tcPr>
          <w:p w14:paraId="449FD448" w14:textId="58D87748"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153</w:t>
            </w:r>
          </w:p>
        </w:tc>
      </w:tr>
      <w:tr w:rsidR="00C870CB" w:rsidRPr="00DE1DAF" w14:paraId="6A66D656" w14:textId="77777777" w:rsidTr="00D06F35">
        <w:tc>
          <w:tcPr>
            <w:tcW w:w="3114" w:type="dxa"/>
            <w:vAlign w:val="center"/>
          </w:tcPr>
          <w:p w14:paraId="003F275C" w14:textId="3FA6B9E0" w:rsidR="00C870CB" w:rsidRPr="00DE1DAF" w:rsidRDefault="00E353E1"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KRALJEVEC NA SUTLI</w:t>
            </w:r>
          </w:p>
        </w:tc>
        <w:tc>
          <w:tcPr>
            <w:tcW w:w="992" w:type="dxa"/>
            <w:vAlign w:val="center"/>
          </w:tcPr>
          <w:p w14:paraId="11D59A0A" w14:textId="1E768718"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15</w:t>
            </w:r>
          </w:p>
        </w:tc>
        <w:tc>
          <w:tcPr>
            <w:tcW w:w="992" w:type="dxa"/>
            <w:vAlign w:val="center"/>
          </w:tcPr>
          <w:p w14:paraId="4A832C27" w14:textId="6AD36FCE"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18</w:t>
            </w:r>
          </w:p>
        </w:tc>
        <w:tc>
          <w:tcPr>
            <w:tcW w:w="993" w:type="dxa"/>
            <w:vAlign w:val="center"/>
          </w:tcPr>
          <w:p w14:paraId="2541B70E" w14:textId="4ED319DE"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77</w:t>
            </w:r>
          </w:p>
        </w:tc>
        <w:tc>
          <w:tcPr>
            <w:tcW w:w="992" w:type="dxa"/>
            <w:vAlign w:val="center"/>
          </w:tcPr>
          <w:p w14:paraId="65186CCD" w14:textId="2EEF4775"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59</w:t>
            </w:r>
          </w:p>
        </w:tc>
        <w:tc>
          <w:tcPr>
            <w:tcW w:w="992" w:type="dxa"/>
            <w:vAlign w:val="center"/>
          </w:tcPr>
          <w:p w14:paraId="7512D0B5" w14:textId="7D68AF24"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47</w:t>
            </w:r>
          </w:p>
        </w:tc>
        <w:tc>
          <w:tcPr>
            <w:tcW w:w="985" w:type="dxa"/>
            <w:vAlign w:val="center"/>
          </w:tcPr>
          <w:p w14:paraId="6DDDA098" w14:textId="4EC8F9F3"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49</w:t>
            </w:r>
          </w:p>
        </w:tc>
      </w:tr>
      <w:tr w:rsidR="00C870CB" w:rsidRPr="00DE1DAF" w14:paraId="4BB9EF36" w14:textId="77777777" w:rsidTr="00D06F35">
        <w:tc>
          <w:tcPr>
            <w:tcW w:w="3114" w:type="dxa"/>
            <w:vAlign w:val="center"/>
          </w:tcPr>
          <w:p w14:paraId="347E0CE8" w14:textId="57734023" w:rsidR="00C870CB" w:rsidRPr="00DE1DAF" w:rsidRDefault="00E353E1"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KRAPINA</w:t>
            </w:r>
          </w:p>
        </w:tc>
        <w:tc>
          <w:tcPr>
            <w:tcW w:w="992" w:type="dxa"/>
            <w:vAlign w:val="center"/>
          </w:tcPr>
          <w:p w14:paraId="62C1DFE5" w14:textId="3698F2EF"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173</w:t>
            </w:r>
          </w:p>
        </w:tc>
        <w:tc>
          <w:tcPr>
            <w:tcW w:w="992" w:type="dxa"/>
            <w:vAlign w:val="center"/>
          </w:tcPr>
          <w:p w14:paraId="42B73633" w14:textId="38B5091A"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112</w:t>
            </w:r>
          </w:p>
        </w:tc>
        <w:tc>
          <w:tcPr>
            <w:tcW w:w="993" w:type="dxa"/>
            <w:vAlign w:val="center"/>
          </w:tcPr>
          <w:p w14:paraId="09A70C7C" w14:textId="3B89D228"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465</w:t>
            </w:r>
          </w:p>
        </w:tc>
        <w:tc>
          <w:tcPr>
            <w:tcW w:w="992" w:type="dxa"/>
            <w:vAlign w:val="center"/>
          </w:tcPr>
          <w:p w14:paraId="6896AF3C" w14:textId="573A9A5D"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417</w:t>
            </w:r>
          </w:p>
        </w:tc>
        <w:tc>
          <w:tcPr>
            <w:tcW w:w="992" w:type="dxa"/>
            <w:vAlign w:val="center"/>
          </w:tcPr>
          <w:p w14:paraId="77CD87DB" w14:textId="586913EC"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535</w:t>
            </w:r>
          </w:p>
        </w:tc>
        <w:tc>
          <w:tcPr>
            <w:tcW w:w="985" w:type="dxa"/>
            <w:vAlign w:val="center"/>
          </w:tcPr>
          <w:p w14:paraId="22E1CE74" w14:textId="71E0257F"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5296</w:t>
            </w:r>
          </w:p>
        </w:tc>
      </w:tr>
      <w:tr w:rsidR="00C870CB" w:rsidRPr="00DE1DAF" w14:paraId="0A1E5917" w14:textId="77777777" w:rsidTr="00D06F35">
        <w:tc>
          <w:tcPr>
            <w:tcW w:w="3114" w:type="dxa"/>
            <w:vAlign w:val="center"/>
          </w:tcPr>
          <w:p w14:paraId="371AD7DD" w14:textId="5E8FD271" w:rsidR="00C870CB" w:rsidRPr="00DE1DAF" w:rsidRDefault="00E353E1" w:rsidP="00C870CB">
            <w:pPr>
              <w:spacing w:after="0" w:line="240" w:lineRule="auto"/>
              <w:jc w:val="left"/>
              <w:rPr>
                <w:rFonts w:ascii="Times New Roman" w:eastAsia="Calibri" w:hAnsi="Times New Roman" w:cs="Times New Roman"/>
                <w:b/>
                <w:bCs/>
                <w:i/>
                <w:iCs/>
                <w:sz w:val="20"/>
                <w:szCs w:val="20"/>
              </w:rPr>
            </w:pPr>
            <w:r w:rsidRPr="00DE1DAF">
              <w:rPr>
                <w:rFonts w:ascii="Times New Roman" w:eastAsia="Calibri" w:hAnsi="Times New Roman" w:cs="Times New Roman"/>
                <w:b/>
                <w:bCs/>
                <w:i/>
                <w:iCs/>
                <w:sz w:val="20"/>
                <w:szCs w:val="20"/>
              </w:rPr>
              <w:t>KRAPINSKE TOPLICE</w:t>
            </w:r>
          </w:p>
        </w:tc>
        <w:tc>
          <w:tcPr>
            <w:tcW w:w="992" w:type="dxa"/>
            <w:vAlign w:val="center"/>
          </w:tcPr>
          <w:p w14:paraId="1BD80CAF" w14:textId="0888CC33" w:rsidR="00C870CB" w:rsidRPr="00DE1DAF" w:rsidRDefault="00317D32" w:rsidP="00C870CB">
            <w:pPr>
              <w:spacing w:after="0" w:line="240" w:lineRule="auto"/>
              <w:jc w:val="center"/>
              <w:rPr>
                <w:rFonts w:ascii="Times New Roman" w:eastAsia="Calibri" w:hAnsi="Times New Roman" w:cs="Times New Roman"/>
                <w:b/>
                <w:bCs/>
                <w:i/>
                <w:iCs/>
                <w:sz w:val="20"/>
                <w:szCs w:val="20"/>
              </w:rPr>
            </w:pPr>
            <w:r w:rsidRPr="00DE1DAF">
              <w:rPr>
                <w:rFonts w:ascii="Times New Roman" w:eastAsia="Calibri" w:hAnsi="Times New Roman" w:cs="Times New Roman"/>
                <w:b/>
                <w:bCs/>
                <w:i/>
                <w:iCs/>
                <w:sz w:val="20"/>
                <w:szCs w:val="20"/>
              </w:rPr>
              <w:t>79</w:t>
            </w:r>
          </w:p>
        </w:tc>
        <w:tc>
          <w:tcPr>
            <w:tcW w:w="992" w:type="dxa"/>
            <w:vAlign w:val="center"/>
          </w:tcPr>
          <w:p w14:paraId="4A6B4F6B" w14:textId="52DCE458" w:rsidR="00C870CB" w:rsidRPr="00DE1DAF" w:rsidRDefault="00317D32" w:rsidP="00C870CB">
            <w:pPr>
              <w:spacing w:after="0" w:line="240" w:lineRule="auto"/>
              <w:jc w:val="center"/>
              <w:rPr>
                <w:rFonts w:ascii="Times New Roman" w:eastAsia="Calibri" w:hAnsi="Times New Roman" w:cs="Times New Roman"/>
                <w:b/>
                <w:bCs/>
                <w:i/>
                <w:iCs/>
                <w:sz w:val="20"/>
                <w:szCs w:val="20"/>
              </w:rPr>
            </w:pPr>
            <w:r w:rsidRPr="00DE1DAF">
              <w:rPr>
                <w:rFonts w:ascii="Times New Roman" w:eastAsia="Calibri" w:hAnsi="Times New Roman" w:cs="Times New Roman"/>
                <w:b/>
                <w:bCs/>
                <w:i/>
                <w:iCs/>
                <w:sz w:val="20"/>
                <w:szCs w:val="20"/>
              </w:rPr>
              <w:t>42</w:t>
            </w:r>
          </w:p>
        </w:tc>
        <w:tc>
          <w:tcPr>
            <w:tcW w:w="993" w:type="dxa"/>
            <w:vAlign w:val="center"/>
          </w:tcPr>
          <w:p w14:paraId="11D29E68" w14:textId="448F2320" w:rsidR="00C870CB" w:rsidRPr="00DE1DAF" w:rsidRDefault="00317D32" w:rsidP="00C870CB">
            <w:pPr>
              <w:spacing w:after="0" w:line="240" w:lineRule="auto"/>
              <w:jc w:val="center"/>
              <w:rPr>
                <w:rFonts w:ascii="Times New Roman" w:eastAsia="Calibri" w:hAnsi="Times New Roman" w:cs="Times New Roman"/>
                <w:b/>
                <w:bCs/>
                <w:i/>
                <w:iCs/>
                <w:sz w:val="20"/>
                <w:szCs w:val="20"/>
              </w:rPr>
            </w:pPr>
            <w:r w:rsidRPr="00DE1DAF">
              <w:rPr>
                <w:rFonts w:ascii="Times New Roman" w:eastAsia="Calibri" w:hAnsi="Times New Roman" w:cs="Times New Roman"/>
                <w:b/>
                <w:bCs/>
                <w:i/>
                <w:iCs/>
                <w:sz w:val="20"/>
                <w:szCs w:val="20"/>
              </w:rPr>
              <w:t>286</w:t>
            </w:r>
          </w:p>
        </w:tc>
        <w:tc>
          <w:tcPr>
            <w:tcW w:w="992" w:type="dxa"/>
            <w:vAlign w:val="center"/>
          </w:tcPr>
          <w:p w14:paraId="5813A9C9" w14:textId="435E0B89" w:rsidR="00C870CB" w:rsidRPr="00DE1DAF" w:rsidRDefault="00BC2D48" w:rsidP="00C870CB">
            <w:pPr>
              <w:spacing w:after="0" w:line="240" w:lineRule="auto"/>
              <w:jc w:val="center"/>
              <w:rPr>
                <w:rFonts w:ascii="Times New Roman" w:eastAsia="Calibri" w:hAnsi="Times New Roman" w:cs="Times New Roman"/>
                <w:b/>
                <w:bCs/>
                <w:i/>
                <w:iCs/>
                <w:sz w:val="20"/>
                <w:szCs w:val="20"/>
              </w:rPr>
            </w:pPr>
            <w:r w:rsidRPr="00DE1DAF">
              <w:rPr>
                <w:rFonts w:ascii="Times New Roman" w:eastAsia="Calibri" w:hAnsi="Times New Roman" w:cs="Times New Roman"/>
                <w:b/>
                <w:bCs/>
                <w:i/>
                <w:iCs/>
                <w:sz w:val="20"/>
                <w:szCs w:val="20"/>
              </w:rPr>
              <w:t>201</w:t>
            </w:r>
          </w:p>
        </w:tc>
        <w:tc>
          <w:tcPr>
            <w:tcW w:w="992" w:type="dxa"/>
            <w:vAlign w:val="center"/>
          </w:tcPr>
          <w:p w14:paraId="05657218" w14:textId="559BF49E" w:rsidR="00C870CB" w:rsidRPr="00DE1DAF" w:rsidRDefault="00BC2D48" w:rsidP="00C870CB">
            <w:pPr>
              <w:spacing w:after="0" w:line="240" w:lineRule="auto"/>
              <w:jc w:val="center"/>
              <w:rPr>
                <w:rFonts w:ascii="Times New Roman" w:eastAsia="Calibri" w:hAnsi="Times New Roman" w:cs="Times New Roman"/>
                <w:b/>
                <w:bCs/>
                <w:i/>
                <w:iCs/>
                <w:sz w:val="20"/>
                <w:szCs w:val="20"/>
              </w:rPr>
            </w:pPr>
            <w:r w:rsidRPr="00DE1DAF">
              <w:rPr>
                <w:rFonts w:ascii="Times New Roman" w:eastAsia="Calibri" w:hAnsi="Times New Roman" w:cs="Times New Roman"/>
                <w:b/>
                <w:bCs/>
                <w:i/>
                <w:iCs/>
                <w:sz w:val="20"/>
                <w:szCs w:val="20"/>
              </w:rPr>
              <w:t>248</w:t>
            </w:r>
          </w:p>
        </w:tc>
        <w:tc>
          <w:tcPr>
            <w:tcW w:w="985" w:type="dxa"/>
            <w:vAlign w:val="center"/>
          </w:tcPr>
          <w:p w14:paraId="1FD6AFAE" w14:textId="03A340DE" w:rsidR="00C870CB" w:rsidRPr="00DE1DAF" w:rsidRDefault="00E812B4" w:rsidP="00C870CB">
            <w:pPr>
              <w:spacing w:after="0" w:line="240" w:lineRule="auto"/>
              <w:jc w:val="center"/>
              <w:rPr>
                <w:rFonts w:ascii="Times New Roman" w:eastAsia="Calibri" w:hAnsi="Times New Roman" w:cs="Times New Roman"/>
                <w:b/>
                <w:bCs/>
                <w:i/>
                <w:iCs/>
                <w:sz w:val="20"/>
                <w:szCs w:val="20"/>
              </w:rPr>
            </w:pPr>
            <w:r w:rsidRPr="00DE1DAF">
              <w:rPr>
                <w:rFonts w:ascii="Times New Roman" w:eastAsia="Calibri" w:hAnsi="Times New Roman" w:cs="Times New Roman"/>
                <w:b/>
                <w:bCs/>
                <w:i/>
                <w:iCs/>
                <w:sz w:val="20"/>
                <w:szCs w:val="20"/>
              </w:rPr>
              <w:t>315</w:t>
            </w:r>
          </w:p>
        </w:tc>
      </w:tr>
      <w:tr w:rsidR="00C870CB" w:rsidRPr="00DE1DAF" w14:paraId="7EA35182" w14:textId="77777777" w:rsidTr="00D06F35">
        <w:tc>
          <w:tcPr>
            <w:tcW w:w="3114" w:type="dxa"/>
            <w:vAlign w:val="center"/>
          </w:tcPr>
          <w:p w14:paraId="494C87A5" w14:textId="61EA23C4" w:rsidR="00C870CB" w:rsidRPr="00DE1DAF" w:rsidRDefault="00E353E1"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KUMROVEC</w:t>
            </w:r>
          </w:p>
        </w:tc>
        <w:tc>
          <w:tcPr>
            <w:tcW w:w="992" w:type="dxa"/>
            <w:vAlign w:val="center"/>
          </w:tcPr>
          <w:p w14:paraId="17FC98F0" w14:textId="5D347425"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13</w:t>
            </w:r>
          </w:p>
        </w:tc>
        <w:tc>
          <w:tcPr>
            <w:tcW w:w="992" w:type="dxa"/>
            <w:vAlign w:val="center"/>
          </w:tcPr>
          <w:p w14:paraId="5083FA6A" w14:textId="11AB9503"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w:t>
            </w:r>
          </w:p>
        </w:tc>
        <w:tc>
          <w:tcPr>
            <w:tcW w:w="993" w:type="dxa"/>
            <w:vAlign w:val="center"/>
          </w:tcPr>
          <w:p w14:paraId="722A9C6E" w14:textId="2C9E1A25"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65</w:t>
            </w:r>
          </w:p>
        </w:tc>
        <w:tc>
          <w:tcPr>
            <w:tcW w:w="992" w:type="dxa"/>
            <w:vAlign w:val="center"/>
          </w:tcPr>
          <w:p w14:paraId="67C025B0" w14:textId="733E2B3A"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46</w:t>
            </w:r>
          </w:p>
        </w:tc>
        <w:tc>
          <w:tcPr>
            <w:tcW w:w="992" w:type="dxa"/>
            <w:vAlign w:val="center"/>
          </w:tcPr>
          <w:p w14:paraId="5172C959" w14:textId="4BE15EFA"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57</w:t>
            </w:r>
          </w:p>
        </w:tc>
        <w:tc>
          <w:tcPr>
            <w:tcW w:w="985" w:type="dxa"/>
            <w:vAlign w:val="center"/>
          </w:tcPr>
          <w:p w14:paraId="3BA33133" w14:textId="6C55D413"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47</w:t>
            </w:r>
          </w:p>
        </w:tc>
      </w:tr>
      <w:tr w:rsidR="00C870CB" w:rsidRPr="00DE1DAF" w14:paraId="4110662B" w14:textId="77777777" w:rsidTr="00D06F35">
        <w:tc>
          <w:tcPr>
            <w:tcW w:w="3114" w:type="dxa"/>
            <w:vAlign w:val="center"/>
          </w:tcPr>
          <w:p w14:paraId="5A7ADC37" w14:textId="0E2657A7" w:rsidR="00C870CB" w:rsidRPr="00DE1DAF" w:rsidRDefault="00E353E1"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LOBOR</w:t>
            </w:r>
          </w:p>
        </w:tc>
        <w:tc>
          <w:tcPr>
            <w:tcW w:w="992" w:type="dxa"/>
            <w:vAlign w:val="center"/>
          </w:tcPr>
          <w:p w14:paraId="365F0AB7" w14:textId="22187AFE"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16</w:t>
            </w:r>
          </w:p>
        </w:tc>
        <w:tc>
          <w:tcPr>
            <w:tcW w:w="992" w:type="dxa"/>
            <w:vAlign w:val="center"/>
          </w:tcPr>
          <w:p w14:paraId="772AD50F" w14:textId="1A18596B"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20</w:t>
            </w:r>
          </w:p>
        </w:tc>
        <w:tc>
          <w:tcPr>
            <w:tcW w:w="993" w:type="dxa"/>
            <w:vAlign w:val="center"/>
          </w:tcPr>
          <w:p w14:paraId="413CA4B3" w14:textId="52B79030"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110</w:t>
            </w:r>
          </w:p>
        </w:tc>
        <w:tc>
          <w:tcPr>
            <w:tcW w:w="992" w:type="dxa"/>
            <w:vAlign w:val="center"/>
          </w:tcPr>
          <w:p w14:paraId="4E87316E" w14:textId="214339CD"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70</w:t>
            </w:r>
          </w:p>
        </w:tc>
        <w:tc>
          <w:tcPr>
            <w:tcW w:w="992" w:type="dxa"/>
            <w:vAlign w:val="center"/>
          </w:tcPr>
          <w:p w14:paraId="338030F6" w14:textId="3A15E8C4"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127</w:t>
            </w:r>
          </w:p>
        </w:tc>
        <w:tc>
          <w:tcPr>
            <w:tcW w:w="985" w:type="dxa"/>
            <w:vAlign w:val="center"/>
          </w:tcPr>
          <w:p w14:paraId="57E32BB3" w14:textId="7B4DA6DF"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777</w:t>
            </w:r>
          </w:p>
        </w:tc>
      </w:tr>
      <w:tr w:rsidR="00C870CB" w:rsidRPr="00DE1DAF" w14:paraId="42DADE14" w14:textId="77777777" w:rsidTr="00D06F35">
        <w:tc>
          <w:tcPr>
            <w:tcW w:w="3114" w:type="dxa"/>
            <w:vAlign w:val="center"/>
          </w:tcPr>
          <w:p w14:paraId="2D2C47EE" w14:textId="07879F77" w:rsidR="00C870CB" w:rsidRPr="00DE1DAF" w:rsidRDefault="00E353E1"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MAČE</w:t>
            </w:r>
          </w:p>
        </w:tc>
        <w:tc>
          <w:tcPr>
            <w:tcW w:w="992" w:type="dxa"/>
            <w:vAlign w:val="center"/>
          </w:tcPr>
          <w:p w14:paraId="16D033CE" w14:textId="676B03A8"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28</w:t>
            </w:r>
          </w:p>
        </w:tc>
        <w:tc>
          <w:tcPr>
            <w:tcW w:w="992" w:type="dxa"/>
            <w:vAlign w:val="center"/>
          </w:tcPr>
          <w:p w14:paraId="4C601E1B" w14:textId="1A5BA5EF"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14</w:t>
            </w:r>
          </w:p>
        </w:tc>
        <w:tc>
          <w:tcPr>
            <w:tcW w:w="993" w:type="dxa"/>
            <w:vAlign w:val="center"/>
          </w:tcPr>
          <w:p w14:paraId="1E6FDB76" w14:textId="7211A879"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144</w:t>
            </w:r>
          </w:p>
        </w:tc>
        <w:tc>
          <w:tcPr>
            <w:tcW w:w="992" w:type="dxa"/>
            <w:vAlign w:val="center"/>
          </w:tcPr>
          <w:p w14:paraId="4442F5B0" w14:textId="35115548"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79</w:t>
            </w:r>
          </w:p>
        </w:tc>
        <w:tc>
          <w:tcPr>
            <w:tcW w:w="992" w:type="dxa"/>
            <w:vAlign w:val="center"/>
          </w:tcPr>
          <w:p w14:paraId="57D84723" w14:textId="1ABB72AD"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91</w:t>
            </w:r>
          </w:p>
        </w:tc>
        <w:tc>
          <w:tcPr>
            <w:tcW w:w="985" w:type="dxa"/>
            <w:vAlign w:val="center"/>
          </w:tcPr>
          <w:p w14:paraId="1F2E00A1" w14:textId="58B02EE3"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85</w:t>
            </w:r>
          </w:p>
        </w:tc>
      </w:tr>
      <w:tr w:rsidR="00C870CB" w:rsidRPr="00DE1DAF" w14:paraId="00C3F58C" w14:textId="77777777" w:rsidTr="00D06F35">
        <w:tc>
          <w:tcPr>
            <w:tcW w:w="3114" w:type="dxa"/>
            <w:vAlign w:val="center"/>
          </w:tcPr>
          <w:p w14:paraId="61868AF1" w14:textId="1FC2A839" w:rsidR="00C870CB" w:rsidRPr="00DE1DAF" w:rsidRDefault="00E353E1"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MARIJA BISTRICA</w:t>
            </w:r>
          </w:p>
        </w:tc>
        <w:tc>
          <w:tcPr>
            <w:tcW w:w="992" w:type="dxa"/>
            <w:vAlign w:val="center"/>
          </w:tcPr>
          <w:p w14:paraId="018D2C0D" w14:textId="0F0A7B15"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73</w:t>
            </w:r>
          </w:p>
        </w:tc>
        <w:tc>
          <w:tcPr>
            <w:tcW w:w="992" w:type="dxa"/>
            <w:vAlign w:val="center"/>
          </w:tcPr>
          <w:p w14:paraId="1FDFA2CD" w14:textId="246F2426"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50</w:t>
            </w:r>
          </w:p>
        </w:tc>
        <w:tc>
          <w:tcPr>
            <w:tcW w:w="993" w:type="dxa"/>
            <w:vAlign w:val="center"/>
          </w:tcPr>
          <w:p w14:paraId="61754F2A" w14:textId="5F78942C"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216</w:t>
            </w:r>
          </w:p>
        </w:tc>
        <w:tc>
          <w:tcPr>
            <w:tcW w:w="992" w:type="dxa"/>
            <w:vAlign w:val="center"/>
          </w:tcPr>
          <w:p w14:paraId="6C6AE88B" w14:textId="2C09857E"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209</w:t>
            </w:r>
          </w:p>
        </w:tc>
        <w:tc>
          <w:tcPr>
            <w:tcW w:w="992" w:type="dxa"/>
            <w:vAlign w:val="center"/>
          </w:tcPr>
          <w:p w14:paraId="5C67FC67" w14:textId="6111BBDA"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228</w:t>
            </w:r>
          </w:p>
        </w:tc>
        <w:tc>
          <w:tcPr>
            <w:tcW w:w="985" w:type="dxa"/>
            <w:vAlign w:val="center"/>
          </w:tcPr>
          <w:p w14:paraId="1C4AE871" w14:textId="2A481D67"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205</w:t>
            </w:r>
          </w:p>
        </w:tc>
      </w:tr>
      <w:tr w:rsidR="00C870CB" w:rsidRPr="00DE1DAF" w14:paraId="23EE5F34" w14:textId="77777777" w:rsidTr="00D06F35">
        <w:tc>
          <w:tcPr>
            <w:tcW w:w="3114" w:type="dxa"/>
            <w:vAlign w:val="center"/>
          </w:tcPr>
          <w:p w14:paraId="78AF9BB3" w14:textId="328ECAA3"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MIHOVLJAN</w:t>
            </w:r>
          </w:p>
        </w:tc>
        <w:tc>
          <w:tcPr>
            <w:tcW w:w="992" w:type="dxa"/>
            <w:vAlign w:val="center"/>
          </w:tcPr>
          <w:p w14:paraId="03F529CD" w14:textId="1C1AB996"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15</w:t>
            </w:r>
          </w:p>
        </w:tc>
        <w:tc>
          <w:tcPr>
            <w:tcW w:w="992" w:type="dxa"/>
            <w:vAlign w:val="center"/>
          </w:tcPr>
          <w:p w14:paraId="6F516194" w14:textId="31DD8258"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15</w:t>
            </w:r>
          </w:p>
        </w:tc>
        <w:tc>
          <w:tcPr>
            <w:tcW w:w="993" w:type="dxa"/>
            <w:vAlign w:val="center"/>
          </w:tcPr>
          <w:p w14:paraId="20196F3E" w14:textId="3AECFD0C"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85</w:t>
            </w:r>
          </w:p>
        </w:tc>
        <w:tc>
          <w:tcPr>
            <w:tcW w:w="992" w:type="dxa"/>
            <w:vAlign w:val="center"/>
          </w:tcPr>
          <w:p w14:paraId="0ACD5666" w14:textId="7CA2880C"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57</w:t>
            </w:r>
          </w:p>
        </w:tc>
        <w:tc>
          <w:tcPr>
            <w:tcW w:w="992" w:type="dxa"/>
            <w:vAlign w:val="center"/>
          </w:tcPr>
          <w:p w14:paraId="0278355D" w14:textId="05F881ED"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84</w:t>
            </w:r>
          </w:p>
        </w:tc>
        <w:tc>
          <w:tcPr>
            <w:tcW w:w="985" w:type="dxa"/>
            <w:vAlign w:val="center"/>
          </w:tcPr>
          <w:p w14:paraId="58A3EE00" w14:textId="38411669"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66</w:t>
            </w:r>
          </w:p>
        </w:tc>
      </w:tr>
      <w:tr w:rsidR="00C870CB" w:rsidRPr="00DE1DAF" w14:paraId="6E89D69A" w14:textId="77777777" w:rsidTr="00D06F35">
        <w:tc>
          <w:tcPr>
            <w:tcW w:w="3114" w:type="dxa"/>
            <w:vAlign w:val="center"/>
          </w:tcPr>
          <w:p w14:paraId="0AC71946" w14:textId="6CBA67D4"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NOVI GOLUBOVEC</w:t>
            </w:r>
          </w:p>
        </w:tc>
        <w:tc>
          <w:tcPr>
            <w:tcW w:w="992" w:type="dxa"/>
            <w:vAlign w:val="center"/>
          </w:tcPr>
          <w:p w14:paraId="13213B92" w14:textId="484E6704"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8</w:t>
            </w:r>
          </w:p>
        </w:tc>
        <w:tc>
          <w:tcPr>
            <w:tcW w:w="992" w:type="dxa"/>
            <w:vAlign w:val="center"/>
          </w:tcPr>
          <w:p w14:paraId="7CF6F8CC" w14:textId="19DE4229"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w:t>
            </w:r>
          </w:p>
        </w:tc>
        <w:tc>
          <w:tcPr>
            <w:tcW w:w="993" w:type="dxa"/>
            <w:vAlign w:val="center"/>
          </w:tcPr>
          <w:p w14:paraId="29B3A31F" w14:textId="19DDC997"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42</w:t>
            </w:r>
          </w:p>
        </w:tc>
        <w:tc>
          <w:tcPr>
            <w:tcW w:w="992" w:type="dxa"/>
            <w:vAlign w:val="center"/>
          </w:tcPr>
          <w:p w14:paraId="6B859D39" w14:textId="71B5C22A"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19</w:t>
            </w:r>
          </w:p>
        </w:tc>
        <w:tc>
          <w:tcPr>
            <w:tcW w:w="992" w:type="dxa"/>
            <w:vAlign w:val="center"/>
          </w:tcPr>
          <w:p w14:paraId="7FED800D" w14:textId="0AF39C0F"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40</w:t>
            </w:r>
          </w:p>
        </w:tc>
        <w:tc>
          <w:tcPr>
            <w:tcW w:w="985" w:type="dxa"/>
            <w:vAlign w:val="center"/>
          </w:tcPr>
          <w:p w14:paraId="555665BD" w14:textId="6AE8E85A"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25</w:t>
            </w:r>
          </w:p>
        </w:tc>
      </w:tr>
      <w:tr w:rsidR="00C870CB" w:rsidRPr="00DE1DAF" w14:paraId="7BEA084B" w14:textId="77777777" w:rsidTr="00D06F35">
        <w:tc>
          <w:tcPr>
            <w:tcW w:w="3114" w:type="dxa"/>
            <w:vAlign w:val="center"/>
          </w:tcPr>
          <w:p w14:paraId="38FAD512" w14:textId="6438DAA9"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OROSLAVJE</w:t>
            </w:r>
          </w:p>
        </w:tc>
        <w:tc>
          <w:tcPr>
            <w:tcW w:w="992" w:type="dxa"/>
            <w:vAlign w:val="center"/>
          </w:tcPr>
          <w:p w14:paraId="09CCE896" w14:textId="6C53AFB0"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86</w:t>
            </w:r>
          </w:p>
        </w:tc>
        <w:tc>
          <w:tcPr>
            <w:tcW w:w="992" w:type="dxa"/>
            <w:vAlign w:val="center"/>
          </w:tcPr>
          <w:p w14:paraId="15037C31" w14:textId="65CB83CE"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50</w:t>
            </w:r>
          </w:p>
        </w:tc>
        <w:tc>
          <w:tcPr>
            <w:tcW w:w="993" w:type="dxa"/>
            <w:vAlign w:val="center"/>
          </w:tcPr>
          <w:p w14:paraId="41C01208" w14:textId="3D58364E"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231</w:t>
            </w:r>
          </w:p>
        </w:tc>
        <w:tc>
          <w:tcPr>
            <w:tcW w:w="992" w:type="dxa"/>
            <w:vAlign w:val="center"/>
          </w:tcPr>
          <w:p w14:paraId="00809986" w14:textId="60072E6D"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181</w:t>
            </w:r>
          </w:p>
        </w:tc>
        <w:tc>
          <w:tcPr>
            <w:tcW w:w="992" w:type="dxa"/>
            <w:vAlign w:val="center"/>
          </w:tcPr>
          <w:p w14:paraId="608E4A46" w14:textId="1A9D882C"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285</w:t>
            </w:r>
          </w:p>
        </w:tc>
        <w:tc>
          <w:tcPr>
            <w:tcW w:w="985" w:type="dxa"/>
            <w:vAlign w:val="center"/>
          </w:tcPr>
          <w:p w14:paraId="4DC439CB" w14:textId="2D6FDCB3"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360</w:t>
            </w:r>
          </w:p>
        </w:tc>
      </w:tr>
      <w:tr w:rsidR="00C870CB" w:rsidRPr="00DE1DAF" w14:paraId="788F421E" w14:textId="77777777" w:rsidTr="00D06F35">
        <w:tc>
          <w:tcPr>
            <w:tcW w:w="3114" w:type="dxa"/>
            <w:vAlign w:val="center"/>
          </w:tcPr>
          <w:p w14:paraId="5C4D267F" w14:textId="06D15059"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PETROVSKO</w:t>
            </w:r>
          </w:p>
        </w:tc>
        <w:tc>
          <w:tcPr>
            <w:tcW w:w="992" w:type="dxa"/>
            <w:vAlign w:val="center"/>
          </w:tcPr>
          <w:p w14:paraId="16CABCB7" w14:textId="3312682C"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42</w:t>
            </w:r>
          </w:p>
        </w:tc>
        <w:tc>
          <w:tcPr>
            <w:tcW w:w="992" w:type="dxa"/>
            <w:vAlign w:val="center"/>
          </w:tcPr>
          <w:p w14:paraId="7AB68581" w14:textId="63A25172"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20</w:t>
            </w:r>
          </w:p>
        </w:tc>
        <w:tc>
          <w:tcPr>
            <w:tcW w:w="993" w:type="dxa"/>
            <w:vAlign w:val="center"/>
          </w:tcPr>
          <w:p w14:paraId="472C9B93" w14:textId="778DF318"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128</w:t>
            </w:r>
          </w:p>
        </w:tc>
        <w:tc>
          <w:tcPr>
            <w:tcW w:w="992" w:type="dxa"/>
            <w:vAlign w:val="center"/>
          </w:tcPr>
          <w:p w14:paraId="15593E08" w14:textId="6D4EBA3F"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104</w:t>
            </w:r>
          </w:p>
        </w:tc>
        <w:tc>
          <w:tcPr>
            <w:tcW w:w="992" w:type="dxa"/>
            <w:vAlign w:val="center"/>
          </w:tcPr>
          <w:p w14:paraId="1BAD7467" w14:textId="65919277"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108</w:t>
            </w:r>
          </w:p>
        </w:tc>
        <w:tc>
          <w:tcPr>
            <w:tcW w:w="985" w:type="dxa"/>
            <w:vAlign w:val="center"/>
          </w:tcPr>
          <w:p w14:paraId="68574F6F" w14:textId="52215B02"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112</w:t>
            </w:r>
          </w:p>
        </w:tc>
      </w:tr>
      <w:tr w:rsidR="00C870CB" w:rsidRPr="00DE1DAF" w14:paraId="1A60B8FF" w14:textId="77777777" w:rsidTr="00D06F35">
        <w:tc>
          <w:tcPr>
            <w:tcW w:w="3114" w:type="dxa"/>
            <w:vAlign w:val="center"/>
          </w:tcPr>
          <w:p w14:paraId="2AE86F36" w14:textId="293FABC5"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PREGRADA</w:t>
            </w:r>
          </w:p>
        </w:tc>
        <w:tc>
          <w:tcPr>
            <w:tcW w:w="992" w:type="dxa"/>
            <w:vAlign w:val="center"/>
          </w:tcPr>
          <w:p w14:paraId="31FF3D44" w14:textId="7A07CC0C"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109</w:t>
            </w:r>
          </w:p>
        </w:tc>
        <w:tc>
          <w:tcPr>
            <w:tcW w:w="992" w:type="dxa"/>
            <w:vAlign w:val="center"/>
          </w:tcPr>
          <w:p w14:paraId="27DE1A98" w14:textId="67AEA443"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58</w:t>
            </w:r>
          </w:p>
        </w:tc>
        <w:tc>
          <w:tcPr>
            <w:tcW w:w="993" w:type="dxa"/>
            <w:vAlign w:val="center"/>
          </w:tcPr>
          <w:p w14:paraId="0EAEF83D" w14:textId="3EB434D6"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312</w:t>
            </w:r>
          </w:p>
        </w:tc>
        <w:tc>
          <w:tcPr>
            <w:tcW w:w="992" w:type="dxa"/>
            <w:vAlign w:val="center"/>
          </w:tcPr>
          <w:p w14:paraId="6975E66B" w14:textId="0ED19212"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254</w:t>
            </w:r>
          </w:p>
        </w:tc>
        <w:tc>
          <w:tcPr>
            <w:tcW w:w="992" w:type="dxa"/>
            <w:vAlign w:val="center"/>
          </w:tcPr>
          <w:p w14:paraId="6B1581CB" w14:textId="3FE1AA8E"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252</w:t>
            </w:r>
          </w:p>
        </w:tc>
        <w:tc>
          <w:tcPr>
            <w:tcW w:w="985" w:type="dxa"/>
            <w:vAlign w:val="center"/>
          </w:tcPr>
          <w:p w14:paraId="33212A4E" w14:textId="456414E6"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255</w:t>
            </w:r>
          </w:p>
        </w:tc>
      </w:tr>
      <w:tr w:rsidR="00C870CB" w:rsidRPr="00DE1DAF" w14:paraId="42F0587B" w14:textId="77777777" w:rsidTr="00D06F35">
        <w:tc>
          <w:tcPr>
            <w:tcW w:w="3114" w:type="dxa"/>
            <w:vAlign w:val="center"/>
          </w:tcPr>
          <w:p w14:paraId="0BA5CD21" w14:textId="0D25DD99"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RADOBOJ</w:t>
            </w:r>
          </w:p>
        </w:tc>
        <w:tc>
          <w:tcPr>
            <w:tcW w:w="992" w:type="dxa"/>
            <w:vAlign w:val="center"/>
          </w:tcPr>
          <w:p w14:paraId="72BB3131" w14:textId="653588B3"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41</w:t>
            </w:r>
          </w:p>
        </w:tc>
        <w:tc>
          <w:tcPr>
            <w:tcW w:w="992" w:type="dxa"/>
            <w:vAlign w:val="center"/>
          </w:tcPr>
          <w:p w14:paraId="125B2C93" w14:textId="106B94F7"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42</w:t>
            </w:r>
          </w:p>
        </w:tc>
        <w:tc>
          <w:tcPr>
            <w:tcW w:w="993" w:type="dxa"/>
            <w:vAlign w:val="center"/>
          </w:tcPr>
          <w:p w14:paraId="4EC9BBF9" w14:textId="26943874"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142</w:t>
            </w:r>
          </w:p>
        </w:tc>
        <w:tc>
          <w:tcPr>
            <w:tcW w:w="992" w:type="dxa"/>
            <w:vAlign w:val="center"/>
          </w:tcPr>
          <w:p w14:paraId="2C3D1E9E" w14:textId="1D8963AE"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122</w:t>
            </w:r>
          </w:p>
        </w:tc>
        <w:tc>
          <w:tcPr>
            <w:tcW w:w="992" w:type="dxa"/>
            <w:vAlign w:val="center"/>
          </w:tcPr>
          <w:p w14:paraId="3FCC6119" w14:textId="5AC5F010"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165</w:t>
            </w:r>
          </w:p>
        </w:tc>
        <w:tc>
          <w:tcPr>
            <w:tcW w:w="985" w:type="dxa"/>
            <w:vAlign w:val="center"/>
          </w:tcPr>
          <w:p w14:paraId="1EB5E3C9" w14:textId="17B7A1FF"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175</w:t>
            </w:r>
          </w:p>
        </w:tc>
      </w:tr>
      <w:tr w:rsidR="00C870CB" w:rsidRPr="00DE1DAF" w14:paraId="6267F18D" w14:textId="77777777" w:rsidTr="00D06F35">
        <w:tc>
          <w:tcPr>
            <w:tcW w:w="3114" w:type="dxa"/>
            <w:vAlign w:val="center"/>
          </w:tcPr>
          <w:p w14:paraId="6DA80999" w14:textId="0D2FBF4F"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STUBIČKE TOPLICE</w:t>
            </w:r>
          </w:p>
        </w:tc>
        <w:tc>
          <w:tcPr>
            <w:tcW w:w="992" w:type="dxa"/>
            <w:vAlign w:val="center"/>
          </w:tcPr>
          <w:p w14:paraId="62852239" w14:textId="630302F5"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46</w:t>
            </w:r>
          </w:p>
        </w:tc>
        <w:tc>
          <w:tcPr>
            <w:tcW w:w="992" w:type="dxa"/>
            <w:vAlign w:val="center"/>
          </w:tcPr>
          <w:p w14:paraId="287ED76D" w14:textId="1BB89E88"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22</w:t>
            </w:r>
          </w:p>
        </w:tc>
        <w:tc>
          <w:tcPr>
            <w:tcW w:w="993" w:type="dxa"/>
            <w:vAlign w:val="center"/>
          </w:tcPr>
          <w:p w14:paraId="251B2799" w14:textId="712A1FD9"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112</w:t>
            </w:r>
          </w:p>
        </w:tc>
        <w:tc>
          <w:tcPr>
            <w:tcW w:w="992" w:type="dxa"/>
            <w:vAlign w:val="center"/>
          </w:tcPr>
          <w:p w14:paraId="1DCAD880" w14:textId="388AD899"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85</w:t>
            </w:r>
          </w:p>
        </w:tc>
        <w:tc>
          <w:tcPr>
            <w:tcW w:w="992" w:type="dxa"/>
            <w:vAlign w:val="center"/>
          </w:tcPr>
          <w:p w14:paraId="09E057A8" w14:textId="0591ED28"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127</w:t>
            </w:r>
          </w:p>
        </w:tc>
        <w:tc>
          <w:tcPr>
            <w:tcW w:w="985" w:type="dxa"/>
            <w:vAlign w:val="center"/>
          </w:tcPr>
          <w:p w14:paraId="7E8F817F" w14:textId="15BB1DBD"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163</w:t>
            </w:r>
          </w:p>
        </w:tc>
      </w:tr>
      <w:tr w:rsidR="00C870CB" w:rsidRPr="00DE1DAF" w14:paraId="5BDA8B54" w14:textId="77777777" w:rsidTr="00D06F35">
        <w:tc>
          <w:tcPr>
            <w:tcW w:w="3114" w:type="dxa"/>
            <w:vAlign w:val="center"/>
          </w:tcPr>
          <w:p w14:paraId="48AA9759" w14:textId="7A6B52FB"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SVETI KRIŽ ZAČRETJE</w:t>
            </w:r>
          </w:p>
        </w:tc>
        <w:tc>
          <w:tcPr>
            <w:tcW w:w="992" w:type="dxa"/>
            <w:vAlign w:val="center"/>
          </w:tcPr>
          <w:p w14:paraId="537D051A" w14:textId="4EC64B37"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74</w:t>
            </w:r>
          </w:p>
        </w:tc>
        <w:tc>
          <w:tcPr>
            <w:tcW w:w="992" w:type="dxa"/>
            <w:vAlign w:val="center"/>
          </w:tcPr>
          <w:p w14:paraId="7E399321" w14:textId="510D0A0D"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61</w:t>
            </w:r>
          </w:p>
        </w:tc>
        <w:tc>
          <w:tcPr>
            <w:tcW w:w="993" w:type="dxa"/>
            <w:vAlign w:val="center"/>
          </w:tcPr>
          <w:p w14:paraId="01CE4D48" w14:textId="090D4F73"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282</w:t>
            </w:r>
          </w:p>
        </w:tc>
        <w:tc>
          <w:tcPr>
            <w:tcW w:w="992" w:type="dxa"/>
            <w:vAlign w:val="center"/>
          </w:tcPr>
          <w:p w14:paraId="62777309" w14:textId="690F3D6E"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225</w:t>
            </w:r>
          </w:p>
        </w:tc>
        <w:tc>
          <w:tcPr>
            <w:tcW w:w="992" w:type="dxa"/>
            <w:vAlign w:val="center"/>
          </w:tcPr>
          <w:p w14:paraId="1B84FCBC" w14:textId="7B59C50D"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249</w:t>
            </w:r>
          </w:p>
        </w:tc>
        <w:tc>
          <w:tcPr>
            <w:tcW w:w="985" w:type="dxa"/>
            <w:vAlign w:val="center"/>
          </w:tcPr>
          <w:p w14:paraId="57E08852" w14:textId="3D561B3A"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240</w:t>
            </w:r>
          </w:p>
        </w:tc>
      </w:tr>
      <w:tr w:rsidR="00C870CB" w:rsidRPr="00DE1DAF" w14:paraId="441E25B1" w14:textId="77777777" w:rsidTr="00D06F35">
        <w:tc>
          <w:tcPr>
            <w:tcW w:w="3114" w:type="dxa"/>
            <w:vAlign w:val="center"/>
          </w:tcPr>
          <w:p w14:paraId="6A1FF1AD" w14:textId="73768C66"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TUHELJ</w:t>
            </w:r>
          </w:p>
        </w:tc>
        <w:tc>
          <w:tcPr>
            <w:tcW w:w="992" w:type="dxa"/>
            <w:vAlign w:val="center"/>
          </w:tcPr>
          <w:p w14:paraId="668763B8" w14:textId="4552BEDA"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22</w:t>
            </w:r>
          </w:p>
        </w:tc>
        <w:tc>
          <w:tcPr>
            <w:tcW w:w="992" w:type="dxa"/>
            <w:vAlign w:val="center"/>
          </w:tcPr>
          <w:p w14:paraId="73097CEE" w14:textId="5AA02509"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14</w:t>
            </w:r>
          </w:p>
        </w:tc>
        <w:tc>
          <w:tcPr>
            <w:tcW w:w="993" w:type="dxa"/>
            <w:vAlign w:val="center"/>
          </w:tcPr>
          <w:p w14:paraId="4E0AB6AA" w14:textId="5738F222"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85</w:t>
            </w:r>
          </w:p>
        </w:tc>
        <w:tc>
          <w:tcPr>
            <w:tcW w:w="992" w:type="dxa"/>
            <w:vAlign w:val="center"/>
          </w:tcPr>
          <w:p w14:paraId="0C0E6982" w14:textId="119EF70F"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61</w:t>
            </w:r>
          </w:p>
        </w:tc>
        <w:tc>
          <w:tcPr>
            <w:tcW w:w="992" w:type="dxa"/>
            <w:vAlign w:val="center"/>
          </w:tcPr>
          <w:p w14:paraId="1FF25A39" w14:textId="3EDF163B"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74</w:t>
            </w:r>
          </w:p>
        </w:tc>
        <w:tc>
          <w:tcPr>
            <w:tcW w:w="985" w:type="dxa"/>
            <w:vAlign w:val="center"/>
          </w:tcPr>
          <w:p w14:paraId="2F7C06D0" w14:textId="020F2815"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74</w:t>
            </w:r>
          </w:p>
        </w:tc>
      </w:tr>
      <w:tr w:rsidR="00C870CB" w:rsidRPr="00DE1DAF" w14:paraId="1C1804F6" w14:textId="77777777" w:rsidTr="00D06F35">
        <w:tc>
          <w:tcPr>
            <w:tcW w:w="3114" w:type="dxa"/>
            <w:vAlign w:val="center"/>
          </w:tcPr>
          <w:p w14:paraId="5398BFC1" w14:textId="2893DF0C"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VELIKO TRGOVIŠĆE</w:t>
            </w:r>
          </w:p>
        </w:tc>
        <w:tc>
          <w:tcPr>
            <w:tcW w:w="992" w:type="dxa"/>
            <w:vAlign w:val="center"/>
          </w:tcPr>
          <w:p w14:paraId="260141C1" w14:textId="029589D1"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50</w:t>
            </w:r>
          </w:p>
        </w:tc>
        <w:tc>
          <w:tcPr>
            <w:tcW w:w="992" w:type="dxa"/>
            <w:vAlign w:val="center"/>
          </w:tcPr>
          <w:p w14:paraId="19445F82" w14:textId="0BC4F639"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48</w:t>
            </w:r>
          </w:p>
        </w:tc>
        <w:tc>
          <w:tcPr>
            <w:tcW w:w="993" w:type="dxa"/>
            <w:vAlign w:val="center"/>
          </w:tcPr>
          <w:p w14:paraId="6F10C242" w14:textId="4314FF44"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209</w:t>
            </w:r>
          </w:p>
        </w:tc>
        <w:tc>
          <w:tcPr>
            <w:tcW w:w="992" w:type="dxa"/>
            <w:vAlign w:val="center"/>
          </w:tcPr>
          <w:p w14:paraId="70F95B7B" w14:textId="58B784A5"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157</w:t>
            </w:r>
          </w:p>
        </w:tc>
        <w:tc>
          <w:tcPr>
            <w:tcW w:w="992" w:type="dxa"/>
            <w:vAlign w:val="center"/>
          </w:tcPr>
          <w:p w14:paraId="2937611D" w14:textId="066C7850"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222</w:t>
            </w:r>
          </w:p>
        </w:tc>
        <w:tc>
          <w:tcPr>
            <w:tcW w:w="985" w:type="dxa"/>
            <w:vAlign w:val="center"/>
          </w:tcPr>
          <w:p w14:paraId="4C9570DF" w14:textId="61657AFB"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166</w:t>
            </w:r>
          </w:p>
        </w:tc>
      </w:tr>
      <w:tr w:rsidR="00C870CB" w:rsidRPr="00DE1DAF" w14:paraId="4B82B00F" w14:textId="77777777" w:rsidTr="00D06F35">
        <w:tc>
          <w:tcPr>
            <w:tcW w:w="3114" w:type="dxa"/>
            <w:vAlign w:val="center"/>
          </w:tcPr>
          <w:p w14:paraId="6083250F" w14:textId="5C8B1589"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ZABOK</w:t>
            </w:r>
          </w:p>
        </w:tc>
        <w:tc>
          <w:tcPr>
            <w:tcW w:w="992" w:type="dxa"/>
            <w:vAlign w:val="center"/>
          </w:tcPr>
          <w:p w14:paraId="2231AC88" w14:textId="26B64AFC"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99</w:t>
            </w:r>
          </w:p>
        </w:tc>
        <w:tc>
          <w:tcPr>
            <w:tcW w:w="992" w:type="dxa"/>
            <w:vAlign w:val="center"/>
          </w:tcPr>
          <w:p w14:paraId="66B4AF73" w14:textId="4A98C4DE"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59</w:t>
            </w:r>
          </w:p>
        </w:tc>
        <w:tc>
          <w:tcPr>
            <w:tcW w:w="993" w:type="dxa"/>
            <w:vAlign w:val="center"/>
          </w:tcPr>
          <w:p w14:paraId="3CBBCB02" w14:textId="72590793"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363</w:t>
            </w:r>
          </w:p>
        </w:tc>
        <w:tc>
          <w:tcPr>
            <w:tcW w:w="992" w:type="dxa"/>
            <w:vAlign w:val="center"/>
          </w:tcPr>
          <w:p w14:paraId="0B67EBB7" w14:textId="6140E24D"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356</w:t>
            </w:r>
          </w:p>
        </w:tc>
        <w:tc>
          <w:tcPr>
            <w:tcW w:w="992" w:type="dxa"/>
            <w:vAlign w:val="center"/>
          </w:tcPr>
          <w:p w14:paraId="2CCA72BF" w14:textId="10CABB9D"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434</w:t>
            </w:r>
          </w:p>
        </w:tc>
        <w:tc>
          <w:tcPr>
            <w:tcW w:w="985" w:type="dxa"/>
            <w:vAlign w:val="center"/>
          </w:tcPr>
          <w:p w14:paraId="6DA0C3C1" w14:textId="514B9415"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574</w:t>
            </w:r>
          </w:p>
        </w:tc>
      </w:tr>
      <w:tr w:rsidR="00C870CB" w:rsidRPr="00DE1DAF" w14:paraId="162C89E0" w14:textId="77777777" w:rsidTr="00D06F35">
        <w:tc>
          <w:tcPr>
            <w:tcW w:w="3114" w:type="dxa"/>
            <w:vAlign w:val="center"/>
          </w:tcPr>
          <w:p w14:paraId="6FA90D7B" w14:textId="3C24A770"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ZAGORSKA SELA</w:t>
            </w:r>
          </w:p>
        </w:tc>
        <w:tc>
          <w:tcPr>
            <w:tcW w:w="992" w:type="dxa"/>
            <w:vAlign w:val="center"/>
          </w:tcPr>
          <w:p w14:paraId="43772650" w14:textId="3A675E6B"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6</w:t>
            </w:r>
          </w:p>
        </w:tc>
        <w:tc>
          <w:tcPr>
            <w:tcW w:w="992" w:type="dxa"/>
            <w:vAlign w:val="center"/>
          </w:tcPr>
          <w:p w14:paraId="4D05A400" w14:textId="61C5497F"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w:t>
            </w:r>
          </w:p>
        </w:tc>
        <w:tc>
          <w:tcPr>
            <w:tcW w:w="993" w:type="dxa"/>
            <w:vAlign w:val="center"/>
          </w:tcPr>
          <w:p w14:paraId="6C718524" w14:textId="64E4F6E2"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35</w:t>
            </w:r>
          </w:p>
        </w:tc>
        <w:tc>
          <w:tcPr>
            <w:tcW w:w="992" w:type="dxa"/>
            <w:vAlign w:val="center"/>
          </w:tcPr>
          <w:p w14:paraId="5A0D9A8E" w14:textId="77A9EB00"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19</w:t>
            </w:r>
          </w:p>
        </w:tc>
        <w:tc>
          <w:tcPr>
            <w:tcW w:w="992" w:type="dxa"/>
            <w:vAlign w:val="center"/>
          </w:tcPr>
          <w:p w14:paraId="56EF29C1" w14:textId="3704C511"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36</w:t>
            </w:r>
          </w:p>
        </w:tc>
        <w:tc>
          <w:tcPr>
            <w:tcW w:w="985" w:type="dxa"/>
            <w:vAlign w:val="center"/>
          </w:tcPr>
          <w:p w14:paraId="3021A7BB" w14:textId="5E99EAC9"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22</w:t>
            </w:r>
          </w:p>
        </w:tc>
      </w:tr>
      <w:tr w:rsidR="00C870CB" w:rsidRPr="00DE1DAF" w14:paraId="09A05561" w14:textId="77777777" w:rsidTr="00D06F35">
        <w:tc>
          <w:tcPr>
            <w:tcW w:w="3114" w:type="dxa"/>
            <w:vAlign w:val="center"/>
          </w:tcPr>
          <w:p w14:paraId="45B22127" w14:textId="664C35C0"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lastRenderedPageBreak/>
              <w:t>ZLATAR</w:t>
            </w:r>
          </w:p>
        </w:tc>
        <w:tc>
          <w:tcPr>
            <w:tcW w:w="992" w:type="dxa"/>
            <w:vAlign w:val="center"/>
          </w:tcPr>
          <w:p w14:paraId="5DAEB9A5" w14:textId="0AFAA8B7"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60</w:t>
            </w:r>
          </w:p>
        </w:tc>
        <w:tc>
          <w:tcPr>
            <w:tcW w:w="992" w:type="dxa"/>
            <w:vAlign w:val="center"/>
          </w:tcPr>
          <w:p w14:paraId="1314DF0A" w14:textId="12E9F724"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51</w:t>
            </w:r>
          </w:p>
        </w:tc>
        <w:tc>
          <w:tcPr>
            <w:tcW w:w="993" w:type="dxa"/>
            <w:vAlign w:val="center"/>
          </w:tcPr>
          <w:p w14:paraId="22BD2BEC" w14:textId="7A0678A8"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285</w:t>
            </w:r>
          </w:p>
        </w:tc>
        <w:tc>
          <w:tcPr>
            <w:tcW w:w="992" w:type="dxa"/>
            <w:vAlign w:val="center"/>
          </w:tcPr>
          <w:p w14:paraId="4E4AB36E" w14:textId="1833E462"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203</w:t>
            </w:r>
          </w:p>
        </w:tc>
        <w:tc>
          <w:tcPr>
            <w:tcW w:w="992" w:type="dxa"/>
            <w:vAlign w:val="center"/>
          </w:tcPr>
          <w:p w14:paraId="22D273BB" w14:textId="2D229E1E"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208</w:t>
            </w:r>
          </w:p>
        </w:tc>
        <w:tc>
          <w:tcPr>
            <w:tcW w:w="985" w:type="dxa"/>
            <w:vAlign w:val="center"/>
          </w:tcPr>
          <w:p w14:paraId="7EAE8E91" w14:textId="089AE75D"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187</w:t>
            </w:r>
          </w:p>
        </w:tc>
      </w:tr>
      <w:tr w:rsidR="00C870CB" w:rsidRPr="00DE1DAF" w14:paraId="1E2A02B9" w14:textId="77777777" w:rsidTr="00D06F35">
        <w:tc>
          <w:tcPr>
            <w:tcW w:w="3114" w:type="dxa"/>
            <w:vAlign w:val="center"/>
          </w:tcPr>
          <w:p w14:paraId="66F811B9" w14:textId="1FFFC9AE" w:rsidR="00C870CB" w:rsidRPr="00DE1DAF" w:rsidRDefault="00B121E8" w:rsidP="00C870CB">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ZLATAR BISTRICA</w:t>
            </w:r>
          </w:p>
        </w:tc>
        <w:tc>
          <w:tcPr>
            <w:tcW w:w="992" w:type="dxa"/>
            <w:vAlign w:val="center"/>
          </w:tcPr>
          <w:p w14:paraId="55CCDBD8" w14:textId="7481F929"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31</w:t>
            </w:r>
          </w:p>
        </w:tc>
        <w:tc>
          <w:tcPr>
            <w:tcW w:w="992" w:type="dxa"/>
            <w:vAlign w:val="center"/>
          </w:tcPr>
          <w:p w14:paraId="2F1ACE0D" w14:textId="0157FD79"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15</w:t>
            </w:r>
          </w:p>
        </w:tc>
        <w:tc>
          <w:tcPr>
            <w:tcW w:w="993" w:type="dxa"/>
            <w:vAlign w:val="center"/>
          </w:tcPr>
          <w:p w14:paraId="325FA7BC" w14:textId="6D232E87" w:rsidR="00C870CB" w:rsidRPr="00DE1DAF" w:rsidRDefault="00317D32"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102</w:t>
            </w:r>
          </w:p>
        </w:tc>
        <w:tc>
          <w:tcPr>
            <w:tcW w:w="992" w:type="dxa"/>
            <w:vAlign w:val="center"/>
          </w:tcPr>
          <w:p w14:paraId="1AB29710" w14:textId="73DA6880" w:rsidR="00C870CB" w:rsidRPr="00DE1DAF" w:rsidRDefault="00BC2D48"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92</w:t>
            </w:r>
          </w:p>
        </w:tc>
        <w:tc>
          <w:tcPr>
            <w:tcW w:w="992" w:type="dxa"/>
            <w:vAlign w:val="center"/>
          </w:tcPr>
          <w:p w14:paraId="505A0A64" w14:textId="17AF22C4"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106</w:t>
            </w:r>
          </w:p>
        </w:tc>
        <w:tc>
          <w:tcPr>
            <w:tcW w:w="985" w:type="dxa"/>
            <w:vAlign w:val="center"/>
          </w:tcPr>
          <w:p w14:paraId="294D8668" w14:textId="128E501B" w:rsidR="00C870CB" w:rsidRPr="00DE1DAF" w:rsidRDefault="00E812B4" w:rsidP="00C870C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147</w:t>
            </w:r>
          </w:p>
        </w:tc>
      </w:tr>
    </w:tbl>
    <w:p w14:paraId="06398979" w14:textId="65E980CE" w:rsidR="00CD5330" w:rsidRPr="00DE1DAF" w:rsidRDefault="00CD5330" w:rsidP="00CD5330">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Izvor: Izvješće o osobama s invaliditetom u Republici Hrvatskoj, HZJZ, 202</w:t>
      </w:r>
      <w:r w:rsidR="00E812B4" w:rsidRPr="00DE1DAF">
        <w:rPr>
          <w:rFonts w:ascii="Times New Roman" w:eastAsia="Calibri" w:hAnsi="Times New Roman" w:cs="Times New Roman"/>
          <w:sz w:val="20"/>
          <w:szCs w:val="20"/>
        </w:rPr>
        <w:t>4</w:t>
      </w:r>
      <w:r w:rsidRPr="00DE1DAF">
        <w:rPr>
          <w:rFonts w:ascii="Times New Roman" w:eastAsia="Calibri" w:hAnsi="Times New Roman" w:cs="Times New Roman"/>
          <w:sz w:val="20"/>
          <w:szCs w:val="20"/>
        </w:rPr>
        <w:t>.</w:t>
      </w:r>
      <w:r w:rsidR="00BA7147">
        <w:rPr>
          <w:rFonts w:ascii="Times New Roman" w:eastAsia="Calibri" w:hAnsi="Times New Roman" w:cs="Times New Roman"/>
          <w:sz w:val="20"/>
          <w:szCs w:val="20"/>
        </w:rPr>
        <w:t xml:space="preserve"> </w:t>
      </w:r>
      <w:r w:rsidRPr="00DE1DAF">
        <w:rPr>
          <w:rFonts w:ascii="Times New Roman" w:eastAsia="Calibri" w:hAnsi="Times New Roman" w:cs="Times New Roman"/>
          <w:sz w:val="20"/>
          <w:szCs w:val="20"/>
        </w:rPr>
        <w:t>g</w:t>
      </w:r>
      <w:r w:rsidR="00BA7147">
        <w:rPr>
          <w:rFonts w:ascii="Times New Roman" w:eastAsia="Calibri" w:hAnsi="Times New Roman" w:cs="Times New Roman"/>
          <w:sz w:val="20"/>
          <w:szCs w:val="20"/>
        </w:rPr>
        <w:t>.</w:t>
      </w:r>
    </w:p>
    <w:p w14:paraId="07B909AD" w14:textId="77777777" w:rsidR="00481485" w:rsidRPr="00DE1DAF" w:rsidRDefault="00481485" w:rsidP="00DB76C4">
      <w:pPr>
        <w:autoSpaceDE w:val="0"/>
        <w:autoSpaceDN w:val="0"/>
        <w:adjustRightInd w:val="0"/>
        <w:spacing w:after="0"/>
        <w:rPr>
          <w:rFonts w:ascii="Times New Roman" w:hAnsi="Times New Roman" w:cs="Times New Roman"/>
          <w:szCs w:val="24"/>
          <w:highlight w:val="yellow"/>
        </w:rPr>
      </w:pPr>
    </w:p>
    <w:p w14:paraId="3001F3F0" w14:textId="77777777" w:rsidR="005F6107" w:rsidRPr="00DE1DAF" w:rsidRDefault="005F6107" w:rsidP="005F6107">
      <w:pPr>
        <w:pStyle w:val="Naslov2"/>
        <w:spacing w:before="0"/>
        <w:rPr>
          <w:rFonts w:ascii="Times New Roman" w:eastAsia="Calibri" w:hAnsi="Times New Roman" w:cs="Times New Roman"/>
        </w:rPr>
      </w:pPr>
      <w:bookmarkStart w:id="59" w:name="_Toc519852166"/>
      <w:bookmarkStart w:id="60" w:name="_Toc65151387"/>
      <w:bookmarkStart w:id="61" w:name="_Toc186784123"/>
      <w:r w:rsidRPr="00DE1DAF">
        <w:rPr>
          <w:rFonts w:ascii="Times New Roman" w:eastAsia="Calibri" w:hAnsi="Times New Roman" w:cs="Times New Roman"/>
        </w:rPr>
        <w:t>2.7. Prometna povezanost Općine</w:t>
      </w:r>
      <w:bookmarkEnd w:id="59"/>
      <w:bookmarkEnd w:id="60"/>
      <w:bookmarkEnd w:id="61"/>
    </w:p>
    <w:p w14:paraId="5A4C411D" w14:textId="77777777" w:rsidR="00E00CBA" w:rsidRPr="00DE1DAF" w:rsidRDefault="00E00CBA" w:rsidP="005F6107">
      <w:pPr>
        <w:spacing w:after="0"/>
        <w:rPr>
          <w:rFonts w:ascii="Times New Roman" w:hAnsi="Times New Roman" w:cs="Times New Roman"/>
          <w:highlight w:val="yellow"/>
        </w:rPr>
      </w:pPr>
    </w:p>
    <w:p w14:paraId="2F8876BC" w14:textId="77777777" w:rsidR="00E00CBA" w:rsidRPr="00DE1DAF" w:rsidRDefault="00E00CBA" w:rsidP="00E00CBA">
      <w:pPr>
        <w:autoSpaceDE w:val="0"/>
        <w:autoSpaceDN w:val="0"/>
        <w:adjustRightInd w:val="0"/>
        <w:spacing w:after="0"/>
        <w:rPr>
          <w:rFonts w:ascii="Times New Roman" w:hAnsi="Times New Roman" w:cs="Times New Roman"/>
          <w:color w:val="000000"/>
          <w:szCs w:val="24"/>
        </w:rPr>
      </w:pPr>
      <w:bookmarkStart w:id="62" w:name="_Hlk190153956"/>
      <w:r w:rsidRPr="00DE1DAF">
        <w:rPr>
          <w:rFonts w:ascii="Times New Roman" w:hAnsi="Times New Roman" w:cs="Times New Roman"/>
          <w:color w:val="000000"/>
          <w:szCs w:val="24"/>
        </w:rPr>
        <w:t xml:space="preserve">Povoljan geoprometni položaj Krapinskih Toplica usko je povezan s dobrom cestovnom povezanosti pa udaljenost Krapinskih Toplica do većih gradskih središta Krapinsko-zagorske županije - Krapine, Zaboka i Pregrade - iznosi oko 14 kilometara. Osim toga, čitavo područje Općine nalazi se blizu važnog prometnog koridora, autoceste Zagreb – Maribor na koju se veže državnom cestom D 507 (Valentinovo (D206) –Krapinske Toplice – Gubaševo (D205)). </w:t>
      </w:r>
    </w:p>
    <w:p w14:paraId="1B4BD89C" w14:textId="77777777" w:rsidR="00E00CBA" w:rsidRPr="00DE1DAF" w:rsidRDefault="00E00CBA" w:rsidP="00E00CBA">
      <w:pPr>
        <w:autoSpaceDE w:val="0"/>
        <w:autoSpaceDN w:val="0"/>
        <w:adjustRightInd w:val="0"/>
        <w:spacing w:after="0"/>
        <w:rPr>
          <w:rFonts w:ascii="Times New Roman" w:hAnsi="Times New Roman" w:cs="Times New Roman"/>
          <w:color w:val="000000"/>
          <w:szCs w:val="24"/>
        </w:rPr>
      </w:pPr>
    </w:p>
    <w:p w14:paraId="2DC51182" w14:textId="213FE470" w:rsidR="00E00CBA" w:rsidRPr="00DE1DAF" w:rsidRDefault="00E00CBA" w:rsidP="00E00CBA">
      <w:pPr>
        <w:spacing w:after="0"/>
        <w:rPr>
          <w:rFonts w:ascii="Times New Roman" w:hAnsi="Times New Roman" w:cs="Times New Roman"/>
          <w:szCs w:val="24"/>
          <w:highlight w:val="yellow"/>
        </w:rPr>
      </w:pPr>
      <w:r w:rsidRPr="00DE1DAF">
        <w:rPr>
          <w:rFonts w:ascii="Times New Roman" w:hAnsi="Times New Roman" w:cs="Times New Roman"/>
          <w:color w:val="000000"/>
          <w:szCs w:val="24"/>
        </w:rPr>
        <w:t>Kako bi se nastavilo doprinositi unaprjeđenju prometne povezanosti i kvalitete života lokalnog stanovništva, potrebno je nastaviti ulagati i obnavljati ponajprije ceste koje su važne za prometnu povezanosti i svakodnevni život lokalnog stanovništva i usmjeravati se na održivu mobilnost. Jednako kao i na razini cijele Krapinsko-zagorske županije, u planiranju budućeg razvoja prometne infrastrukture posebnu pozornost je potrebno obratiti na ulaganja i rekonstrukciju nerazvrstanih cesta koje su prema Članku 101. Zakona o cestama javno dobro u općoj uporabi u vlasništvu jedinice lokalne samouprave na čijem se području nalazi.</w:t>
      </w:r>
    </w:p>
    <w:bookmarkEnd w:id="62"/>
    <w:p w14:paraId="0524BB18" w14:textId="77777777" w:rsidR="00E00CBA" w:rsidRPr="00DE1DAF" w:rsidRDefault="00E00CBA" w:rsidP="005F6107">
      <w:pPr>
        <w:spacing w:after="0"/>
        <w:rPr>
          <w:rFonts w:ascii="Times New Roman" w:hAnsi="Times New Roman" w:cs="Times New Roman"/>
          <w:highlight w:val="yellow"/>
        </w:rPr>
      </w:pPr>
    </w:p>
    <w:p w14:paraId="7F702FEA" w14:textId="4945C2D2" w:rsidR="00123CC4" w:rsidRPr="00DE1DAF" w:rsidRDefault="00123CC4" w:rsidP="00804C01">
      <w:pPr>
        <w:pStyle w:val="Opisslike"/>
        <w:spacing w:line="240" w:lineRule="auto"/>
        <w:jc w:val="center"/>
        <w:rPr>
          <w:rFonts w:ascii="Times New Roman" w:hAnsi="Times New Roman" w:cs="Times New Roman"/>
        </w:rPr>
      </w:pPr>
      <w:bookmarkStart w:id="63" w:name="_Toc508709145"/>
      <w:bookmarkStart w:id="64" w:name="_Toc186784326"/>
      <w:bookmarkStart w:id="65" w:name="_Hlk190153980"/>
      <w:r w:rsidRPr="00DE1DAF">
        <w:rPr>
          <w:rFonts w:ascii="Times New Roman" w:hAnsi="Times New Roman" w:cs="Times New Roman"/>
        </w:rPr>
        <w:t xml:space="preserve">Tablica </w:t>
      </w:r>
      <w:r w:rsidRPr="00DE1DAF">
        <w:rPr>
          <w:rFonts w:ascii="Times New Roman" w:hAnsi="Times New Roman" w:cs="Times New Roman"/>
        </w:rPr>
        <w:fldChar w:fldCharType="begin"/>
      </w:r>
      <w:r w:rsidRPr="00DE1DAF">
        <w:rPr>
          <w:rFonts w:ascii="Times New Roman" w:hAnsi="Times New Roman" w:cs="Times New Roman"/>
        </w:rPr>
        <w:instrText xml:space="preserve"> SEQ Tablica \* ARABIC </w:instrText>
      </w:r>
      <w:r w:rsidRPr="00DE1DAF">
        <w:rPr>
          <w:rFonts w:ascii="Times New Roman" w:hAnsi="Times New Roman" w:cs="Times New Roman"/>
        </w:rPr>
        <w:fldChar w:fldCharType="separate"/>
      </w:r>
      <w:r w:rsidR="0031093F">
        <w:rPr>
          <w:rFonts w:ascii="Times New Roman" w:hAnsi="Times New Roman" w:cs="Times New Roman"/>
          <w:noProof/>
        </w:rPr>
        <w:t>6</w:t>
      </w:r>
      <w:r w:rsidRPr="00DE1DAF">
        <w:rPr>
          <w:rFonts w:ascii="Times New Roman" w:hAnsi="Times New Roman" w:cs="Times New Roman"/>
          <w:noProof/>
        </w:rPr>
        <w:fldChar w:fldCharType="end"/>
      </w:r>
      <w:r w:rsidRPr="00DE1DAF">
        <w:rPr>
          <w:rFonts w:ascii="Times New Roman" w:hAnsi="Times New Roman" w:cs="Times New Roman"/>
        </w:rPr>
        <w:t xml:space="preserve">: Prikaz prometnica na području Općine </w:t>
      </w:r>
      <w:r w:rsidR="00111D37" w:rsidRPr="00DE1DAF">
        <w:rPr>
          <w:rFonts w:ascii="Times New Roman" w:hAnsi="Times New Roman" w:cs="Times New Roman"/>
        </w:rPr>
        <w:t>Krapinske Toplice</w:t>
      </w:r>
      <w:bookmarkEnd w:id="63"/>
      <w:bookmarkEnd w:id="64"/>
    </w:p>
    <w:tbl>
      <w:tblPr>
        <w:tblW w:w="9060" w:type="dxa"/>
        <w:jc w:val="center"/>
        <w:tblCellMar>
          <w:left w:w="10" w:type="dxa"/>
          <w:right w:w="10" w:type="dxa"/>
        </w:tblCellMar>
        <w:tblLook w:val="04A0" w:firstRow="1" w:lastRow="0" w:firstColumn="1" w:lastColumn="0" w:noHBand="0" w:noVBand="1"/>
      </w:tblPr>
      <w:tblGrid>
        <w:gridCol w:w="683"/>
        <w:gridCol w:w="1183"/>
        <w:gridCol w:w="5933"/>
        <w:gridCol w:w="1261"/>
      </w:tblGrid>
      <w:tr w:rsidR="004545B6" w:rsidRPr="00DE1DAF" w14:paraId="703D8B17" w14:textId="77777777" w:rsidTr="00E572D8">
        <w:trPr>
          <w:jc w:val="center"/>
        </w:trPr>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B1A79" w14:textId="77777777" w:rsidR="00123CC4" w:rsidRPr="00DE1DAF" w:rsidRDefault="00123CC4" w:rsidP="00804C01">
            <w:pPr>
              <w:keepNext/>
              <w:spacing w:after="0" w:line="240" w:lineRule="auto"/>
              <w:jc w:val="center"/>
              <w:rPr>
                <w:rFonts w:ascii="Times New Roman" w:hAnsi="Times New Roman" w:cs="Times New Roman"/>
                <w:b/>
                <w:sz w:val="20"/>
                <w:szCs w:val="20"/>
              </w:rPr>
            </w:pPr>
            <w:bookmarkStart w:id="66" w:name="_Hlk499708258"/>
            <w:r w:rsidRPr="00DE1DAF">
              <w:rPr>
                <w:rFonts w:ascii="Times New Roman" w:hAnsi="Times New Roman" w:cs="Times New Roman"/>
                <w:b/>
                <w:sz w:val="20"/>
                <w:szCs w:val="20"/>
              </w:rPr>
              <w:t>R.Br.</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34E2E" w14:textId="77777777" w:rsidR="00123CC4" w:rsidRPr="00DE1DAF" w:rsidRDefault="00123CC4" w:rsidP="00804C01">
            <w:pPr>
              <w:keepNext/>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Oznaka prometnice</w:t>
            </w:r>
          </w:p>
        </w:tc>
        <w:tc>
          <w:tcPr>
            <w:tcW w:w="60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BAF35B" w14:textId="77777777" w:rsidR="00123CC4" w:rsidRPr="00DE1DAF" w:rsidRDefault="00123CC4" w:rsidP="00804C01">
            <w:pPr>
              <w:keepNext/>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Naziv prometnice</w:t>
            </w:r>
          </w:p>
        </w:tc>
        <w:tc>
          <w:tcPr>
            <w:tcW w:w="12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6D02F" w14:textId="0562C94E" w:rsidR="00123CC4" w:rsidRPr="00DE1DAF" w:rsidRDefault="00804C01" w:rsidP="00804C01">
            <w:pPr>
              <w:keepNext/>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Ukupna građevinska d</w:t>
            </w:r>
            <w:r w:rsidR="00123CC4" w:rsidRPr="00DE1DAF">
              <w:rPr>
                <w:rFonts w:ascii="Times New Roman" w:hAnsi="Times New Roman" w:cs="Times New Roman"/>
                <w:b/>
                <w:sz w:val="20"/>
                <w:szCs w:val="20"/>
              </w:rPr>
              <w:t xml:space="preserve">uljina (km) </w:t>
            </w:r>
          </w:p>
        </w:tc>
      </w:tr>
      <w:tr w:rsidR="004545B6" w:rsidRPr="00DE1DAF" w14:paraId="23696A2F" w14:textId="77777777" w:rsidTr="00E572D8">
        <w:trPr>
          <w:jc w:val="center"/>
        </w:trPr>
        <w:tc>
          <w:tcPr>
            <w:tcW w:w="906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0DE07A" w14:textId="1A4A76FA" w:rsidR="00123CC4" w:rsidRPr="00DE1DAF" w:rsidRDefault="00804C01" w:rsidP="00804C01">
            <w:pPr>
              <w:keepNext/>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Državne ceste</w:t>
            </w:r>
          </w:p>
        </w:tc>
      </w:tr>
      <w:tr w:rsidR="004545B6" w:rsidRPr="00DE1DAF" w14:paraId="02A9EEE8" w14:textId="77777777" w:rsidTr="00DB5A62">
        <w:trPr>
          <w:jc w:val="center"/>
        </w:trPr>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B59F4" w14:textId="77777777" w:rsidR="00804C01" w:rsidRPr="00DE1DAF" w:rsidRDefault="00804C01" w:rsidP="00804C01">
            <w:pPr>
              <w:keepNext/>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6A70E" w14:textId="2D716D70"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DC 507</w:t>
            </w:r>
          </w:p>
        </w:tc>
        <w:tc>
          <w:tcPr>
            <w:tcW w:w="6015"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14:paraId="09538D85" w14:textId="519E7B70"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Pregrada (DC206) – Klokovec – Jezero Klanječko (DC205)</w:t>
            </w:r>
          </w:p>
        </w:tc>
        <w:tc>
          <w:tcPr>
            <w:tcW w:w="1250"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14:paraId="6568DB17" w14:textId="47F25EA4"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15,638</w:t>
            </w:r>
          </w:p>
        </w:tc>
      </w:tr>
      <w:tr w:rsidR="004545B6" w:rsidRPr="00DE1DAF" w14:paraId="22AA5A61" w14:textId="77777777" w:rsidTr="00E572D8">
        <w:trPr>
          <w:jc w:val="center"/>
        </w:trPr>
        <w:tc>
          <w:tcPr>
            <w:tcW w:w="906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EDCD3" w14:textId="09B08DCE" w:rsidR="00804C01" w:rsidRPr="00DE1DAF" w:rsidRDefault="00804C01" w:rsidP="00804C01">
            <w:pPr>
              <w:keepNext/>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Županijske ceste</w:t>
            </w:r>
          </w:p>
        </w:tc>
      </w:tr>
      <w:tr w:rsidR="004545B6" w:rsidRPr="00DE1DAF" w14:paraId="15C6ED75" w14:textId="77777777" w:rsidTr="003B0803">
        <w:trPr>
          <w:jc w:val="center"/>
        </w:trPr>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A0FE7" w14:textId="77777777" w:rsidR="00804C01" w:rsidRPr="00DE1DAF" w:rsidRDefault="00804C01" w:rsidP="00804C01">
            <w:pPr>
              <w:keepNext/>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176" w:type="dxa"/>
            <w:tcBorders>
              <w:top w:val="single" w:sz="4" w:space="0" w:color="000000"/>
              <w:left w:val="single" w:sz="4" w:space="0" w:color="000000"/>
              <w:bottom w:val="single" w:sz="4" w:space="0" w:color="000000"/>
              <w:right w:val="single" w:sz="4" w:space="0" w:color="000000"/>
            </w:tcBorders>
            <w:vAlign w:val="center"/>
          </w:tcPr>
          <w:p w14:paraId="26211ADD" w14:textId="5D8E6210"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ŽC 2119</w:t>
            </w:r>
          </w:p>
        </w:tc>
        <w:tc>
          <w:tcPr>
            <w:tcW w:w="6015" w:type="dxa"/>
            <w:tcBorders>
              <w:top w:val="single" w:sz="6" w:space="0" w:color="auto"/>
              <w:left w:val="single" w:sz="6" w:space="0" w:color="auto"/>
              <w:bottom w:val="single" w:sz="6" w:space="0" w:color="auto"/>
              <w:right w:val="single" w:sz="6" w:space="0" w:color="auto"/>
            </w:tcBorders>
            <w:shd w:val="clear" w:color="auto" w:fill="FFFFFF"/>
            <w:vAlign w:val="center"/>
          </w:tcPr>
          <w:p w14:paraId="5F105332" w14:textId="26DB0702"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Vrhi Pregradski (ŽC2118) – Mala Erpenja (ŽC2155)</w:t>
            </w:r>
          </w:p>
        </w:tc>
        <w:tc>
          <w:tcPr>
            <w:tcW w:w="1250" w:type="dxa"/>
            <w:tcBorders>
              <w:top w:val="single" w:sz="6" w:space="0" w:color="auto"/>
              <w:left w:val="single" w:sz="6" w:space="0" w:color="auto"/>
              <w:bottom w:val="single" w:sz="6" w:space="0" w:color="auto"/>
              <w:right w:val="single" w:sz="6" w:space="0" w:color="auto"/>
            </w:tcBorders>
            <w:shd w:val="clear" w:color="auto" w:fill="FFFFFF"/>
            <w:vAlign w:val="center"/>
          </w:tcPr>
          <w:p w14:paraId="105486E0" w14:textId="3BA89F22"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9,376</w:t>
            </w:r>
          </w:p>
        </w:tc>
      </w:tr>
      <w:tr w:rsidR="004545B6" w:rsidRPr="00DE1DAF" w14:paraId="2E4C0F90" w14:textId="77777777" w:rsidTr="002E42A4">
        <w:trPr>
          <w:jc w:val="center"/>
        </w:trPr>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90702F" w14:textId="77777777" w:rsidR="00804C01" w:rsidRPr="00DE1DAF" w:rsidRDefault="00804C01" w:rsidP="00804C01">
            <w:pPr>
              <w:keepNext/>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C63E9" w14:textId="74051771"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ŽC 2155</w:t>
            </w:r>
          </w:p>
        </w:tc>
        <w:tc>
          <w:tcPr>
            <w:tcW w:w="6015"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14:paraId="2501BB43" w14:textId="660B6013"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Dubrovčan (DC205) – Krapinske Toplice (DC507) – Klokovec (DC507) – A. G. Grada Krapine (Gornja Pačetina)</w:t>
            </w:r>
          </w:p>
        </w:tc>
        <w:tc>
          <w:tcPr>
            <w:tcW w:w="1250"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14:paraId="4E79B61B" w14:textId="5D719690"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12,460</w:t>
            </w:r>
          </w:p>
        </w:tc>
      </w:tr>
      <w:tr w:rsidR="004545B6" w:rsidRPr="00DE1DAF" w14:paraId="6C4BBD41" w14:textId="77777777" w:rsidTr="00E572D8">
        <w:trPr>
          <w:jc w:val="center"/>
        </w:trPr>
        <w:tc>
          <w:tcPr>
            <w:tcW w:w="906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1BAE6" w14:textId="2FA0D3E5" w:rsidR="00804C01" w:rsidRPr="00DE1DAF" w:rsidRDefault="00804C01" w:rsidP="00804C01">
            <w:pPr>
              <w:keepNext/>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Lokalne ceste</w:t>
            </w:r>
          </w:p>
        </w:tc>
      </w:tr>
      <w:tr w:rsidR="004545B6" w:rsidRPr="00DE1DAF" w14:paraId="1E3AEE56" w14:textId="77777777" w:rsidTr="00A75A1B">
        <w:trPr>
          <w:jc w:val="center"/>
        </w:trPr>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84D31" w14:textId="77777777" w:rsidR="00804C01" w:rsidRPr="00DE1DAF" w:rsidRDefault="00804C01" w:rsidP="00804C01">
            <w:pPr>
              <w:keepNext/>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A61DE7" w14:textId="349519A9"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LC 22040</w:t>
            </w:r>
          </w:p>
        </w:tc>
        <w:tc>
          <w:tcPr>
            <w:tcW w:w="6015"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14:paraId="56D5FD3C" w14:textId="6C7FE9CC"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Krapinske Toplice (ŽC2155) – Martinišće (ŽC2189)</w:t>
            </w:r>
          </w:p>
        </w:tc>
        <w:tc>
          <w:tcPr>
            <w:tcW w:w="1250"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14:paraId="6A60CA39" w14:textId="02393AB0"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6,224</w:t>
            </w:r>
          </w:p>
        </w:tc>
      </w:tr>
      <w:tr w:rsidR="004545B6" w:rsidRPr="00DE1DAF" w14:paraId="54356A78" w14:textId="77777777" w:rsidTr="00A75A1B">
        <w:trPr>
          <w:jc w:val="center"/>
        </w:trPr>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38745" w14:textId="676AF835" w:rsidR="00804C01" w:rsidRPr="00DE1DAF" w:rsidRDefault="00804C01" w:rsidP="00804C01">
            <w:pPr>
              <w:keepNext/>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195AB4" w14:textId="2F905A44"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LC 22041</w:t>
            </w:r>
          </w:p>
        </w:tc>
        <w:tc>
          <w:tcPr>
            <w:tcW w:w="6015"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14:paraId="4AB96FCD" w14:textId="60D0772E"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Mala Erpenja (ŽC2155) – Martinišće (ŽC2189/LC25182)</w:t>
            </w:r>
          </w:p>
        </w:tc>
        <w:tc>
          <w:tcPr>
            <w:tcW w:w="1250"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14:paraId="4702DF18" w14:textId="3879022B"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7,825</w:t>
            </w:r>
          </w:p>
        </w:tc>
      </w:tr>
      <w:tr w:rsidR="004545B6" w:rsidRPr="00DE1DAF" w14:paraId="568BFEC0" w14:textId="77777777" w:rsidTr="00A75A1B">
        <w:trPr>
          <w:jc w:val="center"/>
        </w:trPr>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42204F" w14:textId="40F3A66B" w:rsidR="00804C01" w:rsidRPr="00DE1DAF" w:rsidRDefault="00804C01" w:rsidP="00804C01">
            <w:pPr>
              <w:keepNext/>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E7C4C" w14:textId="0BACEC73"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LC 22042</w:t>
            </w:r>
          </w:p>
        </w:tc>
        <w:tc>
          <w:tcPr>
            <w:tcW w:w="6015"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14:paraId="7953445A" w14:textId="5D1186F0"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Donje Vino (LC22040) – Jalšje (LC22041)</w:t>
            </w:r>
          </w:p>
        </w:tc>
        <w:tc>
          <w:tcPr>
            <w:tcW w:w="1250"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14:paraId="0A721B3F" w14:textId="04728D0B"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4,402</w:t>
            </w:r>
          </w:p>
        </w:tc>
      </w:tr>
      <w:tr w:rsidR="004545B6" w:rsidRPr="00DE1DAF" w14:paraId="469247E2" w14:textId="77777777" w:rsidTr="00A75A1B">
        <w:trPr>
          <w:jc w:val="center"/>
        </w:trPr>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8F4CC" w14:textId="79134787" w:rsidR="00804C01" w:rsidRPr="00DE1DAF" w:rsidRDefault="00804C01" w:rsidP="00804C01">
            <w:pPr>
              <w:keepNext/>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42945" w14:textId="6EBA39F9"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LC 22082</w:t>
            </w:r>
          </w:p>
        </w:tc>
        <w:tc>
          <w:tcPr>
            <w:tcW w:w="6015"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14:paraId="4400433D" w14:textId="099B2F66"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Čret (DC507) – Klokovec (ŽC2155)</w:t>
            </w:r>
          </w:p>
        </w:tc>
        <w:tc>
          <w:tcPr>
            <w:tcW w:w="1250"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14:paraId="592048B6" w14:textId="217619DF" w:rsidR="00804C01" w:rsidRPr="00DE1DAF" w:rsidRDefault="00804C01" w:rsidP="00804C01">
            <w:pPr>
              <w:keepNext/>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bdr w:val="none" w:sz="0" w:space="0" w:color="auto" w:frame="1"/>
              </w:rPr>
              <w:t>3,191</w:t>
            </w:r>
          </w:p>
        </w:tc>
      </w:tr>
    </w:tbl>
    <w:p w14:paraId="2ED95BEF" w14:textId="2E8E18E0" w:rsidR="00123CC4" w:rsidRPr="00DE1DAF" w:rsidRDefault="00123CC4" w:rsidP="00804C0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Izvor: Odluka o razvrstavanju javnih cesta („Narodne novine“ broj</w:t>
      </w:r>
      <w:r w:rsidR="00B90822" w:rsidRPr="00DE1DAF">
        <w:rPr>
          <w:rFonts w:ascii="Times New Roman" w:hAnsi="Times New Roman" w:cs="Times New Roman"/>
          <w:sz w:val="20"/>
          <w:szCs w:val="20"/>
        </w:rPr>
        <w:t xml:space="preserve"> </w:t>
      </w:r>
      <w:r w:rsidR="00804C01" w:rsidRPr="00DE1DAF">
        <w:rPr>
          <w:rFonts w:ascii="Times New Roman" w:hAnsi="Times New Roman" w:cs="Times New Roman"/>
          <w:sz w:val="20"/>
          <w:szCs w:val="20"/>
        </w:rPr>
        <w:t>86/24</w:t>
      </w:r>
      <w:r w:rsidRPr="00DE1DAF">
        <w:rPr>
          <w:rFonts w:ascii="Times New Roman" w:hAnsi="Times New Roman" w:cs="Times New Roman"/>
          <w:sz w:val="20"/>
          <w:szCs w:val="20"/>
        </w:rPr>
        <w:t>)</w:t>
      </w:r>
    </w:p>
    <w:bookmarkEnd w:id="65"/>
    <w:p w14:paraId="790D2802" w14:textId="77777777" w:rsidR="00363D10" w:rsidRPr="00DE1DAF" w:rsidRDefault="00363D10" w:rsidP="00E572D8">
      <w:pPr>
        <w:spacing w:after="0" w:line="240" w:lineRule="auto"/>
        <w:jc w:val="center"/>
        <w:rPr>
          <w:rFonts w:ascii="Times New Roman" w:hAnsi="Times New Roman" w:cs="Times New Roman"/>
          <w:sz w:val="20"/>
          <w:szCs w:val="20"/>
          <w:highlight w:val="yellow"/>
        </w:rPr>
      </w:pPr>
    </w:p>
    <w:p w14:paraId="0E4332FD" w14:textId="77777777" w:rsidR="00B90822" w:rsidRPr="00DE1DAF" w:rsidRDefault="00B90822">
      <w:pPr>
        <w:pStyle w:val="Odlomakpopisa"/>
        <w:numPr>
          <w:ilvl w:val="0"/>
          <w:numId w:val="95"/>
        </w:numPr>
        <w:spacing w:after="0"/>
        <w:jc w:val="both"/>
        <w:rPr>
          <w:rFonts w:ascii="Times New Roman" w:hAnsi="Times New Roman" w:cs="Times New Roman"/>
          <w:b/>
          <w:sz w:val="20"/>
          <w:szCs w:val="20"/>
        </w:rPr>
      </w:pPr>
      <w:r w:rsidRPr="00DE1DAF">
        <w:rPr>
          <w:rFonts w:ascii="Times New Roman" w:hAnsi="Times New Roman" w:cs="Times New Roman"/>
          <w:b/>
          <w:sz w:val="20"/>
          <w:szCs w:val="20"/>
        </w:rPr>
        <w:t>Željeznički promet</w:t>
      </w:r>
    </w:p>
    <w:p w14:paraId="4307D925" w14:textId="77777777" w:rsidR="00B90822" w:rsidRPr="00DE1DAF" w:rsidRDefault="00B90822" w:rsidP="00B90822">
      <w:pPr>
        <w:spacing w:after="0"/>
        <w:rPr>
          <w:rFonts w:ascii="Times New Roman" w:hAnsi="Times New Roman" w:cs="Times New Roman"/>
        </w:rPr>
      </w:pPr>
    </w:p>
    <w:p w14:paraId="244E25F5" w14:textId="404EB4EB" w:rsidR="00B90822" w:rsidRPr="00DE1DAF" w:rsidRDefault="00B90822" w:rsidP="00804C01">
      <w:pPr>
        <w:spacing w:after="0"/>
        <w:rPr>
          <w:rFonts w:ascii="Times New Roman" w:hAnsi="Times New Roman" w:cs="Times New Roman"/>
          <w:sz w:val="20"/>
          <w:szCs w:val="20"/>
        </w:rPr>
      </w:pPr>
      <w:bookmarkStart w:id="67" w:name="_Hlk190153993"/>
      <w:r w:rsidRPr="00DE1DAF">
        <w:rPr>
          <w:rFonts w:ascii="Times New Roman" w:hAnsi="Times New Roman" w:cs="Times New Roman"/>
          <w:szCs w:val="24"/>
        </w:rPr>
        <w:t xml:space="preserve">Područjem Općine </w:t>
      </w:r>
      <w:r w:rsidR="00804C01" w:rsidRPr="00DE1DAF">
        <w:rPr>
          <w:rFonts w:ascii="Times New Roman" w:hAnsi="Times New Roman" w:cs="Times New Roman"/>
          <w:szCs w:val="24"/>
        </w:rPr>
        <w:t xml:space="preserve">ne prolazi željeznička pruga. Najbliže željezničke postaje nalaze se u Gradu Zaboku i Gradu Krapini. </w:t>
      </w:r>
    </w:p>
    <w:p w14:paraId="09A72BFF" w14:textId="5EE4163F" w:rsidR="00273BFA" w:rsidRPr="00DE1DAF" w:rsidRDefault="00273BFA" w:rsidP="00273BFA">
      <w:pPr>
        <w:pStyle w:val="Naslov2"/>
        <w:spacing w:before="0"/>
        <w:rPr>
          <w:rFonts w:ascii="Times New Roman" w:hAnsi="Times New Roman" w:cs="Times New Roman"/>
        </w:rPr>
      </w:pPr>
      <w:bookmarkStart w:id="68" w:name="_Toc519852167"/>
      <w:bookmarkStart w:id="69" w:name="_Toc65151388"/>
      <w:bookmarkStart w:id="70" w:name="_Toc186784124"/>
      <w:bookmarkEnd w:id="66"/>
      <w:bookmarkEnd w:id="67"/>
      <w:r w:rsidRPr="00DE1DAF">
        <w:rPr>
          <w:rFonts w:ascii="Times New Roman" w:hAnsi="Times New Roman" w:cs="Times New Roman"/>
        </w:rPr>
        <w:t>2.8. Društveno – politički pokazatelji na području Općine</w:t>
      </w:r>
      <w:bookmarkEnd w:id="68"/>
      <w:bookmarkEnd w:id="69"/>
      <w:bookmarkEnd w:id="70"/>
    </w:p>
    <w:p w14:paraId="6D4F83A4" w14:textId="156F6ADB" w:rsidR="00273BFA" w:rsidRPr="00DE1DAF" w:rsidRDefault="00273BFA" w:rsidP="00273BFA">
      <w:pPr>
        <w:pStyle w:val="Naslov3"/>
        <w:rPr>
          <w:rFonts w:ascii="Times New Roman" w:hAnsi="Times New Roman" w:cs="Times New Roman"/>
        </w:rPr>
      </w:pPr>
      <w:bookmarkStart w:id="71" w:name="_Toc519852168"/>
      <w:bookmarkStart w:id="72" w:name="_Toc65151389"/>
      <w:bookmarkStart w:id="73" w:name="_Toc186784125"/>
      <w:r w:rsidRPr="00DE1DAF">
        <w:rPr>
          <w:rFonts w:ascii="Times New Roman" w:hAnsi="Times New Roman" w:cs="Times New Roman"/>
        </w:rPr>
        <w:t xml:space="preserve">2.8.1. </w:t>
      </w:r>
      <w:bookmarkEnd w:id="71"/>
      <w:bookmarkEnd w:id="72"/>
      <w:r w:rsidR="003E007A" w:rsidRPr="00DE1DAF">
        <w:rPr>
          <w:rFonts w:ascii="Times New Roman" w:hAnsi="Times New Roman" w:cs="Times New Roman"/>
        </w:rPr>
        <w:t>Popis tijela javne vlasti</w:t>
      </w:r>
      <w:bookmarkEnd w:id="73"/>
    </w:p>
    <w:p w14:paraId="4D67BB40" w14:textId="77777777" w:rsidR="00475F9D" w:rsidRPr="00DE1DAF" w:rsidRDefault="00475F9D" w:rsidP="00273BFA">
      <w:pPr>
        <w:spacing w:after="0"/>
        <w:rPr>
          <w:rFonts w:ascii="Times New Roman" w:hAnsi="Times New Roman" w:cs="Times New Roman"/>
          <w:szCs w:val="24"/>
        </w:rPr>
      </w:pPr>
    </w:p>
    <w:p w14:paraId="018FB73B" w14:textId="5D95AAD1" w:rsidR="00C9677A" w:rsidRPr="00DE1DAF" w:rsidRDefault="00C9677A" w:rsidP="004545B6">
      <w:pPr>
        <w:spacing w:after="120"/>
        <w:rPr>
          <w:rFonts w:ascii="Times New Roman" w:hAnsi="Times New Roman" w:cs="Times New Roman"/>
          <w:szCs w:val="24"/>
        </w:rPr>
      </w:pPr>
      <w:r w:rsidRPr="00DE1DAF">
        <w:rPr>
          <w:rFonts w:ascii="Times New Roman" w:hAnsi="Times New Roman" w:cs="Times New Roman"/>
          <w:szCs w:val="24"/>
        </w:rPr>
        <w:t>Sukladno podacima dostupnima na Internet stranici Povjerenik za informiranje, Republika Hrvatska (</w:t>
      </w:r>
      <w:hyperlink r:id="rId16" w:history="1">
        <w:r w:rsidRPr="00DE1DAF">
          <w:rPr>
            <w:rStyle w:val="Hiperveza"/>
            <w:rFonts w:ascii="Times New Roman" w:hAnsi="Times New Roman" w:cs="Times New Roman"/>
            <w:szCs w:val="24"/>
          </w:rPr>
          <w:t>https://pristupinfo.hr/</w:t>
        </w:r>
      </w:hyperlink>
      <w:r w:rsidRPr="00DE1DAF">
        <w:rPr>
          <w:rFonts w:ascii="Times New Roman" w:hAnsi="Times New Roman" w:cs="Times New Roman"/>
          <w:szCs w:val="24"/>
        </w:rPr>
        <w:t xml:space="preserve">), na području Općine nalaze se sljedeća tijela javne vlasti: </w:t>
      </w:r>
    </w:p>
    <w:p w14:paraId="77F3038B" w14:textId="3E188E43" w:rsidR="00C9677A" w:rsidRPr="00DE1DAF" w:rsidRDefault="003E007A" w:rsidP="004545B6">
      <w:pPr>
        <w:pStyle w:val="Odlomakpopisa"/>
        <w:numPr>
          <w:ilvl w:val="0"/>
          <w:numId w:val="4"/>
        </w:numPr>
        <w:spacing w:after="120"/>
        <w:rPr>
          <w:rFonts w:ascii="Times New Roman" w:hAnsi="Times New Roman" w:cs="Times New Roman"/>
          <w:szCs w:val="24"/>
        </w:rPr>
      </w:pPr>
      <w:r w:rsidRPr="00DE1DAF">
        <w:rPr>
          <w:rFonts w:ascii="Times New Roman" w:hAnsi="Times New Roman" w:cs="Times New Roman"/>
          <w:sz w:val="24"/>
          <w:szCs w:val="24"/>
        </w:rPr>
        <w:t>D</w:t>
      </w:r>
      <w:r w:rsidR="00C9677A" w:rsidRPr="00DE1DAF">
        <w:rPr>
          <w:rFonts w:ascii="Times New Roman" w:hAnsi="Times New Roman" w:cs="Times New Roman"/>
          <w:sz w:val="24"/>
          <w:szCs w:val="24"/>
        </w:rPr>
        <w:t>ječji vrtić Maslačak Krapinske Toplice, Toplička ulica 34, Krapinske Toplice,</w:t>
      </w:r>
    </w:p>
    <w:p w14:paraId="296BCA23" w14:textId="20EDFAB9" w:rsidR="00C9677A" w:rsidRPr="00DE1DAF" w:rsidRDefault="00C9677A" w:rsidP="004545B6">
      <w:pPr>
        <w:pStyle w:val="Odlomakpopisa"/>
        <w:numPr>
          <w:ilvl w:val="0"/>
          <w:numId w:val="4"/>
        </w:numPr>
        <w:spacing w:after="120"/>
        <w:rPr>
          <w:rFonts w:ascii="Times New Roman" w:hAnsi="Times New Roman" w:cs="Times New Roman"/>
          <w:szCs w:val="24"/>
        </w:rPr>
      </w:pPr>
      <w:r w:rsidRPr="00DE1DAF">
        <w:rPr>
          <w:rFonts w:ascii="Times New Roman" w:hAnsi="Times New Roman" w:cs="Times New Roman"/>
          <w:sz w:val="24"/>
          <w:szCs w:val="24"/>
        </w:rPr>
        <w:lastRenderedPageBreak/>
        <w:t>Općine Krpinske Toplice, Antuna Mihanovića 3, Krapinske Toplice,</w:t>
      </w:r>
    </w:p>
    <w:p w14:paraId="1059F6EC" w14:textId="06C40F96" w:rsidR="00C9677A" w:rsidRPr="00DE1DAF" w:rsidRDefault="00C9677A" w:rsidP="004545B6">
      <w:pPr>
        <w:pStyle w:val="Odlomakpopisa"/>
        <w:numPr>
          <w:ilvl w:val="0"/>
          <w:numId w:val="4"/>
        </w:numPr>
        <w:spacing w:after="120"/>
        <w:rPr>
          <w:rFonts w:ascii="Times New Roman" w:hAnsi="Times New Roman" w:cs="Times New Roman"/>
          <w:szCs w:val="24"/>
        </w:rPr>
      </w:pPr>
      <w:r w:rsidRPr="00DE1DAF">
        <w:rPr>
          <w:rFonts w:ascii="Times New Roman" w:hAnsi="Times New Roman" w:cs="Times New Roman"/>
          <w:sz w:val="24"/>
          <w:szCs w:val="24"/>
        </w:rPr>
        <w:t>Općinska knjižnica Krapinske Toplice, Ljudevita Gaja 27, Krapinske Toplice,</w:t>
      </w:r>
    </w:p>
    <w:p w14:paraId="715C283C" w14:textId="556063EA" w:rsidR="00C9677A" w:rsidRPr="00DE1DAF" w:rsidRDefault="00C9677A" w:rsidP="004545B6">
      <w:pPr>
        <w:pStyle w:val="Odlomakpopisa"/>
        <w:numPr>
          <w:ilvl w:val="0"/>
          <w:numId w:val="4"/>
        </w:numPr>
        <w:spacing w:after="120"/>
        <w:rPr>
          <w:rFonts w:ascii="Times New Roman" w:hAnsi="Times New Roman" w:cs="Times New Roman"/>
          <w:szCs w:val="24"/>
        </w:rPr>
      </w:pPr>
      <w:r w:rsidRPr="00DE1DAF">
        <w:rPr>
          <w:rFonts w:ascii="Times New Roman" w:hAnsi="Times New Roman" w:cs="Times New Roman"/>
          <w:sz w:val="24"/>
          <w:szCs w:val="24"/>
        </w:rPr>
        <w:t>Osnovna škola Krapinske Toplice, Zagrebačka 12, Krapinske Toplice,</w:t>
      </w:r>
    </w:p>
    <w:p w14:paraId="2897422D" w14:textId="1AFF7C5D" w:rsidR="00C9677A" w:rsidRPr="00DE1DAF" w:rsidRDefault="00C9677A" w:rsidP="004545B6">
      <w:pPr>
        <w:pStyle w:val="Odlomakpopisa"/>
        <w:numPr>
          <w:ilvl w:val="0"/>
          <w:numId w:val="4"/>
        </w:numPr>
        <w:spacing w:after="120"/>
        <w:rPr>
          <w:rFonts w:ascii="Times New Roman" w:hAnsi="Times New Roman" w:cs="Times New Roman"/>
          <w:szCs w:val="24"/>
        </w:rPr>
      </w:pPr>
      <w:r w:rsidRPr="00DE1DAF">
        <w:rPr>
          <w:rFonts w:ascii="Times New Roman" w:hAnsi="Times New Roman" w:cs="Times New Roman"/>
          <w:sz w:val="24"/>
          <w:szCs w:val="24"/>
        </w:rPr>
        <w:t>Specijalan bolnica za medicinsku rehabilitaciju Krapinske Top</w:t>
      </w:r>
      <w:r w:rsidR="002F33B3" w:rsidRPr="00DE1DAF">
        <w:rPr>
          <w:rFonts w:ascii="Times New Roman" w:hAnsi="Times New Roman" w:cs="Times New Roman"/>
          <w:sz w:val="24"/>
          <w:szCs w:val="24"/>
        </w:rPr>
        <w:t>l</w:t>
      </w:r>
      <w:r w:rsidRPr="00DE1DAF">
        <w:rPr>
          <w:rFonts w:ascii="Times New Roman" w:hAnsi="Times New Roman" w:cs="Times New Roman"/>
          <w:sz w:val="24"/>
          <w:szCs w:val="24"/>
        </w:rPr>
        <w:t>ice, Ljudevita Gaja 2, Krapinske Toplice,</w:t>
      </w:r>
    </w:p>
    <w:p w14:paraId="2622072A" w14:textId="144057DE" w:rsidR="00C9677A" w:rsidRPr="00DE1DAF" w:rsidRDefault="00C9677A" w:rsidP="004545B6">
      <w:pPr>
        <w:pStyle w:val="Odlomakpopisa"/>
        <w:numPr>
          <w:ilvl w:val="0"/>
          <w:numId w:val="4"/>
        </w:numPr>
        <w:spacing w:after="120"/>
        <w:rPr>
          <w:rFonts w:ascii="Times New Roman" w:hAnsi="Times New Roman" w:cs="Times New Roman"/>
          <w:szCs w:val="24"/>
        </w:rPr>
      </w:pPr>
      <w:r w:rsidRPr="00DE1DAF">
        <w:rPr>
          <w:rFonts w:ascii="Times New Roman" w:hAnsi="Times New Roman" w:cs="Times New Roman"/>
          <w:sz w:val="24"/>
          <w:szCs w:val="24"/>
        </w:rPr>
        <w:t>Turistička zajednica područja Srce Zagorja, Antuna Mihanovića 3, Krapinske Toplice,</w:t>
      </w:r>
    </w:p>
    <w:p w14:paraId="1F25AF59" w14:textId="76EA9881" w:rsidR="00C9677A" w:rsidRPr="00DE1DAF" w:rsidRDefault="00C9677A" w:rsidP="004545B6">
      <w:pPr>
        <w:pStyle w:val="Odlomakpopisa"/>
        <w:numPr>
          <w:ilvl w:val="0"/>
          <w:numId w:val="4"/>
        </w:numPr>
        <w:spacing w:after="120"/>
        <w:rPr>
          <w:rFonts w:ascii="Times New Roman" w:hAnsi="Times New Roman" w:cs="Times New Roman"/>
          <w:szCs w:val="24"/>
        </w:rPr>
      </w:pPr>
      <w:r w:rsidRPr="00DE1DAF">
        <w:rPr>
          <w:rFonts w:ascii="Times New Roman" w:hAnsi="Times New Roman" w:cs="Times New Roman"/>
          <w:sz w:val="24"/>
          <w:szCs w:val="24"/>
        </w:rPr>
        <w:t xml:space="preserve">Vatrogasna zajednica oPćine Krpainske Toplice, Ljudevita Gaja bb, Krapinske Toplice. </w:t>
      </w:r>
    </w:p>
    <w:p w14:paraId="739F891A" w14:textId="77777777" w:rsidR="004545B6" w:rsidRPr="00DE1DAF" w:rsidRDefault="004545B6" w:rsidP="004545B6">
      <w:pPr>
        <w:pStyle w:val="Odlomakpopisa"/>
        <w:spacing w:after="0"/>
        <w:rPr>
          <w:rFonts w:ascii="Times New Roman" w:hAnsi="Times New Roman" w:cs="Times New Roman"/>
          <w:szCs w:val="24"/>
        </w:rPr>
      </w:pPr>
    </w:p>
    <w:p w14:paraId="4241895B" w14:textId="77777777" w:rsidR="00273BFA" w:rsidRPr="00DE1DAF" w:rsidRDefault="00273BFA" w:rsidP="008C12E0">
      <w:pPr>
        <w:pStyle w:val="Naslov3"/>
        <w:spacing w:before="0"/>
        <w:rPr>
          <w:rFonts w:ascii="Times New Roman" w:hAnsi="Times New Roman" w:cs="Times New Roman"/>
          <w:szCs w:val="20"/>
        </w:rPr>
      </w:pPr>
      <w:bookmarkStart w:id="74" w:name="_Toc519852169"/>
      <w:bookmarkStart w:id="75" w:name="_Toc65151390"/>
      <w:bookmarkStart w:id="76" w:name="_Toc186784126"/>
      <w:r w:rsidRPr="00DE1DAF">
        <w:rPr>
          <w:rFonts w:ascii="Times New Roman" w:hAnsi="Times New Roman" w:cs="Times New Roman"/>
          <w:szCs w:val="20"/>
        </w:rPr>
        <w:t>2.8.2. Zdravstvene ustanove na području Općine</w:t>
      </w:r>
      <w:bookmarkEnd w:id="74"/>
      <w:bookmarkEnd w:id="75"/>
      <w:bookmarkEnd w:id="76"/>
    </w:p>
    <w:p w14:paraId="4A308C46" w14:textId="7417C9A1" w:rsidR="003632D5" w:rsidRPr="00DE1DAF" w:rsidRDefault="003632D5" w:rsidP="008C12E0">
      <w:pPr>
        <w:spacing w:after="0"/>
        <w:rPr>
          <w:rFonts w:ascii="Times New Roman" w:hAnsi="Times New Roman" w:cs="Times New Roman"/>
          <w:szCs w:val="24"/>
        </w:rPr>
      </w:pPr>
    </w:p>
    <w:p w14:paraId="0A72C556" w14:textId="77777777" w:rsidR="004545B6" w:rsidRPr="00DE1DAF" w:rsidRDefault="000A6610" w:rsidP="004545B6">
      <w:pPr>
        <w:spacing w:after="0"/>
        <w:rPr>
          <w:rFonts w:ascii="Times New Roman" w:hAnsi="Times New Roman" w:cs="Times New Roman"/>
          <w:szCs w:val="24"/>
        </w:rPr>
      </w:pPr>
      <w:bookmarkStart w:id="77" w:name="_Hlk190153838"/>
      <w:r w:rsidRPr="00DE1DAF">
        <w:rPr>
          <w:rFonts w:ascii="Times New Roman" w:hAnsi="Times New Roman" w:cs="Times New Roman"/>
          <w:szCs w:val="24"/>
        </w:rPr>
        <w:t>Na području Općine djeluje Dom zdravlja Krapinsko – zagorske županije – Ispostava Zabok – Ambulanta Krapinske Toplice</w:t>
      </w:r>
      <w:r w:rsidR="004545B6" w:rsidRPr="00DE1DAF">
        <w:rPr>
          <w:rFonts w:ascii="Times New Roman" w:hAnsi="Times New Roman" w:cs="Times New Roman"/>
          <w:szCs w:val="24"/>
        </w:rPr>
        <w:t xml:space="preserve">. Zdravstvenu djelatnost obavljaju timovi opće/obiteljske medicine i dentalne medicine te patronažni tim, a ljekarničku djelatnost obavlja 1 ljekarna tako da su zdravstvene usluge lako dostupne i zadovoljavajućeg kapaciteta. </w:t>
      </w:r>
    </w:p>
    <w:p w14:paraId="2C2B59A9" w14:textId="77777777" w:rsidR="004545B6" w:rsidRPr="00DE1DAF" w:rsidRDefault="004545B6" w:rsidP="004545B6">
      <w:pPr>
        <w:spacing w:after="0"/>
        <w:rPr>
          <w:rFonts w:ascii="Times New Roman" w:hAnsi="Times New Roman" w:cs="Times New Roman"/>
          <w:szCs w:val="24"/>
        </w:rPr>
      </w:pPr>
    </w:p>
    <w:p w14:paraId="07B1A26A" w14:textId="77777777" w:rsidR="004545B6" w:rsidRPr="00DE1DAF" w:rsidRDefault="004545B6" w:rsidP="004545B6">
      <w:pPr>
        <w:spacing w:after="0"/>
        <w:rPr>
          <w:rFonts w:ascii="Times New Roman" w:hAnsi="Times New Roman" w:cs="Times New Roman"/>
          <w:szCs w:val="24"/>
        </w:rPr>
      </w:pPr>
      <w:r w:rsidRPr="00DE1DAF">
        <w:rPr>
          <w:rFonts w:ascii="Times New Roman" w:hAnsi="Times New Roman" w:cs="Times New Roman"/>
          <w:szCs w:val="24"/>
        </w:rPr>
        <w:t xml:space="preserve">Kako su Krapinske Toplice prepoznatljiva destinacija zdravstveno - lječilišnog turizma, valja spomenuti da u središnjem naselju djeluju tri specijalističke bolnice: </w:t>
      </w:r>
    </w:p>
    <w:p w14:paraId="403DA2CA" w14:textId="77777777" w:rsidR="004545B6" w:rsidRPr="00DE1DAF" w:rsidRDefault="004545B6">
      <w:pPr>
        <w:pStyle w:val="Odlomakpopisa"/>
        <w:numPr>
          <w:ilvl w:val="0"/>
          <w:numId w:val="112"/>
        </w:numPr>
        <w:spacing w:after="0"/>
        <w:jc w:val="both"/>
        <w:rPr>
          <w:rFonts w:ascii="Times New Roman" w:hAnsi="Times New Roman" w:cs="Times New Roman"/>
          <w:sz w:val="24"/>
          <w:szCs w:val="24"/>
        </w:rPr>
      </w:pPr>
      <w:r w:rsidRPr="00DE1DAF">
        <w:rPr>
          <w:rFonts w:ascii="Times New Roman" w:hAnsi="Times New Roman" w:cs="Times New Roman"/>
          <w:sz w:val="24"/>
          <w:szCs w:val="24"/>
        </w:rPr>
        <w:t xml:space="preserve">Specijalna bolnica za medicinsku rehabilitaciju Krapinske Toplice, utemeljena 1956. g. kao bolnički odjel za reumatske bolesti i ortopedsku rehabilitaciju, </w:t>
      </w:r>
    </w:p>
    <w:p w14:paraId="66C95B28" w14:textId="7B47F5CD" w:rsidR="004545B6" w:rsidRPr="00DE1DAF" w:rsidRDefault="004545B6" w:rsidP="004545B6">
      <w:pPr>
        <w:pStyle w:val="Odlomakpopisa"/>
        <w:numPr>
          <w:ilvl w:val="0"/>
          <w:numId w:val="112"/>
        </w:numPr>
        <w:spacing w:after="0"/>
        <w:jc w:val="both"/>
        <w:rPr>
          <w:rFonts w:ascii="Times New Roman" w:hAnsi="Times New Roman" w:cs="Times New Roman"/>
          <w:sz w:val="24"/>
          <w:szCs w:val="24"/>
        </w:rPr>
      </w:pPr>
      <w:r w:rsidRPr="00DE1DAF">
        <w:rPr>
          <w:rFonts w:ascii="Times New Roman" w:hAnsi="Times New Roman" w:cs="Times New Roman"/>
          <w:sz w:val="24"/>
          <w:szCs w:val="24"/>
        </w:rPr>
        <w:t>Specijalna bolnica za kardiologiju i kardiovaskularnu kirurgiju "Magdalena" (utemeljena 1996.)</w:t>
      </w:r>
      <w:r w:rsidR="00234B53" w:rsidRPr="00DE1DAF">
        <w:rPr>
          <w:rFonts w:ascii="Times New Roman" w:hAnsi="Times New Roman" w:cs="Times New Roman"/>
          <w:sz w:val="24"/>
          <w:szCs w:val="24"/>
        </w:rPr>
        <w:t>.</w:t>
      </w:r>
    </w:p>
    <w:bookmarkEnd w:id="77"/>
    <w:p w14:paraId="2C57636E" w14:textId="77777777" w:rsidR="00234B53" w:rsidRPr="00DE1DAF" w:rsidRDefault="00234B53" w:rsidP="00234B53">
      <w:pPr>
        <w:pStyle w:val="Odlomakpopisa"/>
        <w:spacing w:after="0"/>
        <w:jc w:val="both"/>
        <w:rPr>
          <w:rFonts w:ascii="Times New Roman" w:hAnsi="Times New Roman" w:cs="Times New Roman"/>
          <w:sz w:val="24"/>
          <w:szCs w:val="24"/>
        </w:rPr>
      </w:pPr>
    </w:p>
    <w:p w14:paraId="32A438C4" w14:textId="77777777" w:rsidR="00273BFA" w:rsidRPr="00DE1DAF" w:rsidRDefault="00273BFA" w:rsidP="0044657E">
      <w:pPr>
        <w:pStyle w:val="Naslov3"/>
        <w:spacing w:before="0"/>
        <w:rPr>
          <w:rFonts w:ascii="Times New Roman" w:hAnsi="Times New Roman" w:cs="Times New Roman"/>
        </w:rPr>
      </w:pPr>
      <w:bookmarkStart w:id="78" w:name="_Toc519852170"/>
      <w:bookmarkStart w:id="79" w:name="_Toc65151391"/>
      <w:bookmarkStart w:id="80" w:name="_Toc186784127"/>
      <w:r w:rsidRPr="00DE1DAF">
        <w:rPr>
          <w:rFonts w:ascii="Times New Roman" w:hAnsi="Times New Roman" w:cs="Times New Roman"/>
        </w:rPr>
        <w:t>2.8.3. Odgojno – obrazovne ustanove na području Općine</w:t>
      </w:r>
      <w:bookmarkEnd w:id="78"/>
      <w:bookmarkEnd w:id="79"/>
      <w:bookmarkEnd w:id="80"/>
    </w:p>
    <w:p w14:paraId="4F9E4BF6" w14:textId="67E4892C" w:rsidR="00273BFA" w:rsidRPr="00DE1DAF" w:rsidRDefault="00273BFA" w:rsidP="00273BFA">
      <w:pPr>
        <w:spacing w:after="0"/>
        <w:rPr>
          <w:rFonts w:ascii="Times New Roman" w:hAnsi="Times New Roman" w:cs="Times New Roman"/>
          <w:szCs w:val="24"/>
        </w:rPr>
      </w:pPr>
    </w:p>
    <w:p w14:paraId="740BCBBF" w14:textId="0D0F8656" w:rsidR="004545B6" w:rsidRPr="00DE1DAF" w:rsidRDefault="00CA7436" w:rsidP="008240AF">
      <w:pPr>
        <w:spacing w:after="0"/>
        <w:rPr>
          <w:rFonts w:ascii="Times New Roman" w:hAnsi="Times New Roman" w:cs="Times New Roman"/>
          <w:szCs w:val="24"/>
        </w:rPr>
      </w:pPr>
      <w:r w:rsidRPr="00DE1DAF">
        <w:rPr>
          <w:rFonts w:ascii="Times New Roman" w:hAnsi="Times New Roman" w:cs="Times New Roman"/>
          <w:szCs w:val="24"/>
        </w:rPr>
        <w:t>Na prostornom obuhvatu Općine djeluju:</w:t>
      </w:r>
    </w:p>
    <w:p w14:paraId="0E35F8EC" w14:textId="590F96D6" w:rsidR="00CA7436" w:rsidRPr="00DE1DAF" w:rsidRDefault="00CA7436">
      <w:pPr>
        <w:pStyle w:val="Odlomakpopisa"/>
        <w:numPr>
          <w:ilvl w:val="0"/>
          <w:numId w:val="113"/>
        </w:numPr>
        <w:spacing w:after="0"/>
        <w:jc w:val="both"/>
        <w:rPr>
          <w:rFonts w:ascii="Times New Roman" w:hAnsi="Times New Roman" w:cs="Times New Roman"/>
          <w:sz w:val="24"/>
          <w:szCs w:val="24"/>
        </w:rPr>
      </w:pPr>
      <w:r w:rsidRPr="00DE1DAF">
        <w:rPr>
          <w:rFonts w:ascii="Times New Roman" w:hAnsi="Times New Roman" w:cs="Times New Roman"/>
          <w:sz w:val="24"/>
          <w:szCs w:val="24"/>
        </w:rPr>
        <w:t>Predškolska ustanova Dječji vrtić “Maslačak</w:t>
      </w:r>
      <w:proofErr w:type="gramStart"/>
      <w:r w:rsidRPr="00DE1DAF">
        <w:rPr>
          <w:rFonts w:ascii="Times New Roman" w:hAnsi="Times New Roman" w:cs="Times New Roman"/>
          <w:sz w:val="24"/>
          <w:szCs w:val="24"/>
        </w:rPr>
        <w:t>” ,</w:t>
      </w:r>
      <w:proofErr w:type="gramEnd"/>
    </w:p>
    <w:p w14:paraId="02030042" w14:textId="0052D3E8" w:rsidR="00CA7436" w:rsidRPr="00DE1DAF" w:rsidRDefault="00CA7436">
      <w:pPr>
        <w:pStyle w:val="Odlomakpopisa"/>
        <w:numPr>
          <w:ilvl w:val="0"/>
          <w:numId w:val="113"/>
        </w:numPr>
        <w:spacing w:after="0"/>
        <w:jc w:val="both"/>
        <w:rPr>
          <w:rFonts w:ascii="Times New Roman" w:hAnsi="Times New Roman" w:cs="Times New Roman"/>
          <w:sz w:val="24"/>
          <w:szCs w:val="24"/>
        </w:rPr>
      </w:pPr>
      <w:r w:rsidRPr="00DE1DAF">
        <w:rPr>
          <w:rFonts w:ascii="Times New Roman" w:hAnsi="Times New Roman" w:cs="Times New Roman"/>
          <w:sz w:val="24"/>
          <w:szCs w:val="24"/>
        </w:rPr>
        <w:t xml:space="preserve">Osnovna škola Krapinske Toplice </w:t>
      </w:r>
      <w:r w:rsidR="00234B53" w:rsidRPr="00DE1DAF">
        <w:rPr>
          <w:rFonts w:ascii="Times New Roman" w:hAnsi="Times New Roman" w:cs="Times New Roman"/>
          <w:sz w:val="24"/>
          <w:szCs w:val="24"/>
        </w:rPr>
        <w:t>i područna škola</w:t>
      </w:r>
      <w:r w:rsidRPr="00DE1DAF">
        <w:rPr>
          <w:rFonts w:ascii="Times New Roman" w:hAnsi="Times New Roman" w:cs="Times New Roman"/>
          <w:sz w:val="24"/>
          <w:szCs w:val="24"/>
        </w:rPr>
        <w:t xml:space="preserve"> Gregurovac</w:t>
      </w:r>
      <w:r w:rsidR="008240AF" w:rsidRPr="00DE1DAF">
        <w:rPr>
          <w:rFonts w:ascii="Times New Roman" w:hAnsi="Times New Roman" w:cs="Times New Roman"/>
          <w:sz w:val="24"/>
          <w:szCs w:val="24"/>
        </w:rPr>
        <w:t>.</w:t>
      </w:r>
    </w:p>
    <w:p w14:paraId="6F287F44" w14:textId="2089CBFF" w:rsidR="004545B6" w:rsidRPr="00DE1DAF" w:rsidRDefault="008240AF" w:rsidP="00273BFA">
      <w:pPr>
        <w:spacing w:after="0"/>
        <w:rPr>
          <w:rFonts w:ascii="Times New Roman" w:hAnsi="Times New Roman" w:cs="Times New Roman"/>
          <w:szCs w:val="24"/>
        </w:rPr>
      </w:pPr>
      <w:r w:rsidRPr="00DE1DAF">
        <w:rPr>
          <w:rFonts w:ascii="Times New Roman" w:hAnsi="Times New Roman" w:cs="Times New Roman"/>
          <w:szCs w:val="24"/>
        </w:rPr>
        <w:t>Na prostornom obuhvatu Općine ne djeluju ustanove srednjoškolskog obrazovanja pa učenici, koji završe osnovnoškolsko obrazovanje u Općini, svoje srednjoškolsko obrazovanje najčešće nastavljaju u najbližim srednjim školama u Krapinsko-zagorskoj županiji (Krapina, Zabok ili Pregrada).</w:t>
      </w:r>
    </w:p>
    <w:p w14:paraId="0E53BFAF" w14:textId="4BE340AC" w:rsidR="0044657E" w:rsidRPr="00DE1DAF" w:rsidRDefault="0044657E" w:rsidP="0044657E">
      <w:pPr>
        <w:pStyle w:val="Naslov3"/>
        <w:rPr>
          <w:rFonts w:ascii="Times New Roman" w:hAnsi="Times New Roman" w:cs="Times New Roman"/>
        </w:rPr>
      </w:pPr>
      <w:bookmarkStart w:id="81" w:name="_Toc519852171"/>
      <w:bookmarkStart w:id="82" w:name="_Toc65151392"/>
      <w:bookmarkStart w:id="83" w:name="_Toc186784128"/>
      <w:r w:rsidRPr="00DE1DAF">
        <w:rPr>
          <w:rFonts w:ascii="Times New Roman" w:hAnsi="Times New Roman" w:cs="Times New Roman"/>
        </w:rPr>
        <w:t>2.8.4. Broj domaćinstva na području Općine</w:t>
      </w:r>
      <w:bookmarkEnd w:id="81"/>
      <w:bookmarkEnd w:id="82"/>
      <w:bookmarkEnd w:id="83"/>
    </w:p>
    <w:p w14:paraId="4A0D702B" w14:textId="77777777" w:rsidR="008240AF" w:rsidRPr="00DE1DAF" w:rsidRDefault="008240AF" w:rsidP="008240AF">
      <w:pPr>
        <w:spacing w:after="0"/>
        <w:rPr>
          <w:rFonts w:ascii="Times New Roman" w:hAnsi="Times New Roman" w:cs="Times New Roman"/>
          <w:highlight w:val="yellow"/>
        </w:rPr>
      </w:pPr>
    </w:p>
    <w:p w14:paraId="78D883CA" w14:textId="77777777" w:rsidR="008240AF" w:rsidRPr="00DE1DAF" w:rsidRDefault="008240AF" w:rsidP="008240AF">
      <w:pPr>
        <w:rPr>
          <w:rFonts w:ascii="Times New Roman" w:hAnsi="Times New Roman" w:cs="Times New Roman"/>
        </w:rPr>
      </w:pPr>
      <w:r w:rsidRPr="00DE1DAF">
        <w:rPr>
          <w:rFonts w:ascii="Times New Roman" w:hAnsi="Times New Roman" w:cs="Times New Roman"/>
        </w:rPr>
        <w:t xml:space="preserve">Sukladno završnim rezultatima Popisa stanovništva 2021. godine u tablici je dat pregled privatnih obiteljskih kućanstva prema tipu i broju kućanstva. </w:t>
      </w:r>
    </w:p>
    <w:p w14:paraId="2544C390" w14:textId="656D411F" w:rsidR="008240AF" w:rsidRPr="00DE1DAF" w:rsidRDefault="008240AF" w:rsidP="008240AF">
      <w:pPr>
        <w:pStyle w:val="Opisslike"/>
        <w:spacing w:line="240" w:lineRule="auto"/>
        <w:jc w:val="center"/>
        <w:rPr>
          <w:rFonts w:ascii="Times New Roman" w:hAnsi="Times New Roman" w:cs="Times New Roman"/>
        </w:rPr>
      </w:pPr>
      <w:bookmarkStart w:id="84" w:name="_Toc111106863"/>
      <w:bookmarkStart w:id="85" w:name="_Toc152835254"/>
      <w:bookmarkStart w:id="86" w:name="_Toc165273602"/>
      <w:bookmarkStart w:id="87" w:name="_Toc186784327"/>
      <w:r w:rsidRPr="00DE1DAF">
        <w:rPr>
          <w:rFonts w:ascii="Times New Roman" w:hAnsi="Times New Roman" w:cs="Times New Roman"/>
        </w:rPr>
        <w:t xml:space="preserve">Tablica </w:t>
      </w:r>
      <w:r w:rsidRPr="00DE1DAF">
        <w:rPr>
          <w:rFonts w:ascii="Times New Roman" w:hAnsi="Times New Roman" w:cs="Times New Roman"/>
        </w:rPr>
        <w:fldChar w:fldCharType="begin"/>
      </w:r>
      <w:r w:rsidRPr="00DE1DAF">
        <w:rPr>
          <w:rFonts w:ascii="Times New Roman" w:hAnsi="Times New Roman" w:cs="Times New Roman"/>
        </w:rPr>
        <w:instrText xml:space="preserve"> SEQ Tablica \* ARABIC </w:instrText>
      </w:r>
      <w:r w:rsidRPr="00DE1DAF">
        <w:rPr>
          <w:rFonts w:ascii="Times New Roman" w:hAnsi="Times New Roman" w:cs="Times New Roman"/>
        </w:rPr>
        <w:fldChar w:fldCharType="separate"/>
      </w:r>
      <w:r w:rsidR="0031093F">
        <w:rPr>
          <w:rFonts w:ascii="Times New Roman" w:hAnsi="Times New Roman" w:cs="Times New Roman"/>
          <w:noProof/>
        </w:rPr>
        <w:t>7</w:t>
      </w:r>
      <w:r w:rsidRPr="00DE1DAF">
        <w:rPr>
          <w:rFonts w:ascii="Times New Roman" w:hAnsi="Times New Roman" w:cs="Times New Roman"/>
        </w:rPr>
        <w:fldChar w:fldCharType="end"/>
      </w:r>
      <w:r w:rsidRPr="00DE1DAF">
        <w:rPr>
          <w:rFonts w:ascii="Times New Roman" w:hAnsi="Times New Roman" w:cs="Times New Roman"/>
        </w:rPr>
        <w:t xml:space="preserve">: Pregled </w:t>
      </w:r>
      <w:bookmarkEnd w:id="84"/>
      <w:r w:rsidRPr="00DE1DAF">
        <w:rPr>
          <w:rFonts w:ascii="Times New Roman" w:hAnsi="Times New Roman" w:cs="Times New Roman"/>
        </w:rPr>
        <w:t>kućanstava na području Općine prema tipu i broju</w:t>
      </w:r>
      <w:bookmarkEnd w:id="85"/>
      <w:bookmarkEnd w:id="86"/>
      <w:bookmarkEnd w:id="87"/>
    </w:p>
    <w:tbl>
      <w:tblPr>
        <w:tblStyle w:val="Reetkatablice"/>
        <w:tblW w:w="0" w:type="auto"/>
        <w:tblLook w:val="04A0" w:firstRow="1" w:lastRow="0" w:firstColumn="1" w:lastColumn="0" w:noHBand="0" w:noVBand="1"/>
      </w:tblPr>
      <w:tblGrid>
        <w:gridCol w:w="873"/>
        <w:gridCol w:w="688"/>
        <w:gridCol w:w="521"/>
        <w:gridCol w:w="521"/>
        <w:gridCol w:w="521"/>
        <w:gridCol w:w="521"/>
        <w:gridCol w:w="521"/>
        <w:gridCol w:w="423"/>
        <w:gridCol w:w="423"/>
        <w:gridCol w:w="334"/>
        <w:gridCol w:w="428"/>
        <w:gridCol w:w="540"/>
        <w:gridCol w:w="688"/>
        <w:gridCol w:w="1029"/>
        <w:gridCol w:w="1029"/>
      </w:tblGrid>
      <w:tr w:rsidR="008240AF" w:rsidRPr="00DE1DAF" w14:paraId="11CF350A" w14:textId="77777777" w:rsidTr="002320B6">
        <w:tc>
          <w:tcPr>
            <w:tcW w:w="9060" w:type="dxa"/>
            <w:gridSpan w:val="15"/>
            <w:vAlign w:val="center"/>
          </w:tcPr>
          <w:p w14:paraId="5A0F236F" w14:textId="77777777" w:rsidR="008240AF" w:rsidRPr="00DE1DAF" w:rsidRDefault="008240AF" w:rsidP="002320B6">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Privatna kućanstva</w:t>
            </w:r>
          </w:p>
        </w:tc>
      </w:tr>
      <w:tr w:rsidR="008240AF" w:rsidRPr="00DE1DAF" w14:paraId="18080237" w14:textId="77777777" w:rsidTr="002320B6">
        <w:tc>
          <w:tcPr>
            <w:tcW w:w="873" w:type="dxa"/>
            <w:vMerge w:val="restart"/>
            <w:vAlign w:val="center"/>
          </w:tcPr>
          <w:p w14:paraId="553280B2"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Ukupno</w:t>
            </w:r>
          </w:p>
        </w:tc>
        <w:tc>
          <w:tcPr>
            <w:tcW w:w="5441" w:type="dxa"/>
            <w:gridSpan w:val="11"/>
            <w:vAlign w:val="center"/>
          </w:tcPr>
          <w:p w14:paraId="0D80121F"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Obiteljska kućanstva prema broju članova</w:t>
            </w:r>
          </w:p>
        </w:tc>
        <w:tc>
          <w:tcPr>
            <w:tcW w:w="2746" w:type="dxa"/>
            <w:gridSpan w:val="3"/>
            <w:vAlign w:val="center"/>
          </w:tcPr>
          <w:p w14:paraId="0543E07E"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Neobiteljska kućanstva</w:t>
            </w:r>
          </w:p>
        </w:tc>
      </w:tr>
      <w:tr w:rsidR="008240AF" w:rsidRPr="00DE1DAF" w14:paraId="47D35376" w14:textId="77777777" w:rsidTr="002320B6">
        <w:tc>
          <w:tcPr>
            <w:tcW w:w="873" w:type="dxa"/>
            <w:vMerge/>
            <w:vAlign w:val="center"/>
          </w:tcPr>
          <w:p w14:paraId="0649B38D" w14:textId="77777777" w:rsidR="008240AF" w:rsidRPr="00DE1DAF" w:rsidRDefault="008240AF" w:rsidP="002320B6">
            <w:pPr>
              <w:spacing w:after="0" w:line="240" w:lineRule="auto"/>
              <w:jc w:val="center"/>
              <w:rPr>
                <w:rFonts w:ascii="Times New Roman" w:hAnsi="Times New Roman" w:cs="Times New Roman"/>
                <w:b/>
                <w:bCs/>
                <w:sz w:val="18"/>
                <w:szCs w:val="18"/>
              </w:rPr>
            </w:pPr>
          </w:p>
        </w:tc>
        <w:tc>
          <w:tcPr>
            <w:tcW w:w="688" w:type="dxa"/>
            <w:vAlign w:val="center"/>
          </w:tcPr>
          <w:p w14:paraId="5479EB35"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Svega</w:t>
            </w:r>
          </w:p>
        </w:tc>
        <w:tc>
          <w:tcPr>
            <w:tcW w:w="521" w:type="dxa"/>
            <w:vAlign w:val="center"/>
          </w:tcPr>
          <w:p w14:paraId="644138ED"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2</w:t>
            </w:r>
          </w:p>
        </w:tc>
        <w:tc>
          <w:tcPr>
            <w:tcW w:w="521" w:type="dxa"/>
            <w:vAlign w:val="center"/>
          </w:tcPr>
          <w:p w14:paraId="3531D2C9"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3</w:t>
            </w:r>
          </w:p>
        </w:tc>
        <w:tc>
          <w:tcPr>
            <w:tcW w:w="521" w:type="dxa"/>
            <w:vAlign w:val="center"/>
          </w:tcPr>
          <w:p w14:paraId="53703811"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4</w:t>
            </w:r>
          </w:p>
        </w:tc>
        <w:tc>
          <w:tcPr>
            <w:tcW w:w="521" w:type="dxa"/>
            <w:vAlign w:val="center"/>
          </w:tcPr>
          <w:p w14:paraId="1323D638"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5</w:t>
            </w:r>
          </w:p>
        </w:tc>
        <w:tc>
          <w:tcPr>
            <w:tcW w:w="521" w:type="dxa"/>
            <w:vAlign w:val="center"/>
          </w:tcPr>
          <w:p w14:paraId="60DDE75A"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6</w:t>
            </w:r>
          </w:p>
        </w:tc>
        <w:tc>
          <w:tcPr>
            <w:tcW w:w="423" w:type="dxa"/>
            <w:vAlign w:val="center"/>
          </w:tcPr>
          <w:p w14:paraId="3C014CB3" w14:textId="77777777" w:rsidR="008240AF" w:rsidRPr="00DE1DAF" w:rsidRDefault="008240AF" w:rsidP="002320B6">
            <w:pPr>
              <w:spacing w:after="0" w:line="240" w:lineRule="auto"/>
              <w:rPr>
                <w:rFonts w:ascii="Times New Roman" w:hAnsi="Times New Roman" w:cs="Times New Roman"/>
                <w:b/>
                <w:bCs/>
                <w:sz w:val="18"/>
                <w:szCs w:val="18"/>
              </w:rPr>
            </w:pPr>
            <w:r w:rsidRPr="00DE1DAF">
              <w:rPr>
                <w:rFonts w:ascii="Times New Roman" w:hAnsi="Times New Roman" w:cs="Times New Roman"/>
                <w:b/>
                <w:bCs/>
                <w:sz w:val="18"/>
                <w:szCs w:val="18"/>
              </w:rPr>
              <w:t>7</w:t>
            </w:r>
          </w:p>
        </w:tc>
        <w:tc>
          <w:tcPr>
            <w:tcW w:w="423" w:type="dxa"/>
            <w:vAlign w:val="center"/>
          </w:tcPr>
          <w:p w14:paraId="18E8432D"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8</w:t>
            </w:r>
          </w:p>
        </w:tc>
        <w:tc>
          <w:tcPr>
            <w:tcW w:w="334" w:type="dxa"/>
            <w:vAlign w:val="center"/>
          </w:tcPr>
          <w:p w14:paraId="2165C827"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9</w:t>
            </w:r>
          </w:p>
        </w:tc>
        <w:tc>
          <w:tcPr>
            <w:tcW w:w="428" w:type="dxa"/>
            <w:vAlign w:val="center"/>
          </w:tcPr>
          <w:p w14:paraId="58BC397D"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10</w:t>
            </w:r>
          </w:p>
        </w:tc>
        <w:tc>
          <w:tcPr>
            <w:tcW w:w="540" w:type="dxa"/>
            <w:vAlign w:val="center"/>
          </w:tcPr>
          <w:p w14:paraId="47F64887"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11 i više</w:t>
            </w:r>
          </w:p>
        </w:tc>
        <w:tc>
          <w:tcPr>
            <w:tcW w:w="688" w:type="dxa"/>
            <w:vAlign w:val="center"/>
          </w:tcPr>
          <w:p w14:paraId="4E492DE5"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Svega</w:t>
            </w:r>
          </w:p>
        </w:tc>
        <w:tc>
          <w:tcPr>
            <w:tcW w:w="1029" w:type="dxa"/>
            <w:vAlign w:val="center"/>
          </w:tcPr>
          <w:p w14:paraId="687295A3"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Samačka kućanstva</w:t>
            </w:r>
          </w:p>
        </w:tc>
        <w:tc>
          <w:tcPr>
            <w:tcW w:w="1029" w:type="dxa"/>
            <w:vAlign w:val="center"/>
          </w:tcPr>
          <w:p w14:paraId="0EE37A31" w14:textId="77777777" w:rsidR="008240AF" w:rsidRPr="00DE1DAF" w:rsidRDefault="008240AF" w:rsidP="002320B6">
            <w:pPr>
              <w:spacing w:after="0" w:line="240" w:lineRule="auto"/>
              <w:jc w:val="center"/>
              <w:rPr>
                <w:rFonts w:ascii="Times New Roman" w:hAnsi="Times New Roman" w:cs="Times New Roman"/>
                <w:b/>
                <w:bCs/>
                <w:sz w:val="18"/>
                <w:szCs w:val="18"/>
              </w:rPr>
            </w:pPr>
            <w:r w:rsidRPr="00DE1DAF">
              <w:rPr>
                <w:rFonts w:ascii="Times New Roman" w:hAnsi="Times New Roman" w:cs="Times New Roman"/>
                <w:b/>
                <w:bCs/>
                <w:sz w:val="18"/>
                <w:szCs w:val="18"/>
              </w:rPr>
              <w:t>Višečlana kućanstva</w:t>
            </w:r>
          </w:p>
        </w:tc>
      </w:tr>
      <w:tr w:rsidR="008240AF" w:rsidRPr="00DE1DAF" w14:paraId="33766DDC" w14:textId="77777777" w:rsidTr="002320B6">
        <w:tc>
          <w:tcPr>
            <w:tcW w:w="873" w:type="dxa"/>
            <w:vAlign w:val="center"/>
          </w:tcPr>
          <w:p w14:paraId="1135AF69" w14:textId="378ABF4B"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1.691</w:t>
            </w:r>
          </w:p>
        </w:tc>
        <w:tc>
          <w:tcPr>
            <w:tcW w:w="688" w:type="dxa"/>
            <w:vAlign w:val="center"/>
          </w:tcPr>
          <w:p w14:paraId="539704F1" w14:textId="7D7C8723"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1.221</w:t>
            </w:r>
          </w:p>
        </w:tc>
        <w:tc>
          <w:tcPr>
            <w:tcW w:w="521" w:type="dxa"/>
            <w:vAlign w:val="center"/>
          </w:tcPr>
          <w:p w14:paraId="63A57B6C" w14:textId="0493B11C"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393</w:t>
            </w:r>
          </w:p>
        </w:tc>
        <w:tc>
          <w:tcPr>
            <w:tcW w:w="521" w:type="dxa"/>
            <w:vAlign w:val="center"/>
          </w:tcPr>
          <w:p w14:paraId="5E7CD153" w14:textId="08FF1E1C"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286</w:t>
            </w:r>
          </w:p>
        </w:tc>
        <w:tc>
          <w:tcPr>
            <w:tcW w:w="521" w:type="dxa"/>
            <w:vAlign w:val="center"/>
          </w:tcPr>
          <w:p w14:paraId="757736FD" w14:textId="667275B3"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239</w:t>
            </w:r>
          </w:p>
        </w:tc>
        <w:tc>
          <w:tcPr>
            <w:tcW w:w="521" w:type="dxa"/>
            <w:vAlign w:val="center"/>
          </w:tcPr>
          <w:p w14:paraId="79857FF1" w14:textId="0515DC90"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169</w:t>
            </w:r>
          </w:p>
        </w:tc>
        <w:tc>
          <w:tcPr>
            <w:tcW w:w="521" w:type="dxa"/>
            <w:vAlign w:val="center"/>
          </w:tcPr>
          <w:p w14:paraId="118A4075" w14:textId="50321B69"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94</w:t>
            </w:r>
          </w:p>
        </w:tc>
        <w:tc>
          <w:tcPr>
            <w:tcW w:w="423" w:type="dxa"/>
            <w:vAlign w:val="center"/>
          </w:tcPr>
          <w:p w14:paraId="7FD77E60" w14:textId="4F1DF084"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23</w:t>
            </w:r>
          </w:p>
        </w:tc>
        <w:tc>
          <w:tcPr>
            <w:tcW w:w="423" w:type="dxa"/>
            <w:vAlign w:val="center"/>
          </w:tcPr>
          <w:p w14:paraId="091819B8" w14:textId="1DB38C9F"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10</w:t>
            </w:r>
          </w:p>
        </w:tc>
        <w:tc>
          <w:tcPr>
            <w:tcW w:w="334" w:type="dxa"/>
            <w:vAlign w:val="center"/>
          </w:tcPr>
          <w:p w14:paraId="7C9F7099" w14:textId="0C2679F2"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w:t>
            </w:r>
          </w:p>
        </w:tc>
        <w:tc>
          <w:tcPr>
            <w:tcW w:w="428" w:type="dxa"/>
            <w:vAlign w:val="center"/>
          </w:tcPr>
          <w:p w14:paraId="0BAF85BC" w14:textId="3B20E5A6"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w:t>
            </w:r>
          </w:p>
        </w:tc>
        <w:tc>
          <w:tcPr>
            <w:tcW w:w="540" w:type="dxa"/>
            <w:vAlign w:val="center"/>
          </w:tcPr>
          <w:p w14:paraId="67AA435A" w14:textId="7816D5A3"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w:t>
            </w:r>
          </w:p>
        </w:tc>
        <w:tc>
          <w:tcPr>
            <w:tcW w:w="688" w:type="dxa"/>
            <w:vAlign w:val="center"/>
          </w:tcPr>
          <w:p w14:paraId="09E6CD88" w14:textId="6F48B0FF"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470</w:t>
            </w:r>
          </w:p>
        </w:tc>
        <w:tc>
          <w:tcPr>
            <w:tcW w:w="1029" w:type="dxa"/>
            <w:vAlign w:val="center"/>
          </w:tcPr>
          <w:p w14:paraId="76679B37" w14:textId="35B759C5"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444</w:t>
            </w:r>
          </w:p>
        </w:tc>
        <w:tc>
          <w:tcPr>
            <w:tcW w:w="1029" w:type="dxa"/>
            <w:vAlign w:val="center"/>
          </w:tcPr>
          <w:p w14:paraId="7FBA91C0" w14:textId="33F44F13" w:rsidR="008240AF" w:rsidRPr="00DE1DAF" w:rsidRDefault="00FD2153" w:rsidP="002320B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26</w:t>
            </w:r>
          </w:p>
        </w:tc>
      </w:tr>
    </w:tbl>
    <w:p w14:paraId="2DF84018" w14:textId="0B92DF49" w:rsidR="008240AF" w:rsidRPr="00DE1DAF" w:rsidRDefault="008240AF" w:rsidP="00E00CBA">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Izvor: Državni zavod za statistiku, Popis 2021. g</w:t>
      </w:r>
      <w:r w:rsidR="00BA7147">
        <w:rPr>
          <w:rFonts w:ascii="Times New Roman" w:eastAsia="Calibri" w:hAnsi="Times New Roman" w:cs="Times New Roman"/>
          <w:sz w:val="20"/>
          <w:szCs w:val="20"/>
        </w:rPr>
        <w:t>.</w:t>
      </w:r>
    </w:p>
    <w:p w14:paraId="6E0DB1C1" w14:textId="77777777" w:rsidR="008240AF" w:rsidRPr="00DE1DAF" w:rsidRDefault="008240AF" w:rsidP="008240AF">
      <w:pPr>
        <w:spacing w:after="0" w:line="240" w:lineRule="auto"/>
        <w:jc w:val="center"/>
        <w:rPr>
          <w:rFonts w:ascii="Times New Roman" w:eastAsia="Calibri" w:hAnsi="Times New Roman" w:cs="Times New Roman"/>
          <w:sz w:val="20"/>
          <w:szCs w:val="20"/>
          <w:highlight w:val="yellow"/>
        </w:rPr>
      </w:pPr>
    </w:p>
    <w:p w14:paraId="1E693678" w14:textId="439C5C81" w:rsidR="008240AF" w:rsidRPr="00DE1DAF" w:rsidRDefault="008240AF" w:rsidP="008240AF">
      <w:pPr>
        <w:pStyle w:val="Opisslike"/>
        <w:spacing w:line="240" w:lineRule="auto"/>
        <w:jc w:val="center"/>
        <w:rPr>
          <w:rFonts w:ascii="Times New Roman" w:hAnsi="Times New Roman" w:cs="Times New Roman"/>
        </w:rPr>
      </w:pPr>
      <w:bookmarkStart w:id="88" w:name="_Toc152835255"/>
      <w:bookmarkStart w:id="89" w:name="_Toc165273603"/>
      <w:bookmarkStart w:id="90" w:name="_Toc186784328"/>
      <w:r w:rsidRPr="00DE1DAF">
        <w:rPr>
          <w:rFonts w:ascii="Times New Roman" w:hAnsi="Times New Roman" w:cs="Times New Roman"/>
        </w:rPr>
        <w:t xml:space="preserve">Tablica </w:t>
      </w:r>
      <w:r w:rsidRPr="00DE1DAF">
        <w:rPr>
          <w:rFonts w:ascii="Times New Roman" w:hAnsi="Times New Roman" w:cs="Times New Roman"/>
        </w:rPr>
        <w:fldChar w:fldCharType="begin"/>
      </w:r>
      <w:r w:rsidRPr="00DE1DAF">
        <w:rPr>
          <w:rFonts w:ascii="Times New Roman" w:hAnsi="Times New Roman" w:cs="Times New Roman"/>
        </w:rPr>
        <w:instrText xml:space="preserve"> SEQ Tablica \* ARABIC </w:instrText>
      </w:r>
      <w:r w:rsidRPr="00DE1DAF">
        <w:rPr>
          <w:rFonts w:ascii="Times New Roman" w:hAnsi="Times New Roman" w:cs="Times New Roman"/>
        </w:rPr>
        <w:fldChar w:fldCharType="separate"/>
      </w:r>
      <w:r w:rsidR="0031093F">
        <w:rPr>
          <w:rFonts w:ascii="Times New Roman" w:hAnsi="Times New Roman" w:cs="Times New Roman"/>
          <w:noProof/>
        </w:rPr>
        <w:t>8</w:t>
      </w:r>
      <w:r w:rsidRPr="00DE1DAF">
        <w:rPr>
          <w:rFonts w:ascii="Times New Roman" w:hAnsi="Times New Roman" w:cs="Times New Roman"/>
        </w:rPr>
        <w:fldChar w:fldCharType="end"/>
      </w:r>
      <w:r w:rsidRPr="00DE1DAF">
        <w:rPr>
          <w:rFonts w:ascii="Times New Roman" w:hAnsi="Times New Roman" w:cs="Times New Roman"/>
        </w:rPr>
        <w:t xml:space="preserve">: Pregled kućanstava prema broju članova na području </w:t>
      </w:r>
      <w:bookmarkEnd w:id="88"/>
      <w:r w:rsidRPr="00DE1DAF">
        <w:rPr>
          <w:rFonts w:ascii="Times New Roman" w:hAnsi="Times New Roman" w:cs="Times New Roman"/>
        </w:rPr>
        <w:t>Općine</w:t>
      </w:r>
      <w:bookmarkEnd w:id="89"/>
      <w:bookmarkEnd w:id="90"/>
    </w:p>
    <w:tbl>
      <w:tblPr>
        <w:tblStyle w:val="Reetkatablice"/>
        <w:tblW w:w="0" w:type="auto"/>
        <w:tblLook w:val="04A0" w:firstRow="1" w:lastRow="0" w:firstColumn="1" w:lastColumn="0" w:noHBand="0" w:noVBand="1"/>
      </w:tblPr>
      <w:tblGrid>
        <w:gridCol w:w="1047"/>
        <w:gridCol w:w="640"/>
        <w:gridCol w:w="665"/>
        <w:gridCol w:w="665"/>
        <w:gridCol w:w="519"/>
        <w:gridCol w:w="519"/>
        <w:gridCol w:w="519"/>
        <w:gridCol w:w="456"/>
        <w:gridCol w:w="421"/>
        <w:gridCol w:w="376"/>
        <w:gridCol w:w="424"/>
        <w:gridCol w:w="535"/>
        <w:gridCol w:w="2274"/>
      </w:tblGrid>
      <w:tr w:rsidR="008240AF" w:rsidRPr="00DE1DAF" w14:paraId="5FC1827F" w14:textId="77777777" w:rsidTr="002320B6">
        <w:tc>
          <w:tcPr>
            <w:tcW w:w="9060" w:type="dxa"/>
            <w:gridSpan w:val="13"/>
            <w:vAlign w:val="center"/>
          </w:tcPr>
          <w:p w14:paraId="455B6F16"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lastRenderedPageBreak/>
              <w:t>Privatna kućanstva</w:t>
            </w:r>
          </w:p>
        </w:tc>
      </w:tr>
      <w:tr w:rsidR="008240AF" w:rsidRPr="00DE1DAF" w14:paraId="79122E31" w14:textId="77777777" w:rsidTr="002320B6">
        <w:tc>
          <w:tcPr>
            <w:tcW w:w="1052" w:type="dxa"/>
            <w:vMerge w:val="restart"/>
            <w:vAlign w:val="center"/>
          </w:tcPr>
          <w:p w14:paraId="1DB8245F"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Ukupno</w:t>
            </w:r>
          </w:p>
        </w:tc>
        <w:tc>
          <w:tcPr>
            <w:tcW w:w="5690" w:type="dxa"/>
            <w:gridSpan w:val="11"/>
            <w:vAlign w:val="center"/>
          </w:tcPr>
          <w:p w14:paraId="3C580902"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Obiteljska kućanstva prema broju članova</w:t>
            </w:r>
          </w:p>
        </w:tc>
        <w:tc>
          <w:tcPr>
            <w:tcW w:w="2318" w:type="dxa"/>
            <w:vMerge w:val="restart"/>
            <w:vAlign w:val="center"/>
          </w:tcPr>
          <w:p w14:paraId="185E69EB"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Prosječan broj osoba u kućanstvu</w:t>
            </w:r>
          </w:p>
        </w:tc>
      </w:tr>
      <w:tr w:rsidR="008240AF" w:rsidRPr="00DE1DAF" w14:paraId="30022AF6" w14:textId="77777777" w:rsidTr="002320B6">
        <w:tc>
          <w:tcPr>
            <w:tcW w:w="1052" w:type="dxa"/>
            <w:vMerge/>
            <w:vAlign w:val="center"/>
          </w:tcPr>
          <w:p w14:paraId="4982F520"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646" w:type="dxa"/>
            <w:vAlign w:val="center"/>
          </w:tcPr>
          <w:p w14:paraId="4002B90C"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1</w:t>
            </w:r>
          </w:p>
        </w:tc>
        <w:tc>
          <w:tcPr>
            <w:tcW w:w="672" w:type="dxa"/>
            <w:vAlign w:val="center"/>
          </w:tcPr>
          <w:p w14:paraId="4381D4D4"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2</w:t>
            </w:r>
          </w:p>
        </w:tc>
        <w:tc>
          <w:tcPr>
            <w:tcW w:w="672" w:type="dxa"/>
            <w:vAlign w:val="center"/>
          </w:tcPr>
          <w:p w14:paraId="66CEB031"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3</w:t>
            </w:r>
          </w:p>
        </w:tc>
        <w:tc>
          <w:tcPr>
            <w:tcW w:w="521" w:type="dxa"/>
            <w:vAlign w:val="center"/>
          </w:tcPr>
          <w:p w14:paraId="224A2636"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4</w:t>
            </w:r>
          </w:p>
        </w:tc>
        <w:tc>
          <w:tcPr>
            <w:tcW w:w="521" w:type="dxa"/>
            <w:vAlign w:val="center"/>
          </w:tcPr>
          <w:p w14:paraId="11A8BA5D"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5</w:t>
            </w:r>
          </w:p>
        </w:tc>
        <w:tc>
          <w:tcPr>
            <w:tcW w:w="521" w:type="dxa"/>
            <w:vAlign w:val="center"/>
          </w:tcPr>
          <w:p w14:paraId="110245F9"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6</w:t>
            </w:r>
          </w:p>
        </w:tc>
        <w:tc>
          <w:tcPr>
            <w:tcW w:w="422" w:type="dxa"/>
            <w:vAlign w:val="center"/>
          </w:tcPr>
          <w:p w14:paraId="1F43202D" w14:textId="77777777" w:rsidR="008240AF" w:rsidRPr="00DE1DAF" w:rsidRDefault="008240AF" w:rsidP="002320B6">
            <w:pPr>
              <w:spacing w:after="0" w:line="240" w:lineRule="auto"/>
              <w:rPr>
                <w:rFonts w:ascii="Times New Roman" w:hAnsi="Times New Roman" w:cs="Times New Roman"/>
                <w:b/>
                <w:bCs/>
                <w:sz w:val="16"/>
                <w:szCs w:val="16"/>
              </w:rPr>
            </w:pPr>
            <w:r w:rsidRPr="00DE1DAF">
              <w:rPr>
                <w:rFonts w:ascii="Times New Roman" w:hAnsi="Times New Roman" w:cs="Times New Roman"/>
                <w:b/>
                <w:bCs/>
                <w:sz w:val="16"/>
                <w:szCs w:val="16"/>
              </w:rPr>
              <w:t>7</w:t>
            </w:r>
          </w:p>
        </w:tc>
        <w:tc>
          <w:tcPr>
            <w:tcW w:w="422" w:type="dxa"/>
            <w:vAlign w:val="center"/>
          </w:tcPr>
          <w:p w14:paraId="6D361318"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8</w:t>
            </w:r>
          </w:p>
        </w:tc>
        <w:tc>
          <w:tcPr>
            <w:tcW w:w="330" w:type="dxa"/>
            <w:vAlign w:val="center"/>
          </w:tcPr>
          <w:p w14:paraId="4E877B20"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9</w:t>
            </w:r>
          </w:p>
        </w:tc>
        <w:tc>
          <w:tcPr>
            <w:tcW w:w="426" w:type="dxa"/>
            <w:vAlign w:val="center"/>
          </w:tcPr>
          <w:p w14:paraId="3E8B5AC2"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10</w:t>
            </w:r>
          </w:p>
        </w:tc>
        <w:tc>
          <w:tcPr>
            <w:tcW w:w="537" w:type="dxa"/>
            <w:vAlign w:val="center"/>
          </w:tcPr>
          <w:p w14:paraId="0325A00B"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11 i više</w:t>
            </w:r>
          </w:p>
        </w:tc>
        <w:tc>
          <w:tcPr>
            <w:tcW w:w="2318" w:type="dxa"/>
            <w:vMerge/>
            <w:vAlign w:val="center"/>
          </w:tcPr>
          <w:p w14:paraId="5579781F" w14:textId="77777777" w:rsidR="008240AF" w:rsidRPr="00DE1DAF" w:rsidRDefault="008240AF" w:rsidP="002320B6">
            <w:pPr>
              <w:spacing w:after="0" w:line="240" w:lineRule="auto"/>
              <w:jc w:val="center"/>
              <w:rPr>
                <w:rFonts w:ascii="Times New Roman" w:hAnsi="Times New Roman" w:cs="Times New Roman"/>
                <w:sz w:val="16"/>
                <w:szCs w:val="16"/>
              </w:rPr>
            </w:pPr>
          </w:p>
        </w:tc>
      </w:tr>
      <w:tr w:rsidR="008240AF" w:rsidRPr="00DE1DAF" w14:paraId="05249D44" w14:textId="77777777" w:rsidTr="002320B6">
        <w:trPr>
          <w:trHeight w:val="100"/>
        </w:trPr>
        <w:tc>
          <w:tcPr>
            <w:tcW w:w="1052" w:type="dxa"/>
            <w:vAlign w:val="center"/>
          </w:tcPr>
          <w:p w14:paraId="5E36E6D9"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Broj kućanstva</w:t>
            </w:r>
          </w:p>
        </w:tc>
        <w:tc>
          <w:tcPr>
            <w:tcW w:w="646" w:type="dxa"/>
            <w:vMerge w:val="restart"/>
            <w:vAlign w:val="center"/>
          </w:tcPr>
          <w:p w14:paraId="7B42F79B" w14:textId="674D04AA"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444</w:t>
            </w:r>
          </w:p>
        </w:tc>
        <w:tc>
          <w:tcPr>
            <w:tcW w:w="672" w:type="dxa"/>
            <w:vMerge w:val="restart"/>
            <w:vAlign w:val="center"/>
          </w:tcPr>
          <w:p w14:paraId="53220146" w14:textId="105F1F59"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416</w:t>
            </w:r>
          </w:p>
        </w:tc>
        <w:tc>
          <w:tcPr>
            <w:tcW w:w="672" w:type="dxa"/>
            <w:vMerge w:val="restart"/>
            <w:vAlign w:val="center"/>
          </w:tcPr>
          <w:p w14:paraId="5A97BFF5" w14:textId="55D586E2"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387</w:t>
            </w:r>
          </w:p>
        </w:tc>
        <w:tc>
          <w:tcPr>
            <w:tcW w:w="521" w:type="dxa"/>
            <w:vMerge w:val="restart"/>
            <w:vAlign w:val="center"/>
          </w:tcPr>
          <w:p w14:paraId="0AABF891" w14:textId="7033B10D"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240</w:t>
            </w:r>
          </w:p>
        </w:tc>
        <w:tc>
          <w:tcPr>
            <w:tcW w:w="521" w:type="dxa"/>
            <w:vMerge w:val="restart"/>
            <w:vAlign w:val="center"/>
          </w:tcPr>
          <w:p w14:paraId="026B8EFF" w14:textId="15415AFE"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169</w:t>
            </w:r>
          </w:p>
        </w:tc>
        <w:tc>
          <w:tcPr>
            <w:tcW w:w="521" w:type="dxa"/>
            <w:vMerge w:val="restart"/>
            <w:vAlign w:val="center"/>
          </w:tcPr>
          <w:p w14:paraId="73598894" w14:textId="1B19B5AC"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95</w:t>
            </w:r>
          </w:p>
        </w:tc>
        <w:tc>
          <w:tcPr>
            <w:tcW w:w="422" w:type="dxa"/>
            <w:vMerge w:val="restart"/>
            <w:vAlign w:val="center"/>
          </w:tcPr>
          <w:p w14:paraId="4CD97B98" w14:textId="39C24039"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23</w:t>
            </w:r>
          </w:p>
        </w:tc>
        <w:tc>
          <w:tcPr>
            <w:tcW w:w="422" w:type="dxa"/>
            <w:vMerge w:val="restart"/>
            <w:vAlign w:val="center"/>
          </w:tcPr>
          <w:p w14:paraId="4E67614A" w14:textId="640B6EDA"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10</w:t>
            </w:r>
          </w:p>
        </w:tc>
        <w:tc>
          <w:tcPr>
            <w:tcW w:w="330" w:type="dxa"/>
            <w:vMerge w:val="restart"/>
            <w:vAlign w:val="center"/>
          </w:tcPr>
          <w:p w14:paraId="6F0C4360" w14:textId="69CBA32D"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4</w:t>
            </w:r>
          </w:p>
        </w:tc>
        <w:tc>
          <w:tcPr>
            <w:tcW w:w="426" w:type="dxa"/>
            <w:vMerge w:val="restart"/>
            <w:vAlign w:val="center"/>
          </w:tcPr>
          <w:p w14:paraId="44819E81" w14:textId="0BBBC0B6"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2</w:t>
            </w:r>
          </w:p>
        </w:tc>
        <w:tc>
          <w:tcPr>
            <w:tcW w:w="537" w:type="dxa"/>
            <w:vMerge w:val="restart"/>
            <w:vAlign w:val="center"/>
          </w:tcPr>
          <w:p w14:paraId="3BAA929B" w14:textId="7AEDEBCA"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1</w:t>
            </w:r>
          </w:p>
        </w:tc>
        <w:tc>
          <w:tcPr>
            <w:tcW w:w="2318" w:type="dxa"/>
            <w:vMerge w:val="restart"/>
            <w:vAlign w:val="center"/>
          </w:tcPr>
          <w:p w14:paraId="19C712B0" w14:textId="04FDDF74"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2,85</w:t>
            </w:r>
          </w:p>
        </w:tc>
      </w:tr>
      <w:tr w:rsidR="008240AF" w:rsidRPr="00DE1DAF" w14:paraId="16061646" w14:textId="77777777" w:rsidTr="002320B6">
        <w:trPr>
          <w:trHeight w:val="100"/>
        </w:trPr>
        <w:tc>
          <w:tcPr>
            <w:tcW w:w="1052" w:type="dxa"/>
            <w:vAlign w:val="center"/>
          </w:tcPr>
          <w:p w14:paraId="68B1FD70" w14:textId="311B2484"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1.691</w:t>
            </w:r>
          </w:p>
        </w:tc>
        <w:tc>
          <w:tcPr>
            <w:tcW w:w="646" w:type="dxa"/>
            <w:vMerge/>
            <w:vAlign w:val="center"/>
          </w:tcPr>
          <w:p w14:paraId="0F549353"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672" w:type="dxa"/>
            <w:vMerge/>
            <w:vAlign w:val="center"/>
          </w:tcPr>
          <w:p w14:paraId="3AA47E44"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672" w:type="dxa"/>
            <w:vMerge/>
            <w:vAlign w:val="center"/>
          </w:tcPr>
          <w:p w14:paraId="538CC97F"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521" w:type="dxa"/>
            <w:vMerge/>
            <w:vAlign w:val="center"/>
          </w:tcPr>
          <w:p w14:paraId="5B1B0253"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521" w:type="dxa"/>
            <w:vMerge/>
            <w:vAlign w:val="center"/>
          </w:tcPr>
          <w:p w14:paraId="3635074A"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521" w:type="dxa"/>
            <w:vMerge/>
            <w:vAlign w:val="center"/>
          </w:tcPr>
          <w:p w14:paraId="2B657342"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422" w:type="dxa"/>
            <w:vMerge/>
            <w:vAlign w:val="center"/>
          </w:tcPr>
          <w:p w14:paraId="6E03687D"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422" w:type="dxa"/>
            <w:vMerge/>
            <w:vAlign w:val="center"/>
          </w:tcPr>
          <w:p w14:paraId="13CC887C"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330" w:type="dxa"/>
            <w:vMerge/>
            <w:vAlign w:val="center"/>
          </w:tcPr>
          <w:p w14:paraId="289CC74D"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426" w:type="dxa"/>
            <w:vMerge/>
            <w:vAlign w:val="center"/>
          </w:tcPr>
          <w:p w14:paraId="2196AF0A"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537" w:type="dxa"/>
            <w:vMerge/>
            <w:vAlign w:val="center"/>
          </w:tcPr>
          <w:p w14:paraId="2CC5D2D9"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2318" w:type="dxa"/>
            <w:vMerge/>
            <w:vAlign w:val="center"/>
          </w:tcPr>
          <w:p w14:paraId="3C369BDC" w14:textId="77777777" w:rsidR="008240AF" w:rsidRPr="00DE1DAF" w:rsidRDefault="008240AF" w:rsidP="002320B6">
            <w:pPr>
              <w:spacing w:after="0" w:line="240" w:lineRule="auto"/>
              <w:jc w:val="center"/>
              <w:rPr>
                <w:rFonts w:ascii="Times New Roman" w:hAnsi="Times New Roman" w:cs="Times New Roman"/>
                <w:sz w:val="16"/>
                <w:szCs w:val="16"/>
              </w:rPr>
            </w:pPr>
          </w:p>
        </w:tc>
      </w:tr>
      <w:tr w:rsidR="008240AF" w:rsidRPr="00DE1DAF" w14:paraId="2CCCA5E5" w14:textId="77777777" w:rsidTr="002320B6">
        <w:trPr>
          <w:trHeight w:val="100"/>
        </w:trPr>
        <w:tc>
          <w:tcPr>
            <w:tcW w:w="1052" w:type="dxa"/>
            <w:vAlign w:val="center"/>
          </w:tcPr>
          <w:p w14:paraId="02913C9F" w14:textId="77777777" w:rsidR="008240AF" w:rsidRPr="00DE1DAF" w:rsidRDefault="008240AF" w:rsidP="002320B6">
            <w:pPr>
              <w:spacing w:after="0" w:line="240" w:lineRule="auto"/>
              <w:jc w:val="center"/>
              <w:rPr>
                <w:rFonts w:ascii="Times New Roman" w:hAnsi="Times New Roman" w:cs="Times New Roman"/>
                <w:b/>
                <w:bCs/>
                <w:sz w:val="16"/>
                <w:szCs w:val="16"/>
              </w:rPr>
            </w:pPr>
            <w:r w:rsidRPr="00DE1DAF">
              <w:rPr>
                <w:rFonts w:ascii="Times New Roman" w:hAnsi="Times New Roman" w:cs="Times New Roman"/>
                <w:b/>
                <w:bCs/>
                <w:sz w:val="16"/>
                <w:szCs w:val="16"/>
              </w:rPr>
              <w:t>Broj članova</w:t>
            </w:r>
          </w:p>
        </w:tc>
        <w:tc>
          <w:tcPr>
            <w:tcW w:w="646" w:type="dxa"/>
            <w:vMerge w:val="restart"/>
            <w:vAlign w:val="center"/>
          </w:tcPr>
          <w:p w14:paraId="18CF544A" w14:textId="1B133FFA"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444</w:t>
            </w:r>
          </w:p>
        </w:tc>
        <w:tc>
          <w:tcPr>
            <w:tcW w:w="672" w:type="dxa"/>
            <w:vMerge w:val="restart"/>
            <w:vAlign w:val="center"/>
          </w:tcPr>
          <w:p w14:paraId="64E15B06" w14:textId="268BAE59"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832</w:t>
            </w:r>
          </w:p>
        </w:tc>
        <w:tc>
          <w:tcPr>
            <w:tcW w:w="672" w:type="dxa"/>
            <w:vMerge w:val="restart"/>
            <w:vAlign w:val="center"/>
          </w:tcPr>
          <w:p w14:paraId="346DD23E" w14:textId="2C80CB28"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861</w:t>
            </w:r>
          </w:p>
        </w:tc>
        <w:tc>
          <w:tcPr>
            <w:tcW w:w="521" w:type="dxa"/>
            <w:vMerge w:val="restart"/>
            <w:vAlign w:val="center"/>
          </w:tcPr>
          <w:p w14:paraId="74275EED" w14:textId="6E77E79C"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960</w:t>
            </w:r>
          </w:p>
        </w:tc>
        <w:tc>
          <w:tcPr>
            <w:tcW w:w="521" w:type="dxa"/>
            <w:vMerge w:val="restart"/>
            <w:vAlign w:val="center"/>
          </w:tcPr>
          <w:p w14:paraId="2571921A" w14:textId="1F763043"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845</w:t>
            </w:r>
          </w:p>
        </w:tc>
        <w:tc>
          <w:tcPr>
            <w:tcW w:w="521" w:type="dxa"/>
            <w:vMerge w:val="restart"/>
            <w:vAlign w:val="center"/>
          </w:tcPr>
          <w:p w14:paraId="10FEA76C" w14:textId="75AC0764"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570</w:t>
            </w:r>
          </w:p>
        </w:tc>
        <w:tc>
          <w:tcPr>
            <w:tcW w:w="422" w:type="dxa"/>
            <w:vMerge w:val="restart"/>
            <w:vAlign w:val="center"/>
          </w:tcPr>
          <w:p w14:paraId="146981A6" w14:textId="3A6D871A"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161</w:t>
            </w:r>
          </w:p>
        </w:tc>
        <w:tc>
          <w:tcPr>
            <w:tcW w:w="422" w:type="dxa"/>
            <w:vMerge w:val="restart"/>
            <w:vAlign w:val="center"/>
          </w:tcPr>
          <w:p w14:paraId="2E9F859D" w14:textId="4D08E87B"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80</w:t>
            </w:r>
          </w:p>
        </w:tc>
        <w:tc>
          <w:tcPr>
            <w:tcW w:w="330" w:type="dxa"/>
            <w:vMerge w:val="restart"/>
            <w:vAlign w:val="center"/>
          </w:tcPr>
          <w:p w14:paraId="38D59660" w14:textId="64D2F2DC"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36</w:t>
            </w:r>
          </w:p>
        </w:tc>
        <w:tc>
          <w:tcPr>
            <w:tcW w:w="426" w:type="dxa"/>
            <w:vMerge w:val="restart"/>
            <w:vAlign w:val="center"/>
          </w:tcPr>
          <w:p w14:paraId="74F6BF82" w14:textId="797E3CC3"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20</w:t>
            </w:r>
          </w:p>
        </w:tc>
        <w:tc>
          <w:tcPr>
            <w:tcW w:w="537" w:type="dxa"/>
            <w:vMerge w:val="restart"/>
            <w:vAlign w:val="center"/>
          </w:tcPr>
          <w:p w14:paraId="391DC7E0" w14:textId="63F8FC2C"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11</w:t>
            </w:r>
          </w:p>
        </w:tc>
        <w:tc>
          <w:tcPr>
            <w:tcW w:w="2318" w:type="dxa"/>
            <w:vMerge w:val="restart"/>
            <w:vAlign w:val="center"/>
          </w:tcPr>
          <w:p w14:paraId="4689BAB6" w14:textId="1A721C84"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w:t>
            </w:r>
          </w:p>
        </w:tc>
      </w:tr>
      <w:tr w:rsidR="008240AF" w:rsidRPr="00DE1DAF" w14:paraId="4F6743A2" w14:textId="77777777" w:rsidTr="002320B6">
        <w:trPr>
          <w:trHeight w:val="100"/>
        </w:trPr>
        <w:tc>
          <w:tcPr>
            <w:tcW w:w="1052" w:type="dxa"/>
            <w:vAlign w:val="center"/>
          </w:tcPr>
          <w:p w14:paraId="42050A7F" w14:textId="751E50C1" w:rsidR="008240AF" w:rsidRPr="00DE1DAF" w:rsidRDefault="00793F0A" w:rsidP="002320B6">
            <w:pPr>
              <w:spacing w:after="0" w:line="240" w:lineRule="auto"/>
              <w:jc w:val="center"/>
              <w:rPr>
                <w:rFonts w:ascii="Times New Roman" w:hAnsi="Times New Roman" w:cs="Times New Roman"/>
                <w:sz w:val="16"/>
                <w:szCs w:val="16"/>
              </w:rPr>
            </w:pPr>
            <w:r w:rsidRPr="00DE1DAF">
              <w:rPr>
                <w:rFonts w:ascii="Times New Roman" w:hAnsi="Times New Roman" w:cs="Times New Roman"/>
                <w:sz w:val="16"/>
                <w:szCs w:val="16"/>
              </w:rPr>
              <w:t>4.820</w:t>
            </w:r>
          </w:p>
        </w:tc>
        <w:tc>
          <w:tcPr>
            <w:tcW w:w="646" w:type="dxa"/>
            <w:vMerge/>
            <w:vAlign w:val="center"/>
          </w:tcPr>
          <w:p w14:paraId="56708ED7"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672" w:type="dxa"/>
            <w:vMerge/>
            <w:vAlign w:val="center"/>
          </w:tcPr>
          <w:p w14:paraId="3724ACBE"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672" w:type="dxa"/>
            <w:vMerge/>
            <w:vAlign w:val="center"/>
          </w:tcPr>
          <w:p w14:paraId="1503B850"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521" w:type="dxa"/>
            <w:vMerge/>
            <w:vAlign w:val="center"/>
          </w:tcPr>
          <w:p w14:paraId="4AC28CE2"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521" w:type="dxa"/>
            <w:vMerge/>
            <w:vAlign w:val="center"/>
          </w:tcPr>
          <w:p w14:paraId="24A3A04E"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521" w:type="dxa"/>
            <w:vMerge/>
            <w:vAlign w:val="center"/>
          </w:tcPr>
          <w:p w14:paraId="3449A0E3"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422" w:type="dxa"/>
            <w:vMerge/>
            <w:vAlign w:val="center"/>
          </w:tcPr>
          <w:p w14:paraId="07ADE20F"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422" w:type="dxa"/>
            <w:vMerge/>
            <w:vAlign w:val="center"/>
          </w:tcPr>
          <w:p w14:paraId="34C618C4"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330" w:type="dxa"/>
            <w:vMerge/>
            <w:vAlign w:val="center"/>
          </w:tcPr>
          <w:p w14:paraId="2EB0DD56"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426" w:type="dxa"/>
            <w:vMerge/>
            <w:vAlign w:val="center"/>
          </w:tcPr>
          <w:p w14:paraId="522806AE"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537" w:type="dxa"/>
            <w:vMerge/>
            <w:vAlign w:val="center"/>
          </w:tcPr>
          <w:p w14:paraId="64952444" w14:textId="77777777" w:rsidR="008240AF" w:rsidRPr="00DE1DAF" w:rsidRDefault="008240AF" w:rsidP="002320B6">
            <w:pPr>
              <w:spacing w:after="0" w:line="240" w:lineRule="auto"/>
              <w:jc w:val="center"/>
              <w:rPr>
                <w:rFonts w:ascii="Times New Roman" w:hAnsi="Times New Roman" w:cs="Times New Roman"/>
                <w:sz w:val="16"/>
                <w:szCs w:val="16"/>
              </w:rPr>
            </w:pPr>
          </w:p>
        </w:tc>
        <w:tc>
          <w:tcPr>
            <w:tcW w:w="2318" w:type="dxa"/>
            <w:vMerge/>
            <w:vAlign w:val="center"/>
          </w:tcPr>
          <w:p w14:paraId="489D237D" w14:textId="77777777" w:rsidR="008240AF" w:rsidRPr="00DE1DAF" w:rsidRDefault="008240AF" w:rsidP="002320B6">
            <w:pPr>
              <w:spacing w:after="0" w:line="240" w:lineRule="auto"/>
              <w:jc w:val="center"/>
              <w:rPr>
                <w:rFonts w:ascii="Times New Roman" w:hAnsi="Times New Roman" w:cs="Times New Roman"/>
                <w:sz w:val="16"/>
                <w:szCs w:val="16"/>
              </w:rPr>
            </w:pPr>
          </w:p>
        </w:tc>
      </w:tr>
    </w:tbl>
    <w:p w14:paraId="479A73CB" w14:textId="5170881B" w:rsidR="008240AF" w:rsidRPr="00DE1DAF" w:rsidRDefault="008240AF" w:rsidP="008240AF">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Izvor: Državni zavod za statistiku, Popis 2021. g</w:t>
      </w:r>
      <w:r w:rsidR="00BA7147">
        <w:rPr>
          <w:rFonts w:ascii="Times New Roman" w:eastAsia="Calibri" w:hAnsi="Times New Roman" w:cs="Times New Roman"/>
          <w:sz w:val="20"/>
          <w:szCs w:val="20"/>
        </w:rPr>
        <w:t>.</w:t>
      </w:r>
    </w:p>
    <w:p w14:paraId="3A71D147" w14:textId="03FDC9C9" w:rsidR="0044657E" w:rsidRPr="00DE1DAF" w:rsidRDefault="0044657E" w:rsidP="00D91D2E">
      <w:pPr>
        <w:spacing w:after="0"/>
        <w:rPr>
          <w:rFonts w:ascii="Times New Roman" w:hAnsi="Times New Roman" w:cs="Times New Roman"/>
          <w:highlight w:val="yellow"/>
        </w:rPr>
      </w:pPr>
    </w:p>
    <w:p w14:paraId="10EFA11D" w14:textId="53BADF5E" w:rsidR="005B553A" w:rsidRPr="00DE1DAF" w:rsidRDefault="005B553A" w:rsidP="00D91D2E">
      <w:pPr>
        <w:pStyle w:val="Naslov3"/>
        <w:spacing w:before="0"/>
        <w:rPr>
          <w:rFonts w:ascii="Times New Roman" w:hAnsi="Times New Roman" w:cs="Times New Roman"/>
        </w:rPr>
      </w:pPr>
      <w:bookmarkStart w:id="91" w:name="_Toc519852173"/>
      <w:bookmarkStart w:id="92" w:name="_Toc65151394"/>
      <w:bookmarkStart w:id="93" w:name="_Toc186784129"/>
      <w:r w:rsidRPr="00DE1DAF">
        <w:rPr>
          <w:rFonts w:ascii="Times New Roman" w:hAnsi="Times New Roman" w:cs="Times New Roman"/>
        </w:rPr>
        <w:t>2.8.</w:t>
      </w:r>
      <w:r w:rsidR="00D91D2E" w:rsidRPr="00DE1DAF">
        <w:rPr>
          <w:rFonts w:ascii="Times New Roman" w:hAnsi="Times New Roman" w:cs="Times New Roman"/>
        </w:rPr>
        <w:t>5</w:t>
      </w:r>
      <w:r w:rsidRPr="00DE1DAF">
        <w:rPr>
          <w:rFonts w:ascii="Times New Roman" w:hAnsi="Times New Roman" w:cs="Times New Roman"/>
        </w:rPr>
        <w:t>. Broj, vrsta (namjena) i starost građevina na području Općine</w:t>
      </w:r>
      <w:bookmarkEnd w:id="91"/>
      <w:bookmarkEnd w:id="92"/>
      <w:bookmarkEnd w:id="93"/>
    </w:p>
    <w:p w14:paraId="54048E1B" w14:textId="77777777" w:rsidR="005B553A" w:rsidRPr="00DE1DAF" w:rsidRDefault="005B553A" w:rsidP="005B553A">
      <w:pPr>
        <w:pStyle w:val="Naslov3"/>
        <w:spacing w:before="0"/>
        <w:rPr>
          <w:rFonts w:ascii="Times New Roman" w:hAnsi="Times New Roman" w:cs="Times New Roman"/>
        </w:rPr>
      </w:pPr>
    </w:p>
    <w:p w14:paraId="4DCC80F8" w14:textId="0AD677D0" w:rsidR="005B553A" w:rsidRPr="00DE1DAF" w:rsidRDefault="005B553A" w:rsidP="005B553A">
      <w:pPr>
        <w:rPr>
          <w:rFonts w:ascii="Times New Roman" w:hAnsi="Times New Roman" w:cs="Times New Roman"/>
          <w:b/>
          <w:szCs w:val="24"/>
        </w:rPr>
      </w:pPr>
      <w:r w:rsidRPr="00DE1DAF">
        <w:rPr>
          <w:rFonts w:ascii="Times New Roman" w:hAnsi="Times New Roman" w:cs="Times New Roman"/>
          <w:szCs w:val="24"/>
        </w:rPr>
        <w:t>Sustavni podaci za broj zgrada u pojedinoj kategoriji za sada ne postoje pa je proračun proveden uz procijenjene veličine na osnovu podataka iz Prostornog plana uređenja Općin</w:t>
      </w:r>
      <w:r w:rsidR="00954415" w:rsidRPr="00DE1DAF">
        <w:rPr>
          <w:rFonts w:ascii="Times New Roman" w:hAnsi="Times New Roman" w:cs="Times New Roman"/>
          <w:szCs w:val="24"/>
        </w:rPr>
        <w:t>e</w:t>
      </w:r>
      <w:r w:rsidRPr="00DE1DAF">
        <w:rPr>
          <w:rFonts w:ascii="Times New Roman" w:hAnsi="Times New Roman" w:cs="Times New Roman"/>
          <w:szCs w:val="24"/>
        </w:rPr>
        <w:t>.</w:t>
      </w:r>
    </w:p>
    <w:p w14:paraId="397C77CC" w14:textId="77777777" w:rsidR="005B553A" w:rsidRPr="00DE1DAF" w:rsidRDefault="005B553A" w:rsidP="005B553A">
      <w:pPr>
        <w:spacing w:after="0"/>
        <w:rPr>
          <w:rFonts w:ascii="Times New Roman" w:hAnsi="Times New Roman" w:cs="Times New Roman"/>
        </w:rPr>
      </w:pPr>
      <w:r w:rsidRPr="00DE1DAF">
        <w:rPr>
          <w:rFonts w:ascii="Times New Roman" w:hAnsi="Times New Roman" w:cs="Times New Roman"/>
          <w:b/>
        </w:rPr>
        <w:t>I</w:t>
      </w:r>
      <w:r w:rsidRPr="00DE1DAF">
        <w:rPr>
          <w:rFonts w:ascii="Times New Roman" w:hAnsi="Times New Roman" w:cs="Times New Roman"/>
        </w:rPr>
        <w:t xml:space="preserve"> – zidane zgrade (zgrade zidane do 1940. godine), što znači da su objekti građeni uglavnom od cigle vezane žbukom te sa stropovima od drvenih greda i nešto armiranobetonskih, ali bez horizontalnih i vertikalnih serklaža,</w:t>
      </w:r>
    </w:p>
    <w:p w14:paraId="770C8E72" w14:textId="77777777" w:rsidR="005B553A" w:rsidRPr="00DE1DAF" w:rsidRDefault="005B553A" w:rsidP="005B553A">
      <w:pPr>
        <w:spacing w:after="0"/>
        <w:rPr>
          <w:rFonts w:ascii="Times New Roman" w:hAnsi="Times New Roman" w:cs="Times New Roman"/>
        </w:rPr>
      </w:pPr>
      <w:r w:rsidRPr="00DE1DAF">
        <w:rPr>
          <w:rFonts w:ascii="Times New Roman" w:hAnsi="Times New Roman" w:cs="Times New Roman"/>
          <w:b/>
        </w:rPr>
        <w:t>II</w:t>
      </w:r>
      <w:r w:rsidRPr="00DE1DAF">
        <w:rPr>
          <w:rFonts w:ascii="Times New Roman" w:hAnsi="Times New Roman" w:cs="Times New Roman"/>
        </w:rPr>
        <w:t xml:space="preserve"> – zidane zgrade s armiranobetonskim serklažima (od 1945-tih godina do 1960-tih godina),</w:t>
      </w:r>
    </w:p>
    <w:p w14:paraId="37C1943D" w14:textId="77777777" w:rsidR="005B553A" w:rsidRPr="00DE1DAF" w:rsidRDefault="005B553A" w:rsidP="005B553A">
      <w:pPr>
        <w:spacing w:after="0"/>
        <w:rPr>
          <w:rFonts w:ascii="Times New Roman" w:hAnsi="Times New Roman" w:cs="Times New Roman"/>
        </w:rPr>
      </w:pPr>
      <w:r w:rsidRPr="00DE1DAF">
        <w:rPr>
          <w:rFonts w:ascii="Times New Roman" w:hAnsi="Times New Roman" w:cs="Times New Roman"/>
          <w:b/>
        </w:rPr>
        <w:t>III</w:t>
      </w:r>
      <w:r w:rsidRPr="00DE1DAF">
        <w:rPr>
          <w:rFonts w:ascii="Times New Roman" w:hAnsi="Times New Roman" w:cs="Times New Roman"/>
        </w:rPr>
        <w:t xml:space="preserve"> – armiranobetonske skeletne zgrade (od 1960-tih godina do danas),</w:t>
      </w:r>
    </w:p>
    <w:p w14:paraId="1860C67F" w14:textId="77777777" w:rsidR="005B553A" w:rsidRPr="00DE1DAF" w:rsidRDefault="005B553A" w:rsidP="005B553A">
      <w:pPr>
        <w:spacing w:after="0"/>
        <w:rPr>
          <w:rFonts w:ascii="Times New Roman" w:hAnsi="Times New Roman" w:cs="Times New Roman"/>
        </w:rPr>
      </w:pPr>
      <w:r w:rsidRPr="00DE1DAF">
        <w:rPr>
          <w:rFonts w:ascii="Times New Roman" w:hAnsi="Times New Roman" w:cs="Times New Roman"/>
          <w:b/>
        </w:rPr>
        <w:t>IV</w:t>
      </w:r>
      <w:r w:rsidRPr="00DE1DAF">
        <w:rPr>
          <w:rFonts w:ascii="Times New Roman" w:hAnsi="Times New Roman" w:cs="Times New Roman"/>
        </w:rPr>
        <w:t xml:space="preserve"> – zgrade sa sustavom armiranobetonskih nosivih zidova (od 1960-tih godina do danas),</w:t>
      </w:r>
    </w:p>
    <w:p w14:paraId="53ABC3E9" w14:textId="77777777" w:rsidR="005B553A" w:rsidRPr="00DE1DAF" w:rsidRDefault="005B553A" w:rsidP="005B553A">
      <w:pPr>
        <w:spacing w:after="0"/>
        <w:rPr>
          <w:rFonts w:ascii="Times New Roman" w:hAnsi="Times New Roman" w:cs="Times New Roman"/>
        </w:rPr>
      </w:pPr>
      <w:r w:rsidRPr="00DE1DAF">
        <w:rPr>
          <w:rFonts w:ascii="Times New Roman" w:hAnsi="Times New Roman" w:cs="Times New Roman"/>
          <w:b/>
        </w:rPr>
        <w:t>V</w:t>
      </w:r>
      <w:r w:rsidRPr="00DE1DAF">
        <w:rPr>
          <w:rFonts w:ascii="Times New Roman" w:hAnsi="Times New Roman" w:cs="Times New Roman"/>
        </w:rPr>
        <w:t xml:space="preserve"> – skeletne zgrade s armiranobetonskim nosivim zidovima (od 1960-tih godina do danas).</w:t>
      </w:r>
    </w:p>
    <w:p w14:paraId="5C0FFF23" w14:textId="61BA8E79" w:rsidR="0044657E" w:rsidRPr="00DE1DAF" w:rsidRDefault="0044657E" w:rsidP="0044657E">
      <w:pPr>
        <w:spacing w:after="0"/>
        <w:rPr>
          <w:rFonts w:ascii="Times New Roman" w:hAnsi="Times New Roman" w:cs="Times New Roman"/>
          <w:szCs w:val="24"/>
          <w:highlight w:val="yellow"/>
        </w:rPr>
      </w:pPr>
    </w:p>
    <w:p w14:paraId="1184111A" w14:textId="06A48F87" w:rsidR="005B553A" w:rsidRPr="00DE1DAF" w:rsidRDefault="00CF6E4E">
      <w:pPr>
        <w:pStyle w:val="Odlomakpopisa"/>
        <w:numPr>
          <w:ilvl w:val="0"/>
          <w:numId w:val="7"/>
        </w:numPr>
        <w:spacing w:after="0"/>
        <w:jc w:val="both"/>
        <w:rPr>
          <w:rFonts w:ascii="Times New Roman" w:hAnsi="Times New Roman" w:cs="Times New Roman"/>
          <w:sz w:val="24"/>
          <w:szCs w:val="24"/>
        </w:rPr>
      </w:pPr>
      <w:r w:rsidRPr="00DE1DAF">
        <w:rPr>
          <w:rFonts w:ascii="Times New Roman" w:hAnsi="Times New Roman" w:cs="Times New Roman"/>
          <w:sz w:val="24"/>
          <w:szCs w:val="24"/>
        </w:rPr>
        <w:t>15</w:t>
      </w:r>
      <w:r w:rsidR="005B553A" w:rsidRPr="00DE1DAF">
        <w:rPr>
          <w:rFonts w:ascii="Times New Roman" w:hAnsi="Times New Roman" w:cs="Times New Roman"/>
          <w:sz w:val="24"/>
          <w:szCs w:val="24"/>
        </w:rPr>
        <w:t xml:space="preserve"> % zidane zgrade Tip I</w:t>
      </w:r>
    </w:p>
    <w:p w14:paraId="1290BA63" w14:textId="5373423D" w:rsidR="005B553A" w:rsidRPr="00DE1DAF" w:rsidRDefault="00CF6E4E">
      <w:pPr>
        <w:pStyle w:val="Odlomakpopisa"/>
        <w:numPr>
          <w:ilvl w:val="0"/>
          <w:numId w:val="7"/>
        </w:numPr>
        <w:spacing w:after="0"/>
        <w:jc w:val="both"/>
        <w:rPr>
          <w:rFonts w:ascii="Times New Roman" w:hAnsi="Times New Roman" w:cs="Times New Roman"/>
          <w:sz w:val="24"/>
          <w:szCs w:val="24"/>
        </w:rPr>
      </w:pPr>
      <w:r w:rsidRPr="00DE1DAF">
        <w:rPr>
          <w:rFonts w:ascii="Times New Roman" w:hAnsi="Times New Roman" w:cs="Times New Roman"/>
          <w:sz w:val="24"/>
          <w:szCs w:val="24"/>
        </w:rPr>
        <w:t>70</w:t>
      </w:r>
      <w:r w:rsidR="005B553A" w:rsidRPr="00DE1DAF">
        <w:rPr>
          <w:rFonts w:ascii="Times New Roman" w:hAnsi="Times New Roman" w:cs="Times New Roman"/>
          <w:sz w:val="24"/>
          <w:szCs w:val="24"/>
        </w:rPr>
        <w:t xml:space="preserve"> % zidane zgrade s armirano betonskim serklažima Tip II (od 1945-tih godina do 1960-tih godina)</w:t>
      </w:r>
    </w:p>
    <w:p w14:paraId="554B1452" w14:textId="0AB88330" w:rsidR="005B553A" w:rsidRPr="00DE1DAF" w:rsidRDefault="001007C7">
      <w:pPr>
        <w:pStyle w:val="Odlomakpopisa"/>
        <w:numPr>
          <w:ilvl w:val="0"/>
          <w:numId w:val="7"/>
        </w:numPr>
        <w:spacing w:after="0"/>
        <w:jc w:val="both"/>
        <w:rPr>
          <w:rFonts w:ascii="Times New Roman" w:hAnsi="Times New Roman" w:cs="Times New Roman"/>
          <w:sz w:val="24"/>
          <w:szCs w:val="24"/>
        </w:rPr>
      </w:pPr>
      <w:r w:rsidRPr="00DE1DAF">
        <w:rPr>
          <w:rFonts w:ascii="Times New Roman" w:hAnsi="Times New Roman" w:cs="Times New Roman"/>
          <w:sz w:val="24"/>
          <w:szCs w:val="24"/>
        </w:rPr>
        <w:t>4</w:t>
      </w:r>
      <w:r w:rsidR="005B553A" w:rsidRPr="00DE1DAF">
        <w:rPr>
          <w:rFonts w:ascii="Times New Roman" w:hAnsi="Times New Roman" w:cs="Times New Roman"/>
          <w:sz w:val="24"/>
          <w:szCs w:val="24"/>
        </w:rPr>
        <w:t xml:space="preserve"> % armiranobetonske skeletne zgrade Tip III (od 1960-tih godina do danas)</w:t>
      </w:r>
    </w:p>
    <w:p w14:paraId="3C577C02" w14:textId="4875538C" w:rsidR="005B553A" w:rsidRPr="00DE1DAF" w:rsidRDefault="001007C7">
      <w:pPr>
        <w:pStyle w:val="Odlomakpopisa"/>
        <w:numPr>
          <w:ilvl w:val="0"/>
          <w:numId w:val="7"/>
        </w:numPr>
        <w:spacing w:after="0"/>
        <w:jc w:val="both"/>
        <w:rPr>
          <w:rFonts w:ascii="Times New Roman" w:hAnsi="Times New Roman" w:cs="Times New Roman"/>
          <w:sz w:val="24"/>
          <w:szCs w:val="24"/>
        </w:rPr>
      </w:pPr>
      <w:r w:rsidRPr="00DE1DAF">
        <w:rPr>
          <w:rFonts w:ascii="Times New Roman" w:hAnsi="Times New Roman" w:cs="Times New Roman"/>
          <w:sz w:val="24"/>
          <w:szCs w:val="24"/>
        </w:rPr>
        <w:t>8</w:t>
      </w:r>
      <w:r w:rsidR="005B553A" w:rsidRPr="00DE1DAF">
        <w:rPr>
          <w:rFonts w:ascii="Times New Roman" w:hAnsi="Times New Roman" w:cs="Times New Roman"/>
          <w:sz w:val="24"/>
          <w:szCs w:val="24"/>
        </w:rPr>
        <w:t xml:space="preserve"> % zgrade sa sustavom armiranobetonskih nosivih zidova Tip IV (od 1960-tih godina do danas)</w:t>
      </w:r>
    </w:p>
    <w:p w14:paraId="033D39FD" w14:textId="6B12766A" w:rsidR="005B553A" w:rsidRPr="00DE1DAF" w:rsidRDefault="001007C7">
      <w:pPr>
        <w:pStyle w:val="Odlomakpopisa"/>
        <w:numPr>
          <w:ilvl w:val="0"/>
          <w:numId w:val="7"/>
        </w:numPr>
        <w:spacing w:after="0"/>
        <w:jc w:val="both"/>
        <w:rPr>
          <w:rFonts w:ascii="Times New Roman" w:hAnsi="Times New Roman" w:cs="Times New Roman"/>
          <w:sz w:val="24"/>
          <w:szCs w:val="24"/>
        </w:rPr>
      </w:pPr>
      <w:r w:rsidRPr="00DE1DAF">
        <w:rPr>
          <w:rFonts w:ascii="Times New Roman" w:hAnsi="Times New Roman" w:cs="Times New Roman"/>
          <w:sz w:val="24"/>
          <w:szCs w:val="24"/>
        </w:rPr>
        <w:t>3</w:t>
      </w:r>
      <w:r w:rsidR="005B553A" w:rsidRPr="00DE1DAF">
        <w:rPr>
          <w:rFonts w:ascii="Times New Roman" w:hAnsi="Times New Roman" w:cs="Times New Roman"/>
          <w:sz w:val="24"/>
          <w:szCs w:val="24"/>
        </w:rPr>
        <w:t xml:space="preserve"> % skeletne zgrade s armiranobetonskim nosivim zidovima Tip V (od 1960-tih godina do danas)</w:t>
      </w:r>
    </w:p>
    <w:p w14:paraId="7AA8B4F0" w14:textId="77777777" w:rsidR="00EE5F15" w:rsidRPr="00DE1DAF" w:rsidRDefault="00EE5F15" w:rsidP="00EE5F15">
      <w:pPr>
        <w:spacing w:after="0"/>
        <w:rPr>
          <w:rFonts w:ascii="Times New Roman" w:hAnsi="Times New Roman" w:cs="Times New Roman"/>
          <w:szCs w:val="24"/>
        </w:rPr>
      </w:pPr>
    </w:p>
    <w:p w14:paraId="343F369B" w14:textId="77777777" w:rsidR="00E1402E" w:rsidRPr="00DE1DAF" w:rsidRDefault="00E1402E" w:rsidP="005B553A">
      <w:pPr>
        <w:spacing w:after="0"/>
        <w:rPr>
          <w:rFonts w:ascii="Times New Roman" w:eastAsia="Calibri" w:hAnsi="Times New Roman" w:cs="Times New Roman"/>
          <w:szCs w:val="24"/>
        </w:rPr>
      </w:pPr>
    </w:p>
    <w:p w14:paraId="43A040E6" w14:textId="77777777" w:rsidR="005B553A" w:rsidRPr="00DE1DAF" w:rsidRDefault="005B553A">
      <w:pPr>
        <w:pStyle w:val="Odlomakpopisa"/>
        <w:numPr>
          <w:ilvl w:val="0"/>
          <w:numId w:val="5"/>
        </w:numPr>
        <w:spacing w:after="0"/>
        <w:rPr>
          <w:rFonts w:ascii="Times New Roman" w:hAnsi="Times New Roman" w:cs="Times New Roman"/>
          <w:sz w:val="24"/>
          <w:szCs w:val="24"/>
        </w:rPr>
      </w:pPr>
      <w:r w:rsidRPr="00DE1DAF">
        <w:rPr>
          <w:rFonts w:ascii="Times New Roman" w:hAnsi="Times New Roman" w:cs="Times New Roman"/>
          <w:sz w:val="24"/>
          <w:szCs w:val="24"/>
        </w:rPr>
        <w:t xml:space="preserve">Problematične su: </w:t>
      </w:r>
    </w:p>
    <w:p w14:paraId="75E69B82" w14:textId="77777777" w:rsidR="005B553A" w:rsidRPr="00DE1DAF" w:rsidRDefault="005B553A">
      <w:pPr>
        <w:numPr>
          <w:ilvl w:val="0"/>
          <w:numId w:val="6"/>
        </w:numPr>
        <w:spacing w:after="0"/>
        <w:contextualSpacing/>
        <w:rPr>
          <w:rFonts w:ascii="Times New Roman" w:hAnsi="Times New Roman" w:cs="Times New Roman"/>
          <w:szCs w:val="24"/>
          <w:lang w:val="en-US"/>
        </w:rPr>
      </w:pPr>
      <w:r w:rsidRPr="00DE1DAF">
        <w:rPr>
          <w:rFonts w:ascii="Times New Roman" w:hAnsi="Times New Roman" w:cs="Times New Roman"/>
          <w:szCs w:val="24"/>
          <w:lang w:val="en-US"/>
        </w:rPr>
        <w:t>zgrade izgrađene prije razdoblja protupotresnog građenja</w:t>
      </w:r>
    </w:p>
    <w:p w14:paraId="2AE8AFE8" w14:textId="77777777" w:rsidR="005B553A" w:rsidRPr="00DE1DAF" w:rsidRDefault="005B553A">
      <w:pPr>
        <w:numPr>
          <w:ilvl w:val="0"/>
          <w:numId w:val="6"/>
        </w:numPr>
        <w:spacing w:after="0"/>
        <w:contextualSpacing/>
        <w:rPr>
          <w:rFonts w:ascii="Times New Roman" w:hAnsi="Times New Roman" w:cs="Times New Roman"/>
          <w:szCs w:val="24"/>
          <w:lang w:val="en-US"/>
        </w:rPr>
      </w:pPr>
      <w:r w:rsidRPr="00DE1DAF">
        <w:rPr>
          <w:rFonts w:ascii="Times New Roman" w:hAnsi="Times New Roman" w:cs="Times New Roman"/>
          <w:szCs w:val="24"/>
          <w:lang w:val="en-US"/>
        </w:rPr>
        <w:t>obiteljske kuće izgrađene bez kontrole</w:t>
      </w:r>
    </w:p>
    <w:p w14:paraId="3BB11D7D" w14:textId="77777777" w:rsidR="005B553A" w:rsidRPr="00DE1DAF" w:rsidRDefault="005B553A">
      <w:pPr>
        <w:numPr>
          <w:ilvl w:val="0"/>
          <w:numId w:val="6"/>
        </w:numPr>
        <w:spacing w:after="0"/>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zgrade u kojima je izvršena adaptacija s izmjenama u konstrukciji, a bez detaljnih provjera </w:t>
      </w:r>
    </w:p>
    <w:p w14:paraId="539FE6BE" w14:textId="6EA89474" w:rsidR="002E4737" w:rsidRPr="00DE1DAF" w:rsidRDefault="005B553A" w:rsidP="00D80356">
      <w:pPr>
        <w:spacing w:after="0"/>
        <w:rPr>
          <w:rFonts w:ascii="Times New Roman" w:hAnsi="Times New Roman" w:cs="Times New Roman"/>
        </w:rPr>
      </w:pPr>
      <w:r w:rsidRPr="00DE1DAF">
        <w:rPr>
          <w:rFonts w:ascii="Times New Roman" w:hAnsi="Times New Roman" w:cs="Times New Roman"/>
        </w:rPr>
        <w:t xml:space="preserve">Najugroženija područja u situaciji potresa su u  naseljima gdje je najveća gustoća naseljenosti i najveći broj stanovnika. </w:t>
      </w:r>
    </w:p>
    <w:p w14:paraId="7613A0DB" w14:textId="5DF7F50A" w:rsidR="00D80356" w:rsidRPr="00DE1DAF" w:rsidRDefault="000C2A7F" w:rsidP="00D80356">
      <w:pPr>
        <w:pStyle w:val="Odlomakpopisa"/>
        <w:numPr>
          <w:ilvl w:val="0"/>
          <w:numId w:val="5"/>
        </w:numPr>
        <w:jc w:val="both"/>
        <w:rPr>
          <w:rFonts w:ascii="Times New Roman" w:hAnsi="Times New Roman" w:cs="Times New Roman"/>
          <w:bCs/>
          <w:iCs/>
          <w:sz w:val="24"/>
          <w:szCs w:val="24"/>
        </w:rPr>
      </w:pPr>
      <w:r w:rsidRPr="00DE1DAF">
        <w:rPr>
          <w:rFonts w:ascii="Times New Roman" w:hAnsi="Times New Roman" w:cs="Times New Roman"/>
          <w:bCs/>
          <w:iCs/>
          <w:sz w:val="24"/>
          <w:szCs w:val="24"/>
        </w:rPr>
        <w:t>Kapaciteti za zbrinjavanje i pripremu hrane</w:t>
      </w:r>
    </w:p>
    <w:p w14:paraId="355D6BA3" w14:textId="58FEFA77" w:rsidR="00D80356" w:rsidRPr="00DE1DAF" w:rsidRDefault="00D80356" w:rsidP="00D80356">
      <w:pPr>
        <w:rPr>
          <w:rFonts w:ascii="Times New Roman" w:hAnsi="Times New Roman" w:cs="Times New Roman"/>
          <w:bCs/>
          <w:iCs/>
          <w:szCs w:val="24"/>
        </w:rPr>
      </w:pPr>
      <w:bookmarkStart w:id="94" w:name="_Hlk190153731"/>
      <w:r w:rsidRPr="00DE1DAF">
        <w:rPr>
          <w:rFonts w:ascii="Times New Roman" w:hAnsi="Times New Roman" w:cs="Times New Roman"/>
          <w:bCs/>
          <w:iCs/>
          <w:szCs w:val="24"/>
        </w:rPr>
        <w:t>Zbrinjavanje je moguće provesti u prostorima zgrade škole, društvenim i vatrogasnim domovima, ugostiteljskim objektima te vikendicama. U istim objektima moguća je i priprema hrane jer su uglavnom opremljeni kuhinjama.</w:t>
      </w:r>
    </w:p>
    <w:p w14:paraId="1F714C55" w14:textId="7A623EC3" w:rsidR="00D80356" w:rsidRPr="00DE1DAF" w:rsidRDefault="00D80356" w:rsidP="00D80356">
      <w:pPr>
        <w:spacing w:after="0" w:line="240" w:lineRule="auto"/>
        <w:jc w:val="center"/>
        <w:rPr>
          <w:rFonts w:ascii="Times New Roman" w:eastAsia="Calibri" w:hAnsi="Times New Roman" w:cs="Times New Roman"/>
          <w:b/>
          <w:bCs/>
          <w:sz w:val="20"/>
          <w:szCs w:val="24"/>
        </w:rPr>
      </w:pPr>
      <w:bookmarkStart w:id="95" w:name="_Toc532551897"/>
      <w:bookmarkStart w:id="96" w:name="_Toc13211254"/>
      <w:bookmarkStart w:id="97" w:name="_Toc18577163"/>
      <w:bookmarkStart w:id="98" w:name="_Toc20213456"/>
      <w:bookmarkStart w:id="99" w:name="_Toc23924937"/>
      <w:bookmarkStart w:id="100" w:name="_Toc186784329"/>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9</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xml:space="preserve">: Popis </w:t>
      </w:r>
      <w:bookmarkEnd w:id="95"/>
      <w:r w:rsidRPr="00DE1DAF">
        <w:rPr>
          <w:rFonts w:ascii="Times New Roman" w:eastAsia="Calibri" w:hAnsi="Times New Roman" w:cs="Times New Roman"/>
          <w:b/>
          <w:bCs/>
          <w:sz w:val="20"/>
          <w:szCs w:val="20"/>
        </w:rPr>
        <w:t xml:space="preserve">kapaciteta za zbrinjavanje na području </w:t>
      </w:r>
      <w:bookmarkEnd w:id="96"/>
      <w:bookmarkEnd w:id="97"/>
      <w:r w:rsidRPr="00DE1DAF">
        <w:rPr>
          <w:rFonts w:ascii="Times New Roman" w:eastAsia="Calibri" w:hAnsi="Times New Roman" w:cs="Times New Roman"/>
          <w:b/>
          <w:bCs/>
          <w:sz w:val="20"/>
          <w:szCs w:val="20"/>
        </w:rPr>
        <w:t>Općine</w:t>
      </w:r>
      <w:bookmarkEnd w:id="98"/>
      <w:bookmarkEnd w:id="99"/>
      <w:bookmarkEnd w:id="100"/>
    </w:p>
    <w:tbl>
      <w:tblPr>
        <w:tblStyle w:val="Reetkatablice29"/>
        <w:tblW w:w="0" w:type="auto"/>
        <w:tblLook w:val="04A0" w:firstRow="1" w:lastRow="0" w:firstColumn="1" w:lastColumn="0" w:noHBand="0" w:noVBand="1"/>
      </w:tblPr>
      <w:tblGrid>
        <w:gridCol w:w="4106"/>
        <w:gridCol w:w="1985"/>
        <w:gridCol w:w="2969"/>
      </w:tblGrid>
      <w:tr w:rsidR="00D80356" w:rsidRPr="00DE1DAF" w14:paraId="7833D994" w14:textId="77777777" w:rsidTr="00D80356">
        <w:tc>
          <w:tcPr>
            <w:tcW w:w="4106" w:type="dxa"/>
            <w:vAlign w:val="center"/>
          </w:tcPr>
          <w:p w14:paraId="588A2CF3" w14:textId="77777777" w:rsidR="00D80356" w:rsidRPr="00DE1DAF" w:rsidRDefault="00D80356" w:rsidP="00D80356">
            <w:pPr>
              <w:autoSpaceDE w:val="0"/>
              <w:snapToGrid w:val="0"/>
              <w:spacing w:after="0" w:line="240" w:lineRule="auto"/>
              <w:jc w:val="center"/>
              <w:rPr>
                <w:rFonts w:ascii="Times New Roman" w:eastAsia="Arial" w:hAnsi="Times New Roman" w:cs="Times New Roman"/>
                <w:b/>
                <w:iCs/>
                <w:sz w:val="20"/>
                <w:szCs w:val="20"/>
              </w:rPr>
            </w:pPr>
            <w:r w:rsidRPr="00DE1DAF">
              <w:rPr>
                <w:rFonts w:ascii="Times New Roman" w:eastAsia="Arial" w:hAnsi="Times New Roman" w:cs="Times New Roman"/>
                <w:b/>
                <w:iCs/>
                <w:sz w:val="20"/>
                <w:szCs w:val="20"/>
              </w:rPr>
              <w:lastRenderedPageBreak/>
              <w:t>Naziv građevine</w:t>
            </w:r>
          </w:p>
        </w:tc>
        <w:tc>
          <w:tcPr>
            <w:tcW w:w="1985" w:type="dxa"/>
            <w:vAlign w:val="center"/>
          </w:tcPr>
          <w:p w14:paraId="47EB3879" w14:textId="77777777" w:rsidR="00D80356" w:rsidRPr="00DE1DAF" w:rsidRDefault="00D80356" w:rsidP="00D80356">
            <w:pPr>
              <w:autoSpaceDE w:val="0"/>
              <w:snapToGrid w:val="0"/>
              <w:spacing w:after="0" w:line="240" w:lineRule="auto"/>
              <w:jc w:val="center"/>
              <w:rPr>
                <w:rFonts w:ascii="Times New Roman" w:eastAsia="Arial" w:hAnsi="Times New Roman" w:cs="Times New Roman"/>
                <w:b/>
                <w:iCs/>
                <w:sz w:val="20"/>
                <w:szCs w:val="20"/>
              </w:rPr>
            </w:pPr>
            <w:r w:rsidRPr="00DE1DAF">
              <w:rPr>
                <w:rFonts w:ascii="Times New Roman" w:eastAsia="Arial" w:hAnsi="Times New Roman" w:cs="Times New Roman"/>
                <w:b/>
                <w:iCs/>
                <w:sz w:val="20"/>
                <w:szCs w:val="20"/>
              </w:rPr>
              <w:t>Kapacitet</w:t>
            </w:r>
          </w:p>
        </w:tc>
        <w:tc>
          <w:tcPr>
            <w:tcW w:w="2969" w:type="dxa"/>
            <w:vAlign w:val="center"/>
          </w:tcPr>
          <w:p w14:paraId="25E25DC3" w14:textId="77777777" w:rsidR="00D80356" w:rsidRPr="00DE1DAF" w:rsidRDefault="00D80356" w:rsidP="00D80356">
            <w:pPr>
              <w:autoSpaceDE w:val="0"/>
              <w:snapToGrid w:val="0"/>
              <w:spacing w:after="0" w:line="240" w:lineRule="auto"/>
              <w:jc w:val="center"/>
              <w:rPr>
                <w:rFonts w:ascii="Times New Roman" w:eastAsia="Arial" w:hAnsi="Times New Roman" w:cs="Times New Roman"/>
                <w:b/>
                <w:iCs/>
                <w:sz w:val="20"/>
                <w:szCs w:val="20"/>
              </w:rPr>
            </w:pPr>
            <w:r w:rsidRPr="00DE1DAF">
              <w:rPr>
                <w:rFonts w:ascii="Times New Roman" w:eastAsia="Arial" w:hAnsi="Times New Roman" w:cs="Times New Roman"/>
                <w:b/>
                <w:iCs/>
                <w:sz w:val="20"/>
                <w:szCs w:val="20"/>
              </w:rPr>
              <w:t>Kuhinja DA/NE</w:t>
            </w:r>
          </w:p>
        </w:tc>
      </w:tr>
      <w:tr w:rsidR="00D80356" w:rsidRPr="00DE1DAF" w14:paraId="42A5D602" w14:textId="77777777" w:rsidTr="00D80356">
        <w:tc>
          <w:tcPr>
            <w:tcW w:w="4106" w:type="dxa"/>
            <w:shd w:val="clear" w:color="auto" w:fill="FFFFFF" w:themeFill="background1"/>
            <w:vAlign w:val="center"/>
          </w:tcPr>
          <w:p w14:paraId="19FF3506" w14:textId="77777777" w:rsidR="00D45E23" w:rsidRPr="00DE1DAF" w:rsidRDefault="00D45E23" w:rsidP="00D80356">
            <w:pPr>
              <w:autoSpaceDE w:val="0"/>
              <w:snapToGrid w:val="0"/>
              <w:spacing w:after="0" w:line="240" w:lineRule="auto"/>
              <w:rPr>
                <w:rFonts w:ascii="Times New Roman" w:eastAsia="Arial" w:hAnsi="Times New Roman" w:cs="Times New Roman"/>
                <w:iCs/>
                <w:sz w:val="20"/>
                <w:szCs w:val="20"/>
              </w:rPr>
            </w:pPr>
            <w:r w:rsidRPr="00DE1DAF">
              <w:rPr>
                <w:rFonts w:ascii="Times New Roman" w:eastAsia="Arial" w:hAnsi="Times New Roman" w:cs="Times New Roman"/>
                <w:iCs/>
                <w:sz w:val="20"/>
                <w:szCs w:val="20"/>
              </w:rPr>
              <w:t xml:space="preserve">Osnovna škola Krapinske Toplice </w:t>
            </w:r>
          </w:p>
          <w:p w14:paraId="782EF780" w14:textId="0727B95F" w:rsidR="00D80356" w:rsidRPr="00DE1DAF" w:rsidRDefault="00D45E23" w:rsidP="00D80356">
            <w:pPr>
              <w:autoSpaceDE w:val="0"/>
              <w:snapToGrid w:val="0"/>
              <w:spacing w:after="0" w:line="240" w:lineRule="auto"/>
              <w:rPr>
                <w:rFonts w:ascii="Times New Roman" w:eastAsia="Arial" w:hAnsi="Times New Roman" w:cs="Times New Roman"/>
                <w:iCs/>
                <w:sz w:val="20"/>
                <w:szCs w:val="20"/>
              </w:rPr>
            </w:pPr>
            <w:r w:rsidRPr="00DE1DAF">
              <w:rPr>
                <w:rFonts w:ascii="Times New Roman" w:eastAsia="Arial" w:hAnsi="Times New Roman" w:cs="Times New Roman"/>
                <w:iCs/>
                <w:sz w:val="20"/>
                <w:szCs w:val="20"/>
              </w:rPr>
              <w:t>(sportska dvorana)</w:t>
            </w:r>
          </w:p>
        </w:tc>
        <w:tc>
          <w:tcPr>
            <w:tcW w:w="1985" w:type="dxa"/>
            <w:vAlign w:val="center"/>
          </w:tcPr>
          <w:p w14:paraId="3CD9E9B4" w14:textId="6B20B260" w:rsidR="00D80356" w:rsidRPr="00DE1DAF" w:rsidRDefault="00D45E23" w:rsidP="00D80356">
            <w:pPr>
              <w:autoSpaceDE w:val="0"/>
              <w:snapToGrid w:val="0"/>
              <w:spacing w:after="0" w:line="240" w:lineRule="auto"/>
              <w:jc w:val="center"/>
              <w:rPr>
                <w:rFonts w:ascii="Times New Roman" w:eastAsia="Arial" w:hAnsi="Times New Roman" w:cs="Times New Roman"/>
                <w:iCs/>
                <w:sz w:val="20"/>
                <w:szCs w:val="20"/>
              </w:rPr>
            </w:pPr>
            <w:r w:rsidRPr="00DE1DAF">
              <w:rPr>
                <w:rFonts w:ascii="Times New Roman" w:eastAsia="Arial" w:hAnsi="Times New Roman" w:cs="Times New Roman"/>
                <w:iCs/>
                <w:sz w:val="20"/>
                <w:szCs w:val="20"/>
              </w:rPr>
              <w:t>150</w:t>
            </w:r>
          </w:p>
        </w:tc>
        <w:tc>
          <w:tcPr>
            <w:tcW w:w="2969" w:type="dxa"/>
            <w:vAlign w:val="center"/>
          </w:tcPr>
          <w:p w14:paraId="5FC5CF12" w14:textId="502FA958" w:rsidR="00D80356" w:rsidRPr="00DE1DAF" w:rsidRDefault="00D45E23" w:rsidP="00D80356">
            <w:pPr>
              <w:autoSpaceDE w:val="0"/>
              <w:snapToGrid w:val="0"/>
              <w:spacing w:after="0" w:line="240" w:lineRule="auto"/>
              <w:jc w:val="center"/>
              <w:rPr>
                <w:rFonts w:ascii="Times New Roman" w:eastAsia="Arial" w:hAnsi="Times New Roman" w:cs="Times New Roman"/>
                <w:iCs/>
                <w:sz w:val="20"/>
                <w:szCs w:val="20"/>
              </w:rPr>
            </w:pPr>
            <w:r w:rsidRPr="00DE1DAF">
              <w:rPr>
                <w:rFonts w:ascii="Times New Roman" w:eastAsia="Arial" w:hAnsi="Times New Roman" w:cs="Times New Roman"/>
                <w:iCs/>
                <w:sz w:val="20"/>
                <w:szCs w:val="20"/>
              </w:rPr>
              <w:t>NE</w:t>
            </w:r>
          </w:p>
        </w:tc>
      </w:tr>
      <w:tr w:rsidR="00D80356" w:rsidRPr="00DE1DAF" w14:paraId="5530B571" w14:textId="77777777" w:rsidTr="00D80356">
        <w:tc>
          <w:tcPr>
            <w:tcW w:w="4106" w:type="dxa"/>
            <w:shd w:val="clear" w:color="auto" w:fill="FFFFFF" w:themeFill="background1"/>
            <w:vAlign w:val="center"/>
          </w:tcPr>
          <w:p w14:paraId="6F0FD6DA" w14:textId="4025F86C" w:rsidR="00D80356" w:rsidRPr="00DE1DAF" w:rsidRDefault="00D45E23" w:rsidP="00D80356">
            <w:pPr>
              <w:autoSpaceDE w:val="0"/>
              <w:snapToGrid w:val="0"/>
              <w:spacing w:after="0" w:line="240" w:lineRule="auto"/>
              <w:rPr>
                <w:rFonts w:ascii="Times New Roman" w:eastAsia="Arial" w:hAnsi="Times New Roman" w:cs="Times New Roman"/>
                <w:iCs/>
                <w:sz w:val="20"/>
                <w:szCs w:val="20"/>
              </w:rPr>
            </w:pPr>
            <w:r w:rsidRPr="00DE1DAF">
              <w:rPr>
                <w:rFonts w:ascii="Times New Roman" w:eastAsia="Arial" w:hAnsi="Times New Roman" w:cs="Times New Roman"/>
                <w:iCs/>
                <w:sz w:val="20"/>
                <w:szCs w:val="20"/>
              </w:rPr>
              <w:t>Specijalna bolnica za medicinsku rehabilitaciju Krapinske Toplice</w:t>
            </w:r>
          </w:p>
        </w:tc>
        <w:tc>
          <w:tcPr>
            <w:tcW w:w="1985" w:type="dxa"/>
            <w:vAlign w:val="center"/>
          </w:tcPr>
          <w:p w14:paraId="4DB25804" w14:textId="5E29DEF5" w:rsidR="00D80356" w:rsidRPr="00DE1DAF" w:rsidRDefault="00D45E23" w:rsidP="00D80356">
            <w:pPr>
              <w:autoSpaceDE w:val="0"/>
              <w:snapToGrid w:val="0"/>
              <w:spacing w:after="0" w:line="240" w:lineRule="auto"/>
              <w:jc w:val="center"/>
              <w:rPr>
                <w:rFonts w:ascii="Times New Roman" w:eastAsia="Arial" w:hAnsi="Times New Roman" w:cs="Times New Roman"/>
                <w:iCs/>
                <w:sz w:val="20"/>
                <w:szCs w:val="20"/>
              </w:rPr>
            </w:pPr>
            <w:r w:rsidRPr="00DE1DAF">
              <w:rPr>
                <w:rFonts w:ascii="Times New Roman" w:eastAsia="Arial" w:hAnsi="Times New Roman" w:cs="Times New Roman"/>
                <w:iCs/>
                <w:sz w:val="20"/>
                <w:szCs w:val="20"/>
              </w:rPr>
              <w:t>150</w:t>
            </w:r>
          </w:p>
        </w:tc>
        <w:tc>
          <w:tcPr>
            <w:tcW w:w="2969" w:type="dxa"/>
            <w:vAlign w:val="center"/>
          </w:tcPr>
          <w:p w14:paraId="40068532" w14:textId="0CDA305E" w:rsidR="00D80356" w:rsidRPr="00DE1DAF" w:rsidRDefault="00D45E23" w:rsidP="00D80356">
            <w:pPr>
              <w:autoSpaceDE w:val="0"/>
              <w:snapToGrid w:val="0"/>
              <w:spacing w:after="0" w:line="240" w:lineRule="auto"/>
              <w:jc w:val="center"/>
              <w:rPr>
                <w:rFonts w:ascii="Times New Roman" w:eastAsia="Arial" w:hAnsi="Times New Roman" w:cs="Times New Roman"/>
                <w:iCs/>
                <w:sz w:val="20"/>
                <w:szCs w:val="20"/>
              </w:rPr>
            </w:pPr>
            <w:r w:rsidRPr="00DE1DAF">
              <w:rPr>
                <w:rFonts w:ascii="Times New Roman" w:eastAsia="Arial" w:hAnsi="Times New Roman" w:cs="Times New Roman"/>
                <w:iCs/>
                <w:sz w:val="20"/>
                <w:szCs w:val="20"/>
              </w:rPr>
              <w:t>DA</w:t>
            </w:r>
          </w:p>
        </w:tc>
      </w:tr>
      <w:tr w:rsidR="00D80356" w:rsidRPr="00DE1DAF" w14:paraId="0982897A" w14:textId="77777777" w:rsidTr="00D80356">
        <w:tc>
          <w:tcPr>
            <w:tcW w:w="4106" w:type="dxa"/>
            <w:vAlign w:val="center"/>
          </w:tcPr>
          <w:p w14:paraId="48AD8791" w14:textId="3A3FA3DD" w:rsidR="00D80356" w:rsidRPr="00DE1DAF" w:rsidRDefault="00D45E23" w:rsidP="00D80356">
            <w:pPr>
              <w:autoSpaceDE w:val="0"/>
              <w:snapToGrid w:val="0"/>
              <w:spacing w:after="0" w:line="240" w:lineRule="auto"/>
              <w:rPr>
                <w:rFonts w:ascii="Times New Roman" w:eastAsia="Arial" w:hAnsi="Times New Roman" w:cs="Times New Roman"/>
                <w:iCs/>
                <w:sz w:val="20"/>
                <w:szCs w:val="20"/>
              </w:rPr>
            </w:pPr>
            <w:r w:rsidRPr="00DE1DAF">
              <w:rPr>
                <w:rFonts w:ascii="Times New Roman" w:eastAsia="Arial" w:hAnsi="Times New Roman" w:cs="Times New Roman"/>
                <w:iCs/>
                <w:sz w:val="20"/>
                <w:szCs w:val="20"/>
              </w:rPr>
              <w:t>Vatrogasni dom Čret</w:t>
            </w:r>
          </w:p>
        </w:tc>
        <w:tc>
          <w:tcPr>
            <w:tcW w:w="1985" w:type="dxa"/>
            <w:vAlign w:val="center"/>
          </w:tcPr>
          <w:p w14:paraId="4436A582" w14:textId="50B89520" w:rsidR="00D80356" w:rsidRPr="00DE1DAF" w:rsidRDefault="00D45E23" w:rsidP="00D80356">
            <w:pPr>
              <w:autoSpaceDE w:val="0"/>
              <w:snapToGrid w:val="0"/>
              <w:spacing w:after="0" w:line="240" w:lineRule="auto"/>
              <w:jc w:val="center"/>
              <w:rPr>
                <w:rFonts w:ascii="Times New Roman" w:eastAsia="Arial" w:hAnsi="Times New Roman" w:cs="Times New Roman"/>
                <w:iCs/>
                <w:sz w:val="20"/>
                <w:szCs w:val="20"/>
              </w:rPr>
            </w:pPr>
            <w:r w:rsidRPr="00DE1DAF">
              <w:rPr>
                <w:rFonts w:ascii="Times New Roman" w:eastAsia="Arial" w:hAnsi="Times New Roman" w:cs="Times New Roman"/>
                <w:iCs/>
                <w:sz w:val="20"/>
                <w:szCs w:val="20"/>
              </w:rPr>
              <w:t>30</w:t>
            </w:r>
          </w:p>
        </w:tc>
        <w:tc>
          <w:tcPr>
            <w:tcW w:w="2969" w:type="dxa"/>
            <w:vAlign w:val="center"/>
          </w:tcPr>
          <w:p w14:paraId="45F956C4" w14:textId="69D1A82B" w:rsidR="00D80356" w:rsidRPr="00DE1DAF" w:rsidRDefault="00D45E23" w:rsidP="00D80356">
            <w:pPr>
              <w:autoSpaceDE w:val="0"/>
              <w:snapToGrid w:val="0"/>
              <w:spacing w:after="0" w:line="240" w:lineRule="auto"/>
              <w:jc w:val="center"/>
              <w:rPr>
                <w:rFonts w:ascii="Times New Roman" w:eastAsia="Arial" w:hAnsi="Times New Roman" w:cs="Times New Roman"/>
                <w:iCs/>
                <w:sz w:val="20"/>
                <w:szCs w:val="20"/>
              </w:rPr>
            </w:pPr>
            <w:r w:rsidRPr="00DE1DAF">
              <w:rPr>
                <w:rFonts w:ascii="Times New Roman" w:eastAsia="Arial" w:hAnsi="Times New Roman" w:cs="Times New Roman"/>
                <w:iCs/>
                <w:sz w:val="20"/>
                <w:szCs w:val="20"/>
              </w:rPr>
              <w:t>DA</w:t>
            </w:r>
          </w:p>
        </w:tc>
      </w:tr>
      <w:tr w:rsidR="00D80356" w:rsidRPr="00DE1DAF" w14:paraId="2F2EC053" w14:textId="77777777" w:rsidTr="00D80356">
        <w:tc>
          <w:tcPr>
            <w:tcW w:w="4106" w:type="dxa"/>
            <w:vAlign w:val="center"/>
          </w:tcPr>
          <w:p w14:paraId="6FE0D2DA" w14:textId="74587542" w:rsidR="00D80356" w:rsidRPr="00DE1DAF" w:rsidRDefault="00D45E23" w:rsidP="00D80356">
            <w:pPr>
              <w:autoSpaceDE w:val="0"/>
              <w:snapToGrid w:val="0"/>
              <w:spacing w:after="0" w:line="240" w:lineRule="auto"/>
              <w:rPr>
                <w:rFonts w:ascii="Times New Roman" w:eastAsia="Arial" w:hAnsi="Times New Roman" w:cs="Times New Roman"/>
                <w:iCs/>
                <w:sz w:val="20"/>
                <w:szCs w:val="20"/>
              </w:rPr>
            </w:pPr>
            <w:r w:rsidRPr="00DE1DAF">
              <w:rPr>
                <w:rFonts w:ascii="Times New Roman" w:eastAsia="Arial" w:hAnsi="Times New Roman" w:cs="Times New Roman"/>
                <w:iCs/>
                <w:sz w:val="20"/>
                <w:szCs w:val="20"/>
              </w:rPr>
              <w:t>Vatrogasni dom Mala Erpenja</w:t>
            </w:r>
          </w:p>
        </w:tc>
        <w:tc>
          <w:tcPr>
            <w:tcW w:w="1985" w:type="dxa"/>
            <w:vAlign w:val="center"/>
          </w:tcPr>
          <w:p w14:paraId="1F05E49E" w14:textId="5FBD22DE" w:rsidR="00D80356" w:rsidRPr="00DE1DAF" w:rsidRDefault="00D45E23" w:rsidP="00D80356">
            <w:pPr>
              <w:autoSpaceDE w:val="0"/>
              <w:snapToGrid w:val="0"/>
              <w:spacing w:after="0" w:line="240" w:lineRule="auto"/>
              <w:jc w:val="center"/>
              <w:rPr>
                <w:rFonts w:ascii="Times New Roman" w:eastAsia="Arial" w:hAnsi="Times New Roman" w:cs="Times New Roman"/>
                <w:iCs/>
                <w:sz w:val="20"/>
                <w:szCs w:val="20"/>
              </w:rPr>
            </w:pPr>
            <w:r w:rsidRPr="00DE1DAF">
              <w:rPr>
                <w:rFonts w:ascii="Times New Roman" w:eastAsia="Arial" w:hAnsi="Times New Roman" w:cs="Times New Roman"/>
                <w:iCs/>
                <w:sz w:val="20"/>
                <w:szCs w:val="20"/>
              </w:rPr>
              <w:t>30</w:t>
            </w:r>
          </w:p>
        </w:tc>
        <w:tc>
          <w:tcPr>
            <w:tcW w:w="2969" w:type="dxa"/>
            <w:vAlign w:val="center"/>
          </w:tcPr>
          <w:p w14:paraId="402038C5" w14:textId="058B802C" w:rsidR="00D80356" w:rsidRPr="00DE1DAF" w:rsidRDefault="00D45E23" w:rsidP="00D80356">
            <w:pPr>
              <w:autoSpaceDE w:val="0"/>
              <w:snapToGrid w:val="0"/>
              <w:spacing w:after="0" w:line="240" w:lineRule="auto"/>
              <w:jc w:val="center"/>
              <w:rPr>
                <w:rFonts w:ascii="Times New Roman" w:eastAsia="Arial" w:hAnsi="Times New Roman" w:cs="Times New Roman"/>
                <w:iCs/>
                <w:sz w:val="20"/>
                <w:szCs w:val="20"/>
              </w:rPr>
            </w:pPr>
            <w:r w:rsidRPr="00DE1DAF">
              <w:rPr>
                <w:rFonts w:ascii="Times New Roman" w:eastAsia="Arial" w:hAnsi="Times New Roman" w:cs="Times New Roman"/>
                <w:iCs/>
                <w:sz w:val="20"/>
                <w:szCs w:val="20"/>
              </w:rPr>
              <w:t>DA</w:t>
            </w:r>
          </w:p>
        </w:tc>
      </w:tr>
      <w:tr w:rsidR="00D80356" w:rsidRPr="00DE1DAF" w14:paraId="6706FF84" w14:textId="77777777" w:rsidTr="00D80356">
        <w:tc>
          <w:tcPr>
            <w:tcW w:w="4106" w:type="dxa"/>
            <w:vAlign w:val="center"/>
          </w:tcPr>
          <w:p w14:paraId="2F94F311" w14:textId="375A8BB9" w:rsidR="00D80356" w:rsidRPr="00DE1DAF" w:rsidRDefault="00D45E23" w:rsidP="00D80356">
            <w:pPr>
              <w:autoSpaceDE w:val="0"/>
              <w:snapToGrid w:val="0"/>
              <w:spacing w:after="0" w:line="240" w:lineRule="auto"/>
              <w:rPr>
                <w:rFonts w:ascii="Times New Roman" w:eastAsia="Arial" w:hAnsi="Times New Roman" w:cs="Times New Roman"/>
                <w:iCs/>
                <w:sz w:val="20"/>
                <w:szCs w:val="20"/>
              </w:rPr>
            </w:pPr>
            <w:r w:rsidRPr="00DE1DAF">
              <w:rPr>
                <w:rFonts w:ascii="Times New Roman" w:eastAsia="Arial" w:hAnsi="Times New Roman" w:cs="Times New Roman"/>
                <w:iCs/>
                <w:sz w:val="20"/>
                <w:szCs w:val="20"/>
              </w:rPr>
              <w:t>Društveni dom Mala Erpenja</w:t>
            </w:r>
          </w:p>
        </w:tc>
        <w:tc>
          <w:tcPr>
            <w:tcW w:w="1985" w:type="dxa"/>
            <w:vAlign w:val="center"/>
          </w:tcPr>
          <w:p w14:paraId="003D8E86" w14:textId="02523E08" w:rsidR="00D80356" w:rsidRPr="00DE1DAF" w:rsidRDefault="00D45E23" w:rsidP="00D80356">
            <w:pPr>
              <w:autoSpaceDE w:val="0"/>
              <w:snapToGrid w:val="0"/>
              <w:spacing w:after="0" w:line="240" w:lineRule="auto"/>
              <w:jc w:val="center"/>
              <w:rPr>
                <w:rFonts w:ascii="Times New Roman" w:eastAsia="Arial" w:hAnsi="Times New Roman" w:cs="Times New Roman"/>
                <w:iCs/>
                <w:sz w:val="20"/>
                <w:szCs w:val="20"/>
              </w:rPr>
            </w:pPr>
            <w:r w:rsidRPr="00DE1DAF">
              <w:rPr>
                <w:rFonts w:ascii="Times New Roman" w:eastAsia="Arial" w:hAnsi="Times New Roman" w:cs="Times New Roman"/>
                <w:iCs/>
                <w:sz w:val="20"/>
                <w:szCs w:val="20"/>
              </w:rPr>
              <w:t>30</w:t>
            </w:r>
          </w:p>
        </w:tc>
        <w:tc>
          <w:tcPr>
            <w:tcW w:w="2969" w:type="dxa"/>
            <w:vAlign w:val="center"/>
          </w:tcPr>
          <w:p w14:paraId="549158C2" w14:textId="2583E877" w:rsidR="00D80356" w:rsidRPr="00DE1DAF" w:rsidRDefault="00D45E23" w:rsidP="00D80356">
            <w:pPr>
              <w:autoSpaceDE w:val="0"/>
              <w:snapToGrid w:val="0"/>
              <w:spacing w:after="0" w:line="240" w:lineRule="auto"/>
              <w:jc w:val="center"/>
              <w:rPr>
                <w:rFonts w:ascii="Times New Roman" w:eastAsia="Arial" w:hAnsi="Times New Roman" w:cs="Times New Roman"/>
                <w:iCs/>
                <w:sz w:val="20"/>
                <w:szCs w:val="20"/>
              </w:rPr>
            </w:pPr>
            <w:r w:rsidRPr="00DE1DAF">
              <w:rPr>
                <w:rFonts w:ascii="Times New Roman" w:eastAsia="Arial" w:hAnsi="Times New Roman" w:cs="Times New Roman"/>
                <w:iCs/>
                <w:sz w:val="20"/>
                <w:szCs w:val="20"/>
              </w:rPr>
              <w:t>DA</w:t>
            </w:r>
          </w:p>
        </w:tc>
      </w:tr>
      <w:tr w:rsidR="00D80356" w:rsidRPr="00DE1DAF" w14:paraId="2CBED5B4" w14:textId="77777777" w:rsidTr="00D80356">
        <w:tc>
          <w:tcPr>
            <w:tcW w:w="4106" w:type="dxa"/>
            <w:vAlign w:val="center"/>
          </w:tcPr>
          <w:p w14:paraId="1285488B" w14:textId="2756C1CE" w:rsidR="00D80356" w:rsidRPr="00DE1DAF" w:rsidRDefault="00D45E23" w:rsidP="00D80356">
            <w:pPr>
              <w:autoSpaceDE w:val="0"/>
              <w:snapToGrid w:val="0"/>
              <w:spacing w:after="0" w:line="240" w:lineRule="auto"/>
              <w:rPr>
                <w:rFonts w:ascii="Times New Roman" w:eastAsia="Arial" w:hAnsi="Times New Roman" w:cs="Times New Roman"/>
                <w:iCs/>
                <w:sz w:val="20"/>
                <w:szCs w:val="20"/>
              </w:rPr>
            </w:pPr>
            <w:r w:rsidRPr="00DE1DAF">
              <w:rPr>
                <w:rFonts w:ascii="Times New Roman" w:eastAsia="Arial" w:hAnsi="Times New Roman" w:cs="Times New Roman"/>
                <w:iCs/>
                <w:sz w:val="20"/>
                <w:szCs w:val="20"/>
              </w:rPr>
              <w:t>Društveni dom Selno</w:t>
            </w:r>
          </w:p>
        </w:tc>
        <w:tc>
          <w:tcPr>
            <w:tcW w:w="1985" w:type="dxa"/>
            <w:vAlign w:val="center"/>
          </w:tcPr>
          <w:p w14:paraId="1E3CAAF4" w14:textId="4909DB47" w:rsidR="00D80356" w:rsidRPr="00DE1DAF" w:rsidRDefault="00D45E23" w:rsidP="00D80356">
            <w:pPr>
              <w:autoSpaceDE w:val="0"/>
              <w:snapToGrid w:val="0"/>
              <w:spacing w:after="0" w:line="240" w:lineRule="auto"/>
              <w:jc w:val="center"/>
              <w:rPr>
                <w:rFonts w:ascii="Times New Roman" w:eastAsia="Arial" w:hAnsi="Times New Roman" w:cs="Times New Roman"/>
                <w:iCs/>
                <w:sz w:val="20"/>
                <w:szCs w:val="20"/>
              </w:rPr>
            </w:pPr>
            <w:r w:rsidRPr="00DE1DAF">
              <w:rPr>
                <w:rFonts w:ascii="Times New Roman" w:eastAsia="Arial" w:hAnsi="Times New Roman" w:cs="Times New Roman"/>
                <w:iCs/>
                <w:sz w:val="20"/>
                <w:szCs w:val="20"/>
              </w:rPr>
              <w:t>30</w:t>
            </w:r>
          </w:p>
        </w:tc>
        <w:tc>
          <w:tcPr>
            <w:tcW w:w="2969" w:type="dxa"/>
            <w:vAlign w:val="center"/>
          </w:tcPr>
          <w:p w14:paraId="18771DCC" w14:textId="6E95C6E9" w:rsidR="00D80356" w:rsidRPr="00DE1DAF" w:rsidRDefault="00D45E23" w:rsidP="00D80356">
            <w:pPr>
              <w:autoSpaceDE w:val="0"/>
              <w:snapToGrid w:val="0"/>
              <w:spacing w:after="0" w:line="240" w:lineRule="auto"/>
              <w:jc w:val="center"/>
              <w:rPr>
                <w:rFonts w:ascii="Times New Roman" w:eastAsia="Arial" w:hAnsi="Times New Roman" w:cs="Times New Roman"/>
                <w:iCs/>
                <w:sz w:val="20"/>
                <w:szCs w:val="20"/>
              </w:rPr>
            </w:pPr>
            <w:r w:rsidRPr="00DE1DAF">
              <w:rPr>
                <w:rFonts w:ascii="Times New Roman" w:eastAsia="Arial" w:hAnsi="Times New Roman" w:cs="Times New Roman"/>
                <w:iCs/>
                <w:sz w:val="20"/>
                <w:szCs w:val="20"/>
              </w:rPr>
              <w:t>DA</w:t>
            </w:r>
          </w:p>
        </w:tc>
      </w:tr>
      <w:bookmarkEnd w:id="94"/>
    </w:tbl>
    <w:p w14:paraId="531B2FE2" w14:textId="77777777" w:rsidR="00D80356" w:rsidRPr="00DE1DAF" w:rsidRDefault="00D80356" w:rsidP="00D80356">
      <w:pPr>
        <w:spacing w:after="0"/>
        <w:rPr>
          <w:rFonts w:ascii="Times New Roman" w:hAnsi="Times New Roman" w:cs="Times New Roman"/>
          <w:bCs/>
          <w:iCs/>
          <w:szCs w:val="24"/>
          <w:highlight w:val="yellow"/>
        </w:rPr>
      </w:pPr>
    </w:p>
    <w:p w14:paraId="60C3ECEB" w14:textId="7EFB9A97" w:rsidR="00D80356" w:rsidRPr="00DE1DAF" w:rsidRDefault="00D80356">
      <w:pPr>
        <w:numPr>
          <w:ilvl w:val="0"/>
          <w:numId w:val="96"/>
        </w:numPr>
        <w:contextualSpacing/>
        <w:jc w:val="left"/>
        <w:rPr>
          <w:rFonts w:ascii="Times New Roman" w:hAnsi="Times New Roman" w:cs="Times New Roman"/>
          <w:bCs/>
          <w:szCs w:val="24"/>
          <w:lang w:val="en-US"/>
        </w:rPr>
      </w:pPr>
      <w:r w:rsidRPr="00DE1DAF">
        <w:rPr>
          <w:rFonts w:ascii="Times New Roman" w:hAnsi="Times New Roman" w:cs="Times New Roman"/>
          <w:bCs/>
          <w:szCs w:val="24"/>
          <w:lang w:val="en-US"/>
        </w:rPr>
        <w:t>Skloništa s kapacitetima i drugi objekti za sklanjanje</w:t>
      </w:r>
    </w:p>
    <w:p w14:paraId="5594F0C4" w14:textId="77777777" w:rsidR="00D80356" w:rsidRPr="00DE1DAF" w:rsidRDefault="00D80356" w:rsidP="00D80356">
      <w:pPr>
        <w:ind w:left="720"/>
        <w:contextualSpacing/>
        <w:jc w:val="left"/>
        <w:rPr>
          <w:rFonts w:ascii="Times New Roman" w:hAnsi="Times New Roman" w:cs="Times New Roman"/>
          <w:bCs/>
          <w:szCs w:val="24"/>
          <w:lang w:val="en-US"/>
        </w:rPr>
      </w:pPr>
    </w:p>
    <w:p w14:paraId="78E207C7" w14:textId="422AE357" w:rsidR="00D80356" w:rsidRPr="00DE1DAF" w:rsidRDefault="00D80356" w:rsidP="006E27CE">
      <w:pPr>
        <w:autoSpaceDE w:val="0"/>
        <w:autoSpaceDN w:val="0"/>
        <w:adjustRightInd w:val="0"/>
        <w:spacing w:after="0"/>
        <w:rPr>
          <w:rFonts w:ascii="Times New Roman" w:hAnsi="Times New Roman" w:cs="Times New Roman"/>
          <w:szCs w:val="24"/>
        </w:rPr>
      </w:pPr>
      <w:bookmarkStart w:id="101" w:name="_Hlk190153707"/>
      <w:r w:rsidRPr="00DE1DAF">
        <w:rPr>
          <w:rFonts w:ascii="Times New Roman" w:hAnsi="Times New Roman" w:cs="Times New Roman"/>
        </w:rPr>
        <w:t xml:space="preserve">Na području Općine nema skloništa osnovne namjene te će se </w:t>
      </w:r>
      <w:r w:rsidRPr="00DE1DAF">
        <w:rPr>
          <w:rFonts w:ascii="Times New Roman" w:hAnsi="Times New Roman" w:cs="Times New Roman"/>
          <w:szCs w:val="24"/>
        </w:rPr>
        <w:t xml:space="preserve">sklanjanje stanovništva i materijalnih dobara vršiti će u uređenim podrumskim zaklonima. </w:t>
      </w:r>
    </w:p>
    <w:p w14:paraId="11567698" w14:textId="54282A16" w:rsidR="00EB436F" w:rsidRPr="00DE1DAF" w:rsidRDefault="00EB436F" w:rsidP="00EB436F">
      <w:pPr>
        <w:pStyle w:val="Naslov2"/>
        <w:rPr>
          <w:rFonts w:ascii="Times New Roman" w:hAnsi="Times New Roman" w:cs="Times New Roman"/>
        </w:rPr>
      </w:pPr>
      <w:bookmarkStart w:id="102" w:name="_Toc519852174"/>
      <w:bookmarkStart w:id="103" w:name="_Toc65151395"/>
      <w:bookmarkStart w:id="104" w:name="_Toc186784130"/>
      <w:bookmarkEnd w:id="101"/>
      <w:r w:rsidRPr="00DE1DAF">
        <w:rPr>
          <w:rFonts w:ascii="Times New Roman" w:hAnsi="Times New Roman" w:cs="Times New Roman"/>
        </w:rPr>
        <w:t>2.9. Ekonomsko – gospodarski pokazatelji na području Općine</w:t>
      </w:r>
      <w:bookmarkEnd w:id="102"/>
      <w:bookmarkEnd w:id="103"/>
      <w:bookmarkEnd w:id="104"/>
    </w:p>
    <w:p w14:paraId="3D106DAD" w14:textId="28B2C0D5" w:rsidR="00EB436F" w:rsidRPr="00DE1DAF" w:rsidRDefault="00EB436F" w:rsidP="00EB436F">
      <w:pPr>
        <w:pStyle w:val="Naslov3"/>
        <w:rPr>
          <w:rFonts w:ascii="Times New Roman" w:hAnsi="Times New Roman" w:cs="Times New Roman"/>
        </w:rPr>
      </w:pPr>
      <w:bookmarkStart w:id="105" w:name="_Toc519852175"/>
      <w:bookmarkStart w:id="106" w:name="_Toc65151396"/>
      <w:bookmarkStart w:id="107" w:name="_Toc186784131"/>
      <w:r w:rsidRPr="00DE1DAF">
        <w:rPr>
          <w:rFonts w:ascii="Times New Roman" w:hAnsi="Times New Roman" w:cs="Times New Roman"/>
        </w:rPr>
        <w:t>2.9.1. Broj zaposlenih i mjesta zaposlenja</w:t>
      </w:r>
      <w:bookmarkEnd w:id="105"/>
      <w:bookmarkEnd w:id="106"/>
      <w:bookmarkEnd w:id="107"/>
    </w:p>
    <w:p w14:paraId="6C9C6EE3" w14:textId="228F5913" w:rsidR="0041313B" w:rsidRPr="00DE1DAF" w:rsidRDefault="0041313B" w:rsidP="0041313B">
      <w:pPr>
        <w:spacing w:after="0"/>
        <w:rPr>
          <w:rFonts w:ascii="Times New Roman" w:hAnsi="Times New Roman" w:cs="Times New Roman"/>
        </w:rPr>
      </w:pPr>
    </w:p>
    <w:p w14:paraId="04FE9AD5" w14:textId="078A94BA" w:rsidR="00822043" w:rsidRPr="00DE1DAF" w:rsidRDefault="00591E0E" w:rsidP="00591E0E">
      <w:pPr>
        <w:rPr>
          <w:rFonts w:ascii="Times New Roman" w:hAnsi="Times New Roman" w:cs="Times New Roman"/>
          <w:szCs w:val="24"/>
          <w:highlight w:val="yellow"/>
        </w:rPr>
      </w:pPr>
      <w:r w:rsidRPr="00DE1DAF">
        <w:rPr>
          <w:rFonts w:ascii="Times New Roman" w:hAnsi="Times New Roman" w:cs="Times New Roman"/>
          <w:szCs w:val="24"/>
        </w:rPr>
        <w:t xml:space="preserve">S obzirom na podatke Hrvatskog zavoda za mirovinskog osiguranje, na području Općine u stalnom radnom odnosu bilo je </w:t>
      </w:r>
      <w:r w:rsidR="00BC44EB" w:rsidRPr="00DE1DAF">
        <w:rPr>
          <w:rFonts w:ascii="Times New Roman" w:hAnsi="Times New Roman" w:cs="Times New Roman"/>
          <w:szCs w:val="24"/>
        </w:rPr>
        <w:t>2.215</w:t>
      </w:r>
      <w:r w:rsidRPr="00DE1DAF">
        <w:rPr>
          <w:rFonts w:ascii="Times New Roman" w:hAnsi="Times New Roman" w:cs="Times New Roman"/>
          <w:szCs w:val="24"/>
        </w:rPr>
        <w:t xml:space="preserve"> stanovnika, točnije </w:t>
      </w:r>
      <w:r w:rsidR="00BC44EB" w:rsidRPr="00DE1DAF">
        <w:rPr>
          <w:rFonts w:ascii="Times New Roman" w:hAnsi="Times New Roman" w:cs="Times New Roman"/>
          <w:szCs w:val="24"/>
        </w:rPr>
        <w:t>40,11</w:t>
      </w:r>
      <w:r w:rsidRPr="00DE1DAF">
        <w:rPr>
          <w:rFonts w:ascii="Times New Roman" w:hAnsi="Times New Roman" w:cs="Times New Roman"/>
          <w:szCs w:val="24"/>
        </w:rPr>
        <w:t>% ukupnog broja stanovnika Općine.  Prihode od mirovina ostvarilo je ukupno</w:t>
      </w:r>
      <w:r w:rsidR="001F75CB" w:rsidRPr="00DE1DAF">
        <w:rPr>
          <w:rFonts w:ascii="Times New Roman" w:hAnsi="Times New Roman" w:cs="Times New Roman"/>
          <w:szCs w:val="24"/>
        </w:rPr>
        <w:t xml:space="preserve"> </w:t>
      </w:r>
      <w:r w:rsidR="0082518B" w:rsidRPr="00DE1DAF">
        <w:rPr>
          <w:rFonts w:ascii="Times New Roman" w:hAnsi="Times New Roman" w:cs="Times New Roman"/>
          <w:szCs w:val="24"/>
        </w:rPr>
        <w:t>1.335</w:t>
      </w:r>
      <w:r w:rsidRPr="00DE1DAF">
        <w:rPr>
          <w:rFonts w:ascii="Times New Roman" w:hAnsi="Times New Roman" w:cs="Times New Roman"/>
          <w:szCs w:val="24"/>
        </w:rPr>
        <w:t xml:space="preserve"> stanovnika, odnosno </w:t>
      </w:r>
      <w:r w:rsidR="0082518B" w:rsidRPr="00DE1DAF">
        <w:rPr>
          <w:rFonts w:ascii="Times New Roman" w:hAnsi="Times New Roman" w:cs="Times New Roman"/>
          <w:szCs w:val="24"/>
        </w:rPr>
        <w:t>24,17</w:t>
      </w:r>
      <w:r w:rsidRPr="00DE1DAF">
        <w:rPr>
          <w:rFonts w:ascii="Times New Roman" w:hAnsi="Times New Roman" w:cs="Times New Roman"/>
          <w:szCs w:val="24"/>
        </w:rPr>
        <w:t>% ukupnog broja stanovnika</w:t>
      </w:r>
      <w:r w:rsidR="00822043" w:rsidRPr="00DE1DAF">
        <w:rPr>
          <w:rFonts w:ascii="Times New Roman" w:hAnsi="Times New Roman" w:cs="Times New Roman"/>
          <w:szCs w:val="24"/>
        </w:rPr>
        <w:t>.</w:t>
      </w:r>
    </w:p>
    <w:p w14:paraId="242DC828" w14:textId="78D35152" w:rsidR="00591E0E" w:rsidRPr="00DE1DAF" w:rsidRDefault="00591E0E" w:rsidP="00591E0E">
      <w:pPr>
        <w:pStyle w:val="Opisslike"/>
        <w:spacing w:line="240" w:lineRule="auto"/>
        <w:jc w:val="center"/>
        <w:rPr>
          <w:rFonts w:ascii="Times New Roman" w:hAnsi="Times New Roman" w:cs="Times New Roman"/>
          <w:szCs w:val="24"/>
        </w:rPr>
      </w:pPr>
      <w:bookmarkStart w:id="108" w:name="_Toc519852330"/>
      <w:bookmarkStart w:id="109" w:name="_Toc107821997"/>
      <w:bookmarkStart w:id="110" w:name="_Toc111106865"/>
      <w:bookmarkStart w:id="111" w:name="_Toc186784330"/>
      <w:r w:rsidRPr="00DE1DAF">
        <w:rPr>
          <w:rFonts w:ascii="Times New Roman" w:hAnsi="Times New Roman" w:cs="Times New Roman"/>
        </w:rPr>
        <w:t xml:space="preserve">Tablica </w:t>
      </w:r>
      <w:r w:rsidRPr="00DE1DAF">
        <w:rPr>
          <w:rFonts w:ascii="Times New Roman" w:hAnsi="Times New Roman" w:cs="Times New Roman"/>
          <w:noProof/>
        </w:rPr>
        <w:fldChar w:fldCharType="begin"/>
      </w:r>
      <w:r w:rsidRPr="00DE1DAF">
        <w:rPr>
          <w:rFonts w:ascii="Times New Roman" w:hAnsi="Times New Roman" w:cs="Times New Roman"/>
          <w:noProof/>
        </w:rPr>
        <w:instrText xml:space="preserve"> SEQ Tablica \* ARABIC </w:instrText>
      </w:r>
      <w:r w:rsidRPr="00DE1DAF">
        <w:rPr>
          <w:rFonts w:ascii="Times New Roman" w:hAnsi="Times New Roman" w:cs="Times New Roman"/>
          <w:noProof/>
        </w:rPr>
        <w:fldChar w:fldCharType="separate"/>
      </w:r>
      <w:r w:rsidR="0031093F">
        <w:rPr>
          <w:rFonts w:ascii="Times New Roman" w:hAnsi="Times New Roman" w:cs="Times New Roman"/>
          <w:noProof/>
        </w:rPr>
        <w:t>10</w:t>
      </w:r>
      <w:r w:rsidRPr="00DE1DAF">
        <w:rPr>
          <w:rFonts w:ascii="Times New Roman" w:hAnsi="Times New Roman" w:cs="Times New Roman"/>
          <w:noProof/>
        </w:rPr>
        <w:fldChar w:fldCharType="end"/>
      </w:r>
      <w:r w:rsidRPr="00DE1DAF">
        <w:rPr>
          <w:rFonts w:ascii="Times New Roman" w:hAnsi="Times New Roman" w:cs="Times New Roman"/>
        </w:rPr>
        <w:t>: Raspodjela stanovništva Općine prema djelatnosti i broju zaposlenih</w:t>
      </w:r>
      <w:bookmarkEnd w:id="108"/>
      <w:bookmarkEnd w:id="109"/>
      <w:bookmarkEnd w:id="110"/>
      <w:bookmarkEnd w:id="111"/>
    </w:p>
    <w:tbl>
      <w:tblPr>
        <w:tblW w:w="8925" w:type="dxa"/>
        <w:jc w:val="center"/>
        <w:shd w:val="clear" w:color="auto" w:fill="FFFFFF" w:themeFill="background1"/>
        <w:tblCellMar>
          <w:left w:w="10" w:type="dxa"/>
          <w:right w:w="10" w:type="dxa"/>
        </w:tblCellMar>
        <w:tblLook w:val="0000" w:firstRow="0" w:lastRow="0" w:firstColumn="0" w:lastColumn="0" w:noHBand="0" w:noVBand="0"/>
      </w:tblPr>
      <w:tblGrid>
        <w:gridCol w:w="683"/>
        <w:gridCol w:w="5239"/>
        <w:gridCol w:w="1039"/>
        <w:gridCol w:w="979"/>
        <w:gridCol w:w="985"/>
      </w:tblGrid>
      <w:tr w:rsidR="00591E0E" w:rsidRPr="00DE1DAF" w14:paraId="5A28E5E1" w14:textId="77777777" w:rsidTr="00D06F35">
        <w:trPr>
          <w:tblHeade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B64706A" w14:textId="77777777" w:rsidR="00591E0E" w:rsidRPr="00DE1DAF" w:rsidRDefault="00591E0E" w:rsidP="00D06F35">
            <w:pPr>
              <w:spacing w:after="0" w:line="240" w:lineRule="auto"/>
              <w:jc w:val="center"/>
              <w:rPr>
                <w:rFonts w:ascii="Times New Roman" w:hAnsi="Times New Roman" w:cs="Times New Roman"/>
                <w:b/>
                <w:sz w:val="20"/>
                <w:szCs w:val="20"/>
              </w:rPr>
            </w:pPr>
            <w:bookmarkStart w:id="112" w:name="_Hlk499714075"/>
            <w:r w:rsidRPr="00DE1DAF">
              <w:rPr>
                <w:rFonts w:ascii="Times New Roman" w:hAnsi="Times New Roman" w:cs="Times New Roman"/>
                <w:b/>
                <w:sz w:val="20"/>
                <w:szCs w:val="20"/>
              </w:rPr>
              <w:t>R.Br.</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73949BB" w14:textId="77777777" w:rsidR="00591E0E" w:rsidRPr="00DE1DAF" w:rsidRDefault="00591E0E" w:rsidP="00D06F3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Područje djelatnosti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CE5FC0" w14:textId="77777777" w:rsidR="00591E0E" w:rsidRPr="00DE1DAF" w:rsidRDefault="00591E0E" w:rsidP="00D06F3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Muškarci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73C3A45" w14:textId="77777777" w:rsidR="00591E0E" w:rsidRPr="00DE1DAF" w:rsidRDefault="00591E0E" w:rsidP="00D06F3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Žene</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C9423A8" w14:textId="77777777" w:rsidR="00591E0E" w:rsidRPr="00DE1DAF" w:rsidRDefault="00591E0E" w:rsidP="00D06F3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Ukupno</w:t>
            </w:r>
          </w:p>
        </w:tc>
      </w:tr>
      <w:tr w:rsidR="00591E0E" w:rsidRPr="00DE1DAF" w14:paraId="729CD868"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E07E0B2"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F440573"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Poljoprivreda, šumarstvo i ribarstvo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F91DF20" w14:textId="04E4626A"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w:t>
            </w:r>
          </w:p>
        </w:tc>
        <w:tc>
          <w:tcPr>
            <w:tcW w:w="992" w:type="dxa"/>
            <w:tcBorders>
              <w:top w:val="nil"/>
              <w:left w:val="nil"/>
              <w:bottom w:val="single" w:sz="8" w:space="0" w:color="000000"/>
              <w:right w:val="single" w:sz="8" w:space="0" w:color="000000"/>
            </w:tcBorders>
            <w:vAlign w:val="center"/>
          </w:tcPr>
          <w:p w14:paraId="0A299A02" w14:textId="1CF85666"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w:t>
            </w:r>
          </w:p>
        </w:tc>
        <w:tc>
          <w:tcPr>
            <w:tcW w:w="992" w:type="dxa"/>
            <w:tcBorders>
              <w:top w:val="nil"/>
              <w:left w:val="nil"/>
              <w:bottom w:val="single" w:sz="8" w:space="0" w:color="000000"/>
              <w:right w:val="single" w:sz="8" w:space="0" w:color="000000"/>
            </w:tcBorders>
            <w:vAlign w:val="center"/>
          </w:tcPr>
          <w:p w14:paraId="7905E7DC" w14:textId="3B70A0F2"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w:t>
            </w:r>
          </w:p>
        </w:tc>
      </w:tr>
      <w:tr w:rsidR="00591E0E" w:rsidRPr="00DE1DAF" w14:paraId="1B58C327"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62706CB"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23C5AB6"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Rudarstvo i vađenje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070BE1B" w14:textId="48A029EA"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w:t>
            </w:r>
          </w:p>
        </w:tc>
        <w:tc>
          <w:tcPr>
            <w:tcW w:w="992" w:type="dxa"/>
            <w:tcBorders>
              <w:top w:val="nil"/>
              <w:left w:val="nil"/>
              <w:bottom w:val="single" w:sz="8" w:space="0" w:color="000000"/>
              <w:right w:val="single" w:sz="8" w:space="0" w:color="000000"/>
            </w:tcBorders>
            <w:vAlign w:val="center"/>
          </w:tcPr>
          <w:p w14:paraId="0039B7F4" w14:textId="7E173655"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c>
          <w:tcPr>
            <w:tcW w:w="992" w:type="dxa"/>
            <w:tcBorders>
              <w:top w:val="nil"/>
              <w:left w:val="nil"/>
              <w:bottom w:val="single" w:sz="8" w:space="0" w:color="000000"/>
              <w:right w:val="single" w:sz="8" w:space="0" w:color="000000"/>
            </w:tcBorders>
            <w:vAlign w:val="center"/>
          </w:tcPr>
          <w:p w14:paraId="4152AA36" w14:textId="6ADB30DD"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w:t>
            </w:r>
          </w:p>
        </w:tc>
      </w:tr>
      <w:tr w:rsidR="00591E0E" w:rsidRPr="00DE1DAF" w14:paraId="2B4EB2BA"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74381F7"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3DDAF8E"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Prerađivačka industrija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AA4B7B8" w14:textId="73C3C496"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94</w:t>
            </w:r>
          </w:p>
        </w:tc>
        <w:tc>
          <w:tcPr>
            <w:tcW w:w="992" w:type="dxa"/>
            <w:tcBorders>
              <w:top w:val="nil"/>
              <w:left w:val="nil"/>
              <w:bottom w:val="single" w:sz="8" w:space="0" w:color="000000"/>
              <w:right w:val="single" w:sz="8" w:space="0" w:color="000000"/>
            </w:tcBorders>
            <w:vAlign w:val="center"/>
          </w:tcPr>
          <w:p w14:paraId="7C290593" w14:textId="3058BFEE"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48</w:t>
            </w:r>
          </w:p>
        </w:tc>
        <w:tc>
          <w:tcPr>
            <w:tcW w:w="992" w:type="dxa"/>
            <w:tcBorders>
              <w:top w:val="nil"/>
              <w:left w:val="nil"/>
              <w:bottom w:val="single" w:sz="8" w:space="0" w:color="000000"/>
              <w:right w:val="single" w:sz="8" w:space="0" w:color="000000"/>
            </w:tcBorders>
            <w:vAlign w:val="center"/>
          </w:tcPr>
          <w:p w14:paraId="4CC7E2A5" w14:textId="6F87154F"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142</w:t>
            </w:r>
          </w:p>
        </w:tc>
      </w:tr>
      <w:tr w:rsidR="00591E0E" w:rsidRPr="00DE1DAF" w14:paraId="1482DEC1"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52B5ACC"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B46F3B0"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Opskrba električnom energijom, plinom, parom i klimatizacija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BFF8DE4" w14:textId="3859AB19"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c>
          <w:tcPr>
            <w:tcW w:w="992" w:type="dxa"/>
            <w:tcBorders>
              <w:top w:val="nil"/>
              <w:left w:val="nil"/>
              <w:bottom w:val="single" w:sz="8" w:space="0" w:color="000000"/>
              <w:right w:val="single" w:sz="8" w:space="0" w:color="000000"/>
            </w:tcBorders>
            <w:vAlign w:val="center"/>
          </w:tcPr>
          <w:p w14:paraId="35F32D7C" w14:textId="57C7D4A4"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c>
          <w:tcPr>
            <w:tcW w:w="992" w:type="dxa"/>
            <w:tcBorders>
              <w:top w:val="nil"/>
              <w:left w:val="nil"/>
              <w:bottom w:val="single" w:sz="8" w:space="0" w:color="000000"/>
              <w:right w:val="single" w:sz="8" w:space="0" w:color="000000"/>
            </w:tcBorders>
            <w:vAlign w:val="center"/>
          </w:tcPr>
          <w:p w14:paraId="4D24B6BA" w14:textId="2C496073" w:rsidR="00591E0E" w:rsidRPr="00DE1DAF" w:rsidRDefault="00261F8B" w:rsidP="004549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r>
      <w:tr w:rsidR="00591E0E" w:rsidRPr="00DE1DAF" w14:paraId="326A40D7"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BA85C24"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4E3BC9B"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Opskrba vodom; uklanjanje otpadnih voda, gospodarenje otpadom</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FC72C99" w14:textId="6305BA9E"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c>
          <w:tcPr>
            <w:tcW w:w="992" w:type="dxa"/>
            <w:tcBorders>
              <w:top w:val="nil"/>
              <w:left w:val="nil"/>
              <w:bottom w:val="single" w:sz="8" w:space="0" w:color="000000"/>
              <w:right w:val="single" w:sz="8" w:space="0" w:color="000000"/>
            </w:tcBorders>
            <w:vAlign w:val="center"/>
          </w:tcPr>
          <w:p w14:paraId="0706BC75" w14:textId="283586D9"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c>
          <w:tcPr>
            <w:tcW w:w="992" w:type="dxa"/>
            <w:tcBorders>
              <w:top w:val="nil"/>
              <w:left w:val="nil"/>
              <w:bottom w:val="single" w:sz="8" w:space="0" w:color="000000"/>
              <w:right w:val="single" w:sz="8" w:space="0" w:color="000000"/>
            </w:tcBorders>
            <w:vAlign w:val="center"/>
          </w:tcPr>
          <w:p w14:paraId="287883EF" w14:textId="1605F339"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r>
      <w:tr w:rsidR="00591E0E" w:rsidRPr="00DE1DAF" w14:paraId="2741BA0A"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14649DA"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08C108D"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Građevinarstvo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863E1B1" w14:textId="5B397A95"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193</w:t>
            </w:r>
          </w:p>
        </w:tc>
        <w:tc>
          <w:tcPr>
            <w:tcW w:w="992" w:type="dxa"/>
            <w:tcBorders>
              <w:top w:val="nil"/>
              <w:left w:val="nil"/>
              <w:bottom w:val="single" w:sz="8" w:space="0" w:color="000000"/>
              <w:right w:val="single" w:sz="8" w:space="0" w:color="000000"/>
            </w:tcBorders>
            <w:vAlign w:val="center"/>
          </w:tcPr>
          <w:p w14:paraId="3AD60F81" w14:textId="4505E59D"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13</w:t>
            </w:r>
          </w:p>
        </w:tc>
        <w:tc>
          <w:tcPr>
            <w:tcW w:w="992" w:type="dxa"/>
            <w:tcBorders>
              <w:top w:val="nil"/>
              <w:left w:val="nil"/>
              <w:bottom w:val="single" w:sz="8" w:space="0" w:color="000000"/>
              <w:right w:val="single" w:sz="8" w:space="0" w:color="000000"/>
            </w:tcBorders>
            <w:vAlign w:val="center"/>
          </w:tcPr>
          <w:p w14:paraId="411D974A" w14:textId="40E72F11"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206</w:t>
            </w:r>
          </w:p>
        </w:tc>
      </w:tr>
      <w:tr w:rsidR="00591E0E" w:rsidRPr="00DE1DAF" w14:paraId="42C218DC"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F8AE867"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F0277EF"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Trgovina na veliko i na malo; popravak motornih vozila i motocikala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CBFCE5D" w14:textId="6CA5140E"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123</w:t>
            </w:r>
          </w:p>
        </w:tc>
        <w:tc>
          <w:tcPr>
            <w:tcW w:w="992" w:type="dxa"/>
            <w:tcBorders>
              <w:top w:val="nil"/>
              <w:left w:val="nil"/>
              <w:bottom w:val="single" w:sz="8" w:space="0" w:color="000000"/>
              <w:right w:val="single" w:sz="8" w:space="0" w:color="000000"/>
            </w:tcBorders>
            <w:vAlign w:val="center"/>
          </w:tcPr>
          <w:p w14:paraId="355C84A7" w14:textId="7A19484D"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136</w:t>
            </w:r>
          </w:p>
        </w:tc>
        <w:tc>
          <w:tcPr>
            <w:tcW w:w="992" w:type="dxa"/>
            <w:tcBorders>
              <w:top w:val="nil"/>
              <w:left w:val="nil"/>
              <w:bottom w:val="single" w:sz="8" w:space="0" w:color="000000"/>
              <w:right w:val="single" w:sz="8" w:space="0" w:color="000000"/>
            </w:tcBorders>
            <w:vAlign w:val="center"/>
          </w:tcPr>
          <w:p w14:paraId="3959BD5B" w14:textId="404F66BD"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259</w:t>
            </w:r>
          </w:p>
        </w:tc>
      </w:tr>
      <w:tr w:rsidR="00591E0E" w:rsidRPr="00DE1DAF" w14:paraId="3FF700D5"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B4090BB"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6FD237B"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Prijevoz i skladištenje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84725D0" w14:textId="4255238D"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42</w:t>
            </w:r>
          </w:p>
        </w:tc>
        <w:tc>
          <w:tcPr>
            <w:tcW w:w="992" w:type="dxa"/>
            <w:tcBorders>
              <w:top w:val="nil"/>
              <w:left w:val="nil"/>
              <w:bottom w:val="single" w:sz="8" w:space="0" w:color="000000"/>
              <w:right w:val="single" w:sz="8" w:space="0" w:color="000000"/>
            </w:tcBorders>
            <w:vAlign w:val="center"/>
          </w:tcPr>
          <w:p w14:paraId="7C826743" w14:textId="36F7B7DF"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w:t>
            </w:r>
          </w:p>
        </w:tc>
        <w:tc>
          <w:tcPr>
            <w:tcW w:w="992" w:type="dxa"/>
            <w:tcBorders>
              <w:top w:val="nil"/>
              <w:left w:val="nil"/>
              <w:bottom w:val="single" w:sz="8" w:space="0" w:color="000000"/>
              <w:right w:val="single" w:sz="8" w:space="0" w:color="000000"/>
            </w:tcBorders>
            <w:vAlign w:val="center"/>
          </w:tcPr>
          <w:p w14:paraId="31C07937" w14:textId="4C1F93B9"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48</w:t>
            </w:r>
          </w:p>
        </w:tc>
      </w:tr>
      <w:tr w:rsidR="00591E0E" w:rsidRPr="00DE1DAF" w14:paraId="77F68C36"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E7BAA8"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1F07940"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Djelatnosti pružanja smještaja te pripreme i usluživanja hrane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1686B42" w14:textId="0C3F59AC"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36</w:t>
            </w:r>
          </w:p>
        </w:tc>
        <w:tc>
          <w:tcPr>
            <w:tcW w:w="992" w:type="dxa"/>
            <w:tcBorders>
              <w:top w:val="nil"/>
              <w:left w:val="nil"/>
              <w:bottom w:val="single" w:sz="8" w:space="0" w:color="000000"/>
              <w:right w:val="single" w:sz="8" w:space="0" w:color="000000"/>
            </w:tcBorders>
            <w:vAlign w:val="center"/>
          </w:tcPr>
          <w:p w14:paraId="4DE7C01B" w14:textId="4C3C17C8"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100</w:t>
            </w:r>
          </w:p>
        </w:tc>
        <w:tc>
          <w:tcPr>
            <w:tcW w:w="992" w:type="dxa"/>
            <w:tcBorders>
              <w:top w:val="nil"/>
              <w:left w:val="nil"/>
              <w:bottom w:val="single" w:sz="8" w:space="0" w:color="000000"/>
              <w:right w:val="single" w:sz="8" w:space="0" w:color="000000"/>
            </w:tcBorders>
            <w:vAlign w:val="center"/>
          </w:tcPr>
          <w:p w14:paraId="4EC1B2D6" w14:textId="0AB878C6"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136</w:t>
            </w:r>
          </w:p>
        </w:tc>
      </w:tr>
      <w:tr w:rsidR="00591E0E" w:rsidRPr="00DE1DAF" w14:paraId="1C5B97CE"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86DF6F7"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DA84B9B"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Informacija i komunikacije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C694608" w14:textId="78039FFE"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w:t>
            </w:r>
          </w:p>
        </w:tc>
        <w:tc>
          <w:tcPr>
            <w:tcW w:w="992" w:type="dxa"/>
            <w:tcBorders>
              <w:top w:val="nil"/>
              <w:left w:val="nil"/>
              <w:bottom w:val="single" w:sz="8" w:space="0" w:color="000000"/>
              <w:right w:val="single" w:sz="8" w:space="0" w:color="000000"/>
            </w:tcBorders>
            <w:vAlign w:val="center"/>
          </w:tcPr>
          <w:p w14:paraId="6DB0A11B" w14:textId="386920AF"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w:t>
            </w:r>
          </w:p>
        </w:tc>
        <w:tc>
          <w:tcPr>
            <w:tcW w:w="992" w:type="dxa"/>
            <w:tcBorders>
              <w:top w:val="nil"/>
              <w:left w:val="nil"/>
              <w:bottom w:val="single" w:sz="8" w:space="0" w:color="000000"/>
              <w:right w:val="single" w:sz="8" w:space="0" w:color="000000"/>
            </w:tcBorders>
            <w:vAlign w:val="center"/>
          </w:tcPr>
          <w:p w14:paraId="2C2180EC" w14:textId="6784BCE4"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20</w:t>
            </w:r>
          </w:p>
        </w:tc>
      </w:tr>
      <w:tr w:rsidR="00591E0E" w:rsidRPr="00DE1DAF" w14:paraId="3AB799F8"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0DB8AEA"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6CD4A8"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Financijske djelatnosti i djelatnosti osiguranja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726D380" w14:textId="3E1DCBD5"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c>
          <w:tcPr>
            <w:tcW w:w="992" w:type="dxa"/>
            <w:tcBorders>
              <w:top w:val="nil"/>
              <w:left w:val="nil"/>
              <w:bottom w:val="single" w:sz="8" w:space="0" w:color="000000"/>
              <w:right w:val="single" w:sz="8" w:space="0" w:color="000000"/>
            </w:tcBorders>
            <w:vAlign w:val="center"/>
          </w:tcPr>
          <w:p w14:paraId="378CA9C1" w14:textId="3417A8ED"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w:t>
            </w:r>
          </w:p>
        </w:tc>
        <w:tc>
          <w:tcPr>
            <w:tcW w:w="992" w:type="dxa"/>
            <w:tcBorders>
              <w:top w:val="nil"/>
              <w:left w:val="nil"/>
              <w:bottom w:val="single" w:sz="8" w:space="0" w:color="000000"/>
              <w:right w:val="single" w:sz="8" w:space="0" w:color="000000"/>
            </w:tcBorders>
            <w:vAlign w:val="center"/>
          </w:tcPr>
          <w:p w14:paraId="2A5930F3" w14:textId="6A4F5ED4"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w:t>
            </w:r>
          </w:p>
        </w:tc>
      </w:tr>
      <w:tr w:rsidR="00591E0E" w:rsidRPr="00DE1DAF" w14:paraId="5A680945"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09A81B5"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26EC297"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Poslovanje nekretninama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E2BD96B" w14:textId="18218E43"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c>
          <w:tcPr>
            <w:tcW w:w="992" w:type="dxa"/>
            <w:tcBorders>
              <w:top w:val="nil"/>
              <w:left w:val="nil"/>
              <w:bottom w:val="single" w:sz="8" w:space="0" w:color="000000"/>
              <w:right w:val="single" w:sz="8" w:space="0" w:color="000000"/>
            </w:tcBorders>
            <w:vAlign w:val="center"/>
          </w:tcPr>
          <w:p w14:paraId="5340D169" w14:textId="0AB84D4A"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c>
          <w:tcPr>
            <w:tcW w:w="992" w:type="dxa"/>
            <w:tcBorders>
              <w:top w:val="nil"/>
              <w:left w:val="nil"/>
              <w:bottom w:val="single" w:sz="8" w:space="0" w:color="000000"/>
              <w:right w:val="single" w:sz="8" w:space="0" w:color="000000"/>
            </w:tcBorders>
            <w:vAlign w:val="center"/>
          </w:tcPr>
          <w:p w14:paraId="78AE866D" w14:textId="01F5C95B"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r>
      <w:tr w:rsidR="00591E0E" w:rsidRPr="00DE1DAF" w14:paraId="717DC28A"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43877B4"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55513D9"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Stručne, znanstvene i tehničke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BE75569" w14:textId="7D662230"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16</w:t>
            </w:r>
          </w:p>
        </w:tc>
        <w:tc>
          <w:tcPr>
            <w:tcW w:w="992" w:type="dxa"/>
            <w:tcBorders>
              <w:top w:val="nil"/>
              <w:left w:val="nil"/>
              <w:bottom w:val="single" w:sz="8" w:space="0" w:color="000000"/>
              <w:right w:val="single" w:sz="8" w:space="0" w:color="000000"/>
            </w:tcBorders>
            <w:vAlign w:val="center"/>
          </w:tcPr>
          <w:p w14:paraId="44C44DFF" w14:textId="6970B048"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w:t>
            </w:r>
          </w:p>
        </w:tc>
        <w:tc>
          <w:tcPr>
            <w:tcW w:w="992" w:type="dxa"/>
            <w:tcBorders>
              <w:top w:val="nil"/>
              <w:left w:val="nil"/>
              <w:bottom w:val="single" w:sz="8" w:space="0" w:color="000000"/>
              <w:right w:val="single" w:sz="8" w:space="0" w:color="000000"/>
            </w:tcBorders>
            <w:vAlign w:val="center"/>
          </w:tcPr>
          <w:p w14:paraId="39F119F6" w14:textId="51079D44"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28</w:t>
            </w:r>
          </w:p>
        </w:tc>
      </w:tr>
      <w:tr w:rsidR="00591E0E" w:rsidRPr="00DE1DAF" w14:paraId="6AF8DAE3"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09D0F9D"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46CA7AB"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Administrativne i pomoćne uslužne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7691659" w14:textId="5D07DA31"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w:t>
            </w:r>
          </w:p>
        </w:tc>
        <w:tc>
          <w:tcPr>
            <w:tcW w:w="992" w:type="dxa"/>
            <w:tcBorders>
              <w:top w:val="nil"/>
              <w:left w:val="nil"/>
              <w:bottom w:val="single" w:sz="8" w:space="0" w:color="000000"/>
              <w:right w:val="single" w:sz="8" w:space="0" w:color="000000"/>
            </w:tcBorders>
            <w:vAlign w:val="center"/>
          </w:tcPr>
          <w:p w14:paraId="158B47C3" w14:textId="2327A694"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w:t>
            </w:r>
          </w:p>
        </w:tc>
        <w:tc>
          <w:tcPr>
            <w:tcW w:w="992" w:type="dxa"/>
            <w:tcBorders>
              <w:top w:val="nil"/>
              <w:left w:val="nil"/>
              <w:bottom w:val="single" w:sz="8" w:space="0" w:color="000000"/>
              <w:right w:val="single" w:sz="8" w:space="0" w:color="000000"/>
            </w:tcBorders>
            <w:vAlign w:val="center"/>
          </w:tcPr>
          <w:p w14:paraId="1B4CC39B" w14:textId="3E3314EE"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21</w:t>
            </w:r>
          </w:p>
        </w:tc>
      </w:tr>
      <w:tr w:rsidR="00591E0E" w:rsidRPr="00DE1DAF" w14:paraId="01F8D4F6"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7F21E8A"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E8A7983"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Javna uprava i obrana; obvezno socijalno osiguranje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1646737" w14:textId="114A721B"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w:t>
            </w:r>
          </w:p>
        </w:tc>
        <w:tc>
          <w:tcPr>
            <w:tcW w:w="992" w:type="dxa"/>
            <w:tcBorders>
              <w:top w:val="nil"/>
              <w:left w:val="nil"/>
              <w:bottom w:val="single" w:sz="8" w:space="0" w:color="000000"/>
              <w:right w:val="single" w:sz="8" w:space="0" w:color="000000"/>
            </w:tcBorders>
            <w:vAlign w:val="center"/>
          </w:tcPr>
          <w:p w14:paraId="73D86D89" w14:textId="62A297F9"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18</w:t>
            </w:r>
          </w:p>
        </w:tc>
        <w:tc>
          <w:tcPr>
            <w:tcW w:w="992" w:type="dxa"/>
            <w:tcBorders>
              <w:top w:val="nil"/>
              <w:left w:val="nil"/>
              <w:bottom w:val="single" w:sz="8" w:space="0" w:color="000000"/>
              <w:right w:val="single" w:sz="8" w:space="0" w:color="000000"/>
            </w:tcBorders>
            <w:vAlign w:val="center"/>
          </w:tcPr>
          <w:p w14:paraId="50EF28B0" w14:textId="23ED6927"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22</w:t>
            </w:r>
          </w:p>
        </w:tc>
      </w:tr>
      <w:tr w:rsidR="00591E0E" w:rsidRPr="00DE1DAF" w14:paraId="4436FA78"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20E9FDC"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6178122"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Obrazovanje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EC1C767" w14:textId="033EB18B"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w:t>
            </w:r>
          </w:p>
        </w:tc>
        <w:tc>
          <w:tcPr>
            <w:tcW w:w="992" w:type="dxa"/>
            <w:tcBorders>
              <w:top w:val="nil"/>
              <w:left w:val="nil"/>
              <w:bottom w:val="single" w:sz="8" w:space="0" w:color="000000"/>
              <w:right w:val="single" w:sz="8" w:space="0" w:color="000000"/>
            </w:tcBorders>
            <w:vAlign w:val="center"/>
          </w:tcPr>
          <w:p w14:paraId="3B0B69EC" w14:textId="73120CE0"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110</w:t>
            </w:r>
          </w:p>
        </w:tc>
        <w:tc>
          <w:tcPr>
            <w:tcW w:w="992" w:type="dxa"/>
            <w:tcBorders>
              <w:top w:val="nil"/>
              <w:left w:val="nil"/>
              <w:bottom w:val="single" w:sz="8" w:space="0" w:color="000000"/>
              <w:right w:val="single" w:sz="8" w:space="0" w:color="000000"/>
            </w:tcBorders>
            <w:vAlign w:val="center"/>
          </w:tcPr>
          <w:p w14:paraId="3FEB62B8" w14:textId="6E10D78D"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125</w:t>
            </w:r>
          </w:p>
        </w:tc>
      </w:tr>
      <w:tr w:rsidR="00591E0E" w:rsidRPr="00DE1DAF" w14:paraId="19558629"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C33AE54"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B39319"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Djelatnosti zdravstvene zaštite i socijalne skrbi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51F03F8" w14:textId="324DFF31"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243</w:t>
            </w:r>
          </w:p>
        </w:tc>
        <w:tc>
          <w:tcPr>
            <w:tcW w:w="992" w:type="dxa"/>
            <w:tcBorders>
              <w:top w:val="nil"/>
              <w:left w:val="nil"/>
              <w:bottom w:val="single" w:sz="8" w:space="0" w:color="000000"/>
              <w:right w:val="single" w:sz="8" w:space="0" w:color="000000"/>
            </w:tcBorders>
            <w:vAlign w:val="center"/>
          </w:tcPr>
          <w:p w14:paraId="51E80B6C" w14:textId="5D767D87"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887</w:t>
            </w:r>
          </w:p>
        </w:tc>
        <w:tc>
          <w:tcPr>
            <w:tcW w:w="992" w:type="dxa"/>
            <w:tcBorders>
              <w:top w:val="nil"/>
              <w:left w:val="nil"/>
              <w:bottom w:val="single" w:sz="8" w:space="0" w:color="000000"/>
              <w:right w:val="single" w:sz="8" w:space="0" w:color="000000"/>
            </w:tcBorders>
            <w:vAlign w:val="center"/>
          </w:tcPr>
          <w:p w14:paraId="4E0B0F44" w14:textId="115D3868"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1.130</w:t>
            </w:r>
          </w:p>
        </w:tc>
      </w:tr>
      <w:tr w:rsidR="00591E0E" w:rsidRPr="00DE1DAF" w14:paraId="4ACBD5DA"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08A04D"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2FA4F70"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Umjetnost, zabava i rekreacija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7C64EA3" w14:textId="7543C19B"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w:t>
            </w:r>
          </w:p>
        </w:tc>
        <w:tc>
          <w:tcPr>
            <w:tcW w:w="992" w:type="dxa"/>
            <w:tcBorders>
              <w:top w:val="nil"/>
              <w:left w:val="nil"/>
              <w:bottom w:val="single" w:sz="8" w:space="0" w:color="000000"/>
              <w:right w:val="single" w:sz="8" w:space="0" w:color="000000"/>
            </w:tcBorders>
            <w:vAlign w:val="center"/>
          </w:tcPr>
          <w:p w14:paraId="2DC38514" w14:textId="7ECCA09D"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w:t>
            </w:r>
          </w:p>
        </w:tc>
        <w:tc>
          <w:tcPr>
            <w:tcW w:w="992" w:type="dxa"/>
            <w:tcBorders>
              <w:top w:val="nil"/>
              <w:left w:val="nil"/>
              <w:bottom w:val="single" w:sz="8" w:space="0" w:color="000000"/>
              <w:right w:val="single" w:sz="8" w:space="0" w:color="000000"/>
            </w:tcBorders>
            <w:vAlign w:val="center"/>
          </w:tcPr>
          <w:p w14:paraId="40D51D24" w14:textId="66CA0F78"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16</w:t>
            </w:r>
          </w:p>
        </w:tc>
      </w:tr>
      <w:tr w:rsidR="00591E0E" w:rsidRPr="00DE1DAF" w14:paraId="1A531AED"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8D7FBFE"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0EAF30C"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Ostale uslužne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07B00E8" w14:textId="43674A19"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w:t>
            </w:r>
          </w:p>
        </w:tc>
        <w:tc>
          <w:tcPr>
            <w:tcW w:w="992" w:type="dxa"/>
            <w:tcBorders>
              <w:top w:val="nil"/>
              <w:left w:val="nil"/>
              <w:bottom w:val="single" w:sz="8" w:space="0" w:color="000000"/>
              <w:right w:val="single" w:sz="8" w:space="0" w:color="000000"/>
            </w:tcBorders>
            <w:vAlign w:val="center"/>
          </w:tcPr>
          <w:p w14:paraId="79DE8D2F" w14:textId="62DE501C"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33</w:t>
            </w:r>
          </w:p>
        </w:tc>
        <w:tc>
          <w:tcPr>
            <w:tcW w:w="992" w:type="dxa"/>
            <w:tcBorders>
              <w:top w:val="nil"/>
              <w:left w:val="nil"/>
              <w:bottom w:val="single" w:sz="8" w:space="0" w:color="000000"/>
              <w:right w:val="single" w:sz="8" w:space="0" w:color="000000"/>
            </w:tcBorders>
            <w:vAlign w:val="center"/>
          </w:tcPr>
          <w:p w14:paraId="69DB3A29" w14:textId="2014290B"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41</w:t>
            </w:r>
          </w:p>
        </w:tc>
      </w:tr>
      <w:tr w:rsidR="00591E0E" w:rsidRPr="00DE1DAF" w14:paraId="3F72FDD4"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3CBC62"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13BD9E"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Djelatnosti kućanstva kao poslodavca; djelatnosti kućanstava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A5E0ADA" w14:textId="6C928569"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w:t>
            </w:r>
          </w:p>
        </w:tc>
        <w:tc>
          <w:tcPr>
            <w:tcW w:w="992" w:type="dxa"/>
            <w:tcBorders>
              <w:top w:val="nil"/>
              <w:left w:val="nil"/>
              <w:bottom w:val="single" w:sz="8" w:space="0" w:color="000000"/>
              <w:right w:val="single" w:sz="8" w:space="0" w:color="000000"/>
            </w:tcBorders>
            <w:vAlign w:val="center"/>
          </w:tcPr>
          <w:p w14:paraId="24D311DE" w14:textId="05B43F4E"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w:t>
            </w:r>
          </w:p>
        </w:tc>
        <w:tc>
          <w:tcPr>
            <w:tcW w:w="992" w:type="dxa"/>
            <w:tcBorders>
              <w:top w:val="nil"/>
              <w:left w:val="nil"/>
              <w:bottom w:val="single" w:sz="8" w:space="0" w:color="000000"/>
              <w:right w:val="single" w:sz="8" w:space="0" w:color="000000"/>
            </w:tcBorders>
            <w:vAlign w:val="center"/>
          </w:tcPr>
          <w:p w14:paraId="50614A7A" w14:textId="407757F3"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w:t>
            </w:r>
          </w:p>
        </w:tc>
      </w:tr>
      <w:tr w:rsidR="00591E0E" w:rsidRPr="00DE1DAF" w14:paraId="2A9674A7"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9808588"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8F923E"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Djelatnosti izvanteritorijalnih organizacija i tijela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8EA1437" w14:textId="4C14EF4D"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c>
          <w:tcPr>
            <w:tcW w:w="992" w:type="dxa"/>
            <w:tcBorders>
              <w:top w:val="nil"/>
              <w:left w:val="nil"/>
              <w:bottom w:val="single" w:sz="8" w:space="0" w:color="000000"/>
              <w:right w:val="single" w:sz="8" w:space="0" w:color="000000"/>
            </w:tcBorders>
            <w:vAlign w:val="center"/>
          </w:tcPr>
          <w:p w14:paraId="37164498" w14:textId="6EED53D9"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c>
          <w:tcPr>
            <w:tcW w:w="992" w:type="dxa"/>
            <w:tcBorders>
              <w:top w:val="nil"/>
              <w:left w:val="nil"/>
              <w:bottom w:val="single" w:sz="8" w:space="0" w:color="000000"/>
              <w:right w:val="single" w:sz="8" w:space="0" w:color="000000"/>
            </w:tcBorders>
            <w:vAlign w:val="center"/>
          </w:tcPr>
          <w:p w14:paraId="6C52410D" w14:textId="3D75CDA9"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r>
      <w:tr w:rsidR="00591E0E" w:rsidRPr="00DE1DAF" w14:paraId="127DB114"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905F7EB" w14:textId="77777777" w:rsidR="00591E0E" w:rsidRPr="00DE1DAF" w:rsidRDefault="00591E0E"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504D6A1"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Nepoznato – neprevedene šifre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5AA9350" w14:textId="5A2D3503"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c>
          <w:tcPr>
            <w:tcW w:w="992" w:type="dxa"/>
            <w:tcBorders>
              <w:top w:val="nil"/>
              <w:left w:val="nil"/>
              <w:bottom w:val="single" w:sz="8" w:space="0" w:color="000000"/>
              <w:right w:val="single" w:sz="8" w:space="0" w:color="000000"/>
            </w:tcBorders>
            <w:vAlign w:val="center"/>
          </w:tcPr>
          <w:p w14:paraId="3BE24013" w14:textId="21B694BC"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c>
          <w:tcPr>
            <w:tcW w:w="992" w:type="dxa"/>
            <w:tcBorders>
              <w:top w:val="nil"/>
              <w:left w:val="nil"/>
              <w:bottom w:val="single" w:sz="8" w:space="0" w:color="000000"/>
              <w:right w:val="single" w:sz="8" w:space="0" w:color="000000"/>
            </w:tcBorders>
            <w:vAlign w:val="center"/>
          </w:tcPr>
          <w:p w14:paraId="71C0F4D6" w14:textId="6B5F91B3" w:rsidR="00591E0E" w:rsidRPr="00DE1DAF" w:rsidRDefault="00261F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w:t>
            </w:r>
          </w:p>
        </w:tc>
      </w:tr>
      <w:tr w:rsidR="00591E0E" w:rsidRPr="00DE1DAF" w14:paraId="53C8C90E" w14:textId="77777777" w:rsidTr="00D06F35">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FEFF23" w14:textId="77777777" w:rsidR="00591E0E" w:rsidRPr="00DE1DAF" w:rsidRDefault="00591E0E" w:rsidP="00D06F35">
            <w:pPr>
              <w:spacing w:after="0" w:line="240" w:lineRule="auto"/>
              <w:jc w:val="center"/>
              <w:rPr>
                <w:rFonts w:ascii="Times New Roman" w:hAnsi="Times New Roman" w:cs="Times New Roman"/>
                <w:sz w:val="20"/>
                <w:szCs w:val="20"/>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38EEEBB" w14:textId="77777777" w:rsidR="00591E0E" w:rsidRPr="00DE1DAF" w:rsidRDefault="00591E0E" w:rsidP="00D06F35">
            <w:pPr>
              <w:spacing w:after="0" w:line="240" w:lineRule="auto"/>
              <w:jc w:val="left"/>
              <w:rPr>
                <w:rFonts w:ascii="Times New Roman" w:hAnsi="Times New Roman" w:cs="Times New Roman"/>
                <w:b/>
                <w:sz w:val="20"/>
                <w:szCs w:val="20"/>
              </w:rPr>
            </w:pPr>
            <w:r w:rsidRPr="00DE1DAF">
              <w:rPr>
                <w:rFonts w:ascii="Times New Roman" w:hAnsi="Times New Roman" w:cs="Times New Roman"/>
                <w:b/>
                <w:sz w:val="20"/>
                <w:szCs w:val="20"/>
              </w:rPr>
              <w:t>Ukupno: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D695014" w14:textId="0A2A48CD" w:rsidR="00591E0E" w:rsidRPr="00DE1DAF" w:rsidRDefault="00261F8B" w:rsidP="00D06F35">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813</w:t>
            </w:r>
          </w:p>
        </w:tc>
        <w:tc>
          <w:tcPr>
            <w:tcW w:w="992" w:type="dxa"/>
            <w:tcBorders>
              <w:top w:val="nil"/>
              <w:left w:val="nil"/>
              <w:bottom w:val="single" w:sz="8" w:space="0" w:color="000000"/>
              <w:right w:val="single" w:sz="8" w:space="0" w:color="000000"/>
            </w:tcBorders>
            <w:vAlign w:val="center"/>
          </w:tcPr>
          <w:p w14:paraId="0C31E86F" w14:textId="40543217" w:rsidR="00591E0E" w:rsidRPr="00DE1DAF" w:rsidRDefault="00261F8B" w:rsidP="00D06F35">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1.402</w:t>
            </w:r>
          </w:p>
        </w:tc>
        <w:tc>
          <w:tcPr>
            <w:tcW w:w="992" w:type="dxa"/>
            <w:tcBorders>
              <w:top w:val="nil"/>
              <w:left w:val="nil"/>
              <w:bottom w:val="single" w:sz="8" w:space="0" w:color="000000"/>
              <w:right w:val="single" w:sz="8" w:space="0" w:color="000000"/>
            </w:tcBorders>
            <w:vAlign w:val="center"/>
          </w:tcPr>
          <w:p w14:paraId="71AEA3A4" w14:textId="6B61AB5F" w:rsidR="00591E0E" w:rsidRPr="00DE1DAF" w:rsidRDefault="00261F8B" w:rsidP="00D06F35">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2.215</w:t>
            </w:r>
          </w:p>
        </w:tc>
      </w:tr>
    </w:tbl>
    <w:p w14:paraId="58D60F4D" w14:textId="60DFB60F" w:rsidR="00591E0E" w:rsidRPr="00DE1DAF" w:rsidRDefault="00591E0E" w:rsidP="00591E0E">
      <w:pPr>
        <w:spacing w:after="120" w:line="240" w:lineRule="auto"/>
        <w:jc w:val="center"/>
        <w:rPr>
          <w:rFonts w:ascii="Times New Roman" w:hAnsi="Times New Roman" w:cs="Times New Roman"/>
          <w:sz w:val="20"/>
          <w:szCs w:val="20"/>
        </w:rPr>
      </w:pPr>
      <w:r w:rsidRPr="00DE1DAF">
        <w:rPr>
          <w:rFonts w:ascii="Times New Roman" w:hAnsi="Times New Roman" w:cs="Times New Roman"/>
          <w:sz w:val="20"/>
          <w:szCs w:val="20"/>
        </w:rPr>
        <w:t xml:space="preserve">Izvor: </w:t>
      </w:r>
      <w:bookmarkEnd w:id="112"/>
      <w:r w:rsidRPr="00DE1DAF">
        <w:rPr>
          <w:rFonts w:ascii="Times New Roman" w:hAnsi="Times New Roman" w:cs="Times New Roman"/>
          <w:sz w:val="20"/>
          <w:szCs w:val="20"/>
        </w:rPr>
        <w:t>Hrvatski zavod za mirovinsko osiguranje, 202</w:t>
      </w:r>
      <w:r w:rsidR="001F75CB" w:rsidRPr="00DE1DAF">
        <w:rPr>
          <w:rFonts w:ascii="Times New Roman" w:hAnsi="Times New Roman" w:cs="Times New Roman"/>
          <w:sz w:val="20"/>
          <w:szCs w:val="20"/>
        </w:rPr>
        <w:t>4</w:t>
      </w:r>
      <w:r w:rsidRPr="00DE1DAF">
        <w:rPr>
          <w:rFonts w:ascii="Times New Roman" w:hAnsi="Times New Roman" w:cs="Times New Roman"/>
          <w:sz w:val="20"/>
          <w:szCs w:val="20"/>
        </w:rPr>
        <w:t>.</w:t>
      </w:r>
      <w:r w:rsidR="00BA7147">
        <w:rPr>
          <w:rFonts w:ascii="Times New Roman" w:hAnsi="Times New Roman" w:cs="Times New Roman"/>
          <w:sz w:val="20"/>
          <w:szCs w:val="20"/>
        </w:rPr>
        <w:t xml:space="preserve"> </w:t>
      </w:r>
      <w:r w:rsidRPr="00DE1DAF">
        <w:rPr>
          <w:rFonts w:ascii="Times New Roman" w:hAnsi="Times New Roman" w:cs="Times New Roman"/>
          <w:sz w:val="20"/>
          <w:szCs w:val="20"/>
        </w:rPr>
        <w:t>g.</w:t>
      </w:r>
    </w:p>
    <w:p w14:paraId="2715E86C" w14:textId="472070E8" w:rsidR="00591E0E" w:rsidRPr="00DE1DAF" w:rsidRDefault="00591E0E" w:rsidP="00591E0E">
      <w:pPr>
        <w:pStyle w:val="Opisslike"/>
        <w:spacing w:line="240" w:lineRule="auto"/>
        <w:jc w:val="center"/>
        <w:rPr>
          <w:rFonts w:ascii="Times New Roman" w:hAnsi="Times New Roman" w:cs="Times New Roman"/>
          <w:szCs w:val="24"/>
        </w:rPr>
      </w:pPr>
      <w:bookmarkStart w:id="113" w:name="_Toc519852329"/>
      <w:bookmarkStart w:id="114" w:name="_Toc107821998"/>
      <w:bookmarkStart w:id="115" w:name="_Toc111106866"/>
      <w:bookmarkStart w:id="116" w:name="_Toc186784331"/>
      <w:r w:rsidRPr="00DE1DAF">
        <w:rPr>
          <w:rFonts w:ascii="Times New Roman" w:hAnsi="Times New Roman" w:cs="Times New Roman"/>
        </w:rPr>
        <w:t xml:space="preserve">Tablica </w:t>
      </w:r>
      <w:r w:rsidRPr="00DE1DAF">
        <w:rPr>
          <w:rFonts w:ascii="Times New Roman" w:hAnsi="Times New Roman" w:cs="Times New Roman"/>
          <w:noProof/>
        </w:rPr>
        <w:fldChar w:fldCharType="begin"/>
      </w:r>
      <w:r w:rsidRPr="00DE1DAF">
        <w:rPr>
          <w:rFonts w:ascii="Times New Roman" w:hAnsi="Times New Roman" w:cs="Times New Roman"/>
          <w:noProof/>
        </w:rPr>
        <w:instrText xml:space="preserve"> SEQ Tablica \* ARABIC </w:instrText>
      </w:r>
      <w:r w:rsidRPr="00DE1DAF">
        <w:rPr>
          <w:rFonts w:ascii="Times New Roman" w:hAnsi="Times New Roman" w:cs="Times New Roman"/>
          <w:noProof/>
        </w:rPr>
        <w:fldChar w:fldCharType="separate"/>
      </w:r>
      <w:r w:rsidR="0031093F">
        <w:rPr>
          <w:rFonts w:ascii="Times New Roman" w:hAnsi="Times New Roman" w:cs="Times New Roman"/>
          <w:noProof/>
        </w:rPr>
        <w:t>11</w:t>
      </w:r>
      <w:r w:rsidRPr="00DE1DAF">
        <w:rPr>
          <w:rFonts w:ascii="Times New Roman" w:hAnsi="Times New Roman" w:cs="Times New Roman"/>
          <w:noProof/>
        </w:rPr>
        <w:fldChar w:fldCharType="end"/>
      </w:r>
      <w:r w:rsidRPr="00DE1DAF">
        <w:rPr>
          <w:rFonts w:ascii="Times New Roman" w:hAnsi="Times New Roman" w:cs="Times New Roman"/>
        </w:rPr>
        <w:t>: Prikaz raspodjele stanovnika prema izvoru sredstva za život</w:t>
      </w:r>
      <w:bookmarkEnd w:id="113"/>
      <w:bookmarkEnd w:id="114"/>
      <w:bookmarkEnd w:id="115"/>
      <w:bookmarkEnd w:id="116"/>
    </w:p>
    <w:tbl>
      <w:tblPr>
        <w:tblW w:w="8877" w:type="dxa"/>
        <w:jc w:val="center"/>
        <w:shd w:val="clear" w:color="auto" w:fill="FFFFFF" w:themeFill="background1"/>
        <w:tblCellMar>
          <w:left w:w="10" w:type="dxa"/>
          <w:right w:w="10" w:type="dxa"/>
        </w:tblCellMar>
        <w:tblLook w:val="0000" w:firstRow="0" w:lastRow="0" w:firstColumn="0" w:lastColumn="0" w:noHBand="0" w:noVBand="0"/>
      </w:tblPr>
      <w:tblGrid>
        <w:gridCol w:w="7176"/>
        <w:gridCol w:w="1701"/>
      </w:tblGrid>
      <w:tr w:rsidR="00591E0E" w:rsidRPr="00DE1DAF" w14:paraId="7DEA8D4F" w14:textId="77777777" w:rsidTr="00D06F35">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E823CD9"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lastRenderedPageBreak/>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64FA7E" w14:textId="5C9C1794" w:rsidR="00591E0E" w:rsidRPr="00DE1DAF" w:rsidRDefault="008251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2.203</w:t>
            </w:r>
          </w:p>
        </w:tc>
      </w:tr>
      <w:tr w:rsidR="00591E0E" w:rsidRPr="00DE1DAF" w14:paraId="11A0269A" w14:textId="77777777" w:rsidTr="00D06F35">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A3C123A"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D93FEBB" w14:textId="0120A665" w:rsidR="00591E0E" w:rsidRPr="00DE1DAF" w:rsidRDefault="008251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w:t>
            </w:r>
          </w:p>
        </w:tc>
      </w:tr>
      <w:tr w:rsidR="00591E0E" w:rsidRPr="00DE1DAF" w14:paraId="5A4A1AB2" w14:textId="77777777" w:rsidTr="00D06F35">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7F58D2E"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235F022" w14:textId="4C8FB2BD" w:rsidR="00591E0E" w:rsidRPr="00DE1DAF" w:rsidRDefault="008251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915</w:t>
            </w:r>
          </w:p>
        </w:tc>
      </w:tr>
      <w:tr w:rsidR="00591E0E" w:rsidRPr="00DE1DAF" w14:paraId="34E9DA48" w14:textId="77777777" w:rsidTr="00D06F35">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7EF1067"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9553547" w14:textId="59E7BE5B" w:rsidR="00591E0E" w:rsidRPr="00DE1DAF" w:rsidRDefault="008251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205</w:t>
            </w:r>
          </w:p>
        </w:tc>
      </w:tr>
      <w:tr w:rsidR="00591E0E" w:rsidRPr="00DE1DAF" w14:paraId="74321F95" w14:textId="77777777" w:rsidTr="00D06F35">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A67CECE"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B7575B9" w14:textId="27382F59" w:rsidR="00591E0E" w:rsidRPr="00DE1DAF" w:rsidRDefault="008251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215</w:t>
            </w:r>
          </w:p>
        </w:tc>
      </w:tr>
      <w:tr w:rsidR="00591E0E" w:rsidRPr="00DE1DAF" w14:paraId="4C9D3F0F" w14:textId="77777777" w:rsidTr="00D06F35">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1F28E1E" w14:textId="77777777" w:rsidR="00591E0E" w:rsidRPr="00DE1DAF" w:rsidRDefault="00591E0E" w:rsidP="00D06F35">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Ostali prihodi – 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142D976" w14:textId="2C0E3199" w:rsidR="00591E0E" w:rsidRPr="00DE1DAF" w:rsidRDefault="0082518B" w:rsidP="00D06F3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22</w:t>
            </w:r>
          </w:p>
        </w:tc>
      </w:tr>
      <w:tr w:rsidR="00591E0E" w:rsidRPr="00DE1DAF" w14:paraId="39B85534" w14:textId="77777777" w:rsidTr="00D06F35">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7890F52" w14:textId="77777777" w:rsidR="00591E0E" w:rsidRPr="00DE1DAF" w:rsidRDefault="00591E0E" w:rsidP="00D06F35">
            <w:pPr>
              <w:spacing w:after="0" w:line="240" w:lineRule="auto"/>
              <w:jc w:val="left"/>
              <w:rPr>
                <w:rFonts w:ascii="Times New Roman" w:hAnsi="Times New Roman" w:cs="Times New Roman"/>
                <w:b/>
                <w:bCs/>
                <w:sz w:val="20"/>
                <w:szCs w:val="20"/>
              </w:rPr>
            </w:pPr>
            <w:r w:rsidRPr="00DE1DAF">
              <w:rPr>
                <w:rFonts w:ascii="Times New Roman" w:hAnsi="Times New Roman" w:cs="Times New Roman"/>
                <w:b/>
                <w:bCs/>
                <w:sz w:val="20"/>
                <w:szCs w:val="20"/>
              </w:rPr>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01D93B4" w14:textId="41E0034F" w:rsidR="00591E0E" w:rsidRPr="00DE1DAF" w:rsidRDefault="0082518B" w:rsidP="00D06F35">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3.572</w:t>
            </w:r>
          </w:p>
        </w:tc>
      </w:tr>
    </w:tbl>
    <w:p w14:paraId="7058E340" w14:textId="7BD2FF9D" w:rsidR="00591E0E" w:rsidRPr="00DE1DAF" w:rsidRDefault="00591E0E" w:rsidP="00591E0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Izvor: Hrvatski zavod za mirovinsko osiguranje, 202</w:t>
      </w:r>
      <w:r w:rsidR="001F75CB" w:rsidRPr="00DE1DAF">
        <w:rPr>
          <w:rFonts w:ascii="Times New Roman" w:hAnsi="Times New Roman" w:cs="Times New Roman"/>
          <w:sz w:val="20"/>
          <w:szCs w:val="20"/>
        </w:rPr>
        <w:t>4</w:t>
      </w:r>
      <w:r w:rsidRPr="00DE1DAF">
        <w:rPr>
          <w:rFonts w:ascii="Times New Roman" w:hAnsi="Times New Roman" w:cs="Times New Roman"/>
          <w:sz w:val="20"/>
          <w:szCs w:val="20"/>
        </w:rPr>
        <w:t>.</w:t>
      </w:r>
      <w:r w:rsidR="00BA7147">
        <w:rPr>
          <w:rFonts w:ascii="Times New Roman" w:hAnsi="Times New Roman" w:cs="Times New Roman"/>
          <w:sz w:val="20"/>
          <w:szCs w:val="20"/>
        </w:rPr>
        <w:t xml:space="preserve"> </w:t>
      </w:r>
      <w:r w:rsidRPr="00DE1DAF">
        <w:rPr>
          <w:rFonts w:ascii="Times New Roman" w:hAnsi="Times New Roman" w:cs="Times New Roman"/>
          <w:sz w:val="20"/>
          <w:szCs w:val="20"/>
        </w:rPr>
        <w:t>g</w:t>
      </w:r>
      <w:r w:rsidR="00BA7147">
        <w:rPr>
          <w:rFonts w:ascii="Times New Roman" w:hAnsi="Times New Roman" w:cs="Times New Roman"/>
          <w:sz w:val="20"/>
          <w:szCs w:val="20"/>
        </w:rPr>
        <w:t>.</w:t>
      </w:r>
    </w:p>
    <w:p w14:paraId="3192264D" w14:textId="77777777" w:rsidR="00EB436F" w:rsidRPr="00DE1DAF" w:rsidRDefault="00EB436F" w:rsidP="00EB436F">
      <w:pPr>
        <w:pStyle w:val="Naslov3"/>
        <w:rPr>
          <w:rFonts w:ascii="Times New Roman" w:hAnsi="Times New Roman" w:cs="Times New Roman"/>
        </w:rPr>
      </w:pPr>
      <w:bookmarkStart w:id="117" w:name="_Toc519852176"/>
      <w:bookmarkStart w:id="118" w:name="_Toc65151397"/>
      <w:bookmarkStart w:id="119" w:name="_Toc186784132"/>
      <w:r w:rsidRPr="00DE1DAF">
        <w:rPr>
          <w:rFonts w:ascii="Times New Roman" w:hAnsi="Times New Roman" w:cs="Times New Roman"/>
        </w:rPr>
        <w:t>2.9.2. Broj primatelja socijalnih, mirovinskih i sličnih naknada na području Općine</w:t>
      </w:r>
      <w:bookmarkEnd w:id="117"/>
      <w:bookmarkEnd w:id="118"/>
      <w:bookmarkEnd w:id="119"/>
    </w:p>
    <w:p w14:paraId="4ED41856" w14:textId="6A1FDA18" w:rsidR="00EB436F" w:rsidRPr="00DE1DAF" w:rsidRDefault="00EB436F" w:rsidP="00EB436F">
      <w:pPr>
        <w:spacing w:after="0"/>
        <w:rPr>
          <w:rFonts w:ascii="Times New Roman" w:hAnsi="Times New Roman" w:cs="Times New Roman"/>
        </w:rPr>
      </w:pPr>
    </w:p>
    <w:p w14:paraId="4DC504D9" w14:textId="41B4FAB0" w:rsidR="00822043" w:rsidRPr="00DE1DAF" w:rsidRDefault="00591E0E" w:rsidP="00591E0E">
      <w:pPr>
        <w:rPr>
          <w:rFonts w:ascii="Times New Roman" w:hAnsi="Times New Roman" w:cs="Times New Roman"/>
        </w:rPr>
      </w:pPr>
      <w:bookmarkStart w:id="120" w:name="_Hlk503265456"/>
      <w:r w:rsidRPr="00DE1DAF">
        <w:rPr>
          <w:rFonts w:ascii="Times New Roman" w:hAnsi="Times New Roman" w:cs="Times New Roman"/>
        </w:rPr>
        <w:t xml:space="preserve">S obzirom na podatke Hrvatskog zavoda za mirovinsko osiguranje, </w:t>
      </w:r>
      <w:r w:rsidR="0082518B" w:rsidRPr="00DE1DAF">
        <w:rPr>
          <w:rFonts w:ascii="Times New Roman" w:hAnsi="Times New Roman" w:cs="Times New Roman"/>
        </w:rPr>
        <w:t>16,57</w:t>
      </w:r>
      <w:r w:rsidRPr="00DE1DAF">
        <w:rPr>
          <w:rFonts w:ascii="Times New Roman" w:hAnsi="Times New Roman" w:cs="Times New Roman"/>
        </w:rPr>
        <w:t xml:space="preserve">% stanovnika Općine prima starosne mirovine, </w:t>
      </w:r>
      <w:r w:rsidR="0082518B" w:rsidRPr="00DE1DAF">
        <w:rPr>
          <w:rFonts w:ascii="Times New Roman" w:hAnsi="Times New Roman" w:cs="Times New Roman"/>
        </w:rPr>
        <w:t>3,71</w:t>
      </w:r>
      <w:r w:rsidRPr="00DE1DAF">
        <w:rPr>
          <w:rFonts w:ascii="Times New Roman" w:hAnsi="Times New Roman" w:cs="Times New Roman"/>
        </w:rPr>
        <w:t xml:space="preserve">% prima invalidske mirovine, </w:t>
      </w:r>
      <w:r w:rsidR="0082518B" w:rsidRPr="00DE1DAF">
        <w:rPr>
          <w:rFonts w:ascii="Times New Roman" w:hAnsi="Times New Roman" w:cs="Times New Roman"/>
        </w:rPr>
        <w:t>3,89</w:t>
      </w:r>
      <w:r w:rsidRPr="00DE1DAF">
        <w:rPr>
          <w:rFonts w:ascii="Times New Roman" w:hAnsi="Times New Roman" w:cs="Times New Roman"/>
        </w:rPr>
        <w:t>%  prima ostale mirovi</w:t>
      </w:r>
      <w:r w:rsidR="00822043" w:rsidRPr="00DE1DAF">
        <w:rPr>
          <w:rFonts w:ascii="Times New Roman" w:hAnsi="Times New Roman" w:cs="Times New Roman"/>
        </w:rPr>
        <w:t>ne</w:t>
      </w:r>
      <w:r w:rsidRPr="00DE1DAF">
        <w:rPr>
          <w:rFonts w:ascii="Times New Roman" w:hAnsi="Times New Roman" w:cs="Times New Roman"/>
        </w:rPr>
        <w:t xml:space="preserve">. </w:t>
      </w:r>
      <w:bookmarkEnd w:id="120"/>
    </w:p>
    <w:p w14:paraId="791B767A" w14:textId="12020585" w:rsidR="00591E0E" w:rsidRPr="00DE1DAF" w:rsidRDefault="00591E0E" w:rsidP="00591E0E">
      <w:pPr>
        <w:pStyle w:val="Opisslike"/>
        <w:spacing w:line="240" w:lineRule="auto"/>
        <w:jc w:val="center"/>
        <w:rPr>
          <w:rFonts w:ascii="Times New Roman" w:hAnsi="Times New Roman" w:cs="Times New Roman"/>
        </w:rPr>
      </w:pPr>
      <w:bookmarkStart w:id="121" w:name="_Toc519852332"/>
      <w:bookmarkStart w:id="122" w:name="_Toc107821999"/>
      <w:bookmarkStart w:id="123" w:name="_Toc111106867"/>
      <w:bookmarkStart w:id="124" w:name="_Toc186784332"/>
      <w:r w:rsidRPr="00DE1DAF">
        <w:rPr>
          <w:rFonts w:ascii="Times New Roman" w:hAnsi="Times New Roman" w:cs="Times New Roman"/>
        </w:rPr>
        <w:t xml:space="preserve">Tablica </w:t>
      </w:r>
      <w:r w:rsidRPr="00DE1DAF">
        <w:rPr>
          <w:rFonts w:ascii="Times New Roman" w:hAnsi="Times New Roman" w:cs="Times New Roman"/>
          <w:noProof/>
        </w:rPr>
        <w:fldChar w:fldCharType="begin"/>
      </w:r>
      <w:r w:rsidRPr="00DE1DAF">
        <w:rPr>
          <w:rFonts w:ascii="Times New Roman" w:hAnsi="Times New Roman" w:cs="Times New Roman"/>
          <w:noProof/>
        </w:rPr>
        <w:instrText xml:space="preserve"> SEQ Tablica \* ARABIC </w:instrText>
      </w:r>
      <w:r w:rsidRPr="00DE1DAF">
        <w:rPr>
          <w:rFonts w:ascii="Times New Roman" w:hAnsi="Times New Roman" w:cs="Times New Roman"/>
          <w:noProof/>
        </w:rPr>
        <w:fldChar w:fldCharType="separate"/>
      </w:r>
      <w:r w:rsidR="0031093F">
        <w:rPr>
          <w:rFonts w:ascii="Times New Roman" w:hAnsi="Times New Roman" w:cs="Times New Roman"/>
          <w:noProof/>
        </w:rPr>
        <w:t>12</w:t>
      </w:r>
      <w:r w:rsidRPr="00DE1DAF">
        <w:rPr>
          <w:rFonts w:ascii="Times New Roman" w:hAnsi="Times New Roman" w:cs="Times New Roman"/>
          <w:noProof/>
        </w:rPr>
        <w:fldChar w:fldCharType="end"/>
      </w:r>
      <w:r w:rsidRPr="00DE1DAF">
        <w:rPr>
          <w:rFonts w:ascii="Times New Roman" w:hAnsi="Times New Roman" w:cs="Times New Roman"/>
        </w:rPr>
        <w:t>: Prikaz vrsta naknada i broja primatelja naknada na području Općine</w:t>
      </w:r>
      <w:bookmarkEnd w:id="121"/>
      <w:bookmarkEnd w:id="122"/>
      <w:bookmarkEnd w:id="123"/>
      <w:bookmarkEnd w:id="124"/>
    </w:p>
    <w:tbl>
      <w:tblPr>
        <w:tblW w:w="9072" w:type="dxa"/>
        <w:tblInd w:w="-5" w:type="dxa"/>
        <w:shd w:val="clear" w:color="auto" w:fill="FFFFFF" w:themeFill="background1"/>
        <w:tblCellMar>
          <w:left w:w="10" w:type="dxa"/>
          <w:right w:w="10" w:type="dxa"/>
        </w:tblCellMar>
        <w:tblLook w:val="0000" w:firstRow="0" w:lastRow="0" w:firstColumn="0" w:lastColumn="0" w:noHBand="0" w:noVBand="0"/>
      </w:tblPr>
      <w:tblGrid>
        <w:gridCol w:w="7057"/>
        <w:gridCol w:w="2015"/>
      </w:tblGrid>
      <w:tr w:rsidR="00591E0E" w:rsidRPr="00DE1DAF" w14:paraId="47125F1D" w14:textId="77777777" w:rsidTr="00D06F35">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2D9D1690" w14:textId="77777777" w:rsidR="00591E0E" w:rsidRPr="00DE1DAF" w:rsidRDefault="00591E0E" w:rsidP="00D06F35">
            <w:pPr>
              <w:spacing w:after="0" w:line="240" w:lineRule="auto"/>
              <w:jc w:val="center"/>
              <w:rPr>
                <w:rFonts w:ascii="Times New Roman" w:hAnsi="Times New Roman" w:cs="Times New Roman"/>
                <w:b/>
                <w:sz w:val="20"/>
                <w:szCs w:val="20"/>
              </w:rPr>
            </w:pPr>
            <w:bookmarkStart w:id="125" w:name="_Hlk499715332"/>
            <w:r w:rsidRPr="00DE1DAF">
              <w:rPr>
                <w:rFonts w:ascii="Times New Roman" w:hAnsi="Times New Roman" w:cs="Times New Roman"/>
                <w:b/>
                <w:sz w:val="20"/>
                <w:szCs w:val="20"/>
              </w:rPr>
              <w:t>Vrsta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E77700B" w14:textId="77777777" w:rsidR="00591E0E" w:rsidRPr="00DE1DAF" w:rsidRDefault="00591E0E" w:rsidP="00D06F3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primatelja</w:t>
            </w:r>
          </w:p>
        </w:tc>
      </w:tr>
      <w:tr w:rsidR="0082518B" w:rsidRPr="00DE1DAF" w14:paraId="61EFDE81" w14:textId="77777777" w:rsidTr="00D06F35">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26D7C4F6" w14:textId="77777777" w:rsidR="0082518B" w:rsidRPr="00DE1DAF" w:rsidRDefault="0082518B" w:rsidP="0082518B">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Starosna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EABDAA6" w14:textId="5F154EBB" w:rsidR="0082518B" w:rsidRPr="00DE1DAF" w:rsidRDefault="0082518B" w:rsidP="0082518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915</w:t>
            </w:r>
          </w:p>
        </w:tc>
      </w:tr>
      <w:tr w:rsidR="0082518B" w:rsidRPr="00DE1DAF" w14:paraId="3697BB6C" w14:textId="77777777" w:rsidTr="00D06F35">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4A37F0A6" w14:textId="77777777" w:rsidR="0082518B" w:rsidRPr="00DE1DAF" w:rsidRDefault="0082518B" w:rsidP="0082518B">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Invalidska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F17FED3" w14:textId="4F7A4701" w:rsidR="0082518B" w:rsidRPr="00DE1DAF" w:rsidRDefault="0082518B" w:rsidP="0082518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205</w:t>
            </w:r>
          </w:p>
        </w:tc>
      </w:tr>
      <w:tr w:rsidR="0082518B" w:rsidRPr="00DE1DAF" w14:paraId="56978BBF" w14:textId="77777777" w:rsidTr="00D06F35">
        <w:trPr>
          <w:trHeight w:val="70"/>
        </w:trPr>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5FDDEBF" w14:textId="77777777" w:rsidR="0082518B" w:rsidRPr="00DE1DAF" w:rsidRDefault="0082518B" w:rsidP="0082518B">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Ostale mirovine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7572E4A" w14:textId="2102E0DC" w:rsidR="0082518B" w:rsidRPr="00DE1DAF" w:rsidRDefault="0082518B" w:rsidP="0082518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215</w:t>
            </w:r>
          </w:p>
        </w:tc>
      </w:tr>
      <w:tr w:rsidR="0082518B" w:rsidRPr="00DE1DAF" w14:paraId="748E3C37" w14:textId="77777777" w:rsidTr="00D06F35">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ED90771" w14:textId="77777777" w:rsidR="0082518B" w:rsidRPr="00DE1DAF" w:rsidRDefault="0082518B" w:rsidP="0082518B">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Nacionalne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6FF207D" w14:textId="06791631" w:rsidR="0082518B" w:rsidRPr="00DE1DAF" w:rsidRDefault="0082518B" w:rsidP="0082518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22</w:t>
            </w:r>
          </w:p>
        </w:tc>
      </w:tr>
      <w:tr w:rsidR="0082518B" w:rsidRPr="00DE1DAF" w14:paraId="4D0A4894" w14:textId="77777777" w:rsidTr="005E2B8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FA8FDE6" w14:textId="77777777" w:rsidR="0082518B" w:rsidRPr="00DE1DAF" w:rsidRDefault="0082518B" w:rsidP="0082518B">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UKUPNO:</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1211407" w14:textId="0CEA76DB" w:rsidR="0082518B" w:rsidRPr="00DE1DAF" w:rsidRDefault="0082518B" w:rsidP="0082518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1.357</w:t>
            </w:r>
          </w:p>
        </w:tc>
      </w:tr>
    </w:tbl>
    <w:p w14:paraId="62FEB6D7" w14:textId="7F1BC991" w:rsidR="00591E0E" w:rsidRPr="00DE1DAF" w:rsidRDefault="00591E0E" w:rsidP="00591E0E">
      <w:pPr>
        <w:spacing w:after="0" w:line="240" w:lineRule="auto"/>
        <w:jc w:val="center"/>
        <w:rPr>
          <w:rFonts w:ascii="Times New Roman" w:eastAsiaTheme="minorEastAsia" w:hAnsi="Times New Roman" w:cs="Times New Roman"/>
          <w:sz w:val="20"/>
          <w:szCs w:val="20"/>
        </w:rPr>
      </w:pPr>
      <w:r w:rsidRPr="00DE1DAF">
        <w:rPr>
          <w:rFonts w:ascii="Times New Roman" w:eastAsiaTheme="minorEastAsia" w:hAnsi="Times New Roman" w:cs="Times New Roman"/>
          <w:sz w:val="20"/>
          <w:szCs w:val="20"/>
        </w:rPr>
        <w:t xml:space="preserve">Izvor: </w:t>
      </w:r>
      <w:bookmarkEnd w:id="125"/>
      <w:r w:rsidRPr="00DE1DAF">
        <w:rPr>
          <w:rFonts w:ascii="Times New Roman" w:eastAsiaTheme="minorEastAsia" w:hAnsi="Times New Roman" w:cs="Times New Roman"/>
          <w:sz w:val="20"/>
          <w:szCs w:val="20"/>
        </w:rPr>
        <w:t>Hrvatski zavod za mirovinsko osiguranje, 202</w:t>
      </w:r>
      <w:r w:rsidR="001F75CB" w:rsidRPr="00DE1DAF">
        <w:rPr>
          <w:rFonts w:ascii="Times New Roman" w:eastAsiaTheme="minorEastAsia" w:hAnsi="Times New Roman" w:cs="Times New Roman"/>
          <w:sz w:val="20"/>
          <w:szCs w:val="20"/>
        </w:rPr>
        <w:t>4</w:t>
      </w:r>
      <w:r w:rsidRPr="00DE1DAF">
        <w:rPr>
          <w:rFonts w:ascii="Times New Roman" w:eastAsiaTheme="minorEastAsia" w:hAnsi="Times New Roman" w:cs="Times New Roman"/>
          <w:sz w:val="20"/>
          <w:szCs w:val="20"/>
        </w:rPr>
        <w:t>.</w:t>
      </w:r>
      <w:r w:rsidR="00BA7147">
        <w:rPr>
          <w:rFonts w:ascii="Times New Roman" w:eastAsiaTheme="minorEastAsia" w:hAnsi="Times New Roman" w:cs="Times New Roman"/>
          <w:sz w:val="20"/>
          <w:szCs w:val="20"/>
        </w:rPr>
        <w:t xml:space="preserve"> </w:t>
      </w:r>
      <w:r w:rsidRPr="00DE1DAF">
        <w:rPr>
          <w:rFonts w:ascii="Times New Roman" w:eastAsiaTheme="minorEastAsia" w:hAnsi="Times New Roman" w:cs="Times New Roman"/>
          <w:sz w:val="20"/>
          <w:szCs w:val="20"/>
        </w:rPr>
        <w:t>g.</w:t>
      </w:r>
    </w:p>
    <w:p w14:paraId="759D5EEF" w14:textId="77777777" w:rsidR="000F1C0C" w:rsidRPr="00DE1DAF" w:rsidRDefault="000F1C0C" w:rsidP="000F1C0C">
      <w:pPr>
        <w:pStyle w:val="Naslov3"/>
        <w:rPr>
          <w:rFonts w:ascii="Times New Roman" w:hAnsi="Times New Roman" w:cs="Times New Roman"/>
        </w:rPr>
      </w:pPr>
      <w:bookmarkStart w:id="126" w:name="_Toc519852177"/>
      <w:bookmarkStart w:id="127" w:name="_Toc65151398"/>
      <w:bookmarkStart w:id="128" w:name="_Toc186784133"/>
      <w:r w:rsidRPr="00DE1DAF">
        <w:rPr>
          <w:rFonts w:ascii="Times New Roman" w:hAnsi="Times New Roman" w:cs="Times New Roman"/>
        </w:rPr>
        <w:t>2.9.3. Proračun Općine</w:t>
      </w:r>
      <w:bookmarkEnd w:id="126"/>
      <w:bookmarkEnd w:id="127"/>
      <w:bookmarkEnd w:id="128"/>
    </w:p>
    <w:p w14:paraId="314FF96D" w14:textId="77777777" w:rsidR="000F1C0C" w:rsidRPr="00DE1DAF" w:rsidRDefault="000F1C0C" w:rsidP="00005329">
      <w:pPr>
        <w:spacing w:after="0"/>
        <w:rPr>
          <w:rFonts w:ascii="Times New Roman" w:hAnsi="Times New Roman" w:cs="Times New Roman"/>
          <w:bCs/>
          <w:iCs/>
        </w:rPr>
      </w:pPr>
    </w:p>
    <w:p w14:paraId="696E3BF3" w14:textId="5006CBA5" w:rsidR="00153C4C" w:rsidRPr="00DE1DAF" w:rsidRDefault="00153C4C" w:rsidP="008F6938">
      <w:pPr>
        <w:spacing w:after="0"/>
        <w:rPr>
          <w:rFonts w:ascii="Times New Roman" w:hAnsi="Times New Roman" w:cs="Times New Roman"/>
          <w:bCs/>
          <w:iCs/>
          <w:szCs w:val="24"/>
        </w:rPr>
      </w:pPr>
      <w:r w:rsidRPr="00DE1DAF">
        <w:rPr>
          <w:rFonts w:ascii="Times New Roman" w:hAnsi="Times New Roman" w:cs="Times New Roman"/>
          <w:bCs/>
          <w:iCs/>
          <w:szCs w:val="24"/>
        </w:rPr>
        <w:t>Rashodi od interesa za sustav civilne zaštite na području Općine u 202</w:t>
      </w:r>
      <w:r w:rsidR="002C3B70" w:rsidRPr="00DE1DAF">
        <w:rPr>
          <w:rFonts w:ascii="Times New Roman" w:hAnsi="Times New Roman" w:cs="Times New Roman"/>
          <w:bCs/>
          <w:iCs/>
          <w:szCs w:val="24"/>
        </w:rPr>
        <w:t>4</w:t>
      </w:r>
      <w:r w:rsidRPr="00DE1DAF">
        <w:rPr>
          <w:rFonts w:ascii="Times New Roman" w:hAnsi="Times New Roman" w:cs="Times New Roman"/>
          <w:bCs/>
          <w:iCs/>
          <w:szCs w:val="24"/>
        </w:rPr>
        <w:t>. godini</w:t>
      </w:r>
      <w:r w:rsidR="00005329" w:rsidRPr="00DE1DAF">
        <w:rPr>
          <w:rFonts w:ascii="Times New Roman" w:hAnsi="Times New Roman" w:cs="Times New Roman"/>
          <w:bCs/>
          <w:iCs/>
          <w:szCs w:val="24"/>
        </w:rPr>
        <w:t>, sukladno Proračunu Općine Krapinske Top</w:t>
      </w:r>
      <w:r w:rsidR="008F6938" w:rsidRPr="00DE1DAF">
        <w:rPr>
          <w:rFonts w:ascii="Times New Roman" w:hAnsi="Times New Roman" w:cs="Times New Roman"/>
          <w:bCs/>
          <w:iCs/>
          <w:szCs w:val="24"/>
        </w:rPr>
        <w:t>l</w:t>
      </w:r>
      <w:r w:rsidR="00005329" w:rsidRPr="00DE1DAF">
        <w:rPr>
          <w:rFonts w:ascii="Times New Roman" w:hAnsi="Times New Roman" w:cs="Times New Roman"/>
          <w:bCs/>
          <w:iCs/>
          <w:szCs w:val="24"/>
        </w:rPr>
        <w:t>ice za 2024. godinu</w:t>
      </w:r>
      <w:r w:rsidRPr="00DE1DAF">
        <w:rPr>
          <w:rFonts w:ascii="Times New Roman" w:hAnsi="Times New Roman" w:cs="Times New Roman"/>
          <w:bCs/>
          <w:iCs/>
          <w:szCs w:val="24"/>
        </w:rPr>
        <w:t>:</w:t>
      </w:r>
    </w:p>
    <w:p w14:paraId="2C2D6714" w14:textId="282DAEE4" w:rsidR="008F6938" w:rsidRPr="00DE1DAF" w:rsidRDefault="008F6938" w:rsidP="008F6938">
      <w:pPr>
        <w:pStyle w:val="Odlomakpopisa"/>
        <w:numPr>
          <w:ilvl w:val="0"/>
          <w:numId w:val="159"/>
        </w:numPr>
        <w:spacing w:after="0"/>
        <w:jc w:val="both"/>
        <w:rPr>
          <w:rFonts w:ascii="Times New Roman" w:hAnsi="Times New Roman" w:cs="Times New Roman"/>
          <w:bCs/>
          <w:iCs/>
          <w:sz w:val="24"/>
          <w:szCs w:val="24"/>
        </w:rPr>
      </w:pPr>
      <w:r w:rsidRPr="00DE1DAF">
        <w:rPr>
          <w:rFonts w:ascii="Times New Roman" w:hAnsi="Times New Roman" w:cs="Times New Roman"/>
          <w:bCs/>
          <w:iCs/>
          <w:sz w:val="24"/>
          <w:szCs w:val="24"/>
        </w:rPr>
        <w:t>R00198 civilna zaštita - 1.600,00 €</w:t>
      </w:r>
    </w:p>
    <w:p w14:paraId="5472373E" w14:textId="265432A3" w:rsidR="008F6938" w:rsidRPr="00DE1DAF" w:rsidRDefault="008F6938" w:rsidP="008F6938">
      <w:pPr>
        <w:pStyle w:val="Odlomakpopisa"/>
        <w:numPr>
          <w:ilvl w:val="0"/>
          <w:numId w:val="159"/>
        </w:numPr>
        <w:spacing w:after="0"/>
        <w:jc w:val="both"/>
        <w:rPr>
          <w:rFonts w:ascii="Times New Roman" w:hAnsi="Times New Roman" w:cs="Times New Roman"/>
          <w:bCs/>
          <w:iCs/>
          <w:sz w:val="24"/>
          <w:szCs w:val="24"/>
        </w:rPr>
      </w:pPr>
      <w:r w:rsidRPr="00DE1DAF">
        <w:rPr>
          <w:rFonts w:ascii="Times New Roman" w:hAnsi="Times New Roman" w:cs="Times New Roman"/>
          <w:bCs/>
          <w:iCs/>
          <w:sz w:val="24"/>
          <w:szCs w:val="24"/>
        </w:rPr>
        <w:t xml:space="preserve">R00175 vatrogasna zajednica Općine Krapinske </w:t>
      </w:r>
      <w:proofErr w:type="gramStart"/>
      <w:r w:rsidRPr="00DE1DAF">
        <w:rPr>
          <w:rFonts w:ascii="Times New Roman" w:hAnsi="Times New Roman" w:cs="Times New Roman"/>
          <w:bCs/>
          <w:iCs/>
          <w:sz w:val="24"/>
          <w:szCs w:val="24"/>
        </w:rPr>
        <w:t>Toplice  -</w:t>
      </w:r>
      <w:proofErr w:type="gramEnd"/>
      <w:r w:rsidRPr="00DE1DAF">
        <w:rPr>
          <w:rFonts w:ascii="Times New Roman" w:hAnsi="Times New Roman" w:cs="Times New Roman"/>
          <w:bCs/>
          <w:iCs/>
          <w:sz w:val="24"/>
          <w:szCs w:val="24"/>
        </w:rPr>
        <w:t xml:space="preserve"> 78.409,00 €</w:t>
      </w:r>
    </w:p>
    <w:p w14:paraId="66D12CEB" w14:textId="7AA5A128" w:rsidR="008F6938" w:rsidRPr="00DE1DAF" w:rsidRDefault="008F6938" w:rsidP="008F6938">
      <w:pPr>
        <w:pStyle w:val="Odlomakpopisa"/>
        <w:numPr>
          <w:ilvl w:val="0"/>
          <w:numId w:val="159"/>
        </w:numPr>
        <w:spacing w:after="0"/>
        <w:jc w:val="both"/>
        <w:rPr>
          <w:rFonts w:ascii="Times New Roman" w:hAnsi="Times New Roman" w:cs="Times New Roman"/>
          <w:bCs/>
          <w:iCs/>
          <w:sz w:val="24"/>
          <w:szCs w:val="24"/>
        </w:rPr>
      </w:pPr>
      <w:r w:rsidRPr="00DE1DAF">
        <w:rPr>
          <w:rFonts w:ascii="Times New Roman" w:hAnsi="Times New Roman" w:cs="Times New Roman"/>
          <w:bCs/>
          <w:iCs/>
          <w:sz w:val="24"/>
          <w:szCs w:val="24"/>
        </w:rPr>
        <w:t>R00176 sufinanciranje javne vatrogasne zajednice - 30.000,00 €</w:t>
      </w:r>
    </w:p>
    <w:p w14:paraId="1C4C8553" w14:textId="13436B0A" w:rsidR="008F6938" w:rsidRPr="00DE1DAF" w:rsidRDefault="008F6938" w:rsidP="008F6938">
      <w:pPr>
        <w:pStyle w:val="Odlomakpopisa"/>
        <w:numPr>
          <w:ilvl w:val="0"/>
          <w:numId w:val="159"/>
        </w:numPr>
        <w:spacing w:after="0"/>
        <w:jc w:val="both"/>
        <w:rPr>
          <w:rFonts w:ascii="Times New Roman" w:hAnsi="Times New Roman" w:cs="Times New Roman"/>
          <w:bCs/>
          <w:iCs/>
          <w:sz w:val="24"/>
          <w:szCs w:val="24"/>
        </w:rPr>
      </w:pPr>
      <w:r w:rsidRPr="00DE1DAF">
        <w:rPr>
          <w:rFonts w:ascii="Times New Roman" w:hAnsi="Times New Roman" w:cs="Times New Roman"/>
          <w:bCs/>
          <w:iCs/>
          <w:sz w:val="24"/>
          <w:szCs w:val="24"/>
        </w:rPr>
        <w:t>R00226 sufinanciranje DVD Krapinske Toplice -25.000,00 €</w:t>
      </w:r>
    </w:p>
    <w:p w14:paraId="1F50F214" w14:textId="5E44FAC1" w:rsidR="008F6938" w:rsidRPr="00DE1DAF" w:rsidRDefault="008F6938" w:rsidP="008F6938">
      <w:pPr>
        <w:pStyle w:val="Odlomakpopisa"/>
        <w:numPr>
          <w:ilvl w:val="0"/>
          <w:numId w:val="159"/>
        </w:numPr>
        <w:spacing w:after="0"/>
        <w:jc w:val="both"/>
        <w:rPr>
          <w:rFonts w:ascii="Times New Roman" w:hAnsi="Times New Roman" w:cs="Times New Roman"/>
          <w:bCs/>
          <w:iCs/>
          <w:sz w:val="24"/>
          <w:szCs w:val="24"/>
        </w:rPr>
      </w:pPr>
      <w:r w:rsidRPr="00DE1DAF">
        <w:rPr>
          <w:rFonts w:ascii="Times New Roman" w:hAnsi="Times New Roman" w:cs="Times New Roman"/>
          <w:bCs/>
          <w:iCs/>
          <w:sz w:val="24"/>
          <w:szCs w:val="24"/>
        </w:rPr>
        <w:t xml:space="preserve">R00238 sufinanciranje zagorske javne vatrogasne zajednice - 7.200,00 €       </w:t>
      </w:r>
    </w:p>
    <w:p w14:paraId="304C5F79" w14:textId="7416D030" w:rsidR="008F6938" w:rsidRPr="00DE1DAF" w:rsidRDefault="008F6938" w:rsidP="008F6938">
      <w:pPr>
        <w:pStyle w:val="Odlomakpopisa"/>
        <w:numPr>
          <w:ilvl w:val="0"/>
          <w:numId w:val="159"/>
        </w:numPr>
        <w:spacing w:after="0"/>
        <w:jc w:val="both"/>
        <w:rPr>
          <w:rFonts w:ascii="Times New Roman" w:hAnsi="Times New Roman" w:cs="Times New Roman"/>
          <w:bCs/>
          <w:iCs/>
          <w:sz w:val="24"/>
          <w:szCs w:val="24"/>
        </w:rPr>
      </w:pPr>
      <w:r w:rsidRPr="00DE1DAF">
        <w:rPr>
          <w:rFonts w:ascii="Times New Roman" w:hAnsi="Times New Roman" w:cs="Times New Roman"/>
          <w:bCs/>
          <w:iCs/>
          <w:sz w:val="24"/>
          <w:szCs w:val="24"/>
        </w:rPr>
        <w:t>R00177 HGSS - 1.500,00 €</w:t>
      </w:r>
    </w:p>
    <w:p w14:paraId="5A504EE5" w14:textId="7CF78370" w:rsidR="008F6938" w:rsidRPr="00DE1DAF" w:rsidRDefault="008F6938" w:rsidP="008F6938">
      <w:pPr>
        <w:pStyle w:val="Odlomakpopisa"/>
        <w:numPr>
          <w:ilvl w:val="0"/>
          <w:numId w:val="159"/>
        </w:numPr>
        <w:spacing w:after="0"/>
        <w:jc w:val="both"/>
        <w:rPr>
          <w:rFonts w:ascii="Times New Roman" w:hAnsi="Times New Roman" w:cs="Times New Roman"/>
          <w:bCs/>
          <w:iCs/>
          <w:sz w:val="24"/>
          <w:szCs w:val="24"/>
        </w:rPr>
      </w:pPr>
      <w:r w:rsidRPr="00DE1DAF">
        <w:rPr>
          <w:rFonts w:ascii="Times New Roman" w:hAnsi="Times New Roman" w:cs="Times New Roman"/>
          <w:bCs/>
          <w:iCs/>
          <w:sz w:val="24"/>
          <w:szCs w:val="24"/>
        </w:rPr>
        <w:t>R00107 Crveni križ - 14.700,00 €</w:t>
      </w:r>
    </w:p>
    <w:p w14:paraId="5106C8BE" w14:textId="77777777" w:rsidR="000F1C0C" w:rsidRPr="00DE1DAF" w:rsidRDefault="000F1C0C" w:rsidP="000F1C0C">
      <w:pPr>
        <w:pStyle w:val="Naslov3"/>
        <w:rPr>
          <w:rFonts w:ascii="Times New Roman" w:hAnsi="Times New Roman" w:cs="Times New Roman"/>
        </w:rPr>
      </w:pPr>
      <w:bookmarkStart w:id="129" w:name="_Toc519852178"/>
      <w:bookmarkStart w:id="130" w:name="_Toc65151399"/>
      <w:bookmarkStart w:id="131" w:name="_Toc186784134"/>
      <w:r w:rsidRPr="00DE1DAF">
        <w:rPr>
          <w:rFonts w:ascii="Times New Roman" w:hAnsi="Times New Roman" w:cs="Times New Roman"/>
        </w:rPr>
        <w:t>2.9.4. Gospodarske grane na području Općine</w:t>
      </w:r>
      <w:bookmarkEnd w:id="129"/>
      <w:bookmarkEnd w:id="130"/>
      <w:bookmarkEnd w:id="131"/>
    </w:p>
    <w:p w14:paraId="0C4FF71F" w14:textId="77777777" w:rsidR="000F1C0C" w:rsidRPr="00DE1DAF" w:rsidRDefault="000F1C0C" w:rsidP="000F1C0C">
      <w:pPr>
        <w:spacing w:after="0"/>
        <w:rPr>
          <w:rFonts w:ascii="Times New Roman" w:hAnsi="Times New Roman" w:cs="Times New Roman"/>
          <w:bCs/>
          <w:iCs/>
        </w:rPr>
      </w:pPr>
    </w:p>
    <w:p w14:paraId="72C8086C" w14:textId="3DB75F88" w:rsidR="000F1C0C" w:rsidRPr="00DE1DAF" w:rsidRDefault="000F1C0C">
      <w:pPr>
        <w:pStyle w:val="Odlomakpopisa"/>
        <w:numPr>
          <w:ilvl w:val="0"/>
          <w:numId w:val="8"/>
        </w:numPr>
        <w:jc w:val="both"/>
        <w:rPr>
          <w:rFonts w:ascii="Times New Roman" w:hAnsi="Times New Roman" w:cs="Times New Roman"/>
          <w:bCs/>
          <w:sz w:val="24"/>
          <w:szCs w:val="24"/>
        </w:rPr>
      </w:pPr>
      <w:r w:rsidRPr="00DE1DAF">
        <w:rPr>
          <w:rFonts w:ascii="Times New Roman" w:hAnsi="Times New Roman" w:cs="Times New Roman"/>
          <w:bCs/>
          <w:sz w:val="24"/>
          <w:szCs w:val="24"/>
        </w:rPr>
        <w:t>Poljoprivredna proizvodnja</w:t>
      </w:r>
    </w:p>
    <w:p w14:paraId="43F2F0B0" w14:textId="1E7AAC89" w:rsidR="00D9253D" w:rsidRPr="00DE1DAF" w:rsidRDefault="00D9253D" w:rsidP="008142DC">
      <w:pPr>
        <w:spacing w:after="0"/>
        <w:rPr>
          <w:rFonts w:ascii="Times New Roman" w:hAnsi="Times New Roman" w:cs="Times New Roman"/>
        </w:rPr>
      </w:pPr>
      <w:bookmarkStart w:id="132" w:name="_Hlk190153147"/>
      <w:r w:rsidRPr="00DE1DAF">
        <w:rPr>
          <w:rFonts w:ascii="Times New Roman" w:hAnsi="Times New Roman" w:cs="Times New Roman"/>
        </w:rPr>
        <w:t>Na području Općine, sukladno ARKOD podacima završno s 202</w:t>
      </w:r>
      <w:r w:rsidR="00C776ED" w:rsidRPr="00DE1DAF">
        <w:rPr>
          <w:rFonts w:ascii="Times New Roman" w:hAnsi="Times New Roman" w:cs="Times New Roman"/>
        </w:rPr>
        <w:t>3</w:t>
      </w:r>
      <w:r w:rsidRPr="00DE1DAF">
        <w:rPr>
          <w:rFonts w:ascii="Times New Roman" w:hAnsi="Times New Roman" w:cs="Times New Roman"/>
        </w:rPr>
        <w:t>.god., registrirano je ukupno</w:t>
      </w:r>
      <w:r w:rsidR="00AE0AEF" w:rsidRPr="00DE1DAF">
        <w:rPr>
          <w:rFonts w:ascii="Times New Roman" w:hAnsi="Times New Roman" w:cs="Times New Roman"/>
        </w:rPr>
        <w:t xml:space="preserve"> </w:t>
      </w:r>
      <w:r w:rsidR="00C776ED" w:rsidRPr="00DE1DAF">
        <w:rPr>
          <w:rFonts w:ascii="Times New Roman" w:hAnsi="Times New Roman" w:cs="Times New Roman"/>
        </w:rPr>
        <w:t>446,32</w:t>
      </w:r>
      <w:r w:rsidR="00AE0AEF" w:rsidRPr="00DE1DAF">
        <w:rPr>
          <w:rFonts w:ascii="Times New Roman" w:hAnsi="Times New Roman" w:cs="Times New Roman"/>
        </w:rPr>
        <w:t xml:space="preserve"> ha oranica, </w:t>
      </w:r>
      <w:r w:rsidR="00C776ED" w:rsidRPr="00DE1DAF">
        <w:rPr>
          <w:rFonts w:ascii="Times New Roman" w:hAnsi="Times New Roman" w:cs="Times New Roman"/>
        </w:rPr>
        <w:t>3,18</w:t>
      </w:r>
      <w:r w:rsidR="00AE0AEF" w:rsidRPr="00DE1DAF">
        <w:rPr>
          <w:rFonts w:ascii="Times New Roman" w:hAnsi="Times New Roman" w:cs="Times New Roman"/>
        </w:rPr>
        <w:t xml:space="preserve"> ha staklenika na oranicama, </w:t>
      </w:r>
      <w:r w:rsidR="00C776ED" w:rsidRPr="00DE1DAF">
        <w:rPr>
          <w:rFonts w:ascii="Times New Roman" w:hAnsi="Times New Roman" w:cs="Times New Roman"/>
        </w:rPr>
        <w:t>321,81</w:t>
      </w:r>
      <w:r w:rsidR="00AE0AEF" w:rsidRPr="00DE1DAF">
        <w:rPr>
          <w:rFonts w:ascii="Times New Roman" w:hAnsi="Times New Roman" w:cs="Times New Roman"/>
        </w:rPr>
        <w:t xml:space="preserve"> ha livada, </w:t>
      </w:r>
      <w:r w:rsidR="00C776ED" w:rsidRPr="00DE1DAF">
        <w:rPr>
          <w:rFonts w:ascii="Times New Roman" w:hAnsi="Times New Roman" w:cs="Times New Roman"/>
        </w:rPr>
        <w:t>50,19</w:t>
      </w:r>
      <w:r w:rsidR="005A537C" w:rsidRPr="00DE1DAF">
        <w:rPr>
          <w:rFonts w:ascii="Times New Roman" w:hAnsi="Times New Roman" w:cs="Times New Roman"/>
        </w:rPr>
        <w:t xml:space="preserve"> ha pašnjaka, </w:t>
      </w:r>
      <w:r w:rsidR="00C776ED" w:rsidRPr="00DE1DAF">
        <w:rPr>
          <w:rFonts w:ascii="Times New Roman" w:hAnsi="Times New Roman" w:cs="Times New Roman"/>
        </w:rPr>
        <w:t>39,59</w:t>
      </w:r>
      <w:r w:rsidR="005A537C" w:rsidRPr="00DE1DAF">
        <w:rPr>
          <w:rFonts w:ascii="Times New Roman" w:hAnsi="Times New Roman" w:cs="Times New Roman"/>
        </w:rPr>
        <w:t xml:space="preserve"> ha vinograda, </w:t>
      </w:r>
      <w:r w:rsidR="00C776ED" w:rsidRPr="00DE1DAF">
        <w:rPr>
          <w:rFonts w:ascii="Times New Roman" w:hAnsi="Times New Roman" w:cs="Times New Roman"/>
        </w:rPr>
        <w:t>1,63 ha iskrčenih vinograda, 72,35</w:t>
      </w:r>
      <w:r w:rsidR="005A537C" w:rsidRPr="00DE1DAF">
        <w:rPr>
          <w:rFonts w:ascii="Times New Roman" w:hAnsi="Times New Roman" w:cs="Times New Roman"/>
        </w:rPr>
        <w:t xml:space="preserve"> ha voćnjaka, </w:t>
      </w:r>
      <w:r w:rsidR="00C776ED" w:rsidRPr="00DE1DAF">
        <w:rPr>
          <w:rFonts w:ascii="Times New Roman" w:hAnsi="Times New Roman" w:cs="Times New Roman"/>
        </w:rPr>
        <w:t>2,22</w:t>
      </w:r>
      <w:r w:rsidR="005A537C" w:rsidRPr="00DE1DAF">
        <w:rPr>
          <w:rFonts w:ascii="Times New Roman" w:hAnsi="Times New Roman" w:cs="Times New Roman"/>
        </w:rPr>
        <w:t xml:space="preserve"> ha mješovitih višegodišnjih nasada, </w:t>
      </w:r>
      <w:r w:rsidR="00C776ED" w:rsidRPr="00DE1DAF">
        <w:rPr>
          <w:rFonts w:ascii="Times New Roman" w:hAnsi="Times New Roman" w:cs="Times New Roman"/>
        </w:rPr>
        <w:t>0,57</w:t>
      </w:r>
      <w:r w:rsidR="005A537C" w:rsidRPr="00DE1DAF">
        <w:rPr>
          <w:rFonts w:ascii="Times New Roman" w:hAnsi="Times New Roman" w:cs="Times New Roman"/>
        </w:rPr>
        <w:t xml:space="preserve"> ostale vrste uporabe zemljišta, </w:t>
      </w:r>
      <w:r w:rsidR="00C776ED" w:rsidRPr="00DE1DAF">
        <w:rPr>
          <w:rFonts w:ascii="Times New Roman" w:hAnsi="Times New Roman" w:cs="Times New Roman"/>
        </w:rPr>
        <w:t xml:space="preserve">5,84 privremeno neodržavanih parcela, </w:t>
      </w:r>
      <w:r w:rsidR="00930311" w:rsidRPr="00DE1DAF">
        <w:rPr>
          <w:rFonts w:ascii="Times New Roman" w:hAnsi="Times New Roman" w:cs="Times New Roman"/>
        </w:rPr>
        <w:t xml:space="preserve">ukupno </w:t>
      </w:r>
      <w:r w:rsidR="00C776ED" w:rsidRPr="00DE1DAF">
        <w:rPr>
          <w:rFonts w:ascii="Times New Roman" w:hAnsi="Times New Roman" w:cs="Times New Roman"/>
        </w:rPr>
        <w:t>943,7</w:t>
      </w:r>
      <w:r w:rsidR="00930311" w:rsidRPr="00DE1DAF">
        <w:rPr>
          <w:rFonts w:ascii="Times New Roman" w:hAnsi="Times New Roman" w:cs="Times New Roman"/>
        </w:rPr>
        <w:t xml:space="preserve"> ha parcela upisanih u ARKOD.</w:t>
      </w:r>
    </w:p>
    <w:p w14:paraId="7D9D3E10" w14:textId="77777777" w:rsidR="005A537C" w:rsidRPr="00DE1DAF" w:rsidRDefault="005A537C" w:rsidP="00606D4E">
      <w:pPr>
        <w:spacing w:after="0"/>
        <w:jc w:val="center"/>
        <w:rPr>
          <w:rFonts w:ascii="Times New Roman" w:hAnsi="Times New Roman" w:cs="Times New Roman"/>
          <w:highlight w:val="yellow"/>
        </w:rPr>
      </w:pPr>
    </w:p>
    <w:p w14:paraId="4324B4DA" w14:textId="05D4A9CD" w:rsidR="00606D4E" w:rsidRPr="00DE1DAF" w:rsidRDefault="00606D4E" w:rsidP="00606D4E">
      <w:pPr>
        <w:pStyle w:val="Opisslike"/>
        <w:spacing w:line="240" w:lineRule="auto"/>
        <w:jc w:val="center"/>
        <w:rPr>
          <w:rFonts w:ascii="Times New Roman" w:hAnsi="Times New Roman" w:cs="Times New Roman"/>
        </w:rPr>
      </w:pPr>
      <w:bookmarkStart w:id="133" w:name="_Toc186784333"/>
      <w:r w:rsidRPr="00DE1DAF">
        <w:rPr>
          <w:rFonts w:ascii="Times New Roman" w:hAnsi="Times New Roman" w:cs="Times New Roman"/>
        </w:rPr>
        <w:t xml:space="preserve">Tablica </w:t>
      </w:r>
      <w:r w:rsidRPr="00DE1DAF">
        <w:rPr>
          <w:rFonts w:ascii="Times New Roman" w:hAnsi="Times New Roman" w:cs="Times New Roman"/>
        </w:rPr>
        <w:fldChar w:fldCharType="begin"/>
      </w:r>
      <w:r w:rsidRPr="00DE1DAF">
        <w:rPr>
          <w:rFonts w:ascii="Times New Roman" w:hAnsi="Times New Roman" w:cs="Times New Roman"/>
        </w:rPr>
        <w:instrText xml:space="preserve"> SEQ Tablica \* ARABIC </w:instrText>
      </w:r>
      <w:r w:rsidRPr="00DE1DAF">
        <w:rPr>
          <w:rFonts w:ascii="Times New Roman" w:hAnsi="Times New Roman" w:cs="Times New Roman"/>
        </w:rPr>
        <w:fldChar w:fldCharType="separate"/>
      </w:r>
      <w:r w:rsidR="0031093F">
        <w:rPr>
          <w:rFonts w:ascii="Times New Roman" w:hAnsi="Times New Roman" w:cs="Times New Roman"/>
          <w:noProof/>
        </w:rPr>
        <w:t>13</w:t>
      </w:r>
      <w:r w:rsidRPr="00DE1DAF">
        <w:rPr>
          <w:rFonts w:ascii="Times New Roman" w:hAnsi="Times New Roman" w:cs="Times New Roman"/>
        </w:rPr>
        <w:fldChar w:fldCharType="end"/>
      </w:r>
      <w:r w:rsidRPr="00DE1DAF">
        <w:rPr>
          <w:rFonts w:ascii="Times New Roman" w:hAnsi="Times New Roman" w:cs="Times New Roman"/>
        </w:rPr>
        <w:t>: Prikaz broja, površine ARKOD-a i broja PG-a po naseljima Općine</w:t>
      </w:r>
      <w:bookmarkEnd w:id="133"/>
    </w:p>
    <w:tbl>
      <w:tblPr>
        <w:tblStyle w:val="Reetkatablice"/>
        <w:tblW w:w="0" w:type="auto"/>
        <w:tblLook w:val="04A0" w:firstRow="1" w:lastRow="0" w:firstColumn="1" w:lastColumn="0" w:noHBand="0" w:noVBand="1"/>
      </w:tblPr>
      <w:tblGrid>
        <w:gridCol w:w="2265"/>
        <w:gridCol w:w="2265"/>
        <w:gridCol w:w="2265"/>
        <w:gridCol w:w="2265"/>
      </w:tblGrid>
      <w:tr w:rsidR="00606D4E" w:rsidRPr="00DE1DAF" w14:paraId="37081F0A" w14:textId="77777777" w:rsidTr="00606D4E">
        <w:tc>
          <w:tcPr>
            <w:tcW w:w="2265" w:type="dxa"/>
          </w:tcPr>
          <w:p w14:paraId="6C7E09E4" w14:textId="709E8165" w:rsidR="00606D4E" w:rsidRPr="00DE1DAF" w:rsidRDefault="00606D4E" w:rsidP="00C776ED">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Naselje</w:t>
            </w:r>
          </w:p>
        </w:tc>
        <w:tc>
          <w:tcPr>
            <w:tcW w:w="2265" w:type="dxa"/>
          </w:tcPr>
          <w:p w14:paraId="3A4E5249" w14:textId="290A8736" w:rsidR="00606D4E" w:rsidRPr="00DE1DAF" w:rsidRDefault="00606D4E" w:rsidP="00C776ED">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PG – a</w:t>
            </w:r>
          </w:p>
        </w:tc>
        <w:tc>
          <w:tcPr>
            <w:tcW w:w="2265" w:type="dxa"/>
          </w:tcPr>
          <w:p w14:paraId="69B78811" w14:textId="201A9AE1" w:rsidR="00606D4E" w:rsidRPr="00DE1DAF" w:rsidRDefault="00606D4E" w:rsidP="00C776ED">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ARKOD parcela</w:t>
            </w:r>
          </w:p>
        </w:tc>
        <w:tc>
          <w:tcPr>
            <w:tcW w:w="2265" w:type="dxa"/>
          </w:tcPr>
          <w:p w14:paraId="40EBF44E" w14:textId="6A89B35A" w:rsidR="00606D4E" w:rsidRPr="00DE1DAF" w:rsidRDefault="00606D4E" w:rsidP="00C776ED">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Površina (ha)</w:t>
            </w:r>
          </w:p>
        </w:tc>
      </w:tr>
      <w:tr w:rsidR="00C776ED" w:rsidRPr="00DE1DAF" w14:paraId="00BCF591" w14:textId="77777777" w:rsidTr="0028624D">
        <w:tc>
          <w:tcPr>
            <w:tcW w:w="2265" w:type="dxa"/>
            <w:tcBorders>
              <w:top w:val="single" w:sz="4" w:space="0" w:color="auto"/>
              <w:left w:val="single" w:sz="8" w:space="0" w:color="auto"/>
              <w:bottom w:val="single" w:sz="4" w:space="0" w:color="auto"/>
              <w:right w:val="single" w:sz="8" w:space="0" w:color="auto"/>
            </w:tcBorders>
            <w:vAlign w:val="bottom"/>
          </w:tcPr>
          <w:p w14:paraId="4D9BA025" w14:textId="7FA8B180"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ČRET</w:t>
            </w:r>
          </w:p>
        </w:tc>
        <w:tc>
          <w:tcPr>
            <w:tcW w:w="2265" w:type="dxa"/>
            <w:tcBorders>
              <w:top w:val="single" w:sz="4" w:space="0" w:color="auto"/>
              <w:left w:val="nil"/>
              <w:bottom w:val="single" w:sz="4" w:space="0" w:color="auto"/>
              <w:right w:val="single" w:sz="4" w:space="0" w:color="auto"/>
            </w:tcBorders>
            <w:vAlign w:val="center"/>
          </w:tcPr>
          <w:p w14:paraId="665B794A" w14:textId="693CA508"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63</w:t>
            </w:r>
          </w:p>
        </w:tc>
        <w:tc>
          <w:tcPr>
            <w:tcW w:w="2265" w:type="dxa"/>
            <w:tcBorders>
              <w:top w:val="single" w:sz="4" w:space="0" w:color="auto"/>
              <w:left w:val="nil"/>
              <w:bottom w:val="single" w:sz="4" w:space="0" w:color="auto"/>
              <w:right w:val="single" w:sz="4" w:space="0" w:color="auto"/>
            </w:tcBorders>
            <w:vAlign w:val="center"/>
          </w:tcPr>
          <w:p w14:paraId="5E490185" w14:textId="56940EAE"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548</w:t>
            </w:r>
          </w:p>
        </w:tc>
        <w:tc>
          <w:tcPr>
            <w:tcW w:w="2265" w:type="dxa"/>
            <w:tcBorders>
              <w:top w:val="single" w:sz="4" w:space="0" w:color="auto"/>
              <w:left w:val="single" w:sz="4" w:space="0" w:color="auto"/>
              <w:bottom w:val="single" w:sz="4" w:space="0" w:color="auto"/>
              <w:right w:val="single" w:sz="8" w:space="0" w:color="auto"/>
            </w:tcBorders>
            <w:vAlign w:val="center"/>
          </w:tcPr>
          <w:p w14:paraId="31CC2BE6" w14:textId="0903FCD6"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128,92</w:t>
            </w:r>
          </w:p>
        </w:tc>
      </w:tr>
      <w:tr w:rsidR="00C776ED" w:rsidRPr="00DE1DAF" w14:paraId="30654A16" w14:textId="77777777" w:rsidTr="0028624D">
        <w:tc>
          <w:tcPr>
            <w:tcW w:w="2265" w:type="dxa"/>
            <w:tcBorders>
              <w:top w:val="nil"/>
              <w:left w:val="single" w:sz="8" w:space="0" w:color="auto"/>
              <w:bottom w:val="single" w:sz="4" w:space="0" w:color="auto"/>
              <w:right w:val="single" w:sz="8" w:space="0" w:color="auto"/>
            </w:tcBorders>
            <w:vAlign w:val="bottom"/>
          </w:tcPr>
          <w:p w14:paraId="6C257B70" w14:textId="130B8BDC"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DONJE VINO</w:t>
            </w:r>
          </w:p>
        </w:tc>
        <w:tc>
          <w:tcPr>
            <w:tcW w:w="2265" w:type="dxa"/>
            <w:tcBorders>
              <w:top w:val="nil"/>
              <w:left w:val="nil"/>
              <w:bottom w:val="single" w:sz="4" w:space="0" w:color="auto"/>
              <w:right w:val="single" w:sz="4" w:space="0" w:color="auto"/>
            </w:tcBorders>
            <w:vAlign w:val="center"/>
          </w:tcPr>
          <w:p w14:paraId="74FD67A1" w14:textId="271A3628"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10</w:t>
            </w:r>
          </w:p>
        </w:tc>
        <w:tc>
          <w:tcPr>
            <w:tcW w:w="2265" w:type="dxa"/>
            <w:tcBorders>
              <w:top w:val="nil"/>
              <w:left w:val="nil"/>
              <w:bottom w:val="single" w:sz="4" w:space="0" w:color="auto"/>
              <w:right w:val="single" w:sz="4" w:space="0" w:color="auto"/>
            </w:tcBorders>
            <w:vAlign w:val="center"/>
          </w:tcPr>
          <w:p w14:paraId="387D7F1A" w14:textId="339C722D"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101</w:t>
            </w:r>
          </w:p>
        </w:tc>
        <w:tc>
          <w:tcPr>
            <w:tcW w:w="2265" w:type="dxa"/>
            <w:tcBorders>
              <w:top w:val="nil"/>
              <w:left w:val="single" w:sz="4" w:space="0" w:color="auto"/>
              <w:bottom w:val="single" w:sz="4" w:space="0" w:color="auto"/>
              <w:right w:val="single" w:sz="8" w:space="0" w:color="auto"/>
            </w:tcBorders>
            <w:vAlign w:val="center"/>
          </w:tcPr>
          <w:p w14:paraId="4181ECC6" w14:textId="13D4F36E"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31,43</w:t>
            </w:r>
          </w:p>
        </w:tc>
      </w:tr>
      <w:tr w:rsidR="00C776ED" w:rsidRPr="00DE1DAF" w14:paraId="24A38700" w14:textId="77777777" w:rsidTr="0028624D">
        <w:tc>
          <w:tcPr>
            <w:tcW w:w="2265" w:type="dxa"/>
            <w:tcBorders>
              <w:top w:val="nil"/>
              <w:left w:val="single" w:sz="8" w:space="0" w:color="auto"/>
              <w:bottom w:val="single" w:sz="4" w:space="0" w:color="auto"/>
              <w:right w:val="single" w:sz="8" w:space="0" w:color="auto"/>
            </w:tcBorders>
            <w:vAlign w:val="bottom"/>
          </w:tcPr>
          <w:p w14:paraId="38D805E2" w14:textId="7339E067"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GREGUROVEC</w:t>
            </w:r>
          </w:p>
        </w:tc>
        <w:tc>
          <w:tcPr>
            <w:tcW w:w="2265" w:type="dxa"/>
            <w:tcBorders>
              <w:top w:val="nil"/>
              <w:left w:val="nil"/>
              <w:bottom w:val="single" w:sz="4" w:space="0" w:color="auto"/>
              <w:right w:val="single" w:sz="4" w:space="0" w:color="auto"/>
            </w:tcBorders>
            <w:vAlign w:val="center"/>
          </w:tcPr>
          <w:p w14:paraId="52668B6A" w14:textId="60513819"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8</w:t>
            </w:r>
          </w:p>
        </w:tc>
        <w:tc>
          <w:tcPr>
            <w:tcW w:w="2265" w:type="dxa"/>
            <w:tcBorders>
              <w:top w:val="nil"/>
              <w:left w:val="nil"/>
              <w:bottom w:val="single" w:sz="4" w:space="0" w:color="auto"/>
              <w:right w:val="single" w:sz="4" w:space="0" w:color="auto"/>
            </w:tcBorders>
            <w:vAlign w:val="center"/>
          </w:tcPr>
          <w:p w14:paraId="42FF32F4" w14:textId="26E20E98"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80</w:t>
            </w:r>
          </w:p>
        </w:tc>
        <w:tc>
          <w:tcPr>
            <w:tcW w:w="2265" w:type="dxa"/>
            <w:tcBorders>
              <w:top w:val="nil"/>
              <w:left w:val="single" w:sz="4" w:space="0" w:color="auto"/>
              <w:bottom w:val="single" w:sz="4" w:space="0" w:color="auto"/>
              <w:right w:val="single" w:sz="8" w:space="0" w:color="auto"/>
            </w:tcBorders>
            <w:vAlign w:val="center"/>
          </w:tcPr>
          <w:p w14:paraId="5352A57D" w14:textId="4956AC31"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17,07</w:t>
            </w:r>
          </w:p>
        </w:tc>
      </w:tr>
      <w:tr w:rsidR="00C776ED" w:rsidRPr="00DE1DAF" w14:paraId="0A385513" w14:textId="77777777" w:rsidTr="0028624D">
        <w:tc>
          <w:tcPr>
            <w:tcW w:w="2265" w:type="dxa"/>
            <w:tcBorders>
              <w:top w:val="nil"/>
              <w:left w:val="single" w:sz="8" w:space="0" w:color="auto"/>
              <w:bottom w:val="single" w:sz="4" w:space="0" w:color="auto"/>
              <w:right w:val="single" w:sz="8" w:space="0" w:color="auto"/>
            </w:tcBorders>
            <w:vAlign w:val="bottom"/>
          </w:tcPr>
          <w:p w14:paraId="72713D3C" w14:textId="7CAD5BFF"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lastRenderedPageBreak/>
              <w:t>HRŠAK BREG</w:t>
            </w:r>
          </w:p>
        </w:tc>
        <w:tc>
          <w:tcPr>
            <w:tcW w:w="2265" w:type="dxa"/>
            <w:tcBorders>
              <w:top w:val="nil"/>
              <w:left w:val="nil"/>
              <w:bottom w:val="single" w:sz="4" w:space="0" w:color="auto"/>
              <w:right w:val="single" w:sz="4" w:space="0" w:color="auto"/>
            </w:tcBorders>
            <w:vAlign w:val="center"/>
          </w:tcPr>
          <w:p w14:paraId="7D472220" w14:textId="595F6081"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12</w:t>
            </w:r>
          </w:p>
        </w:tc>
        <w:tc>
          <w:tcPr>
            <w:tcW w:w="2265" w:type="dxa"/>
            <w:tcBorders>
              <w:top w:val="nil"/>
              <w:left w:val="nil"/>
              <w:bottom w:val="single" w:sz="4" w:space="0" w:color="auto"/>
              <w:right w:val="single" w:sz="4" w:space="0" w:color="auto"/>
            </w:tcBorders>
            <w:vAlign w:val="center"/>
          </w:tcPr>
          <w:p w14:paraId="2CF5253B" w14:textId="3B06197E"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83</w:t>
            </w:r>
          </w:p>
        </w:tc>
        <w:tc>
          <w:tcPr>
            <w:tcW w:w="2265" w:type="dxa"/>
            <w:tcBorders>
              <w:top w:val="nil"/>
              <w:left w:val="single" w:sz="4" w:space="0" w:color="auto"/>
              <w:bottom w:val="single" w:sz="4" w:space="0" w:color="auto"/>
              <w:right w:val="single" w:sz="8" w:space="0" w:color="auto"/>
            </w:tcBorders>
            <w:vAlign w:val="center"/>
          </w:tcPr>
          <w:p w14:paraId="53A208CC" w14:textId="740CCE70"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25,60</w:t>
            </w:r>
          </w:p>
        </w:tc>
      </w:tr>
      <w:tr w:rsidR="00C776ED" w:rsidRPr="00DE1DAF" w14:paraId="31500C91" w14:textId="77777777" w:rsidTr="0028624D">
        <w:tc>
          <w:tcPr>
            <w:tcW w:w="2265" w:type="dxa"/>
            <w:tcBorders>
              <w:top w:val="nil"/>
              <w:left w:val="single" w:sz="8" w:space="0" w:color="auto"/>
              <w:bottom w:val="single" w:sz="4" w:space="0" w:color="auto"/>
              <w:right w:val="single" w:sz="8" w:space="0" w:color="auto"/>
            </w:tcBorders>
            <w:vAlign w:val="bottom"/>
          </w:tcPr>
          <w:p w14:paraId="2E248103" w14:textId="59625A18"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JASENOVAC ZAGORSKI</w:t>
            </w:r>
          </w:p>
        </w:tc>
        <w:tc>
          <w:tcPr>
            <w:tcW w:w="2265" w:type="dxa"/>
            <w:tcBorders>
              <w:top w:val="nil"/>
              <w:left w:val="nil"/>
              <w:bottom w:val="single" w:sz="4" w:space="0" w:color="auto"/>
              <w:right w:val="single" w:sz="4" w:space="0" w:color="auto"/>
            </w:tcBorders>
            <w:vAlign w:val="center"/>
          </w:tcPr>
          <w:p w14:paraId="49761207" w14:textId="22114264"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8</w:t>
            </w:r>
          </w:p>
        </w:tc>
        <w:tc>
          <w:tcPr>
            <w:tcW w:w="2265" w:type="dxa"/>
            <w:tcBorders>
              <w:top w:val="nil"/>
              <w:left w:val="nil"/>
              <w:bottom w:val="single" w:sz="4" w:space="0" w:color="auto"/>
              <w:right w:val="single" w:sz="4" w:space="0" w:color="auto"/>
            </w:tcBorders>
            <w:vAlign w:val="center"/>
          </w:tcPr>
          <w:p w14:paraId="519E6A63" w14:textId="0B2CC0A9"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93</w:t>
            </w:r>
          </w:p>
        </w:tc>
        <w:tc>
          <w:tcPr>
            <w:tcW w:w="2265" w:type="dxa"/>
            <w:tcBorders>
              <w:top w:val="nil"/>
              <w:left w:val="single" w:sz="4" w:space="0" w:color="auto"/>
              <w:bottom w:val="single" w:sz="4" w:space="0" w:color="auto"/>
              <w:right w:val="single" w:sz="8" w:space="0" w:color="auto"/>
            </w:tcBorders>
            <w:vAlign w:val="center"/>
          </w:tcPr>
          <w:p w14:paraId="45643B9F" w14:textId="4EE7CE10"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21,07</w:t>
            </w:r>
          </w:p>
        </w:tc>
      </w:tr>
      <w:tr w:rsidR="00C776ED" w:rsidRPr="00DE1DAF" w14:paraId="5EB799AC" w14:textId="77777777" w:rsidTr="0028624D">
        <w:tc>
          <w:tcPr>
            <w:tcW w:w="2265" w:type="dxa"/>
            <w:tcBorders>
              <w:top w:val="nil"/>
              <w:left w:val="single" w:sz="8" w:space="0" w:color="auto"/>
              <w:bottom w:val="single" w:sz="4" w:space="0" w:color="auto"/>
              <w:right w:val="single" w:sz="8" w:space="0" w:color="auto"/>
            </w:tcBorders>
            <w:vAlign w:val="bottom"/>
          </w:tcPr>
          <w:p w14:paraId="66FEED4A" w14:textId="5313E3B7"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JURJEVEC</w:t>
            </w:r>
          </w:p>
        </w:tc>
        <w:tc>
          <w:tcPr>
            <w:tcW w:w="2265" w:type="dxa"/>
            <w:tcBorders>
              <w:top w:val="nil"/>
              <w:left w:val="nil"/>
              <w:bottom w:val="single" w:sz="4" w:space="0" w:color="auto"/>
              <w:right w:val="single" w:sz="4" w:space="0" w:color="auto"/>
            </w:tcBorders>
            <w:vAlign w:val="center"/>
          </w:tcPr>
          <w:p w14:paraId="5CE22F2F" w14:textId="7D6B0A77"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19</w:t>
            </w:r>
          </w:p>
        </w:tc>
        <w:tc>
          <w:tcPr>
            <w:tcW w:w="2265" w:type="dxa"/>
            <w:tcBorders>
              <w:top w:val="nil"/>
              <w:left w:val="nil"/>
              <w:bottom w:val="single" w:sz="4" w:space="0" w:color="auto"/>
              <w:right w:val="single" w:sz="4" w:space="0" w:color="auto"/>
            </w:tcBorders>
            <w:vAlign w:val="center"/>
          </w:tcPr>
          <w:p w14:paraId="6C390F37" w14:textId="0E7D696D"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160</w:t>
            </w:r>
          </w:p>
        </w:tc>
        <w:tc>
          <w:tcPr>
            <w:tcW w:w="2265" w:type="dxa"/>
            <w:tcBorders>
              <w:top w:val="nil"/>
              <w:left w:val="single" w:sz="4" w:space="0" w:color="auto"/>
              <w:bottom w:val="single" w:sz="4" w:space="0" w:color="auto"/>
              <w:right w:val="single" w:sz="8" w:space="0" w:color="auto"/>
            </w:tcBorders>
            <w:vAlign w:val="center"/>
          </w:tcPr>
          <w:p w14:paraId="64099575" w14:textId="7C42272D"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38,06</w:t>
            </w:r>
          </w:p>
        </w:tc>
      </w:tr>
      <w:tr w:rsidR="00C776ED" w:rsidRPr="00DE1DAF" w14:paraId="6059BC51" w14:textId="77777777" w:rsidTr="0028624D">
        <w:tc>
          <w:tcPr>
            <w:tcW w:w="2265" w:type="dxa"/>
            <w:tcBorders>
              <w:top w:val="nil"/>
              <w:left w:val="single" w:sz="8" w:space="0" w:color="auto"/>
              <w:bottom w:val="single" w:sz="4" w:space="0" w:color="auto"/>
              <w:right w:val="single" w:sz="8" w:space="0" w:color="auto"/>
            </w:tcBorders>
            <w:vAlign w:val="bottom"/>
          </w:tcPr>
          <w:p w14:paraId="368F0F98" w14:textId="38083356"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KLOKOVEC</w:t>
            </w:r>
          </w:p>
        </w:tc>
        <w:tc>
          <w:tcPr>
            <w:tcW w:w="2265" w:type="dxa"/>
            <w:tcBorders>
              <w:top w:val="nil"/>
              <w:left w:val="nil"/>
              <w:bottom w:val="single" w:sz="4" w:space="0" w:color="auto"/>
              <w:right w:val="single" w:sz="4" w:space="0" w:color="auto"/>
            </w:tcBorders>
            <w:vAlign w:val="center"/>
          </w:tcPr>
          <w:p w14:paraId="295609DF" w14:textId="5FADB300"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33</w:t>
            </w:r>
          </w:p>
        </w:tc>
        <w:tc>
          <w:tcPr>
            <w:tcW w:w="2265" w:type="dxa"/>
            <w:tcBorders>
              <w:top w:val="nil"/>
              <w:left w:val="nil"/>
              <w:bottom w:val="single" w:sz="4" w:space="0" w:color="auto"/>
              <w:right w:val="single" w:sz="4" w:space="0" w:color="auto"/>
            </w:tcBorders>
            <w:vAlign w:val="center"/>
          </w:tcPr>
          <w:p w14:paraId="64C566B5" w14:textId="25B8E70F"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246</w:t>
            </w:r>
          </w:p>
        </w:tc>
        <w:tc>
          <w:tcPr>
            <w:tcW w:w="2265" w:type="dxa"/>
            <w:tcBorders>
              <w:top w:val="nil"/>
              <w:left w:val="single" w:sz="4" w:space="0" w:color="auto"/>
              <w:bottom w:val="single" w:sz="4" w:space="0" w:color="auto"/>
              <w:right w:val="single" w:sz="8" w:space="0" w:color="auto"/>
            </w:tcBorders>
            <w:vAlign w:val="center"/>
          </w:tcPr>
          <w:p w14:paraId="04021E86" w14:textId="4184FF0B"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61,45</w:t>
            </w:r>
          </w:p>
        </w:tc>
      </w:tr>
      <w:tr w:rsidR="00C776ED" w:rsidRPr="00DE1DAF" w14:paraId="4383C922" w14:textId="77777777" w:rsidTr="0028624D">
        <w:tc>
          <w:tcPr>
            <w:tcW w:w="2265" w:type="dxa"/>
            <w:tcBorders>
              <w:top w:val="nil"/>
              <w:left w:val="single" w:sz="8" w:space="0" w:color="auto"/>
              <w:bottom w:val="single" w:sz="4" w:space="0" w:color="auto"/>
              <w:right w:val="single" w:sz="8" w:space="0" w:color="auto"/>
            </w:tcBorders>
            <w:vAlign w:val="bottom"/>
          </w:tcPr>
          <w:p w14:paraId="6D9A4DC2" w14:textId="5AC5F6E2"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KLUPCI - DIO</w:t>
            </w:r>
          </w:p>
        </w:tc>
        <w:tc>
          <w:tcPr>
            <w:tcW w:w="2265" w:type="dxa"/>
            <w:tcBorders>
              <w:top w:val="nil"/>
              <w:left w:val="nil"/>
              <w:bottom w:val="single" w:sz="4" w:space="0" w:color="auto"/>
              <w:right w:val="single" w:sz="4" w:space="0" w:color="auto"/>
            </w:tcBorders>
            <w:vAlign w:val="center"/>
          </w:tcPr>
          <w:p w14:paraId="53A5FF9D" w14:textId="796498A0"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9</w:t>
            </w:r>
          </w:p>
        </w:tc>
        <w:tc>
          <w:tcPr>
            <w:tcW w:w="2265" w:type="dxa"/>
            <w:tcBorders>
              <w:top w:val="nil"/>
              <w:left w:val="nil"/>
              <w:bottom w:val="single" w:sz="4" w:space="0" w:color="auto"/>
              <w:right w:val="single" w:sz="4" w:space="0" w:color="auto"/>
            </w:tcBorders>
            <w:vAlign w:val="center"/>
          </w:tcPr>
          <w:p w14:paraId="224C18DB" w14:textId="234032DB"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106</w:t>
            </w:r>
          </w:p>
        </w:tc>
        <w:tc>
          <w:tcPr>
            <w:tcW w:w="2265" w:type="dxa"/>
            <w:tcBorders>
              <w:top w:val="nil"/>
              <w:left w:val="single" w:sz="4" w:space="0" w:color="auto"/>
              <w:bottom w:val="single" w:sz="4" w:space="0" w:color="auto"/>
              <w:right w:val="single" w:sz="8" w:space="0" w:color="auto"/>
            </w:tcBorders>
            <w:vAlign w:val="center"/>
          </w:tcPr>
          <w:p w14:paraId="5C6255D6" w14:textId="70EBB16E"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25,19</w:t>
            </w:r>
          </w:p>
        </w:tc>
      </w:tr>
      <w:tr w:rsidR="00C776ED" w:rsidRPr="00DE1DAF" w14:paraId="0883C141" w14:textId="77777777" w:rsidTr="0028624D">
        <w:tc>
          <w:tcPr>
            <w:tcW w:w="2265" w:type="dxa"/>
            <w:tcBorders>
              <w:top w:val="nil"/>
              <w:left w:val="single" w:sz="8" w:space="0" w:color="auto"/>
              <w:bottom w:val="single" w:sz="4" w:space="0" w:color="auto"/>
              <w:right w:val="single" w:sz="8" w:space="0" w:color="auto"/>
            </w:tcBorders>
            <w:vAlign w:val="bottom"/>
          </w:tcPr>
          <w:p w14:paraId="31C807C0" w14:textId="617663AD"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KRAPINSKE TOPLICE</w:t>
            </w:r>
          </w:p>
        </w:tc>
        <w:tc>
          <w:tcPr>
            <w:tcW w:w="2265" w:type="dxa"/>
            <w:tcBorders>
              <w:top w:val="nil"/>
              <w:left w:val="nil"/>
              <w:bottom w:val="single" w:sz="4" w:space="0" w:color="auto"/>
              <w:right w:val="single" w:sz="4" w:space="0" w:color="auto"/>
            </w:tcBorders>
            <w:vAlign w:val="center"/>
          </w:tcPr>
          <w:p w14:paraId="61DE27E4" w14:textId="0C9EDC98"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35</w:t>
            </w:r>
          </w:p>
        </w:tc>
        <w:tc>
          <w:tcPr>
            <w:tcW w:w="2265" w:type="dxa"/>
            <w:tcBorders>
              <w:top w:val="nil"/>
              <w:left w:val="nil"/>
              <w:bottom w:val="single" w:sz="4" w:space="0" w:color="auto"/>
              <w:right w:val="single" w:sz="4" w:space="0" w:color="auto"/>
            </w:tcBorders>
            <w:vAlign w:val="center"/>
          </w:tcPr>
          <w:p w14:paraId="22AD392F" w14:textId="45817501"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230</w:t>
            </w:r>
          </w:p>
        </w:tc>
        <w:tc>
          <w:tcPr>
            <w:tcW w:w="2265" w:type="dxa"/>
            <w:tcBorders>
              <w:top w:val="nil"/>
              <w:left w:val="single" w:sz="4" w:space="0" w:color="auto"/>
              <w:bottom w:val="single" w:sz="4" w:space="0" w:color="auto"/>
              <w:right w:val="single" w:sz="8" w:space="0" w:color="auto"/>
            </w:tcBorders>
            <w:vAlign w:val="center"/>
          </w:tcPr>
          <w:p w14:paraId="6A77945E" w14:textId="127293A3"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61,60</w:t>
            </w:r>
          </w:p>
        </w:tc>
      </w:tr>
      <w:tr w:rsidR="00C776ED" w:rsidRPr="00DE1DAF" w14:paraId="1921A4AC" w14:textId="77777777" w:rsidTr="0028624D">
        <w:tc>
          <w:tcPr>
            <w:tcW w:w="2265" w:type="dxa"/>
            <w:tcBorders>
              <w:top w:val="nil"/>
              <w:left w:val="single" w:sz="8" w:space="0" w:color="auto"/>
              <w:bottom w:val="single" w:sz="4" w:space="0" w:color="auto"/>
              <w:right w:val="single" w:sz="8" w:space="0" w:color="auto"/>
            </w:tcBorders>
            <w:vAlign w:val="bottom"/>
          </w:tcPr>
          <w:p w14:paraId="41998BB1" w14:textId="06F334DA"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LOVREĆA SELA</w:t>
            </w:r>
          </w:p>
        </w:tc>
        <w:tc>
          <w:tcPr>
            <w:tcW w:w="2265" w:type="dxa"/>
            <w:tcBorders>
              <w:top w:val="nil"/>
              <w:left w:val="nil"/>
              <w:bottom w:val="single" w:sz="4" w:space="0" w:color="auto"/>
              <w:right w:val="single" w:sz="4" w:space="0" w:color="auto"/>
            </w:tcBorders>
            <w:vAlign w:val="center"/>
          </w:tcPr>
          <w:p w14:paraId="3A90DE2B" w14:textId="3C9523CE"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17</w:t>
            </w:r>
          </w:p>
        </w:tc>
        <w:tc>
          <w:tcPr>
            <w:tcW w:w="2265" w:type="dxa"/>
            <w:tcBorders>
              <w:top w:val="nil"/>
              <w:left w:val="nil"/>
              <w:bottom w:val="single" w:sz="4" w:space="0" w:color="auto"/>
              <w:right w:val="single" w:sz="4" w:space="0" w:color="auto"/>
            </w:tcBorders>
            <w:vAlign w:val="center"/>
          </w:tcPr>
          <w:p w14:paraId="62A7DB6E" w14:textId="408B737F"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148</w:t>
            </w:r>
          </w:p>
        </w:tc>
        <w:tc>
          <w:tcPr>
            <w:tcW w:w="2265" w:type="dxa"/>
            <w:tcBorders>
              <w:top w:val="nil"/>
              <w:left w:val="single" w:sz="4" w:space="0" w:color="auto"/>
              <w:bottom w:val="single" w:sz="4" w:space="0" w:color="auto"/>
              <w:right w:val="single" w:sz="8" w:space="0" w:color="auto"/>
            </w:tcBorders>
            <w:vAlign w:val="center"/>
          </w:tcPr>
          <w:p w14:paraId="5C99F38F" w14:textId="40DAAAED"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35,40</w:t>
            </w:r>
          </w:p>
        </w:tc>
      </w:tr>
      <w:tr w:rsidR="00C776ED" w:rsidRPr="00DE1DAF" w14:paraId="3239CEC5" w14:textId="77777777" w:rsidTr="0028624D">
        <w:tc>
          <w:tcPr>
            <w:tcW w:w="2265" w:type="dxa"/>
            <w:tcBorders>
              <w:top w:val="nil"/>
              <w:left w:val="single" w:sz="8" w:space="0" w:color="auto"/>
              <w:bottom w:val="single" w:sz="4" w:space="0" w:color="auto"/>
              <w:right w:val="single" w:sz="8" w:space="0" w:color="auto"/>
            </w:tcBorders>
            <w:vAlign w:val="bottom"/>
          </w:tcPr>
          <w:p w14:paraId="3AB7074B" w14:textId="02BFEB40"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MALA ERPENJA</w:t>
            </w:r>
          </w:p>
        </w:tc>
        <w:tc>
          <w:tcPr>
            <w:tcW w:w="2265" w:type="dxa"/>
            <w:tcBorders>
              <w:top w:val="nil"/>
              <w:left w:val="nil"/>
              <w:bottom w:val="single" w:sz="4" w:space="0" w:color="auto"/>
              <w:right w:val="single" w:sz="4" w:space="0" w:color="auto"/>
            </w:tcBorders>
            <w:vAlign w:val="center"/>
          </w:tcPr>
          <w:p w14:paraId="1A9F938D" w14:textId="57F08C52"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84</w:t>
            </w:r>
          </w:p>
        </w:tc>
        <w:tc>
          <w:tcPr>
            <w:tcW w:w="2265" w:type="dxa"/>
            <w:tcBorders>
              <w:top w:val="nil"/>
              <w:left w:val="nil"/>
              <w:bottom w:val="single" w:sz="4" w:space="0" w:color="auto"/>
              <w:right w:val="single" w:sz="4" w:space="0" w:color="auto"/>
            </w:tcBorders>
            <w:vAlign w:val="center"/>
          </w:tcPr>
          <w:p w14:paraId="76EC50C0" w14:textId="4243FDC1"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838</w:t>
            </w:r>
          </w:p>
        </w:tc>
        <w:tc>
          <w:tcPr>
            <w:tcW w:w="2265" w:type="dxa"/>
            <w:tcBorders>
              <w:top w:val="nil"/>
              <w:left w:val="single" w:sz="4" w:space="0" w:color="auto"/>
              <w:bottom w:val="single" w:sz="4" w:space="0" w:color="auto"/>
              <w:right w:val="single" w:sz="8" w:space="0" w:color="auto"/>
            </w:tcBorders>
            <w:vAlign w:val="center"/>
          </w:tcPr>
          <w:p w14:paraId="62E2CF5B" w14:textId="456AB865"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188,26</w:t>
            </w:r>
          </w:p>
        </w:tc>
      </w:tr>
      <w:tr w:rsidR="00C776ED" w:rsidRPr="00DE1DAF" w14:paraId="211ECC48" w14:textId="77777777" w:rsidTr="0028624D">
        <w:tc>
          <w:tcPr>
            <w:tcW w:w="2265" w:type="dxa"/>
            <w:tcBorders>
              <w:top w:val="nil"/>
              <w:left w:val="single" w:sz="8" w:space="0" w:color="auto"/>
              <w:bottom w:val="single" w:sz="4" w:space="0" w:color="auto"/>
              <w:right w:val="single" w:sz="8" w:space="0" w:color="auto"/>
            </w:tcBorders>
            <w:vAlign w:val="bottom"/>
          </w:tcPr>
          <w:p w14:paraId="6EBE26F1" w14:textId="6E6F219F"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MATUROVEC</w:t>
            </w:r>
          </w:p>
        </w:tc>
        <w:tc>
          <w:tcPr>
            <w:tcW w:w="2265" w:type="dxa"/>
            <w:tcBorders>
              <w:top w:val="nil"/>
              <w:left w:val="nil"/>
              <w:bottom w:val="single" w:sz="4" w:space="0" w:color="auto"/>
              <w:right w:val="single" w:sz="4" w:space="0" w:color="auto"/>
            </w:tcBorders>
            <w:vAlign w:val="center"/>
          </w:tcPr>
          <w:p w14:paraId="0FE8E16B" w14:textId="2C762CAD"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11</w:t>
            </w:r>
          </w:p>
        </w:tc>
        <w:tc>
          <w:tcPr>
            <w:tcW w:w="2265" w:type="dxa"/>
            <w:tcBorders>
              <w:top w:val="nil"/>
              <w:left w:val="nil"/>
              <w:bottom w:val="single" w:sz="4" w:space="0" w:color="auto"/>
              <w:right w:val="single" w:sz="4" w:space="0" w:color="auto"/>
            </w:tcBorders>
            <w:vAlign w:val="center"/>
          </w:tcPr>
          <w:p w14:paraId="741C6EB4" w14:textId="4C9CBFEA"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78</w:t>
            </w:r>
          </w:p>
        </w:tc>
        <w:tc>
          <w:tcPr>
            <w:tcW w:w="2265" w:type="dxa"/>
            <w:tcBorders>
              <w:top w:val="nil"/>
              <w:left w:val="single" w:sz="4" w:space="0" w:color="auto"/>
              <w:bottom w:val="single" w:sz="4" w:space="0" w:color="auto"/>
              <w:right w:val="single" w:sz="8" w:space="0" w:color="auto"/>
            </w:tcBorders>
            <w:vAlign w:val="center"/>
          </w:tcPr>
          <w:p w14:paraId="01CFEF5F" w14:textId="347B5065"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16,31</w:t>
            </w:r>
          </w:p>
        </w:tc>
      </w:tr>
      <w:tr w:rsidR="00C776ED" w:rsidRPr="00DE1DAF" w14:paraId="73CC2C8D" w14:textId="77777777" w:rsidTr="0028624D">
        <w:tc>
          <w:tcPr>
            <w:tcW w:w="2265" w:type="dxa"/>
            <w:tcBorders>
              <w:top w:val="nil"/>
              <w:left w:val="single" w:sz="8" w:space="0" w:color="auto"/>
              <w:bottom w:val="single" w:sz="4" w:space="0" w:color="auto"/>
              <w:right w:val="single" w:sz="8" w:space="0" w:color="auto"/>
            </w:tcBorders>
            <w:vAlign w:val="bottom"/>
          </w:tcPr>
          <w:p w14:paraId="690ADBE0" w14:textId="4EBEC2B0"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ORATJE</w:t>
            </w:r>
          </w:p>
        </w:tc>
        <w:tc>
          <w:tcPr>
            <w:tcW w:w="2265" w:type="dxa"/>
            <w:tcBorders>
              <w:top w:val="nil"/>
              <w:left w:val="nil"/>
              <w:bottom w:val="single" w:sz="4" w:space="0" w:color="auto"/>
              <w:right w:val="single" w:sz="4" w:space="0" w:color="auto"/>
            </w:tcBorders>
            <w:vAlign w:val="center"/>
          </w:tcPr>
          <w:p w14:paraId="60A1FC63" w14:textId="0A5EF18A"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20</w:t>
            </w:r>
          </w:p>
        </w:tc>
        <w:tc>
          <w:tcPr>
            <w:tcW w:w="2265" w:type="dxa"/>
            <w:tcBorders>
              <w:top w:val="nil"/>
              <w:left w:val="nil"/>
              <w:bottom w:val="single" w:sz="4" w:space="0" w:color="auto"/>
              <w:right w:val="single" w:sz="4" w:space="0" w:color="auto"/>
            </w:tcBorders>
            <w:vAlign w:val="center"/>
          </w:tcPr>
          <w:p w14:paraId="415C3DE7" w14:textId="7764EFCE"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197</w:t>
            </w:r>
          </w:p>
        </w:tc>
        <w:tc>
          <w:tcPr>
            <w:tcW w:w="2265" w:type="dxa"/>
            <w:tcBorders>
              <w:top w:val="nil"/>
              <w:left w:val="single" w:sz="4" w:space="0" w:color="auto"/>
              <w:bottom w:val="single" w:sz="4" w:space="0" w:color="auto"/>
              <w:right w:val="single" w:sz="8" w:space="0" w:color="auto"/>
            </w:tcBorders>
            <w:vAlign w:val="center"/>
          </w:tcPr>
          <w:p w14:paraId="0ABF9BE4" w14:textId="7650A646"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56,52</w:t>
            </w:r>
          </w:p>
        </w:tc>
      </w:tr>
      <w:tr w:rsidR="00C776ED" w:rsidRPr="00DE1DAF" w14:paraId="35F3121F" w14:textId="77777777" w:rsidTr="0028624D">
        <w:tc>
          <w:tcPr>
            <w:tcW w:w="2265" w:type="dxa"/>
            <w:tcBorders>
              <w:top w:val="nil"/>
              <w:left w:val="single" w:sz="8" w:space="0" w:color="auto"/>
              <w:bottom w:val="single" w:sz="4" w:space="0" w:color="auto"/>
              <w:right w:val="single" w:sz="8" w:space="0" w:color="auto"/>
            </w:tcBorders>
            <w:vAlign w:val="bottom"/>
          </w:tcPr>
          <w:p w14:paraId="7AD61C4C" w14:textId="3056DCAF"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SELNO</w:t>
            </w:r>
          </w:p>
        </w:tc>
        <w:tc>
          <w:tcPr>
            <w:tcW w:w="2265" w:type="dxa"/>
            <w:tcBorders>
              <w:top w:val="nil"/>
              <w:left w:val="nil"/>
              <w:bottom w:val="single" w:sz="4" w:space="0" w:color="auto"/>
              <w:right w:val="single" w:sz="4" w:space="0" w:color="auto"/>
            </w:tcBorders>
            <w:vAlign w:val="center"/>
          </w:tcPr>
          <w:p w14:paraId="03089237" w14:textId="34EE87B5"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42</w:t>
            </w:r>
          </w:p>
        </w:tc>
        <w:tc>
          <w:tcPr>
            <w:tcW w:w="2265" w:type="dxa"/>
            <w:tcBorders>
              <w:top w:val="nil"/>
              <w:left w:val="nil"/>
              <w:bottom w:val="single" w:sz="4" w:space="0" w:color="auto"/>
              <w:right w:val="single" w:sz="4" w:space="0" w:color="auto"/>
            </w:tcBorders>
            <w:vAlign w:val="center"/>
          </w:tcPr>
          <w:p w14:paraId="7ADDEC2B" w14:textId="3DD9099D"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399</w:t>
            </w:r>
          </w:p>
        </w:tc>
        <w:tc>
          <w:tcPr>
            <w:tcW w:w="2265" w:type="dxa"/>
            <w:tcBorders>
              <w:top w:val="nil"/>
              <w:left w:val="single" w:sz="4" w:space="0" w:color="auto"/>
              <w:bottom w:val="single" w:sz="4" w:space="0" w:color="auto"/>
              <w:right w:val="single" w:sz="8" w:space="0" w:color="auto"/>
            </w:tcBorders>
            <w:vAlign w:val="center"/>
          </w:tcPr>
          <w:p w14:paraId="2EBA2390" w14:textId="4A52A43A"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113,24</w:t>
            </w:r>
          </w:p>
        </w:tc>
      </w:tr>
      <w:tr w:rsidR="00C776ED" w:rsidRPr="00DE1DAF" w14:paraId="30C99BE0" w14:textId="77777777" w:rsidTr="0028624D">
        <w:tc>
          <w:tcPr>
            <w:tcW w:w="2265" w:type="dxa"/>
            <w:tcBorders>
              <w:top w:val="nil"/>
              <w:left w:val="single" w:sz="8" w:space="0" w:color="auto"/>
              <w:bottom w:val="single" w:sz="4" w:space="0" w:color="auto"/>
              <w:right w:val="single" w:sz="8" w:space="0" w:color="auto"/>
            </w:tcBorders>
            <w:vAlign w:val="bottom"/>
          </w:tcPr>
          <w:p w14:paraId="490AFBB0" w14:textId="7C0D4AB4"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SLIVONJA JAREK</w:t>
            </w:r>
          </w:p>
        </w:tc>
        <w:tc>
          <w:tcPr>
            <w:tcW w:w="2265" w:type="dxa"/>
            <w:tcBorders>
              <w:top w:val="nil"/>
              <w:left w:val="nil"/>
              <w:bottom w:val="single" w:sz="4" w:space="0" w:color="auto"/>
              <w:right w:val="single" w:sz="4" w:space="0" w:color="auto"/>
            </w:tcBorders>
            <w:vAlign w:val="center"/>
          </w:tcPr>
          <w:p w14:paraId="45667344" w14:textId="5D421027"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9</w:t>
            </w:r>
          </w:p>
        </w:tc>
        <w:tc>
          <w:tcPr>
            <w:tcW w:w="2265" w:type="dxa"/>
            <w:tcBorders>
              <w:top w:val="nil"/>
              <w:left w:val="nil"/>
              <w:bottom w:val="single" w:sz="4" w:space="0" w:color="auto"/>
              <w:right w:val="single" w:sz="4" w:space="0" w:color="auto"/>
            </w:tcBorders>
            <w:vAlign w:val="center"/>
          </w:tcPr>
          <w:p w14:paraId="0660D9DD" w14:textId="4A729484"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97</w:t>
            </w:r>
          </w:p>
        </w:tc>
        <w:tc>
          <w:tcPr>
            <w:tcW w:w="2265" w:type="dxa"/>
            <w:tcBorders>
              <w:top w:val="nil"/>
              <w:left w:val="single" w:sz="4" w:space="0" w:color="auto"/>
              <w:bottom w:val="single" w:sz="4" w:space="0" w:color="auto"/>
              <w:right w:val="single" w:sz="8" w:space="0" w:color="auto"/>
            </w:tcBorders>
            <w:vAlign w:val="center"/>
          </w:tcPr>
          <w:p w14:paraId="4C92A4D0" w14:textId="28B85875"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22,33</w:t>
            </w:r>
          </w:p>
        </w:tc>
      </w:tr>
      <w:tr w:rsidR="00C776ED" w:rsidRPr="00DE1DAF" w14:paraId="54D73D46" w14:textId="77777777" w:rsidTr="0028624D">
        <w:tc>
          <w:tcPr>
            <w:tcW w:w="2265" w:type="dxa"/>
            <w:tcBorders>
              <w:top w:val="nil"/>
              <w:left w:val="single" w:sz="8" w:space="0" w:color="auto"/>
              <w:bottom w:val="single" w:sz="4" w:space="0" w:color="auto"/>
              <w:right w:val="single" w:sz="8" w:space="0" w:color="auto"/>
            </w:tcBorders>
            <w:vAlign w:val="bottom"/>
          </w:tcPr>
          <w:p w14:paraId="416DB1D3" w14:textId="54E3BA34"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VIČA SELA</w:t>
            </w:r>
          </w:p>
        </w:tc>
        <w:tc>
          <w:tcPr>
            <w:tcW w:w="2265" w:type="dxa"/>
            <w:tcBorders>
              <w:top w:val="nil"/>
              <w:left w:val="nil"/>
              <w:bottom w:val="single" w:sz="4" w:space="0" w:color="auto"/>
              <w:right w:val="single" w:sz="4" w:space="0" w:color="auto"/>
            </w:tcBorders>
            <w:vAlign w:val="center"/>
          </w:tcPr>
          <w:p w14:paraId="284BB023" w14:textId="2E42B7B9"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15</w:t>
            </w:r>
          </w:p>
        </w:tc>
        <w:tc>
          <w:tcPr>
            <w:tcW w:w="2265" w:type="dxa"/>
            <w:tcBorders>
              <w:top w:val="nil"/>
              <w:left w:val="nil"/>
              <w:bottom w:val="single" w:sz="4" w:space="0" w:color="auto"/>
              <w:right w:val="single" w:sz="4" w:space="0" w:color="auto"/>
            </w:tcBorders>
            <w:vAlign w:val="center"/>
          </w:tcPr>
          <w:p w14:paraId="7AB1094D" w14:textId="508F0C79"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152</w:t>
            </w:r>
          </w:p>
        </w:tc>
        <w:tc>
          <w:tcPr>
            <w:tcW w:w="2265" w:type="dxa"/>
            <w:tcBorders>
              <w:top w:val="nil"/>
              <w:left w:val="single" w:sz="4" w:space="0" w:color="auto"/>
              <w:bottom w:val="single" w:sz="4" w:space="0" w:color="auto"/>
              <w:right w:val="single" w:sz="8" w:space="0" w:color="auto"/>
            </w:tcBorders>
            <w:vAlign w:val="center"/>
          </w:tcPr>
          <w:p w14:paraId="74BEBFF6" w14:textId="1ADE56C0"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28,09</w:t>
            </w:r>
          </w:p>
        </w:tc>
      </w:tr>
      <w:tr w:rsidR="00C776ED" w:rsidRPr="00DE1DAF" w14:paraId="065A2B87" w14:textId="77777777" w:rsidTr="0028624D">
        <w:tc>
          <w:tcPr>
            <w:tcW w:w="2265" w:type="dxa"/>
            <w:tcBorders>
              <w:top w:val="nil"/>
              <w:left w:val="single" w:sz="8" w:space="0" w:color="auto"/>
              <w:bottom w:val="single" w:sz="4" w:space="0" w:color="auto"/>
              <w:right w:val="single" w:sz="8" w:space="0" w:color="auto"/>
            </w:tcBorders>
            <w:vAlign w:val="bottom"/>
          </w:tcPr>
          <w:p w14:paraId="60567879" w14:textId="0E4D9F0D" w:rsidR="00C776ED" w:rsidRPr="00DE1DAF" w:rsidRDefault="00C776ED" w:rsidP="00C776ED">
            <w:pPr>
              <w:spacing w:after="0" w:line="240" w:lineRule="auto"/>
              <w:rPr>
                <w:rFonts w:ascii="Times New Roman" w:hAnsi="Times New Roman" w:cs="Times New Roman"/>
                <w:bCs/>
                <w:sz w:val="20"/>
                <w:szCs w:val="20"/>
              </w:rPr>
            </w:pPr>
            <w:r w:rsidRPr="00DE1DAF">
              <w:rPr>
                <w:rFonts w:ascii="Times New Roman" w:hAnsi="Times New Roman" w:cs="Times New Roman"/>
                <w:color w:val="000000"/>
                <w:sz w:val="22"/>
              </w:rPr>
              <w:t>VRTNJAKOVEC</w:t>
            </w:r>
          </w:p>
        </w:tc>
        <w:tc>
          <w:tcPr>
            <w:tcW w:w="2265" w:type="dxa"/>
            <w:tcBorders>
              <w:top w:val="nil"/>
              <w:left w:val="nil"/>
              <w:bottom w:val="single" w:sz="4" w:space="0" w:color="auto"/>
              <w:right w:val="single" w:sz="4" w:space="0" w:color="auto"/>
            </w:tcBorders>
            <w:vAlign w:val="center"/>
          </w:tcPr>
          <w:p w14:paraId="7058B62F" w14:textId="0A934D94"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12</w:t>
            </w:r>
          </w:p>
        </w:tc>
        <w:tc>
          <w:tcPr>
            <w:tcW w:w="2265" w:type="dxa"/>
            <w:tcBorders>
              <w:top w:val="nil"/>
              <w:left w:val="nil"/>
              <w:bottom w:val="single" w:sz="4" w:space="0" w:color="auto"/>
              <w:right w:val="single" w:sz="4" w:space="0" w:color="auto"/>
            </w:tcBorders>
            <w:vAlign w:val="center"/>
          </w:tcPr>
          <w:p w14:paraId="16522F6C" w14:textId="5013EFBF"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112</w:t>
            </w:r>
          </w:p>
        </w:tc>
        <w:tc>
          <w:tcPr>
            <w:tcW w:w="2265" w:type="dxa"/>
            <w:tcBorders>
              <w:top w:val="nil"/>
              <w:left w:val="single" w:sz="4" w:space="0" w:color="auto"/>
              <w:bottom w:val="single" w:sz="4" w:space="0" w:color="auto"/>
              <w:right w:val="single" w:sz="8" w:space="0" w:color="auto"/>
            </w:tcBorders>
            <w:vAlign w:val="center"/>
          </w:tcPr>
          <w:p w14:paraId="69F20FEF" w14:textId="27E14915" w:rsidR="00C776ED" w:rsidRPr="00DE1DAF" w:rsidRDefault="00C776ED" w:rsidP="00C776ED">
            <w:pPr>
              <w:spacing w:after="0" w:line="240" w:lineRule="auto"/>
              <w:jc w:val="center"/>
              <w:rPr>
                <w:rFonts w:ascii="Times New Roman" w:hAnsi="Times New Roman" w:cs="Times New Roman"/>
                <w:bCs/>
                <w:sz w:val="20"/>
                <w:szCs w:val="20"/>
              </w:rPr>
            </w:pPr>
            <w:r w:rsidRPr="00DE1DAF">
              <w:rPr>
                <w:rFonts w:ascii="Times New Roman" w:hAnsi="Times New Roman" w:cs="Times New Roman"/>
                <w:color w:val="000000"/>
                <w:sz w:val="22"/>
              </w:rPr>
              <w:t>38,65</w:t>
            </w:r>
          </w:p>
        </w:tc>
      </w:tr>
      <w:tr w:rsidR="00606D4E" w:rsidRPr="00DE1DAF" w14:paraId="32D4DB52" w14:textId="77777777" w:rsidTr="00606D4E">
        <w:tc>
          <w:tcPr>
            <w:tcW w:w="2265" w:type="dxa"/>
          </w:tcPr>
          <w:p w14:paraId="307ED5A1" w14:textId="6478021A" w:rsidR="00606D4E" w:rsidRPr="00DE1DAF" w:rsidRDefault="00606D4E" w:rsidP="00606D4E">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Ukupno:</w:t>
            </w:r>
          </w:p>
        </w:tc>
        <w:tc>
          <w:tcPr>
            <w:tcW w:w="2265" w:type="dxa"/>
          </w:tcPr>
          <w:p w14:paraId="0CD65809" w14:textId="62E3D06D" w:rsidR="00606D4E" w:rsidRPr="00DE1DAF" w:rsidRDefault="00C776ED" w:rsidP="00606D4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407</w:t>
            </w:r>
          </w:p>
        </w:tc>
        <w:tc>
          <w:tcPr>
            <w:tcW w:w="2265" w:type="dxa"/>
          </w:tcPr>
          <w:p w14:paraId="15FBFCE1" w14:textId="1D92C748" w:rsidR="00606D4E" w:rsidRPr="00DE1DAF" w:rsidRDefault="00C776ED" w:rsidP="00606D4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3.668</w:t>
            </w:r>
          </w:p>
        </w:tc>
        <w:tc>
          <w:tcPr>
            <w:tcW w:w="2265" w:type="dxa"/>
          </w:tcPr>
          <w:p w14:paraId="7F2112A2" w14:textId="6FE6577F" w:rsidR="00606D4E" w:rsidRPr="00DE1DAF" w:rsidRDefault="00C776ED" w:rsidP="00606D4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909,20</w:t>
            </w:r>
          </w:p>
        </w:tc>
      </w:tr>
    </w:tbl>
    <w:p w14:paraId="32332522" w14:textId="61F01A3C" w:rsidR="005A537C" w:rsidRPr="00DE1DAF" w:rsidRDefault="00606D4E" w:rsidP="00606D4E">
      <w:pPr>
        <w:spacing w:after="0" w:line="240" w:lineRule="auto"/>
        <w:jc w:val="center"/>
        <w:rPr>
          <w:rFonts w:ascii="Times New Roman" w:hAnsi="Times New Roman" w:cs="Times New Roman"/>
          <w:bCs/>
          <w:sz w:val="20"/>
          <w:szCs w:val="20"/>
        </w:rPr>
      </w:pPr>
      <w:r w:rsidRPr="00DE1DAF">
        <w:rPr>
          <w:rFonts w:ascii="Times New Roman" w:hAnsi="Times New Roman" w:cs="Times New Roman"/>
          <w:bCs/>
          <w:sz w:val="20"/>
          <w:szCs w:val="20"/>
        </w:rPr>
        <w:t>Izvor: Agencija za plaćanja u poljoprivredi, ribarstvu i ruralnom razvoju, prosinac 202</w:t>
      </w:r>
      <w:r w:rsidR="00C776ED" w:rsidRPr="00DE1DAF">
        <w:rPr>
          <w:rFonts w:ascii="Times New Roman" w:hAnsi="Times New Roman" w:cs="Times New Roman"/>
          <w:bCs/>
          <w:sz w:val="20"/>
          <w:szCs w:val="20"/>
        </w:rPr>
        <w:t>3</w:t>
      </w:r>
      <w:r w:rsidRPr="00DE1DAF">
        <w:rPr>
          <w:rFonts w:ascii="Times New Roman" w:hAnsi="Times New Roman" w:cs="Times New Roman"/>
          <w:bCs/>
          <w:sz w:val="20"/>
          <w:szCs w:val="20"/>
        </w:rPr>
        <w:t>.</w:t>
      </w:r>
      <w:r w:rsidR="00BA7147">
        <w:rPr>
          <w:rFonts w:ascii="Times New Roman" w:hAnsi="Times New Roman" w:cs="Times New Roman"/>
          <w:bCs/>
          <w:sz w:val="20"/>
          <w:szCs w:val="20"/>
        </w:rPr>
        <w:t xml:space="preserve"> </w:t>
      </w:r>
      <w:r w:rsidRPr="00DE1DAF">
        <w:rPr>
          <w:rFonts w:ascii="Times New Roman" w:hAnsi="Times New Roman" w:cs="Times New Roman"/>
          <w:bCs/>
          <w:sz w:val="20"/>
          <w:szCs w:val="20"/>
        </w:rPr>
        <w:t>g.</w:t>
      </w:r>
    </w:p>
    <w:p w14:paraId="198B9CC4" w14:textId="17A76C94" w:rsidR="003C5A7E" w:rsidRPr="00DE1DAF" w:rsidRDefault="003C5A7E" w:rsidP="00C3784B">
      <w:pPr>
        <w:spacing w:after="0" w:line="240" w:lineRule="auto"/>
        <w:jc w:val="center"/>
        <w:rPr>
          <w:rFonts w:ascii="Times New Roman" w:hAnsi="Times New Roman" w:cs="Times New Roman"/>
          <w:sz w:val="20"/>
          <w:szCs w:val="20"/>
          <w:highlight w:val="yellow"/>
        </w:rPr>
      </w:pPr>
    </w:p>
    <w:bookmarkEnd w:id="132"/>
    <w:p w14:paraId="51DD3CE4" w14:textId="5E23725B" w:rsidR="00D82C0D" w:rsidRPr="00DE1DAF" w:rsidRDefault="00AB24E7" w:rsidP="00C3784B">
      <w:pPr>
        <w:spacing w:after="0" w:line="240" w:lineRule="auto"/>
        <w:jc w:val="center"/>
        <w:rPr>
          <w:rFonts w:ascii="Times New Roman" w:hAnsi="Times New Roman" w:cs="Times New Roman"/>
          <w:sz w:val="20"/>
          <w:szCs w:val="20"/>
        </w:rPr>
      </w:pPr>
      <w:r w:rsidRPr="00DE1DAF">
        <w:rPr>
          <w:rFonts w:ascii="Times New Roman" w:hAnsi="Times New Roman" w:cs="Times New Roman"/>
          <w:noProof/>
          <w:sz w:val="20"/>
          <w:szCs w:val="20"/>
        </w:rPr>
        <w:drawing>
          <wp:inline distT="0" distB="0" distL="0" distR="0" wp14:anchorId="10E6EEB1" wp14:editId="760CEB67">
            <wp:extent cx="3587750" cy="4163688"/>
            <wp:effectExtent l="0" t="0" r="0" b="8890"/>
            <wp:docPr id="1619282457"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282457" name="Slika 1619282457"/>
                    <pic:cNvPicPr/>
                  </pic:nvPicPr>
                  <pic:blipFill>
                    <a:blip r:embed="rId17">
                      <a:extLst>
                        <a:ext uri="{28A0092B-C50C-407E-A947-70E740481C1C}">
                          <a14:useLocalDpi xmlns:a14="http://schemas.microsoft.com/office/drawing/2010/main" val="0"/>
                        </a:ext>
                      </a:extLst>
                    </a:blip>
                    <a:stretch>
                      <a:fillRect/>
                    </a:stretch>
                  </pic:blipFill>
                  <pic:spPr>
                    <a:xfrm>
                      <a:off x="0" y="0"/>
                      <a:ext cx="3600589" cy="4178588"/>
                    </a:xfrm>
                    <a:prstGeom prst="rect">
                      <a:avLst/>
                    </a:prstGeom>
                  </pic:spPr>
                </pic:pic>
              </a:graphicData>
            </a:graphic>
          </wp:inline>
        </w:drawing>
      </w:r>
    </w:p>
    <w:p w14:paraId="6DA823A0" w14:textId="52412298" w:rsidR="00C3784B" w:rsidRPr="00DE1DAF" w:rsidRDefault="00C3784B" w:rsidP="00C3784B">
      <w:pPr>
        <w:pStyle w:val="Opisslike"/>
        <w:spacing w:line="240" w:lineRule="auto"/>
        <w:rPr>
          <w:rFonts w:ascii="Times New Roman" w:hAnsi="Times New Roman" w:cs="Times New Roman"/>
        </w:rPr>
      </w:pPr>
      <w:bookmarkStart w:id="134" w:name="_Toc519852421"/>
      <w:bookmarkStart w:id="135" w:name="_Toc65151858"/>
      <w:bookmarkStart w:id="136" w:name="_Toc186784428"/>
      <w:r w:rsidRPr="00DE1DAF">
        <w:rPr>
          <w:rFonts w:ascii="Times New Roman" w:hAnsi="Times New Roman" w:cs="Times New Roman"/>
        </w:rPr>
        <w:t xml:space="preserve">Slika </w:t>
      </w:r>
      <w:r w:rsidRPr="00DE1DAF">
        <w:rPr>
          <w:rFonts w:ascii="Times New Roman" w:hAnsi="Times New Roman" w:cs="Times New Roman"/>
          <w:noProof/>
        </w:rPr>
        <w:fldChar w:fldCharType="begin"/>
      </w:r>
      <w:r w:rsidRPr="00DE1DAF">
        <w:rPr>
          <w:rFonts w:ascii="Times New Roman" w:hAnsi="Times New Roman" w:cs="Times New Roman"/>
          <w:noProof/>
        </w:rPr>
        <w:instrText xml:space="preserve"> SEQ Slika \* ARABIC </w:instrText>
      </w:r>
      <w:r w:rsidRPr="00DE1DAF">
        <w:rPr>
          <w:rFonts w:ascii="Times New Roman" w:hAnsi="Times New Roman" w:cs="Times New Roman"/>
          <w:noProof/>
        </w:rPr>
        <w:fldChar w:fldCharType="separate"/>
      </w:r>
      <w:r w:rsidR="0031093F">
        <w:rPr>
          <w:rFonts w:ascii="Times New Roman" w:hAnsi="Times New Roman" w:cs="Times New Roman"/>
          <w:noProof/>
        </w:rPr>
        <w:t>4</w:t>
      </w:r>
      <w:r w:rsidRPr="00DE1DAF">
        <w:rPr>
          <w:rFonts w:ascii="Times New Roman" w:hAnsi="Times New Roman" w:cs="Times New Roman"/>
          <w:noProof/>
        </w:rPr>
        <w:fldChar w:fldCharType="end"/>
      </w:r>
      <w:r w:rsidRPr="00DE1DAF">
        <w:rPr>
          <w:rFonts w:ascii="Times New Roman" w:hAnsi="Times New Roman" w:cs="Times New Roman"/>
        </w:rPr>
        <w:t>: Prikaz poljoprivrednih površina na području Općine</w:t>
      </w:r>
      <w:bookmarkEnd w:id="134"/>
      <w:bookmarkEnd w:id="135"/>
      <w:bookmarkEnd w:id="136"/>
    </w:p>
    <w:p w14:paraId="6467B0DD" w14:textId="6C412E0D" w:rsidR="008B67DD" w:rsidRPr="00DE1DAF" w:rsidRDefault="00C3784B" w:rsidP="00C3784B">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Geoportal, DGU, 202</w:t>
      </w:r>
      <w:r w:rsidR="00AB24E7" w:rsidRPr="00DE1DAF">
        <w:rPr>
          <w:rFonts w:ascii="Times New Roman" w:hAnsi="Times New Roman" w:cs="Times New Roman"/>
          <w:sz w:val="20"/>
          <w:szCs w:val="20"/>
        </w:rPr>
        <w:t>4</w:t>
      </w:r>
      <w:r w:rsidRPr="00DE1DAF">
        <w:rPr>
          <w:rFonts w:ascii="Times New Roman" w:hAnsi="Times New Roman" w:cs="Times New Roman"/>
          <w:sz w:val="20"/>
          <w:szCs w:val="20"/>
        </w:rPr>
        <w:t>.god.</w:t>
      </w:r>
    </w:p>
    <w:p w14:paraId="1F803861" w14:textId="77777777" w:rsidR="00702080" w:rsidRPr="00DE1DAF" w:rsidRDefault="00702080" w:rsidP="00C3784B">
      <w:pPr>
        <w:spacing w:after="0" w:line="240" w:lineRule="auto"/>
        <w:rPr>
          <w:rFonts w:ascii="Times New Roman" w:hAnsi="Times New Roman" w:cs="Times New Roman"/>
          <w:sz w:val="20"/>
          <w:szCs w:val="20"/>
          <w:highlight w:val="yellow"/>
        </w:rPr>
      </w:pPr>
    </w:p>
    <w:p w14:paraId="48D8C0D2" w14:textId="77777777" w:rsidR="00C3784B" w:rsidRPr="00DE1DAF" w:rsidRDefault="00C3784B">
      <w:pPr>
        <w:pStyle w:val="Odlomakpopisa"/>
        <w:numPr>
          <w:ilvl w:val="0"/>
          <w:numId w:val="8"/>
        </w:numPr>
        <w:jc w:val="both"/>
        <w:rPr>
          <w:rFonts w:ascii="Times New Roman" w:hAnsi="Times New Roman" w:cs="Times New Roman"/>
          <w:bCs/>
          <w:sz w:val="24"/>
          <w:szCs w:val="24"/>
        </w:rPr>
      </w:pPr>
      <w:r w:rsidRPr="00DE1DAF">
        <w:rPr>
          <w:rFonts w:ascii="Times New Roman" w:hAnsi="Times New Roman" w:cs="Times New Roman"/>
          <w:bCs/>
          <w:sz w:val="24"/>
          <w:szCs w:val="24"/>
        </w:rPr>
        <w:t>Gospodarstvo</w:t>
      </w:r>
    </w:p>
    <w:p w14:paraId="3E6A1640" w14:textId="518F3D5E" w:rsidR="00C3784B" w:rsidRPr="00DE1DAF" w:rsidRDefault="00C3784B" w:rsidP="00C3784B">
      <w:pPr>
        <w:spacing w:after="0"/>
        <w:rPr>
          <w:rFonts w:ascii="Times New Roman" w:hAnsi="Times New Roman" w:cs="Times New Roman"/>
        </w:rPr>
      </w:pPr>
      <w:bookmarkStart w:id="137" w:name="_Hlk190153212"/>
      <w:r w:rsidRPr="00DE1DAF">
        <w:rPr>
          <w:rFonts w:ascii="Times New Roman" w:hAnsi="Times New Roman" w:cs="Times New Roman"/>
        </w:rPr>
        <w:t xml:space="preserve">U tablici koja slijedi predočeni su podaci dostupni na portalu „Digitalna komora“.  </w:t>
      </w:r>
    </w:p>
    <w:p w14:paraId="5C751904" w14:textId="77777777" w:rsidR="00BF7D01" w:rsidRPr="00DE1DAF" w:rsidRDefault="00BF7D01" w:rsidP="00C3784B">
      <w:pPr>
        <w:spacing w:after="0"/>
        <w:rPr>
          <w:rFonts w:ascii="Times New Roman" w:hAnsi="Times New Roman" w:cs="Times New Roman"/>
        </w:rPr>
      </w:pPr>
    </w:p>
    <w:p w14:paraId="221903E9" w14:textId="6B679E8E" w:rsidR="00BF7D01" w:rsidRPr="00DE1DAF" w:rsidRDefault="00BF7D01" w:rsidP="00C3784B">
      <w:pPr>
        <w:spacing w:after="0"/>
        <w:rPr>
          <w:rFonts w:ascii="Times New Roman" w:hAnsi="Times New Roman" w:cs="Times New Roman"/>
        </w:rPr>
      </w:pPr>
      <w:r w:rsidRPr="00DE1DAF">
        <w:rPr>
          <w:rFonts w:ascii="Times New Roman" w:hAnsi="Times New Roman" w:cs="Times New Roman"/>
        </w:rPr>
        <w:lastRenderedPageBreak/>
        <w:t xml:space="preserve">Na području Općine nema poduzetnika koji pripadaju grupi „velikih“ poduzeća. U nastavku su prikazani poduzetnici </w:t>
      </w:r>
      <w:r w:rsidR="007D21D8" w:rsidRPr="00DE1DAF">
        <w:rPr>
          <w:rFonts w:ascii="Times New Roman" w:hAnsi="Times New Roman" w:cs="Times New Roman"/>
        </w:rPr>
        <w:t xml:space="preserve">prema veličini subjekta: srednje i malo. </w:t>
      </w:r>
    </w:p>
    <w:p w14:paraId="06E4668D" w14:textId="77777777" w:rsidR="00C3784B" w:rsidRPr="00DE1DAF" w:rsidRDefault="00C3784B" w:rsidP="00C3784B">
      <w:pPr>
        <w:pStyle w:val="Opisslike"/>
        <w:rPr>
          <w:rFonts w:ascii="Times New Roman" w:hAnsi="Times New Roman" w:cs="Times New Roman"/>
        </w:rPr>
      </w:pPr>
      <w:bookmarkStart w:id="138" w:name="_Toc38611299"/>
      <w:bookmarkStart w:id="139" w:name="_Toc41286093"/>
      <w:bookmarkStart w:id="140" w:name="_Toc63759670"/>
    </w:p>
    <w:p w14:paraId="033EE5C6" w14:textId="0FB5608B" w:rsidR="00C3784B" w:rsidRPr="00DE1DAF" w:rsidRDefault="00C3784B" w:rsidP="00334919">
      <w:pPr>
        <w:pStyle w:val="Opisslike"/>
        <w:spacing w:line="240" w:lineRule="auto"/>
        <w:jc w:val="center"/>
        <w:rPr>
          <w:rFonts w:ascii="Times New Roman" w:hAnsi="Times New Roman" w:cs="Times New Roman"/>
        </w:rPr>
      </w:pPr>
      <w:bookmarkStart w:id="141" w:name="_Toc65151682"/>
      <w:bookmarkStart w:id="142" w:name="_Toc186784334"/>
      <w:r w:rsidRPr="00DE1DAF">
        <w:rPr>
          <w:rFonts w:ascii="Times New Roman" w:hAnsi="Times New Roman" w:cs="Times New Roman"/>
        </w:rPr>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14</w:t>
      </w:r>
      <w:r w:rsidR="00322B85" w:rsidRPr="00DE1DAF">
        <w:rPr>
          <w:rFonts w:ascii="Times New Roman" w:hAnsi="Times New Roman" w:cs="Times New Roman"/>
          <w:noProof/>
        </w:rPr>
        <w:fldChar w:fldCharType="end"/>
      </w:r>
      <w:r w:rsidRPr="00DE1DAF">
        <w:rPr>
          <w:rFonts w:ascii="Times New Roman" w:hAnsi="Times New Roman" w:cs="Times New Roman"/>
        </w:rPr>
        <w:t>: Prikaz pravnih osoba u gospodarstvu prema djelatnosti</w:t>
      </w:r>
      <w:bookmarkEnd w:id="138"/>
      <w:bookmarkEnd w:id="139"/>
      <w:bookmarkEnd w:id="140"/>
      <w:bookmarkEnd w:id="141"/>
      <w:bookmarkEnd w:id="142"/>
    </w:p>
    <w:tbl>
      <w:tblPr>
        <w:tblStyle w:val="Reetkatablice411"/>
        <w:tblW w:w="0" w:type="auto"/>
        <w:tblInd w:w="-5" w:type="dxa"/>
        <w:tblLook w:val="04A0" w:firstRow="1" w:lastRow="0" w:firstColumn="1" w:lastColumn="0" w:noHBand="0" w:noVBand="1"/>
      </w:tblPr>
      <w:tblGrid>
        <w:gridCol w:w="683"/>
        <w:gridCol w:w="2892"/>
        <w:gridCol w:w="2468"/>
        <w:gridCol w:w="3022"/>
      </w:tblGrid>
      <w:tr w:rsidR="00D86103" w:rsidRPr="00DE1DAF" w14:paraId="1EF65E43" w14:textId="77777777" w:rsidTr="00CD5FDF">
        <w:tc>
          <w:tcPr>
            <w:tcW w:w="619" w:type="dxa"/>
            <w:vAlign w:val="center"/>
          </w:tcPr>
          <w:p w14:paraId="3EDEC3C5" w14:textId="3840834E" w:rsidR="00D86103" w:rsidRPr="00DE1DAF" w:rsidRDefault="00D86103" w:rsidP="00334919">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R.Br.</w:t>
            </w:r>
          </w:p>
        </w:tc>
        <w:tc>
          <w:tcPr>
            <w:tcW w:w="2914" w:type="dxa"/>
            <w:vAlign w:val="center"/>
          </w:tcPr>
          <w:p w14:paraId="1F019966" w14:textId="1E80663C" w:rsidR="00D86103" w:rsidRPr="00DE1DAF" w:rsidRDefault="00D86103" w:rsidP="00334919">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Naziv pravne osobe</w:t>
            </w:r>
          </w:p>
        </w:tc>
        <w:tc>
          <w:tcPr>
            <w:tcW w:w="2488" w:type="dxa"/>
            <w:vAlign w:val="center"/>
          </w:tcPr>
          <w:p w14:paraId="1B66A7F0" w14:textId="77777777" w:rsidR="00D86103" w:rsidRPr="00DE1DAF" w:rsidRDefault="00D86103" w:rsidP="003E7653">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Lokacija pravne osobe</w:t>
            </w:r>
          </w:p>
        </w:tc>
        <w:tc>
          <w:tcPr>
            <w:tcW w:w="3044" w:type="dxa"/>
            <w:vAlign w:val="center"/>
          </w:tcPr>
          <w:p w14:paraId="4C45706A" w14:textId="77777777" w:rsidR="00D86103" w:rsidRPr="00DE1DAF" w:rsidRDefault="00D86103" w:rsidP="00334919">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Djelatnost pravne osobe</w:t>
            </w:r>
          </w:p>
        </w:tc>
      </w:tr>
      <w:tr w:rsidR="00D86103" w:rsidRPr="00DE1DAF" w14:paraId="7FBAE6E1" w14:textId="77777777" w:rsidTr="00CD5FDF">
        <w:tc>
          <w:tcPr>
            <w:tcW w:w="619" w:type="dxa"/>
            <w:vAlign w:val="center"/>
          </w:tcPr>
          <w:p w14:paraId="11AA3A47" w14:textId="77777777" w:rsidR="00D86103" w:rsidRPr="00DE1DAF" w:rsidRDefault="00D86103">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6C8AFC51" w14:textId="0EC05C27" w:rsidR="00D86103" w:rsidRPr="00DE1DAF" w:rsidRDefault="007D21D8"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MAGDALENA – klinika za kardiovakularne bolesti Medicinskog fakulteta Sveučilišta J.J. Strossmayera u Osijeku</w:t>
            </w:r>
          </w:p>
        </w:tc>
        <w:tc>
          <w:tcPr>
            <w:tcW w:w="2488" w:type="dxa"/>
            <w:vAlign w:val="center"/>
          </w:tcPr>
          <w:p w14:paraId="02F2FB4C" w14:textId="692C26EF" w:rsidR="00D86103" w:rsidRPr="00DE1DAF" w:rsidRDefault="0089133E" w:rsidP="00906CC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Ulica Ljudevita Gaja 2, Krapins</w:t>
            </w:r>
            <w:r w:rsidR="00FD41C5" w:rsidRPr="00DE1DAF">
              <w:rPr>
                <w:rFonts w:ascii="Times New Roman" w:hAnsi="Times New Roman" w:cs="Times New Roman"/>
                <w:sz w:val="20"/>
                <w:szCs w:val="20"/>
              </w:rPr>
              <w:t xml:space="preserve">ke Toplice </w:t>
            </w:r>
          </w:p>
        </w:tc>
        <w:tc>
          <w:tcPr>
            <w:tcW w:w="3044" w:type="dxa"/>
            <w:vAlign w:val="center"/>
          </w:tcPr>
          <w:p w14:paraId="3E9F48DC" w14:textId="25177F3A" w:rsidR="00D86103" w:rsidRPr="00DE1DAF" w:rsidRDefault="00FD41C5"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Q8610 – djelatnosti bolnica</w:t>
            </w:r>
          </w:p>
        </w:tc>
      </w:tr>
      <w:tr w:rsidR="00D86103" w:rsidRPr="00DE1DAF" w14:paraId="63EF1C97" w14:textId="77777777" w:rsidTr="00CD5FDF">
        <w:tc>
          <w:tcPr>
            <w:tcW w:w="619" w:type="dxa"/>
            <w:vAlign w:val="center"/>
          </w:tcPr>
          <w:p w14:paraId="3C9631FD" w14:textId="77777777" w:rsidR="00D86103" w:rsidRPr="00DE1DAF" w:rsidRDefault="00D86103">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4038371B" w14:textId="6FAA5676" w:rsidR="00D86103" w:rsidRPr="00DE1DAF" w:rsidRDefault="00FD41C5"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BELINA d.o.o. za proizvodnju, trgovinu i usluge</w:t>
            </w:r>
          </w:p>
        </w:tc>
        <w:tc>
          <w:tcPr>
            <w:tcW w:w="2488" w:type="dxa"/>
            <w:vAlign w:val="center"/>
          </w:tcPr>
          <w:p w14:paraId="67025D9D" w14:textId="3FFF0052" w:rsidR="00D86103" w:rsidRPr="00DE1DAF" w:rsidRDefault="00FD41C5" w:rsidP="00906CC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Vrtnjakovec 131</w:t>
            </w:r>
          </w:p>
        </w:tc>
        <w:tc>
          <w:tcPr>
            <w:tcW w:w="3044" w:type="dxa"/>
            <w:vAlign w:val="center"/>
          </w:tcPr>
          <w:p w14:paraId="60CE430C" w14:textId="379EBB44" w:rsidR="00D86103" w:rsidRPr="00DE1DAF" w:rsidRDefault="00FD41C5"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C1393 – proizvodnja gotovih tekstilnih proizvoda osim odjeće</w:t>
            </w:r>
          </w:p>
        </w:tc>
      </w:tr>
      <w:tr w:rsidR="00D86103" w:rsidRPr="00DE1DAF" w14:paraId="6E97532A" w14:textId="77777777" w:rsidTr="00CD5FDF">
        <w:tc>
          <w:tcPr>
            <w:tcW w:w="619" w:type="dxa"/>
            <w:vAlign w:val="center"/>
          </w:tcPr>
          <w:p w14:paraId="09A89BC9" w14:textId="77777777" w:rsidR="00D86103" w:rsidRPr="00DE1DAF" w:rsidRDefault="00D86103">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6728C902" w14:textId="4AFC76EA" w:rsidR="00D86103" w:rsidRPr="00DE1DAF" w:rsidRDefault="00FD41C5"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AQUAE VIVAE d.d. za hotelijerstvo, ugostiteljstvo i turistička agencija</w:t>
            </w:r>
          </w:p>
        </w:tc>
        <w:tc>
          <w:tcPr>
            <w:tcW w:w="2488" w:type="dxa"/>
            <w:vAlign w:val="center"/>
          </w:tcPr>
          <w:p w14:paraId="7A984A8D" w14:textId="5640CD3D" w:rsidR="00D86103" w:rsidRPr="00DE1DAF" w:rsidRDefault="00FD41C5"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Ulica Antuna Mihanovića 1/A, Krapinske Toplice</w:t>
            </w:r>
          </w:p>
        </w:tc>
        <w:tc>
          <w:tcPr>
            <w:tcW w:w="3044" w:type="dxa"/>
            <w:vAlign w:val="center"/>
          </w:tcPr>
          <w:p w14:paraId="3F7109F2" w14:textId="74C860BC" w:rsidR="00D86103" w:rsidRPr="00DE1DAF" w:rsidRDefault="00FD41C5"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R9321 – djelatnosti zabavnih i tematskih parkova</w:t>
            </w:r>
          </w:p>
        </w:tc>
      </w:tr>
      <w:tr w:rsidR="00D86103" w:rsidRPr="00DE1DAF" w14:paraId="1D256C4C" w14:textId="77777777" w:rsidTr="00CD5FDF">
        <w:tc>
          <w:tcPr>
            <w:tcW w:w="619" w:type="dxa"/>
            <w:vAlign w:val="center"/>
          </w:tcPr>
          <w:p w14:paraId="0B82419A" w14:textId="77777777" w:rsidR="00D86103" w:rsidRPr="00DE1DAF" w:rsidRDefault="00D86103">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3E5E72AF" w14:textId="25A6D97E" w:rsidR="00D86103" w:rsidRPr="00DE1DAF" w:rsidRDefault="00D452E8"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ZAVRŠNI RADOVI KREŠO d.o.o. za graditeljstvo, trgovinu i usluge</w:t>
            </w:r>
          </w:p>
        </w:tc>
        <w:tc>
          <w:tcPr>
            <w:tcW w:w="2488" w:type="dxa"/>
            <w:vAlign w:val="center"/>
          </w:tcPr>
          <w:p w14:paraId="48628A4D" w14:textId="48CEAB5F" w:rsidR="00D86103" w:rsidRPr="00DE1DAF" w:rsidRDefault="00D452E8"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Čret 168/a, Krapinske Toplice</w:t>
            </w:r>
          </w:p>
        </w:tc>
        <w:tc>
          <w:tcPr>
            <w:tcW w:w="3044" w:type="dxa"/>
            <w:vAlign w:val="center"/>
          </w:tcPr>
          <w:p w14:paraId="076086F0" w14:textId="5BF793BF" w:rsidR="00D86103" w:rsidRPr="00DE1DAF" w:rsidRDefault="00D452E8"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F4334 – soboslikarski i staklarski radovi </w:t>
            </w:r>
          </w:p>
        </w:tc>
      </w:tr>
      <w:tr w:rsidR="00D86103" w:rsidRPr="00DE1DAF" w14:paraId="155A822B" w14:textId="77777777" w:rsidTr="00CD5FDF">
        <w:tc>
          <w:tcPr>
            <w:tcW w:w="619" w:type="dxa"/>
            <w:vAlign w:val="center"/>
          </w:tcPr>
          <w:p w14:paraId="7B0A7C55" w14:textId="77777777" w:rsidR="00D86103" w:rsidRPr="00DE1DAF" w:rsidRDefault="00D86103">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3FB8618C" w14:textId="60670E47" w:rsidR="00D86103" w:rsidRPr="00DE1DAF" w:rsidRDefault="00D452E8"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WERK d.o.o. za trgovinu</w:t>
            </w:r>
          </w:p>
        </w:tc>
        <w:tc>
          <w:tcPr>
            <w:tcW w:w="2488" w:type="dxa"/>
            <w:vAlign w:val="center"/>
          </w:tcPr>
          <w:p w14:paraId="1F830BB5" w14:textId="5BEBE26A" w:rsidR="00D86103" w:rsidRPr="00DE1DAF" w:rsidRDefault="00D452E8"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Viča Sela 10, Krapinske Toplice</w:t>
            </w:r>
          </w:p>
        </w:tc>
        <w:tc>
          <w:tcPr>
            <w:tcW w:w="3044" w:type="dxa"/>
            <w:vAlign w:val="center"/>
          </w:tcPr>
          <w:p w14:paraId="0164DC0D" w14:textId="60B41A24" w:rsidR="00D86103" w:rsidRPr="00DE1DAF" w:rsidRDefault="00D452E8"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G4711 – trgovina na malo u nespecijaliziranim prodavaonicama pretežito hranom, pićima i duhanskim proizvodima </w:t>
            </w:r>
          </w:p>
        </w:tc>
      </w:tr>
      <w:tr w:rsidR="00D86103" w:rsidRPr="00DE1DAF" w14:paraId="6326204F" w14:textId="77777777" w:rsidTr="00CD5FDF">
        <w:tc>
          <w:tcPr>
            <w:tcW w:w="619" w:type="dxa"/>
            <w:vAlign w:val="center"/>
          </w:tcPr>
          <w:p w14:paraId="1FD21850" w14:textId="77777777" w:rsidR="00D86103" w:rsidRPr="00DE1DAF" w:rsidRDefault="00D86103">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4C405BE0" w14:textId="2DCA4320" w:rsidR="00D86103" w:rsidRPr="00DE1DAF" w:rsidRDefault="002D3ACF"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BELINAMONT d.o.o. proizvodnja, trgovina, usluge, uvoz - izvoz</w:t>
            </w:r>
          </w:p>
        </w:tc>
        <w:tc>
          <w:tcPr>
            <w:tcW w:w="2488" w:type="dxa"/>
            <w:vAlign w:val="center"/>
          </w:tcPr>
          <w:p w14:paraId="27211F64" w14:textId="47C23726" w:rsidR="00D86103" w:rsidRPr="00DE1DAF" w:rsidRDefault="002D3ACF"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Vrtnjakovec 131</w:t>
            </w:r>
          </w:p>
        </w:tc>
        <w:tc>
          <w:tcPr>
            <w:tcW w:w="3044" w:type="dxa"/>
            <w:vAlign w:val="center"/>
          </w:tcPr>
          <w:p w14:paraId="3CBE1486" w14:textId="48DB2387" w:rsidR="00D86103" w:rsidRPr="00DE1DAF" w:rsidRDefault="002D3ACF"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G4690 – nespecijalizirana trgovina na veliko</w:t>
            </w:r>
          </w:p>
        </w:tc>
      </w:tr>
      <w:tr w:rsidR="00D86103" w:rsidRPr="00DE1DAF" w14:paraId="314AA1B1" w14:textId="77777777" w:rsidTr="00CD5FDF">
        <w:tc>
          <w:tcPr>
            <w:tcW w:w="619" w:type="dxa"/>
            <w:vAlign w:val="center"/>
          </w:tcPr>
          <w:p w14:paraId="1F0B4F1B" w14:textId="77777777" w:rsidR="00D86103" w:rsidRPr="00DE1DAF" w:rsidRDefault="00D86103">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48B2696A" w14:textId="372717E5" w:rsidR="00D86103" w:rsidRPr="00DE1DAF" w:rsidRDefault="00091F07"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iVIZIJA d.o.o. za poslovne i informatičke usluge i turizam </w:t>
            </w:r>
          </w:p>
        </w:tc>
        <w:tc>
          <w:tcPr>
            <w:tcW w:w="2488" w:type="dxa"/>
            <w:vAlign w:val="center"/>
          </w:tcPr>
          <w:p w14:paraId="7F82E4DD" w14:textId="7804BCFD" w:rsidR="00D86103" w:rsidRPr="00DE1DAF" w:rsidRDefault="00091F07"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Mirna ulica 1, Krapinske Toplice</w:t>
            </w:r>
          </w:p>
        </w:tc>
        <w:tc>
          <w:tcPr>
            <w:tcW w:w="3044" w:type="dxa"/>
            <w:vAlign w:val="center"/>
          </w:tcPr>
          <w:p w14:paraId="5B92FEED" w14:textId="1B84C497" w:rsidR="00D86103" w:rsidRPr="00DE1DAF" w:rsidRDefault="00091F07"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I5510 – hoteli i sličan smještaj</w:t>
            </w:r>
          </w:p>
        </w:tc>
      </w:tr>
      <w:tr w:rsidR="00D86103" w:rsidRPr="00DE1DAF" w14:paraId="15607892" w14:textId="77777777" w:rsidTr="00CD5FDF">
        <w:tc>
          <w:tcPr>
            <w:tcW w:w="619" w:type="dxa"/>
            <w:vAlign w:val="center"/>
          </w:tcPr>
          <w:p w14:paraId="196FED07" w14:textId="77777777" w:rsidR="00D86103" w:rsidRPr="00DE1DAF" w:rsidRDefault="00D86103">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1729C3BE" w14:textId="534A5761" w:rsidR="00D86103" w:rsidRPr="00DE1DAF" w:rsidRDefault="00091F07"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HORVIND d.o.o. za proizvodnju i trgovinu</w:t>
            </w:r>
          </w:p>
        </w:tc>
        <w:tc>
          <w:tcPr>
            <w:tcW w:w="2488" w:type="dxa"/>
            <w:vAlign w:val="center"/>
          </w:tcPr>
          <w:p w14:paraId="38470B98" w14:textId="4FCCDB65" w:rsidR="00D86103" w:rsidRPr="00DE1DAF" w:rsidRDefault="00091F07"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Donje vino 1/D, Krapinske Toplice</w:t>
            </w:r>
          </w:p>
        </w:tc>
        <w:tc>
          <w:tcPr>
            <w:tcW w:w="3044" w:type="dxa"/>
            <w:vAlign w:val="center"/>
          </w:tcPr>
          <w:p w14:paraId="18948935" w14:textId="499C9964" w:rsidR="00D86103" w:rsidRPr="00DE1DAF" w:rsidRDefault="00091F07"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C</w:t>
            </w:r>
            <w:r w:rsidR="00002647" w:rsidRPr="00DE1DAF">
              <w:rPr>
                <w:rFonts w:ascii="Times New Roman" w:hAnsi="Times New Roman" w:cs="Times New Roman"/>
                <w:sz w:val="20"/>
                <w:szCs w:val="20"/>
              </w:rPr>
              <w:t>2932 – proizvodnja ostalih dijelova i pribora za motorna vozila</w:t>
            </w:r>
          </w:p>
        </w:tc>
      </w:tr>
      <w:tr w:rsidR="00D86103" w:rsidRPr="00DE1DAF" w14:paraId="4C74EA9A" w14:textId="77777777" w:rsidTr="00CD5FDF">
        <w:tc>
          <w:tcPr>
            <w:tcW w:w="619" w:type="dxa"/>
            <w:vAlign w:val="center"/>
          </w:tcPr>
          <w:p w14:paraId="67F8FFE4" w14:textId="77777777" w:rsidR="00D86103" w:rsidRPr="00DE1DAF" w:rsidRDefault="00D86103">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30FE2300" w14:textId="115A298D" w:rsidR="00D86103" w:rsidRPr="00DE1DAF" w:rsidRDefault="00002647"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PETRAČ d.o.o. za proizvodnju vina, ugostiteljstvo, turizam i trgovinu</w:t>
            </w:r>
          </w:p>
        </w:tc>
        <w:tc>
          <w:tcPr>
            <w:tcW w:w="2488" w:type="dxa"/>
            <w:vAlign w:val="center"/>
          </w:tcPr>
          <w:p w14:paraId="09D06C67" w14:textId="237616DC" w:rsidR="00D86103" w:rsidRPr="00DE1DAF" w:rsidRDefault="00002647"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Put dr. Stjepana Petrača 10/E, Hršak Breg</w:t>
            </w:r>
          </w:p>
        </w:tc>
        <w:tc>
          <w:tcPr>
            <w:tcW w:w="3044" w:type="dxa"/>
            <w:vAlign w:val="center"/>
          </w:tcPr>
          <w:p w14:paraId="1BDB706E" w14:textId="10330FBE" w:rsidR="00D86103" w:rsidRPr="00DE1DAF" w:rsidRDefault="00002647"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G4690 – nespecijalizirana trgovina na veliko</w:t>
            </w:r>
          </w:p>
        </w:tc>
      </w:tr>
      <w:tr w:rsidR="00825FDC" w:rsidRPr="00DE1DAF" w14:paraId="456E642D" w14:textId="77777777" w:rsidTr="00CD5FDF">
        <w:tc>
          <w:tcPr>
            <w:tcW w:w="619" w:type="dxa"/>
            <w:vAlign w:val="center"/>
          </w:tcPr>
          <w:p w14:paraId="09CDA14B" w14:textId="77777777" w:rsidR="00825FDC" w:rsidRPr="00DE1DAF" w:rsidRDefault="00825FDC">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30B17225" w14:textId="0AB0085A" w:rsidR="00825FDC" w:rsidRPr="00DE1DAF" w:rsidRDefault="00002647"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ZAGORSKI DVORAC DVA d.o.o. za usluge i trgovinu</w:t>
            </w:r>
          </w:p>
        </w:tc>
        <w:tc>
          <w:tcPr>
            <w:tcW w:w="2488" w:type="dxa"/>
            <w:vAlign w:val="center"/>
          </w:tcPr>
          <w:p w14:paraId="2274BC40" w14:textId="5AD48B4A" w:rsidR="00825FDC" w:rsidRPr="00DE1DAF" w:rsidRDefault="00002647"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Gregurovec 5</w:t>
            </w:r>
          </w:p>
        </w:tc>
        <w:tc>
          <w:tcPr>
            <w:tcW w:w="3044" w:type="dxa"/>
            <w:vAlign w:val="center"/>
          </w:tcPr>
          <w:p w14:paraId="7366AFAD" w14:textId="2145FADC" w:rsidR="00825FDC" w:rsidRPr="00DE1DAF" w:rsidRDefault="00002647"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I5510 – hoteli i sličan smještaj</w:t>
            </w:r>
          </w:p>
        </w:tc>
      </w:tr>
      <w:tr w:rsidR="00825FDC" w:rsidRPr="00DE1DAF" w14:paraId="72928B15" w14:textId="77777777" w:rsidTr="00CD5FDF">
        <w:tc>
          <w:tcPr>
            <w:tcW w:w="619" w:type="dxa"/>
            <w:vAlign w:val="center"/>
          </w:tcPr>
          <w:p w14:paraId="3705F494" w14:textId="77777777" w:rsidR="00825FDC" w:rsidRPr="00DE1DAF" w:rsidRDefault="00825FDC">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7A84B09F" w14:textId="4113D37D" w:rsidR="00825FDC" w:rsidRPr="00DE1DAF" w:rsidRDefault="00002647"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BRAVARIJA PREŽIGALO d.o.o. za trgovinu i usluge</w:t>
            </w:r>
          </w:p>
        </w:tc>
        <w:tc>
          <w:tcPr>
            <w:tcW w:w="2488" w:type="dxa"/>
            <w:vAlign w:val="center"/>
          </w:tcPr>
          <w:p w14:paraId="4F78C251" w14:textId="716CB029" w:rsidR="00825FDC" w:rsidRPr="00DE1DAF" w:rsidRDefault="00002647"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Maturovec 22/A</w:t>
            </w:r>
          </w:p>
        </w:tc>
        <w:tc>
          <w:tcPr>
            <w:tcW w:w="3044" w:type="dxa"/>
            <w:vAlign w:val="center"/>
          </w:tcPr>
          <w:p w14:paraId="66C36F52" w14:textId="1FAD93DD" w:rsidR="00825FDC" w:rsidRPr="00DE1DAF" w:rsidRDefault="00002647"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C2511 – proizvodnja metalnih konstrukcija i njihovih dijelova</w:t>
            </w:r>
          </w:p>
        </w:tc>
      </w:tr>
      <w:tr w:rsidR="00825FDC" w:rsidRPr="00DE1DAF" w14:paraId="2720179C" w14:textId="77777777" w:rsidTr="00CD5FDF">
        <w:tc>
          <w:tcPr>
            <w:tcW w:w="619" w:type="dxa"/>
            <w:vAlign w:val="center"/>
          </w:tcPr>
          <w:p w14:paraId="7AEE8CDA" w14:textId="77777777" w:rsidR="00825FDC" w:rsidRPr="00DE1DAF" w:rsidRDefault="00825FDC">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2C9E7A83" w14:textId="2FBC907C" w:rsidR="00825FDC" w:rsidRPr="00DE1DAF" w:rsidRDefault="00002647"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B&amp;A CONNECT d.o.o. za građevinarstvo i usluge</w:t>
            </w:r>
          </w:p>
        </w:tc>
        <w:tc>
          <w:tcPr>
            <w:tcW w:w="2488" w:type="dxa"/>
            <w:vAlign w:val="center"/>
          </w:tcPr>
          <w:p w14:paraId="56CEBC0B" w14:textId="2ED793A6" w:rsidR="00825FDC" w:rsidRPr="00DE1DAF" w:rsidRDefault="00002647"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Mutrovec 6</w:t>
            </w:r>
          </w:p>
        </w:tc>
        <w:tc>
          <w:tcPr>
            <w:tcW w:w="3044" w:type="dxa"/>
            <w:vAlign w:val="center"/>
          </w:tcPr>
          <w:p w14:paraId="5410E4A3" w14:textId="42DD203F" w:rsidR="00825FDC" w:rsidRPr="00DE1DAF" w:rsidRDefault="00002647"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F4120 – gradnja stambenih i nestambenih zgrada</w:t>
            </w:r>
          </w:p>
        </w:tc>
      </w:tr>
      <w:tr w:rsidR="00825FDC" w:rsidRPr="00DE1DAF" w14:paraId="19174346" w14:textId="77777777" w:rsidTr="00CD5FDF">
        <w:tc>
          <w:tcPr>
            <w:tcW w:w="619" w:type="dxa"/>
            <w:vAlign w:val="center"/>
          </w:tcPr>
          <w:p w14:paraId="15367FB6" w14:textId="77777777" w:rsidR="00825FDC" w:rsidRPr="00DE1DAF" w:rsidRDefault="00825FDC">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66CE19E5" w14:textId="48F1365D" w:rsidR="00825FDC" w:rsidRPr="00DE1DAF" w:rsidRDefault="00A86785"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MAXIMUS MEDIA d.o.o. za trgovinu, usluge i turistička agencija</w:t>
            </w:r>
          </w:p>
        </w:tc>
        <w:tc>
          <w:tcPr>
            <w:tcW w:w="2488" w:type="dxa"/>
            <w:vAlign w:val="center"/>
          </w:tcPr>
          <w:p w14:paraId="5DD6ABCF" w14:textId="77777777" w:rsidR="00A86785" w:rsidRPr="00DE1DAF" w:rsidRDefault="00A86785"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 xml:space="preserve">Ulica Ksavera Šandora Đalskog 2, </w:t>
            </w:r>
          </w:p>
          <w:p w14:paraId="0BC4498D" w14:textId="7508634E" w:rsidR="00825FDC" w:rsidRPr="00DE1DAF" w:rsidRDefault="00A86785"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Krapinske Toplice</w:t>
            </w:r>
          </w:p>
        </w:tc>
        <w:tc>
          <w:tcPr>
            <w:tcW w:w="3044" w:type="dxa"/>
            <w:vAlign w:val="center"/>
          </w:tcPr>
          <w:p w14:paraId="04465428" w14:textId="0B9C02C3" w:rsidR="00825FDC" w:rsidRPr="00DE1DAF" w:rsidRDefault="00A86785"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M7311 – agencije za promidžbu (reklamu i propagandu)</w:t>
            </w:r>
          </w:p>
        </w:tc>
      </w:tr>
      <w:tr w:rsidR="00825FDC" w:rsidRPr="00DE1DAF" w14:paraId="6992AF4B" w14:textId="77777777" w:rsidTr="00CD5FDF">
        <w:tc>
          <w:tcPr>
            <w:tcW w:w="619" w:type="dxa"/>
            <w:vAlign w:val="center"/>
          </w:tcPr>
          <w:p w14:paraId="2C7C8582" w14:textId="77777777" w:rsidR="00825FDC" w:rsidRPr="00DE1DAF" w:rsidRDefault="00825FDC">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401AA518" w14:textId="2115D9CD" w:rsidR="00825FDC" w:rsidRPr="00DE1DAF" w:rsidRDefault="00A86785"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LUSOLI LAB d.o.o. za usluge</w:t>
            </w:r>
          </w:p>
        </w:tc>
        <w:tc>
          <w:tcPr>
            <w:tcW w:w="2488" w:type="dxa"/>
            <w:vAlign w:val="center"/>
          </w:tcPr>
          <w:p w14:paraId="593C4D87" w14:textId="2181B319" w:rsidR="00825FDC" w:rsidRPr="00DE1DAF" w:rsidRDefault="00A86785"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Ulica Vinogradski put 4, Krapinske Toplice</w:t>
            </w:r>
          </w:p>
        </w:tc>
        <w:tc>
          <w:tcPr>
            <w:tcW w:w="3044" w:type="dxa"/>
            <w:vAlign w:val="center"/>
          </w:tcPr>
          <w:p w14:paraId="79771CA4" w14:textId="019D2899" w:rsidR="00825FDC" w:rsidRPr="00DE1DAF" w:rsidRDefault="00A86785"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M7410 – specijalizirane dizajnerske djelatnosti</w:t>
            </w:r>
          </w:p>
        </w:tc>
      </w:tr>
      <w:tr w:rsidR="00825FDC" w:rsidRPr="00DE1DAF" w14:paraId="4FBDB91D" w14:textId="77777777" w:rsidTr="00CD5FDF">
        <w:tc>
          <w:tcPr>
            <w:tcW w:w="619" w:type="dxa"/>
            <w:vAlign w:val="center"/>
          </w:tcPr>
          <w:p w14:paraId="3B5BC9DB" w14:textId="77777777" w:rsidR="00825FDC" w:rsidRPr="00DE1DAF" w:rsidRDefault="00825FDC">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4B5BA8D4" w14:textId="5994C4FC" w:rsidR="001426B5" w:rsidRPr="00DE1DAF" w:rsidRDefault="00A86785"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„ŠTURMAN“ BRAVARSKA RADIONICA</w:t>
            </w:r>
          </w:p>
        </w:tc>
        <w:tc>
          <w:tcPr>
            <w:tcW w:w="2488" w:type="dxa"/>
            <w:vAlign w:val="center"/>
          </w:tcPr>
          <w:p w14:paraId="1668B7CB" w14:textId="36CA4D4A" w:rsidR="00825FDC" w:rsidRPr="00DE1DAF" w:rsidRDefault="00A86785" w:rsidP="009F55EC">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Vrtnjakovec 34</w:t>
            </w:r>
          </w:p>
        </w:tc>
        <w:tc>
          <w:tcPr>
            <w:tcW w:w="3044" w:type="dxa"/>
            <w:vAlign w:val="center"/>
          </w:tcPr>
          <w:p w14:paraId="4A5F9401" w14:textId="36D18131" w:rsidR="00825FDC" w:rsidRPr="00DE1DAF" w:rsidRDefault="00A86785"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C2511 – proizvodnja metalnih konstrukcija i njihovih dijelova</w:t>
            </w:r>
          </w:p>
        </w:tc>
      </w:tr>
      <w:tr w:rsidR="00825FDC" w:rsidRPr="00DE1DAF" w14:paraId="405A1AFE" w14:textId="77777777" w:rsidTr="00CD5FDF">
        <w:tc>
          <w:tcPr>
            <w:tcW w:w="619" w:type="dxa"/>
            <w:vAlign w:val="center"/>
          </w:tcPr>
          <w:p w14:paraId="3C7363B4" w14:textId="77777777" w:rsidR="00825FDC" w:rsidRPr="00DE1DAF" w:rsidRDefault="00825FDC">
            <w:pPr>
              <w:pStyle w:val="Odlomakpopisa"/>
              <w:numPr>
                <w:ilvl w:val="0"/>
                <w:numId w:val="83"/>
              </w:numPr>
              <w:spacing w:after="0" w:line="240" w:lineRule="auto"/>
              <w:rPr>
                <w:rFonts w:ascii="Times New Roman" w:hAnsi="Times New Roman" w:cs="Times New Roman"/>
                <w:sz w:val="20"/>
                <w:szCs w:val="20"/>
              </w:rPr>
            </w:pPr>
          </w:p>
        </w:tc>
        <w:tc>
          <w:tcPr>
            <w:tcW w:w="2914" w:type="dxa"/>
            <w:vAlign w:val="center"/>
          </w:tcPr>
          <w:p w14:paraId="31C4C5E3" w14:textId="259E032A" w:rsidR="00825FDC" w:rsidRPr="00DE1DAF" w:rsidRDefault="00A86785"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HELI CENTAR TOPLICE d.o.o. za poduku i savjetovanje</w:t>
            </w:r>
          </w:p>
        </w:tc>
        <w:tc>
          <w:tcPr>
            <w:tcW w:w="2488" w:type="dxa"/>
            <w:vAlign w:val="center"/>
          </w:tcPr>
          <w:p w14:paraId="64E8529B" w14:textId="75B25D2F" w:rsidR="00825FDC" w:rsidRPr="00DE1DAF" w:rsidRDefault="00A86785" w:rsidP="003E7653">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Zagrebačka ulica 18, Krapinske Toplice</w:t>
            </w:r>
          </w:p>
        </w:tc>
        <w:tc>
          <w:tcPr>
            <w:tcW w:w="3044" w:type="dxa"/>
            <w:vAlign w:val="center"/>
          </w:tcPr>
          <w:p w14:paraId="3FB5E68A" w14:textId="229B7FE2" w:rsidR="00825FDC" w:rsidRPr="00DE1DAF" w:rsidRDefault="00A86785" w:rsidP="0033491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P8559 – ostalo obrazovanje i poučavanje, d.n. </w:t>
            </w:r>
          </w:p>
        </w:tc>
      </w:tr>
    </w:tbl>
    <w:p w14:paraId="448B655A" w14:textId="5BB79541" w:rsidR="00B830FD" w:rsidRPr="00DE1DAF" w:rsidRDefault="00C3784B" w:rsidP="00BC1ED3">
      <w:pPr>
        <w:pStyle w:val="Odlomakpopisa"/>
        <w:spacing w:line="240" w:lineRule="auto"/>
        <w:jc w:val="center"/>
        <w:rPr>
          <w:rFonts w:ascii="Times New Roman" w:hAnsi="Times New Roman" w:cs="Times New Roman"/>
          <w:sz w:val="20"/>
          <w:szCs w:val="20"/>
        </w:rPr>
      </w:pPr>
      <w:r w:rsidRPr="00DE1DAF">
        <w:rPr>
          <w:rFonts w:ascii="Times New Roman" w:hAnsi="Times New Roman" w:cs="Times New Roman"/>
          <w:sz w:val="20"/>
          <w:szCs w:val="20"/>
        </w:rPr>
        <w:t>Izvor: Digitalna komora 202</w:t>
      </w:r>
      <w:r w:rsidR="00C174DE" w:rsidRPr="00DE1DAF">
        <w:rPr>
          <w:rFonts w:ascii="Times New Roman" w:hAnsi="Times New Roman" w:cs="Times New Roman"/>
          <w:sz w:val="20"/>
          <w:szCs w:val="20"/>
        </w:rPr>
        <w:t>4</w:t>
      </w:r>
      <w:r w:rsidRPr="00DE1DAF">
        <w:rPr>
          <w:rFonts w:ascii="Times New Roman" w:hAnsi="Times New Roman" w:cs="Times New Roman"/>
          <w:sz w:val="20"/>
          <w:szCs w:val="20"/>
        </w:rPr>
        <w:t>.god.</w:t>
      </w:r>
      <w:r w:rsidR="008E1EF7" w:rsidRPr="00DE1DAF">
        <w:rPr>
          <w:rFonts w:ascii="Times New Roman" w:hAnsi="Times New Roman" w:cs="Times New Roman"/>
          <w:sz w:val="20"/>
          <w:szCs w:val="20"/>
        </w:rPr>
        <w:t>, Fininfo 202</w:t>
      </w:r>
      <w:r w:rsidR="00C174DE" w:rsidRPr="00DE1DAF">
        <w:rPr>
          <w:rFonts w:ascii="Times New Roman" w:hAnsi="Times New Roman" w:cs="Times New Roman"/>
          <w:sz w:val="20"/>
          <w:szCs w:val="20"/>
        </w:rPr>
        <w:t>4</w:t>
      </w:r>
      <w:r w:rsidR="008E1EF7" w:rsidRPr="00DE1DAF">
        <w:rPr>
          <w:rFonts w:ascii="Times New Roman" w:hAnsi="Times New Roman" w:cs="Times New Roman"/>
          <w:sz w:val="20"/>
          <w:szCs w:val="20"/>
        </w:rPr>
        <w:t>.god.</w:t>
      </w:r>
      <w:r w:rsidR="002A08E1" w:rsidRPr="00DE1DAF">
        <w:rPr>
          <w:rFonts w:ascii="Times New Roman" w:hAnsi="Times New Roman" w:cs="Times New Roman"/>
          <w:sz w:val="20"/>
          <w:szCs w:val="20"/>
        </w:rPr>
        <w:t>, Sudski registar 202</w:t>
      </w:r>
      <w:r w:rsidR="00C174DE" w:rsidRPr="00DE1DAF">
        <w:rPr>
          <w:rFonts w:ascii="Times New Roman" w:hAnsi="Times New Roman" w:cs="Times New Roman"/>
          <w:sz w:val="20"/>
          <w:szCs w:val="20"/>
        </w:rPr>
        <w:t>4</w:t>
      </w:r>
      <w:r w:rsidR="002A08E1" w:rsidRPr="00DE1DAF">
        <w:rPr>
          <w:rFonts w:ascii="Times New Roman" w:hAnsi="Times New Roman" w:cs="Times New Roman"/>
          <w:sz w:val="20"/>
          <w:szCs w:val="20"/>
        </w:rPr>
        <w:t>.god.</w:t>
      </w:r>
    </w:p>
    <w:bookmarkEnd w:id="137"/>
    <w:p w14:paraId="1841745F" w14:textId="77777777" w:rsidR="00BC1ED3" w:rsidRPr="00DE1DAF" w:rsidRDefault="00BC1ED3" w:rsidP="00BC1ED3">
      <w:pPr>
        <w:pStyle w:val="Odlomakpopisa"/>
        <w:spacing w:line="240" w:lineRule="auto"/>
        <w:jc w:val="center"/>
        <w:rPr>
          <w:rFonts w:ascii="Times New Roman" w:hAnsi="Times New Roman" w:cs="Times New Roman"/>
          <w:sz w:val="20"/>
          <w:szCs w:val="20"/>
          <w:highlight w:val="yellow"/>
        </w:rPr>
      </w:pPr>
    </w:p>
    <w:p w14:paraId="0E61B936" w14:textId="5D598709" w:rsidR="00FF3652" w:rsidRPr="00DE1DAF" w:rsidRDefault="008D490B" w:rsidP="00FF3652">
      <w:pPr>
        <w:pStyle w:val="Odlomakpopisa"/>
        <w:numPr>
          <w:ilvl w:val="0"/>
          <w:numId w:val="8"/>
        </w:numPr>
        <w:jc w:val="both"/>
        <w:rPr>
          <w:rFonts w:ascii="Times New Roman" w:hAnsi="Times New Roman" w:cs="Times New Roman"/>
          <w:bCs/>
          <w:sz w:val="24"/>
          <w:szCs w:val="24"/>
        </w:rPr>
      </w:pPr>
      <w:r w:rsidRPr="00DE1DAF">
        <w:rPr>
          <w:rFonts w:ascii="Times New Roman" w:hAnsi="Times New Roman" w:cs="Times New Roman"/>
          <w:bCs/>
          <w:sz w:val="24"/>
          <w:szCs w:val="24"/>
        </w:rPr>
        <w:t>Industrijske, gospodarske i poslovne zone</w:t>
      </w:r>
    </w:p>
    <w:p w14:paraId="54FB6FFA" w14:textId="5D2A38C4" w:rsidR="00A86785" w:rsidRPr="00DE1DAF" w:rsidRDefault="00A86785" w:rsidP="00FF3652">
      <w:pPr>
        <w:spacing w:after="0"/>
        <w:rPr>
          <w:rFonts w:ascii="Times New Roman" w:hAnsi="Times New Roman" w:cs="Times New Roman"/>
          <w:szCs w:val="24"/>
        </w:rPr>
      </w:pPr>
      <w:bookmarkStart w:id="143" w:name="_Hlk190153280"/>
      <w:r w:rsidRPr="00DE1DAF">
        <w:rPr>
          <w:rFonts w:ascii="Times New Roman" w:hAnsi="Times New Roman" w:cs="Times New Roman"/>
          <w:szCs w:val="24"/>
        </w:rPr>
        <w:t>U vidu poduzetništva, primjećuje se nedostatak poduzetničke zone, čiji bi razvoj doprinio pokretačkim snagama lokalnog održivog gospodarskog razvoja s ciljem povećanja broja gospodarskih subjekata na prostoru Općine i poboljšanja njihovih poslovnih rezultata, povećanje konkurentnosti poduzetnika.</w:t>
      </w:r>
    </w:p>
    <w:bookmarkEnd w:id="143"/>
    <w:p w14:paraId="68E1D711" w14:textId="77777777" w:rsidR="00C81AFB" w:rsidRPr="00DE1DAF" w:rsidRDefault="00C81AFB" w:rsidP="00FF3652">
      <w:pPr>
        <w:spacing w:after="0"/>
        <w:rPr>
          <w:rFonts w:ascii="Times New Roman" w:hAnsi="Times New Roman" w:cs="Times New Roman"/>
          <w:szCs w:val="24"/>
        </w:rPr>
      </w:pPr>
    </w:p>
    <w:p w14:paraId="389993D2" w14:textId="66F9C6B5" w:rsidR="00C81AFB" w:rsidRPr="00DE1DAF" w:rsidRDefault="00C81AFB" w:rsidP="00C81AFB">
      <w:pPr>
        <w:pStyle w:val="Odlomakpopisa"/>
        <w:numPr>
          <w:ilvl w:val="0"/>
          <w:numId w:val="8"/>
        </w:numPr>
        <w:spacing w:after="0"/>
        <w:rPr>
          <w:rFonts w:ascii="Times New Roman" w:hAnsi="Times New Roman" w:cs="Times New Roman"/>
          <w:sz w:val="24"/>
          <w:szCs w:val="24"/>
        </w:rPr>
      </w:pPr>
      <w:bookmarkStart w:id="144" w:name="_Hlk190153306"/>
      <w:r w:rsidRPr="00DE1DAF">
        <w:rPr>
          <w:rFonts w:ascii="Times New Roman" w:hAnsi="Times New Roman" w:cs="Times New Roman"/>
          <w:sz w:val="24"/>
          <w:szCs w:val="24"/>
        </w:rPr>
        <w:lastRenderedPageBreak/>
        <w:t>Turizam</w:t>
      </w:r>
    </w:p>
    <w:p w14:paraId="64B56F32" w14:textId="77777777" w:rsidR="00C81AFB" w:rsidRPr="00DE1DAF" w:rsidRDefault="00C81AFB" w:rsidP="00C81AFB">
      <w:pPr>
        <w:spacing w:after="0"/>
        <w:rPr>
          <w:rFonts w:ascii="Times New Roman" w:hAnsi="Times New Roman" w:cs="Times New Roman"/>
          <w:szCs w:val="24"/>
          <w:highlight w:val="yellow"/>
        </w:rPr>
      </w:pPr>
    </w:p>
    <w:p w14:paraId="20E7A0E6" w14:textId="29836CF8" w:rsidR="00C81AFB" w:rsidRPr="00DE1DAF" w:rsidRDefault="00C81AFB" w:rsidP="00C81AFB">
      <w:pPr>
        <w:spacing w:after="0"/>
        <w:rPr>
          <w:rFonts w:ascii="Times New Roman" w:hAnsi="Times New Roman" w:cs="Times New Roman"/>
          <w:szCs w:val="24"/>
        </w:rPr>
      </w:pPr>
      <w:r w:rsidRPr="00DE1DAF">
        <w:rPr>
          <w:rFonts w:ascii="Times New Roman" w:hAnsi="Times New Roman" w:cs="Times New Roman"/>
          <w:szCs w:val="24"/>
        </w:rPr>
        <w:t>Prostorna koncepcija turističkog razvoja destinacije Općine  svedena je na teritorij Općine, iako je stvarni utjecaj kao turističkog mjesta puno veći i nadilazi lokalnu razinu. Stoga su danas Krapinske Toplice svojevrsni sinonim za uspješan spoj zdravlja i turizma u Hrvatskom zagorju i prepoznatljiva destinacija zdravstveno - lječilišnog turizma Hrvatske.</w:t>
      </w:r>
    </w:p>
    <w:p w14:paraId="7ED4FFA4" w14:textId="77777777" w:rsidR="00C81AFB" w:rsidRPr="00DE1DAF" w:rsidRDefault="00C81AFB" w:rsidP="00C81AFB">
      <w:pPr>
        <w:spacing w:after="0"/>
        <w:rPr>
          <w:rFonts w:ascii="Times New Roman" w:hAnsi="Times New Roman" w:cs="Times New Roman"/>
          <w:szCs w:val="24"/>
        </w:rPr>
      </w:pPr>
    </w:p>
    <w:p w14:paraId="63DEEDC3" w14:textId="31F82170" w:rsidR="00C81AFB" w:rsidRPr="00DE1DAF" w:rsidRDefault="00C81AFB" w:rsidP="00C81AFB">
      <w:pPr>
        <w:spacing w:after="0"/>
        <w:rPr>
          <w:rFonts w:ascii="Times New Roman" w:hAnsi="Times New Roman" w:cs="Times New Roman"/>
          <w:szCs w:val="24"/>
        </w:rPr>
      </w:pPr>
      <w:r w:rsidRPr="00DE1DAF">
        <w:rPr>
          <w:rFonts w:ascii="Times New Roman" w:hAnsi="Times New Roman" w:cs="Times New Roman"/>
          <w:szCs w:val="24"/>
        </w:rPr>
        <w:t>Općina čini središnji dio Turističke zajednice područja Srce Zagorja koja je najveća turistička zajednica područja u Zagorju. Sjedište iste je upravo u Krapinskim Toplicama te se kontinuirano radi na uzajamnoj suradnji. Krapinsko – zagorska županija na Danima hrvatskog turizma u 2018. godini proglašena je najuspješnijom turističkom destinacijom kontinentalne Hrvatske te finalistom EDEN-a za wellness 2019. (Europska destinacija izvrsnosti). U tome su važnu ulogu odigrale i Krapinske Toplice, koje su tada proglašene najboljom destinacijom zdravstvenog turizma u Hrvatskoj.</w:t>
      </w:r>
    </w:p>
    <w:p w14:paraId="344CAD6A" w14:textId="77777777" w:rsidR="00C81AFB" w:rsidRPr="00DE1DAF" w:rsidRDefault="00C81AFB" w:rsidP="00C81AFB">
      <w:pPr>
        <w:spacing w:after="0"/>
        <w:rPr>
          <w:rFonts w:ascii="Times New Roman" w:hAnsi="Times New Roman" w:cs="Times New Roman"/>
          <w:szCs w:val="24"/>
        </w:rPr>
      </w:pPr>
    </w:p>
    <w:p w14:paraId="03093F84" w14:textId="6F70E82E" w:rsidR="00C81AFB" w:rsidRPr="00DE1DAF" w:rsidRDefault="00C81AFB" w:rsidP="00C81AFB">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Medicinske ustanove Krapinskih Toplica pružaju usluge usklađene s najstrožim svjetskim standardima te predstavljaju važnu kariku javnog zdravstvenog sustava u Hrvatskoj, ali isto tako razvijaju i usluge koje prodaju na međunarodnom tržištu. Uz zdravstveno - rekreacijske sadržaje, Općina sve više potiče i razvoj sportsko - rekreacijskih sadržaja. Pored renomiranih specijalnih bolnica (Specijalna bolnica za medicinsku rehabilitaciju </w:t>
      </w:r>
      <w:r w:rsidRPr="00DE1DAF">
        <w:rPr>
          <w:rFonts w:ascii="Times New Roman" w:hAnsi="Times New Roman" w:cs="Times New Roman"/>
          <w:i/>
          <w:iCs/>
          <w:color w:val="000000"/>
          <w:szCs w:val="24"/>
        </w:rPr>
        <w:t>Krapinske Toplice</w:t>
      </w:r>
      <w:r w:rsidRPr="00DE1DAF">
        <w:rPr>
          <w:rFonts w:ascii="Times New Roman" w:hAnsi="Times New Roman" w:cs="Times New Roman"/>
          <w:color w:val="000000"/>
          <w:szCs w:val="24"/>
        </w:rPr>
        <w:t xml:space="preserve">, Klinika za kardiovaskularne bolesti </w:t>
      </w:r>
      <w:r w:rsidRPr="00DE1DAF">
        <w:rPr>
          <w:rFonts w:ascii="Times New Roman" w:hAnsi="Times New Roman" w:cs="Times New Roman"/>
          <w:i/>
          <w:iCs/>
          <w:color w:val="000000"/>
          <w:szCs w:val="24"/>
        </w:rPr>
        <w:t>Magdalena</w:t>
      </w:r>
      <w:r w:rsidRPr="00DE1DAF">
        <w:rPr>
          <w:rFonts w:ascii="Times New Roman" w:hAnsi="Times New Roman" w:cs="Times New Roman"/>
          <w:color w:val="000000"/>
          <w:szCs w:val="24"/>
        </w:rPr>
        <w:t xml:space="preserve">), u Krapinskim Toplicama postoji jedan od najvećih i najmodernijih vodenih centara u Hrvatskoj - vodeni park </w:t>
      </w:r>
      <w:r w:rsidRPr="00DE1DAF">
        <w:rPr>
          <w:rFonts w:ascii="Times New Roman" w:hAnsi="Times New Roman" w:cs="Times New Roman"/>
          <w:i/>
          <w:iCs/>
          <w:color w:val="000000"/>
          <w:szCs w:val="24"/>
        </w:rPr>
        <w:t xml:space="preserve">Aquae Vivae </w:t>
      </w:r>
      <w:r w:rsidRPr="00DE1DAF">
        <w:rPr>
          <w:rFonts w:ascii="Times New Roman" w:hAnsi="Times New Roman" w:cs="Times New Roman"/>
          <w:color w:val="000000"/>
          <w:szCs w:val="24"/>
        </w:rPr>
        <w:t>u kojemu se nalaze: kombinirani veliki unutarnji/vanjski bazen s mnogobrojnim vodenim atrakcijama, dječji bazen, bazen s valovima, jedinstveni bazen za ronjenje dubine 4,5 m, bazen za plivanje te vanjski bazen. Svi su bazeni punjeni termalnom vodom temperature 28-38 stupnjeva i imaju ukupno preko 160 vodenih atrakcija.</w:t>
      </w:r>
    </w:p>
    <w:p w14:paraId="1A43F9C6" w14:textId="3DEB32D1" w:rsidR="00C81AFB" w:rsidRPr="00DE1DAF" w:rsidRDefault="00C81AFB" w:rsidP="00C81AFB">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 </w:t>
      </w:r>
    </w:p>
    <w:p w14:paraId="011744E0" w14:textId="3CD1E2B8" w:rsidR="00C81AFB" w:rsidRPr="00DE1DAF" w:rsidRDefault="00C81AFB" w:rsidP="00C81AFB">
      <w:pPr>
        <w:spacing w:after="0"/>
        <w:rPr>
          <w:rFonts w:ascii="Times New Roman" w:hAnsi="Times New Roman" w:cs="Times New Roman"/>
          <w:color w:val="000000"/>
          <w:szCs w:val="24"/>
        </w:rPr>
      </w:pPr>
      <w:r w:rsidRPr="00DE1DAF">
        <w:rPr>
          <w:rFonts w:ascii="Times New Roman" w:hAnsi="Times New Roman" w:cs="Times New Roman"/>
          <w:color w:val="000000"/>
          <w:szCs w:val="24"/>
        </w:rPr>
        <w:t>Daljnji razvoj turizma na području Općine mora se temeljiti na njenim turističkim potencijalima, poglavito na realnim i potencijalnim turističkim atrakcijama vezanim za valorizaciju termalnih voda, ali i novim modernim atrakcijama za zadovoljenje suvremenih potreba posjetitelja. Jedno je takvo rješenje Heli Centar koji glasi za najmoderniji centar za obuku vojnih i civilnih pilota u Europi, koji svojim posjetiteljima omogućava postati pilotom u simulatoru uz 99% realno iskustvo leta u helikopteru. Od turističke infrastrukture, pored hotela i toplica, na području valja istaknuti i oformljen sustav pješačkih staza koje poput prstena okružuju Krapinske Toplice koje se u narednom mandatnom razdoblju planiraju dodatno valorizirati. Staze su dobro obilježene i posebne po svojem sustavu označavanja, na svakom raskrižju pješaku pružaju informacije o težini staze te prosječnoj vremenskoj udaljenosti od središta mjesta prema težini dijele na rekreativne, medicinske i trim staze.</w:t>
      </w:r>
    </w:p>
    <w:p w14:paraId="14A5466E" w14:textId="77777777" w:rsidR="00C81AFB" w:rsidRPr="00DE1DAF" w:rsidRDefault="00C81AFB" w:rsidP="00C81AFB">
      <w:pPr>
        <w:spacing w:after="0"/>
        <w:rPr>
          <w:rFonts w:ascii="Times New Roman" w:hAnsi="Times New Roman" w:cs="Times New Roman"/>
          <w:color w:val="000000"/>
          <w:szCs w:val="24"/>
        </w:rPr>
      </w:pPr>
    </w:p>
    <w:p w14:paraId="6A2CC182" w14:textId="77777777" w:rsidR="00C81AFB" w:rsidRPr="00DE1DAF" w:rsidRDefault="00C81AFB" w:rsidP="00C81AFB">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Sukladno smjernicama navedenima u Operativnom planu razvoja cikloturizma Krapinsko-zagorske županije, na razini Općine i na županijskoj razini u svrhu podizanja konkurentnosti destinacije potrebno je stvaranje mreže uređenih ključnih županijskih cikloturističkih ruta, obilježavanje i unapređenje lokalnih ruta za rekreativne bicikliste na odmoru, unapređenje </w:t>
      </w:r>
      <w:r w:rsidRPr="00DE1DAF">
        <w:rPr>
          <w:rFonts w:ascii="Times New Roman" w:hAnsi="Times New Roman" w:cs="Times New Roman"/>
          <w:color w:val="000000"/>
          <w:szCs w:val="24"/>
        </w:rPr>
        <w:lastRenderedPageBreak/>
        <w:t xml:space="preserve">ponude za brdske bicikliste, podizanje kvalitete cikloturističkih ruta kroz razvoj odmorišta i servisnih stanica za cikloturiste, razvoj i certificiranje smještajne ponude, itd. </w:t>
      </w:r>
    </w:p>
    <w:p w14:paraId="7E05BE3D" w14:textId="77777777" w:rsidR="00C81AFB" w:rsidRPr="00DE1DAF" w:rsidRDefault="00C81AFB" w:rsidP="00C81AFB">
      <w:pPr>
        <w:autoSpaceDE w:val="0"/>
        <w:autoSpaceDN w:val="0"/>
        <w:adjustRightInd w:val="0"/>
        <w:spacing w:after="0"/>
        <w:rPr>
          <w:rFonts w:ascii="Times New Roman" w:hAnsi="Times New Roman" w:cs="Times New Roman"/>
          <w:color w:val="000000"/>
          <w:szCs w:val="24"/>
        </w:rPr>
      </w:pPr>
    </w:p>
    <w:p w14:paraId="520879A2" w14:textId="77777777" w:rsidR="00C81AFB" w:rsidRPr="00DE1DAF" w:rsidRDefault="00C81AFB" w:rsidP="00C81AFB">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Osim vrijedne prirodne baštine, područje Općine Krapinske Toplice posjeduje i bogatu kulturnu baštinu - Kapelicu sv. Antuna, Sv. Marije Magdalene i Sv. Nikole te župnu crkvu Presvetog Trojstva. Kulturni turizam na prostoru Općine Krapinske Toplice trenutno nije razvijen u zadovoljavajućoj mjeri, no prognozira se daljnji rast ove specifične vrste turizma te se ističe velik značaj ovoga turističkog proizvoda za budući rast ukupnog turističkog sektora Općine. Posebice se predviđa rast ‘kreativnog turizma’ koji na neki način omogućuje aktivnije uključivanje posjetitelja u lokalnu kulturu. </w:t>
      </w:r>
    </w:p>
    <w:p w14:paraId="2A2F1ACA" w14:textId="77777777" w:rsidR="00C81AFB" w:rsidRPr="00DE1DAF" w:rsidRDefault="00C81AFB" w:rsidP="00C81AFB">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Od prepoznatljivih manifestacija ističu se regionalni i nacionalni BadlFest, Monokl i Zimska toplička bajku. Potiče se razvoj cikloturizama kroz kapitalni projekt izgradnje sportsko rekreacijske staze Zabok – Krapinske Toplice – Pregrada (zajednički projekt grada Zaboka, Pregrade i Općine Krapinske Toplice). Nadalje, promovira se kulturna baština pa se planira projekt revitalizacije nekadašnjih topličkih atrakcija: Vilma Brücke (Vilmin most), Kurhaus (Lječilišna zgrada), Kursalon (Lječilišni salon) i zgrada pučke škole te uređenje Turističkog informativnog centra – TIC-a/Interpretacijskog centra „Krapina-Töplitz“. </w:t>
      </w:r>
    </w:p>
    <w:p w14:paraId="523DBC8B" w14:textId="77777777" w:rsidR="00C81AFB" w:rsidRPr="00DE1DAF" w:rsidRDefault="00C81AFB" w:rsidP="00C81AFB">
      <w:pPr>
        <w:autoSpaceDE w:val="0"/>
        <w:autoSpaceDN w:val="0"/>
        <w:adjustRightInd w:val="0"/>
        <w:spacing w:after="0"/>
        <w:rPr>
          <w:rFonts w:ascii="Times New Roman" w:hAnsi="Times New Roman" w:cs="Times New Roman"/>
          <w:color w:val="000000"/>
          <w:szCs w:val="24"/>
        </w:rPr>
      </w:pPr>
    </w:p>
    <w:p w14:paraId="21B55D0B" w14:textId="6C23702D" w:rsidR="00C81AFB" w:rsidRPr="00DE1DAF" w:rsidRDefault="00C81AFB" w:rsidP="00C81AFB">
      <w:pPr>
        <w:spacing w:after="0"/>
        <w:rPr>
          <w:rFonts w:ascii="Times New Roman" w:hAnsi="Times New Roman" w:cs="Times New Roman"/>
          <w:szCs w:val="24"/>
          <w:highlight w:val="yellow"/>
        </w:rPr>
      </w:pPr>
      <w:r w:rsidRPr="00DE1DAF">
        <w:rPr>
          <w:rFonts w:ascii="Times New Roman" w:hAnsi="Times New Roman" w:cs="Times New Roman"/>
          <w:color w:val="000000"/>
          <w:szCs w:val="24"/>
        </w:rPr>
        <w:t>Prema svemu navedenom, Općina se planiranim aktivnostima i dalje temelji na zdravstvenom turizmu, ali sustavno i strukturirano radi na širenju i obogaćivanju turističke ponude za sve naraštaje u cilju održivog razvoja turizma.</w:t>
      </w:r>
    </w:p>
    <w:p w14:paraId="33ACD23C" w14:textId="77777777" w:rsidR="00175FC7" w:rsidRPr="00DE1DAF" w:rsidRDefault="00175FC7" w:rsidP="00175FC7">
      <w:pPr>
        <w:pStyle w:val="Naslov3"/>
        <w:rPr>
          <w:rFonts w:ascii="Times New Roman" w:hAnsi="Times New Roman" w:cs="Times New Roman"/>
        </w:rPr>
      </w:pPr>
      <w:bookmarkStart w:id="145" w:name="_Toc519852179"/>
      <w:bookmarkStart w:id="146" w:name="_Toc65151400"/>
      <w:bookmarkStart w:id="147" w:name="_Toc186784135"/>
      <w:bookmarkEnd w:id="144"/>
      <w:r w:rsidRPr="00DE1DAF">
        <w:rPr>
          <w:rFonts w:ascii="Times New Roman" w:hAnsi="Times New Roman" w:cs="Times New Roman"/>
        </w:rPr>
        <w:t>2.9.5. Objekti kritične infrastrukture</w:t>
      </w:r>
      <w:bookmarkEnd w:id="145"/>
      <w:bookmarkEnd w:id="146"/>
      <w:bookmarkEnd w:id="147"/>
    </w:p>
    <w:p w14:paraId="080A278F" w14:textId="2ED0183A" w:rsidR="00175FC7" w:rsidRPr="00DE1DAF" w:rsidRDefault="00175FC7" w:rsidP="00175FC7">
      <w:pPr>
        <w:spacing w:after="0"/>
        <w:rPr>
          <w:rFonts w:ascii="Times New Roman" w:hAnsi="Times New Roman" w:cs="Times New Roman"/>
          <w:bCs/>
          <w:szCs w:val="24"/>
        </w:rPr>
      </w:pPr>
    </w:p>
    <w:p w14:paraId="30E7171D" w14:textId="51E0CA43" w:rsidR="00E00CBA" w:rsidRPr="00DE1DAF" w:rsidRDefault="00E00CBA" w:rsidP="00E00CBA">
      <w:pPr>
        <w:spacing w:after="0"/>
        <w:rPr>
          <w:rFonts w:ascii="Times New Roman" w:hAnsi="Times New Roman" w:cs="Times New Roman"/>
          <w:bCs/>
          <w:szCs w:val="24"/>
        </w:rPr>
      </w:pPr>
      <w:r w:rsidRPr="00DE1DAF">
        <w:rPr>
          <w:rFonts w:ascii="Times New Roman" w:hAnsi="Times New Roman" w:cs="Times New Roman"/>
          <w:szCs w:val="24"/>
        </w:rPr>
        <w:t>Kvalitetna infrastrukturna opremljenost prostora jedan je od osnovnih preduvjeta i potpornih elemenata u razvoju većine gospodarskih djelatnosti. Prema Prostornom planu uređenja Općine Krapinske Toplice, komunalna infrastruktura predstavlja građevine namijenjene opskrbi pitkom vodom, odvodnji, pročišćavanju otpadnih voda, održavanju čistoće naselja, sakupljanju i obradi komunalnog otpada, te uličnih rasvjeta, tržnice na malo, groblja, krematorija i površina javne namjene u naselju. Prostornim planom se ističe da izgradnja i uređenje planiranih i postojećih prometnica i ostalih građevina komunalne infrastrukture (javne telekomunikacije, plinoopskrba, elektroopskrba, vodoopskrba, odvodnja i dr.) treba biti u suglasju s pravilima sigurnosti u prometu i pravilima tehničke struke, s osobitim štovanjem krajolika te obvezatno na temelju odgovarajuće tehničke dokumentacije.</w:t>
      </w:r>
    </w:p>
    <w:p w14:paraId="06D26E5E" w14:textId="77777777" w:rsidR="00E00CBA" w:rsidRPr="00DE1DAF" w:rsidRDefault="00E00CBA" w:rsidP="00175FC7">
      <w:pPr>
        <w:spacing w:after="0"/>
        <w:rPr>
          <w:rFonts w:ascii="Times New Roman" w:hAnsi="Times New Roman" w:cs="Times New Roman"/>
          <w:bCs/>
          <w:szCs w:val="24"/>
          <w:highlight w:val="green"/>
        </w:rPr>
      </w:pPr>
    </w:p>
    <w:p w14:paraId="2EFFDC14" w14:textId="22876F59" w:rsidR="00FF3652" w:rsidRPr="00DE1DAF" w:rsidRDefault="00175FC7" w:rsidP="00E00CBA">
      <w:pPr>
        <w:pStyle w:val="Odlomakpopisa"/>
        <w:numPr>
          <w:ilvl w:val="0"/>
          <w:numId w:val="8"/>
        </w:numPr>
        <w:rPr>
          <w:rFonts w:ascii="Times New Roman" w:hAnsi="Times New Roman" w:cs="Times New Roman"/>
          <w:b/>
        </w:rPr>
      </w:pPr>
      <w:r w:rsidRPr="00DE1DAF">
        <w:rPr>
          <w:rFonts w:ascii="Times New Roman" w:hAnsi="Times New Roman" w:cs="Times New Roman"/>
          <w:b/>
        </w:rPr>
        <w:t>Elektroopskrba</w:t>
      </w:r>
    </w:p>
    <w:p w14:paraId="6B7C6A7F" w14:textId="77777777" w:rsidR="00634B82" w:rsidRPr="00DE1DAF" w:rsidRDefault="00E00CBA" w:rsidP="00E00CBA">
      <w:pPr>
        <w:shd w:val="clear" w:color="auto" w:fill="FFFFFF"/>
        <w:spacing w:after="0"/>
        <w:rPr>
          <w:rFonts w:ascii="Times New Roman" w:hAnsi="Times New Roman" w:cs="Times New Roman"/>
          <w:szCs w:val="24"/>
        </w:rPr>
      </w:pPr>
      <w:bookmarkStart w:id="148" w:name="_Hlk190154073"/>
      <w:r w:rsidRPr="00DE1DAF">
        <w:rPr>
          <w:rFonts w:ascii="Times New Roman" w:hAnsi="Times New Roman" w:cs="Times New Roman"/>
          <w:szCs w:val="24"/>
        </w:rPr>
        <w:t xml:space="preserve">Distributer električne energije do krajnjih korisnika je Hrvatska elektroprivreda DP Elektra Zabok. Elektroopskrba je organizirana na način da jugozapadnim dijelom Općine Krapinske Toplice prolazi 35 kV zračni vod iz smjera Zaboka. Uz postojeći 35 kV zračni vod iz smjera juga položen je 10(20) kV zračni vod u koridoru lokalne ceste L22040 i državne ceste D 507. U naselju Krapinske Toplice ovaj vod je jednim dijelom podzemno kabliran. Grananje zračne mreže 10(20) kV dalekovoda iz naselja Krapinske Toplice u smjeru sjeveroistoka završava na području naselja Hršak Breg, a na sjeverozapadu u naselju Mala Erpenja. Južni dio Općine, </w:t>
      </w:r>
      <w:r w:rsidRPr="00DE1DAF">
        <w:rPr>
          <w:rFonts w:ascii="Times New Roman" w:hAnsi="Times New Roman" w:cs="Times New Roman"/>
          <w:szCs w:val="24"/>
        </w:rPr>
        <w:lastRenderedPageBreak/>
        <w:t xml:space="preserve">uključujući naselja Oratje i Velika Erpenja, također je pokriven s 10(20) kV zračnim vodom. Niskonaponska mreža i dijelovi javne rasvjete razvode se od postojećih distributivnih 10(20)/0.4 kV trafostanica do krajnjih korisnika. </w:t>
      </w:r>
    </w:p>
    <w:p w14:paraId="2A83802A" w14:textId="77777777" w:rsidR="00AE01D6" w:rsidRPr="00DE1DAF" w:rsidRDefault="00AE01D6" w:rsidP="00E00CBA">
      <w:pPr>
        <w:shd w:val="clear" w:color="auto" w:fill="FFFFFF"/>
        <w:spacing w:after="0"/>
        <w:rPr>
          <w:rFonts w:ascii="Times New Roman" w:hAnsi="Times New Roman" w:cs="Times New Roman"/>
          <w:szCs w:val="24"/>
        </w:rPr>
      </w:pPr>
    </w:p>
    <w:p w14:paraId="373E416C" w14:textId="006CDD8F" w:rsidR="000B464E" w:rsidRPr="00DE1DAF" w:rsidRDefault="00E00CBA" w:rsidP="00E00CBA">
      <w:pPr>
        <w:shd w:val="clear" w:color="auto" w:fill="FFFFFF"/>
        <w:spacing w:after="0"/>
        <w:rPr>
          <w:rFonts w:ascii="Times New Roman" w:hAnsi="Times New Roman" w:cs="Times New Roman"/>
          <w:szCs w:val="24"/>
        </w:rPr>
      </w:pPr>
      <w:r w:rsidRPr="00DE1DAF">
        <w:rPr>
          <w:rFonts w:ascii="Times New Roman" w:hAnsi="Times New Roman" w:cs="Times New Roman"/>
          <w:szCs w:val="24"/>
        </w:rPr>
        <w:t xml:space="preserve">Prema dostupnim podacima sva domaćinstva na području Općine priključena su na elektroopskrbnu mrežu. </w:t>
      </w:r>
    </w:p>
    <w:p w14:paraId="1CF50FD3" w14:textId="79309DB0" w:rsidR="00634B82" w:rsidRPr="00DE1DAF" w:rsidRDefault="00634B82" w:rsidP="00E00CBA">
      <w:pPr>
        <w:shd w:val="clear" w:color="auto" w:fill="FFFFFF"/>
        <w:spacing w:after="0"/>
        <w:rPr>
          <w:rFonts w:ascii="Times New Roman" w:eastAsia="Times New Roman" w:hAnsi="Times New Roman" w:cs="Times New Roman"/>
          <w:bCs/>
          <w:szCs w:val="24"/>
          <w:lang w:eastAsia="hr-HR"/>
        </w:rPr>
      </w:pPr>
      <w:r w:rsidRPr="00DE1DAF">
        <w:rPr>
          <w:rFonts w:ascii="Times New Roman" w:eastAsia="Times New Roman" w:hAnsi="Times New Roman" w:cs="Times New Roman"/>
          <w:bCs/>
          <w:szCs w:val="24"/>
          <w:lang w:eastAsia="hr-HR"/>
        </w:rPr>
        <w:t>Broj korisnika mreže iz kategorije kućanstvo: 3.457.</w:t>
      </w:r>
    </w:p>
    <w:p w14:paraId="7D6CAA91" w14:textId="19480692" w:rsidR="00634B82" w:rsidRPr="00DE1DAF" w:rsidRDefault="00634B82" w:rsidP="00E00CBA">
      <w:pPr>
        <w:shd w:val="clear" w:color="auto" w:fill="FFFFFF"/>
        <w:spacing w:after="0"/>
        <w:rPr>
          <w:rFonts w:ascii="Times New Roman" w:eastAsia="Times New Roman" w:hAnsi="Times New Roman" w:cs="Times New Roman"/>
          <w:bCs/>
          <w:szCs w:val="24"/>
          <w:lang w:eastAsia="hr-HR"/>
        </w:rPr>
      </w:pPr>
      <w:r w:rsidRPr="00DE1DAF">
        <w:rPr>
          <w:rFonts w:ascii="Times New Roman" w:eastAsia="Times New Roman" w:hAnsi="Times New Roman" w:cs="Times New Roman"/>
          <w:bCs/>
          <w:szCs w:val="24"/>
          <w:lang w:eastAsia="hr-HR"/>
        </w:rPr>
        <w:t>Broj korisnika iz kategorije poduzetništvo: 185.</w:t>
      </w:r>
    </w:p>
    <w:p w14:paraId="1C604890" w14:textId="1CE35FB3" w:rsidR="00634B82" w:rsidRPr="00DE1DAF" w:rsidRDefault="00634B82" w:rsidP="00E00CBA">
      <w:pPr>
        <w:shd w:val="clear" w:color="auto" w:fill="FFFFFF"/>
        <w:spacing w:after="0"/>
        <w:rPr>
          <w:rFonts w:ascii="Times New Roman" w:eastAsia="Times New Roman" w:hAnsi="Times New Roman" w:cs="Times New Roman"/>
          <w:bCs/>
          <w:szCs w:val="24"/>
          <w:lang w:eastAsia="hr-HR"/>
        </w:rPr>
      </w:pPr>
      <w:r w:rsidRPr="00DE1DAF">
        <w:rPr>
          <w:rFonts w:ascii="Times New Roman" w:eastAsia="Times New Roman" w:hAnsi="Times New Roman" w:cs="Times New Roman"/>
          <w:bCs/>
          <w:szCs w:val="24"/>
          <w:lang w:eastAsia="hr-HR"/>
        </w:rPr>
        <w:t>Broj korisnika iz kategorije javna rasvjeta: 46.</w:t>
      </w:r>
    </w:p>
    <w:p w14:paraId="46611C00" w14:textId="1B7B8B5E" w:rsidR="00634B82" w:rsidRPr="00DE1DAF" w:rsidRDefault="00634B82" w:rsidP="00E00CBA">
      <w:pPr>
        <w:shd w:val="clear" w:color="auto" w:fill="FFFFFF"/>
        <w:spacing w:after="0"/>
        <w:rPr>
          <w:rFonts w:ascii="Times New Roman" w:eastAsia="Times New Roman" w:hAnsi="Times New Roman" w:cs="Times New Roman"/>
          <w:bCs/>
          <w:szCs w:val="24"/>
          <w:lang w:eastAsia="hr-HR"/>
        </w:rPr>
      </w:pPr>
      <w:r w:rsidRPr="00DE1DAF">
        <w:rPr>
          <w:rFonts w:ascii="Times New Roman" w:eastAsia="Times New Roman" w:hAnsi="Times New Roman" w:cs="Times New Roman"/>
          <w:bCs/>
          <w:szCs w:val="24"/>
          <w:lang w:eastAsia="hr-HR"/>
        </w:rPr>
        <w:t>Duljina srednjenaponskih vodova:</w:t>
      </w:r>
    </w:p>
    <w:p w14:paraId="6C0A3728" w14:textId="752E7631" w:rsidR="00634B82" w:rsidRPr="00DE1DAF" w:rsidRDefault="00634B82" w:rsidP="00634B82">
      <w:pPr>
        <w:pStyle w:val="Odlomakpopisa"/>
        <w:numPr>
          <w:ilvl w:val="0"/>
          <w:numId w:val="8"/>
        </w:numPr>
        <w:shd w:val="clear" w:color="auto" w:fill="FFFFFF"/>
        <w:spacing w:after="0"/>
        <w:rPr>
          <w:rFonts w:ascii="Times New Roman" w:eastAsia="Times New Roman" w:hAnsi="Times New Roman" w:cs="Times New Roman"/>
          <w:bCs/>
          <w:szCs w:val="24"/>
          <w:lang w:eastAsia="hr-HR"/>
        </w:rPr>
      </w:pPr>
      <w:r w:rsidRPr="00DE1DAF">
        <w:rPr>
          <w:rFonts w:ascii="Times New Roman" w:eastAsia="Times New Roman" w:hAnsi="Times New Roman" w:cs="Times New Roman"/>
          <w:bCs/>
          <w:szCs w:val="24"/>
          <w:lang w:eastAsia="hr-HR"/>
        </w:rPr>
        <w:t>nadzemni vodovi napona 20 kV: 33.120 m,</w:t>
      </w:r>
    </w:p>
    <w:p w14:paraId="0BA6711F" w14:textId="4D0E6DA6" w:rsidR="00634B82" w:rsidRPr="00DE1DAF" w:rsidRDefault="00634B82" w:rsidP="00634B82">
      <w:pPr>
        <w:pStyle w:val="Odlomakpopisa"/>
        <w:numPr>
          <w:ilvl w:val="0"/>
          <w:numId w:val="8"/>
        </w:numPr>
        <w:shd w:val="clear" w:color="auto" w:fill="FFFFFF"/>
        <w:spacing w:after="0"/>
        <w:rPr>
          <w:rFonts w:ascii="Times New Roman" w:eastAsia="Times New Roman" w:hAnsi="Times New Roman" w:cs="Times New Roman"/>
          <w:bCs/>
          <w:szCs w:val="24"/>
          <w:lang w:eastAsia="hr-HR"/>
        </w:rPr>
      </w:pPr>
      <w:r w:rsidRPr="00DE1DAF">
        <w:rPr>
          <w:rFonts w:ascii="Times New Roman" w:eastAsia="Times New Roman" w:hAnsi="Times New Roman" w:cs="Times New Roman"/>
          <w:bCs/>
          <w:szCs w:val="24"/>
          <w:lang w:eastAsia="hr-HR"/>
        </w:rPr>
        <w:t>podzemni vodovi napona 20 kV:25.646 m,</w:t>
      </w:r>
    </w:p>
    <w:p w14:paraId="0994769C" w14:textId="0CB87BBF" w:rsidR="00634B82" w:rsidRPr="00DE1DAF" w:rsidRDefault="00634B82" w:rsidP="00634B82">
      <w:pPr>
        <w:pStyle w:val="Odlomakpopisa"/>
        <w:numPr>
          <w:ilvl w:val="0"/>
          <w:numId w:val="8"/>
        </w:numPr>
        <w:shd w:val="clear" w:color="auto" w:fill="FFFFFF"/>
        <w:spacing w:after="0"/>
        <w:rPr>
          <w:rFonts w:ascii="Times New Roman" w:eastAsia="Times New Roman" w:hAnsi="Times New Roman" w:cs="Times New Roman"/>
          <w:bCs/>
          <w:szCs w:val="24"/>
          <w:lang w:eastAsia="hr-HR"/>
        </w:rPr>
      </w:pPr>
      <w:r w:rsidRPr="00DE1DAF">
        <w:rPr>
          <w:rFonts w:ascii="Times New Roman" w:eastAsia="Times New Roman" w:hAnsi="Times New Roman" w:cs="Times New Roman"/>
          <w:bCs/>
          <w:szCs w:val="24"/>
          <w:lang w:eastAsia="hr-HR"/>
        </w:rPr>
        <w:t xml:space="preserve">nadzemni vodovi napona 35 kV: 5.557 m. </w:t>
      </w:r>
    </w:p>
    <w:p w14:paraId="0E7A7EAE" w14:textId="07220124" w:rsidR="00634B82" w:rsidRPr="00DE1DAF" w:rsidRDefault="00634B82" w:rsidP="00AE01D6">
      <w:pPr>
        <w:shd w:val="clear" w:color="auto" w:fill="FFFFFF"/>
        <w:spacing w:after="0" w:line="240" w:lineRule="auto"/>
        <w:jc w:val="center"/>
        <w:rPr>
          <w:rFonts w:ascii="Times New Roman" w:eastAsia="Times New Roman" w:hAnsi="Times New Roman" w:cs="Times New Roman"/>
          <w:bCs/>
          <w:sz w:val="20"/>
          <w:szCs w:val="20"/>
          <w:highlight w:val="green"/>
          <w:lang w:eastAsia="hr-HR"/>
        </w:rPr>
      </w:pPr>
    </w:p>
    <w:p w14:paraId="7CED476D" w14:textId="7080996D" w:rsidR="00634B82" w:rsidRPr="00DE1DAF" w:rsidRDefault="00AE01D6" w:rsidP="00AE01D6">
      <w:pPr>
        <w:pStyle w:val="Opisslike"/>
        <w:spacing w:line="240" w:lineRule="auto"/>
        <w:jc w:val="center"/>
        <w:rPr>
          <w:rFonts w:ascii="Times New Roman" w:eastAsia="Times New Roman" w:hAnsi="Times New Roman" w:cs="Times New Roman"/>
          <w:bCs w:val="0"/>
          <w:highlight w:val="green"/>
          <w:lang w:eastAsia="hr-HR"/>
        </w:rPr>
      </w:pPr>
      <w:bookmarkStart w:id="149" w:name="_Toc186784335"/>
      <w:r w:rsidRPr="00DE1DAF">
        <w:rPr>
          <w:rFonts w:ascii="Times New Roman" w:hAnsi="Times New Roman" w:cs="Times New Roman"/>
        </w:rPr>
        <w:t xml:space="preserve">Tablica </w:t>
      </w:r>
      <w:r w:rsidRPr="00DE1DAF">
        <w:rPr>
          <w:rFonts w:ascii="Times New Roman" w:hAnsi="Times New Roman" w:cs="Times New Roman"/>
        </w:rPr>
        <w:fldChar w:fldCharType="begin"/>
      </w:r>
      <w:r w:rsidRPr="00DE1DAF">
        <w:rPr>
          <w:rFonts w:ascii="Times New Roman" w:hAnsi="Times New Roman" w:cs="Times New Roman"/>
        </w:rPr>
        <w:instrText xml:space="preserve"> SEQ Tablica \* ARABIC </w:instrText>
      </w:r>
      <w:r w:rsidRPr="00DE1DAF">
        <w:rPr>
          <w:rFonts w:ascii="Times New Roman" w:hAnsi="Times New Roman" w:cs="Times New Roman"/>
        </w:rPr>
        <w:fldChar w:fldCharType="separate"/>
      </w:r>
      <w:r w:rsidR="0031093F">
        <w:rPr>
          <w:rFonts w:ascii="Times New Roman" w:hAnsi="Times New Roman" w:cs="Times New Roman"/>
          <w:noProof/>
        </w:rPr>
        <w:t>15</w:t>
      </w:r>
      <w:r w:rsidRPr="00DE1DAF">
        <w:rPr>
          <w:rFonts w:ascii="Times New Roman" w:hAnsi="Times New Roman" w:cs="Times New Roman"/>
        </w:rPr>
        <w:fldChar w:fldCharType="end"/>
      </w:r>
      <w:r w:rsidRPr="00DE1DAF">
        <w:rPr>
          <w:rFonts w:ascii="Times New Roman" w:hAnsi="Times New Roman" w:cs="Times New Roman"/>
        </w:rPr>
        <w:t>: Pregled transformatorskih stanica 20/0,4 kV na području Općine</w:t>
      </w:r>
      <w:bookmarkEnd w:id="149"/>
    </w:p>
    <w:tbl>
      <w:tblPr>
        <w:tblStyle w:val="Reetkatablice1"/>
        <w:tblW w:w="9067" w:type="dxa"/>
        <w:tblLook w:val="04A0" w:firstRow="1" w:lastRow="0" w:firstColumn="1" w:lastColumn="0" w:noHBand="0" w:noVBand="1"/>
      </w:tblPr>
      <w:tblGrid>
        <w:gridCol w:w="705"/>
        <w:gridCol w:w="2552"/>
        <w:gridCol w:w="992"/>
        <w:gridCol w:w="1551"/>
        <w:gridCol w:w="1000"/>
        <w:gridCol w:w="993"/>
        <w:gridCol w:w="1275"/>
      </w:tblGrid>
      <w:tr w:rsidR="00634B82" w:rsidRPr="00DE1DAF" w14:paraId="3A14731E" w14:textId="77777777" w:rsidTr="00634B82">
        <w:trPr>
          <w:trHeight w:val="945"/>
        </w:trPr>
        <w:tc>
          <w:tcPr>
            <w:tcW w:w="704" w:type="dxa"/>
            <w:vAlign w:val="center"/>
            <w:hideMark/>
          </w:tcPr>
          <w:p w14:paraId="386C53B7" w14:textId="77777777" w:rsidR="00634B82" w:rsidRPr="00DE1DAF" w:rsidRDefault="00634B82" w:rsidP="00AE01D6">
            <w:pPr>
              <w:spacing w:after="0" w:line="240" w:lineRule="auto"/>
              <w:jc w:val="center"/>
              <w:rPr>
                <w:rFonts w:ascii="Times New Roman" w:eastAsia="Times New Roman" w:hAnsi="Times New Roman" w:cs="Times New Roman"/>
                <w:b/>
                <w:bCs/>
                <w:i/>
                <w:iCs/>
                <w:color w:val="000000"/>
                <w:sz w:val="20"/>
                <w:szCs w:val="20"/>
                <w:lang w:eastAsia="hr-HR"/>
              </w:rPr>
            </w:pPr>
            <w:r w:rsidRPr="00DE1DAF">
              <w:rPr>
                <w:rFonts w:ascii="Times New Roman" w:eastAsia="Times New Roman" w:hAnsi="Times New Roman" w:cs="Times New Roman"/>
                <w:b/>
                <w:bCs/>
                <w:i/>
                <w:iCs/>
                <w:color w:val="000000"/>
                <w:sz w:val="20"/>
                <w:szCs w:val="20"/>
                <w:lang w:eastAsia="hr-HR"/>
              </w:rPr>
              <w:t>Redni broj</w:t>
            </w:r>
          </w:p>
        </w:tc>
        <w:tc>
          <w:tcPr>
            <w:tcW w:w="2552" w:type="dxa"/>
            <w:vAlign w:val="center"/>
            <w:hideMark/>
          </w:tcPr>
          <w:p w14:paraId="2ED45CC3" w14:textId="77777777" w:rsidR="00634B82" w:rsidRPr="00DE1DAF" w:rsidRDefault="00634B82" w:rsidP="00AE01D6">
            <w:pPr>
              <w:spacing w:after="0" w:line="240" w:lineRule="auto"/>
              <w:jc w:val="center"/>
              <w:rPr>
                <w:rFonts w:ascii="Times New Roman" w:eastAsia="Times New Roman" w:hAnsi="Times New Roman" w:cs="Times New Roman"/>
                <w:b/>
                <w:bCs/>
                <w:i/>
                <w:iCs/>
                <w:color w:val="000000"/>
                <w:sz w:val="20"/>
                <w:szCs w:val="20"/>
                <w:lang w:eastAsia="hr-HR"/>
              </w:rPr>
            </w:pPr>
            <w:r w:rsidRPr="00DE1DAF">
              <w:rPr>
                <w:rFonts w:ascii="Times New Roman" w:eastAsia="Times New Roman" w:hAnsi="Times New Roman" w:cs="Times New Roman"/>
                <w:b/>
                <w:bCs/>
                <w:i/>
                <w:iCs/>
                <w:color w:val="000000"/>
                <w:sz w:val="20"/>
                <w:szCs w:val="20"/>
                <w:lang w:eastAsia="hr-HR"/>
              </w:rPr>
              <w:t>Naziv</w:t>
            </w:r>
          </w:p>
        </w:tc>
        <w:tc>
          <w:tcPr>
            <w:tcW w:w="992" w:type="dxa"/>
            <w:vAlign w:val="center"/>
            <w:hideMark/>
          </w:tcPr>
          <w:p w14:paraId="23F7710B" w14:textId="77777777" w:rsidR="00634B82" w:rsidRPr="00DE1DAF" w:rsidRDefault="00634B82" w:rsidP="00AE01D6">
            <w:pPr>
              <w:spacing w:after="0" w:line="240" w:lineRule="auto"/>
              <w:jc w:val="center"/>
              <w:rPr>
                <w:rFonts w:ascii="Times New Roman" w:eastAsia="Times New Roman" w:hAnsi="Times New Roman" w:cs="Times New Roman"/>
                <w:b/>
                <w:bCs/>
                <w:i/>
                <w:iCs/>
                <w:color w:val="000000"/>
                <w:sz w:val="20"/>
                <w:szCs w:val="20"/>
                <w:lang w:eastAsia="hr-HR"/>
              </w:rPr>
            </w:pPr>
            <w:r w:rsidRPr="00DE1DAF">
              <w:rPr>
                <w:rFonts w:ascii="Times New Roman" w:eastAsia="Times New Roman" w:hAnsi="Times New Roman" w:cs="Times New Roman"/>
                <w:b/>
                <w:bCs/>
                <w:i/>
                <w:iCs/>
                <w:color w:val="000000"/>
                <w:sz w:val="20"/>
                <w:szCs w:val="20"/>
                <w:lang w:eastAsia="hr-HR"/>
              </w:rPr>
              <w:t>Vrsta stanice</w:t>
            </w:r>
          </w:p>
        </w:tc>
        <w:tc>
          <w:tcPr>
            <w:tcW w:w="1551" w:type="dxa"/>
            <w:vAlign w:val="center"/>
            <w:hideMark/>
          </w:tcPr>
          <w:p w14:paraId="66B8826B" w14:textId="77777777" w:rsidR="00634B82" w:rsidRPr="00DE1DAF" w:rsidRDefault="00634B82" w:rsidP="00AE01D6">
            <w:pPr>
              <w:spacing w:after="0" w:line="240" w:lineRule="auto"/>
              <w:jc w:val="center"/>
              <w:rPr>
                <w:rFonts w:ascii="Times New Roman" w:eastAsia="Times New Roman" w:hAnsi="Times New Roman" w:cs="Times New Roman"/>
                <w:b/>
                <w:bCs/>
                <w:i/>
                <w:iCs/>
                <w:color w:val="000000"/>
                <w:sz w:val="20"/>
                <w:szCs w:val="20"/>
                <w:lang w:eastAsia="hr-HR"/>
              </w:rPr>
            </w:pPr>
            <w:r w:rsidRPr="00DE1DAF">
              <w:rPr>
                <w:rFonts w:ascii="Times New Roman" w:eastAsia="Times New Roman" w:hAnsi="Times New Roman" w:cs="Times New Roman"/>
                <w:b/>
                <w:bCs/>
                <w:i/>
                <w:iCs/>
                <w:color w:val="000000"/>
                <w:sz w:val="20"/>
                <w:szCs w:val="20"/>
                <w:lang w:eastAsia="hr-HR"/>
              </w:rPr>
              <w:t>Izvedba</w:t>
            </w:r>
          </w:p>
        </w:tc>
        <w:tc>
          <w:tcPr>
            <w:tcW w:w="1000" w:type="dxa"/>
            <w:vAlign w:val="center"/>
            <w:hideMark/>
          </w:tcPr>
          <w:p w14:paraId="4F703164" w14:textId="77777777" w:rsidR="00634B82" w:rsidRPr="00DE1DAF" w:rsidRDefault="00634B82" w:rsidP="00AE01D6">
            <w:pPr>
              <w:spacing w:after="0" w:line="240" w:lineRule="auto"/>
              <w:jc w:val="center"/>
              <w:rPr>
                <w:rFonts w:ascii="Times New Roman" w:eastAsia="Times New Roman" w:hAnsi="Times New Roman" w:cs="Times New Roman"/>
                <w:b/>
                <w:bCs/>
                <w:i/>
                <w:iCs/>
                <w:color w:val="000000"/>
                <w:sz w:val="20"/>
                <w:szCs w:val="20"/>
                <w:lang w:eastAsia="hr-HR"/>
              </w:rPr>
            </w:pPr>
            <w:r w:rsidRPr="00DE1DAF">
              <w:rPr>
                <w:rFonts w:ascii="Times New Roman" w:eastAsia="Times New Roman" w:hAnsi="Times New Roman" w:cs="Times New Roman"/>
                <w:b/>
                <w:bCs/>
                <w:i/>
                <w:iCs/>
                <w:color w:val="000000"/>
                <w:sz w:val="20"/>
                <w:szCs w:val="20"/>
                <w:lang w:eastAsia="hr-HR"/>
              </w:rPr>
              <w:t>Nazivni napon mreže</w:t>
            </w:r>
          </w:p>
        </w:tc>
        <w:tc>
          <w:tcPr>
            <w:tcW w:w="993" w:type="dxa"/>
            <w:vAlign w:val="center"/>
            <w:hideMark/>
          </w:tcPr>
          <w:p w14:paraId="1E23A019" w14:textId="77777777" w:rsidR="00634B82" w:rsidRPr="00DE1DAF" w:rsidRDefault="00634B82" w:rsidP="00AE01D6">
            <w:pPr>
              <w:spacing w:after="0" w:line="240" w:lineRule="auto"/>
              <w:jc w:val="center"/>
              <w:rPr>
                <w:rFonts w:ascii="Times New Roman" w:eastAsia="Times New Roman" w:hAnsi="Times New Roman" w:cs="Times New Roman"/>
                <w:b/>
                <w:bCs/>
                <w:i/>
                <w:iCs/>
                <w:color w:val="000000"/>
                <w:sz w:val="20"/>
                <w:szCs w:val="20"/>
                <w:lang w:eastAsia="hr-HR"/>
              </w:rPr>
            </w:pPr>
            <w:r w:rsidRPr="00DE1DAF">
              <w:rPr>
                <w:rFonts w:ascii="Times New Roman" w:eastAsia="Times New Roman" w:hAnsi="Times New Roman" w:cs="Times New Roman"/>
                <w:b/>
                <w:bCs/>
                <w:i/>
                <w:iCs/>
                <w:color w:val="000000"/>
                <w:sz w:val="20"/>
                <w:szCs w:val="20"/>
                <w:lang w:eastAsia="hr-HR"/>
              </w:rPr>
              <w:t>Najviši napon opreme</w:t>
            </w:r>
          </w:p>
        </w:tc>
        <w:tc>
          <w:tcPr>
            <w:tcW w:w="1275" w:type="dxa"/>
            <w:vAlign w:val="center"/>
            <w:hideMark/>
          </w:tcPr>
          <w:p w14:paraId="57C19F98" w14:textId="77777777" w:rsidR="00634B82" w:rsidRPr="00DE1DAF" w:rsidRDefault="00634B82" w:rsidP="00AE01D6">
            <w:pPr>
              <w:spacing w:after="0" w:line="240" w:lineRule="auto"/>
              <w:jc w:val="center"/>
              <w:rPr>
                <w:rFonts w:ascii="Times New Roman" w:eastAsia="Times New Roman" w:hAnsi="Times New Roman" w:cs="Times New Roman"/>
                <w:b/>
                <w:bCs/>
                <w:i/>
                <w:iCs/>
                <w:color w:val="000000"/>
                <w:sz w:val="20"/>
                <w:szCs w:val="20"/>
                <w:lang w:eastAsia="hr-HR"/>
              </w:rPr>
            </w:pPr>
            <w:r w:rsidRPr="00DE1DAF">
              <w:rPr>
                <w:rFonts w:ascii="Times New Roman" w:eastAsia="Times New Roman" w:hAnsi="Times New Roman" w:cs="Times New Roman"/>
                <w:b/>
                <w:bCs/>
                <w:i/>
                <w:iCs/>
                <w:color w:val="000000"/>
                <w:sz w:val="20"/>
                <w:szCs w:val="20"/>
                <w:lang w:eastAsia="hr-HR"/>
              </w:rPr>
              <w:t>Instalirana snaga</w:t>
            </w:r>
          </w:p>
        </w:tc>
      </w:tr>
      <w:tr w:rsidR="00634B82" w:rsidRPr="00DE1DAF" w14:paraId="6471C74B" w14:textId="77777777" w:rsidTr="00634B82">
        <w:trPr>
          <w:trHeight w:val="300"/>
        </w:trPr>
        <w:tc>
          <w:tcPr>
            <w:tcW w:w="704" w:type="dxa"/>
            <w:noWrap/>
            <w:vAlign w:val="center"/>
            <w:hideMark/>
          </w:tcPr>
          <w:p w14:paraId="3D912B21"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w:t>
            </w:r>
          </w:p>
        </w:tc>
        <w:tc>
          <w:tcPr>
            <w:tcW w:w="2552" w:type="dxa"/>
            <w:noWrap/>
            <w:vAlign w:val="center"/>
            <w:hideMark/>
          </w:tcPr>
          <w:p w14:paraId="053053AE"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MALA ERPENJA 2</w:t>
            </w:r>
          </w:p>
        </w:tc>
        <w:tc>
          <w:tcPr>
            <w:tcW w:w="992" w:type="dxa"/>
            <w:noWrap/>
            <w:vAlign w:val="center"/>
            <w:hideMark/>
          </w:tcPr>
          <w:p w14:paraId="2A06E0A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64E5211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4534231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7C32DCC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464BC92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3025DCF9" w14:textId="77777777" w:rsidTr="00634B82">
        <w:trPr>
          <w:trHeight w:val="300"/>
        </w:trPr>
        <w:tc>
          <w:tcPr>
            <w:tcW w:w="704" w:type="dxa"/>
            <w:noWrap/>
            <w:vAlign w:val="center"/>
            <w:hideMark/>
          </w:tcPr>
          <w:p w14:paraId="7BF7836D"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w:t>
            </w:r>
          </w:p>
        </w:tc>
        <w:tc>
          <w:tcPr>
            <w:tcW w:w="2552" w:type="dxa"/>
            <w:noWrap/>
            <w:vAlign w:val="center"/>
            <w:hideMark/>
          </w:tcPr>
          <w:p w14:paraId="6179DE1D"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KRAPINSKE TOPLICE CRKVA</w:t>
            </w:r>
          </w:p>
        </w:tc>
        <w:tc>
          <w:tcPr>
            <w:tcW w:w="992" w:type="dxa"/>
            <w:noWrap/>
            <w:vAlign w:val="center"/>
            <w:hideMark/>
          </w:tcPr>
          <w:p w14:paraId="1B4ADF9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226FA02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2F5F05C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6B6C88F0"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3DCE587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400.0 kVA</w:t>
            </w:r>
          </w:p>
        </w:tc>
      </w:tr>
      <w:tr w:rsidR="00634B82" w:rsidRPr="00DE1DAF" w14:paraId="0231B291" w14:textId="77777777" w:rsidTr="00634B82">
        <w:trPr>
          <w:trHeight w:val="300"/>
        </w:trPr>
        <w:tc>
          <w:tcPr>
            <w:tcW w:w="704" w:type="dxa"/>
            <w:noWrap/>
            <w:vAlign w:val="center"/>
            <w:hideMark/>
          </w:tcPr>
          <w:p w14:paraId="379B1852"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3.</w:t>
            </w:r>
          </w:p>
        </w:tc>
        <w:tc>
          <w:tcPr>
            <w:tcW w:w="2552" w:type="dxa"/>
            <w:noWrap/>
            <w:vAlign w:val="center"/>
            <w:hideMark/>
          </w:tcPr>
          <w:p w14:paraId="5400CFCA"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ORATJE 2</w:t>
            </w:r>
          </w:p>
        </w:tc>
        <w:tc>
          <w:tcPr>
            <w:tcW w:w="992" w:type="dxa"/>
            <w:noWrap/>
            <w:vAlign w:val="center"/>
            <w:hideMark/>
          </w:tcPr>
          <w:p w14:paraId="3E30559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5F50808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STS-AL</w:t>
            </w:r>
          </w:p>
        </w:tc>
        <w:tc>
          <w:tcPr>
            <w:tcW w:w="1000" w:type="dxa"/>
            <w:noWrap/>
            <w:vAlign w:val="center"/>
            <w:hideMark/>
          </w:tcPr>
          <w:p w14:paraId="2E60CDB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52C077D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3CC239D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258E6FA7" w14:textId="77777777" w:rsidTr="00634B82">
        <w:trPr>
          <w:trHeight w:val="300"/>
        </w:trPr>
        <w:tc>
          <w:tcPr>
            <w:tcW w:w="704" w:type="dxa"/>
            <w:noWrap/>
            <w:vAlign w:val="center"/>
            <w:hideMark/>
          </w:tcPr>
          <w:p w14:paraId="479C26C3"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w:t>
            </w:r>
          </w:p>
        </w:tc>
        <w:tc>
          <w:tcPr>
            <w:tcW w:w="2552" w:type="dxa"/>
            <w:noWrap/>
            <w:vAlign w:val="center"/>
            <w:hideMark/>
          </w:tcPr>
          <w:p w14:paraId="4C87E8A0"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KLOKOVEC 2</w:t>
            </w:r>
          </w:p>
        </w:tc>
        <w:tc>
          <w:tcPr>
            <w:tcW w:w="992" w:type="dxa"/>
            <w:noWrap/>
            <w:vAlign w:val="center"/>
            <w:hideMark/>
          </w:tcPr>
          <w:p w14:paraId="14F40E2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71D0BC3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6FD0C0E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36861A3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51A7986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160.0 kVA</w:t>
            </w:r>
          </w:p>
        </w:tc>
      </w:tr>
      <w:tr w:rsidR="00634B82" w:rsidRPr="00DE1DAF" w14:paraId="762F222A" w14:textId="77777777" w:rsidTr="00634B82">
        <w:trPr>
          <w:trHeight w:val="300"/>
        </w:trPr>
        <w:tc>
          <w:tcPr>
            <w:tcW w:w="704" w:type="dxa"/>
            <w:noWrap/>
            <w:vAlign w:val="center"/>
            <w:hideMark/>
          </w:tcPr>
          <w:p w14:paraId="645E110A"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w:t>
            </w:r>
          </w:p>
        </w:tc>
        <w:tc>
          <w:tcPr>
            <w:tcW w:w="2552" w:type="dxa"/>
            <w:noWrap/>
            <w:vAlign w:val="center"/>
            <w:hideMark/>
          </w:tcPr>
          <w:p w14:paraId="07C08F64"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VRTNJAKOVEC 1</w:t>
            </w:r>
          </w:p>
        </w:tc>
        <w:tc>
          <w:tcPr>
            <w:tcW w:w="992" w:type="dxa"/>
            <w:noWrap/>
            <w:vAlign w:val="center"/>
            <w:hideMark/>
          </w:tcPr>
          <w:p w14:paraId="0149B23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0347AFD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7032AC1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6300EEE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35D98E2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590E2DEF" w14:textId="77777777" w:rsidTr="00634B82">
        <w:trPr>
          <w:trHeight w:val="300"/>
        </w:trPr>
        <w:tc>
          <w:tcPr>
            <w:tcW w:w="704" w:type="dxa"/>
            <w:noWrap/>
            <w:vAlign w:val="center"/>
            <w:hideMark/>
          </w:tcPr>
          <w:p w14:paraId="093EA7B6"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6.</w:t>
            </w:r>
          </w:p>
        </w:tc>
        <w:tc>
          <w:tcPr>
            <w:tcW w:w="2552" w:type="dxa"/>
            <w:noWrap/>
            <w:vAlign w:val="center"/>
            <w:hideMark/>
          </w:tcPr>
          <w:p w14:paraId="43B4ADBC"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ČRET 3</w:t>
            </w:r>
          </w:p>
        </w:tc>
        <w:tc>
          <w:tcPr>
            <w:tcW w:w="992" w:type="dxa"/>
            <w:noWrap/>
            <w:vAlign w:val="center"/>
            <w:hideMark/>
          </w:tcPr>
          <w:p w14:paraId="0579DD1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2F2476E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24F16B4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5CAE79C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2C83D850"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0D8DA4DD" w14:textId="77777777" w:rsidTr="00634B82">
        <w:trPr>
          <w:trHeight w:val="300"/>
        </w:trPr>
        <w:tc>
          <w:tcPr>
            <w:tcW w:w="704" w:type="dxa"/>
            <w:noWrap/>
            <w:vAlign w:val="center"/>
            <w:hideMark/>
          </w:tcPr>
          <w:p w14:paraId="1004FE7F"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7.</w:t>
            </w:r>
          </w:p>
        </w:tc>
        <w:tc>
          <w:tcPr>
            <w:tcW w:w="2552" w:type="dxa"/>
            <w:noWrap/>
            <w:vAlign w:val="center"/>
            <w:hideMark/>
          </w:tcPr>
          <w:p w14:paraId="2AA40B5B"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VELIKA ERPENJA 1</w:t>
            </w:r>
          </w:p>
        </w:tc>
        <w:tc>
          <w:tcPr>
            <w:tcW w:w="992" w:type="dxa"/>
            <w:noWrap/>
            <w:vAlign w:val="center"/>
            <w:hideMark/>
          </w:tcPr>
          <w:p w14:paraId="725464E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2AAF7FE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29CBA61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04B008B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704B231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50.0 kVA</w:t>
            </w:r>
          </w:p>
        </w:tc>
      </w:tr>
      <w:tr w:rsidR="00634B82" w:rsidRPr="00DE1DAF" w14:paraId="0ED7544D" w14:textId="77777777" w:rsidTr="00634B82">
        <w:trPr>
          <w:trHeight w:val="300"/>
        </w:trPr>
        <w:tc>
          <w:tcPr>
            <w:tcW w:w="704" w:type="dxa"/>
            <w:noWrap/>
            <w:vAlign w:val="center"/>
            <w:hideMark/>
          </w:tcPr>
          <w:p w14:paraId="0DFA69A9"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8.</w:t>
            </w:r>
          </w:p>
        </w:tc>
        <w:tc>
          <w:tcPr>
            <w:tcW w:w="2552" w:type="dxa"/>
            <w:noWrap/>
            <w:vAlign w:val="center"/>
            <w:hideMark/>
          </w:tcPr>
          <w:p w14:paraId="5AB434C9"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MALA ERPENJA 4</w:t>
            </w:r>
          </w:p>
        </w:tc>
        <w:tc>
          <w:tcPr>
            <w:tcW w:w="992" w:type="dxa"/>
            <w:noWrap/>
            <w:vAlign w:val="center"/>
            <w:hideMark/>
          </w:tcPr>
          <w:p w14:paraId="4E59EC4B"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6ACADAF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033E971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1336F5B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3E7E503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50.0 kVA</w:t>
            </w:r>
          </w:p>
        </w:tc>
      </w:tr>
      <w:tr w:rsidR="00634B82" w:rsidRPr="00DE1DAF" w14:paraId="53F97609" w14:textId="77777777" w:rsidTr="00634B82">
        <w:trPr>
          <w:trHeight w:val="300"/>
        </w:trPr>
        <w:tc>
          <w:tcPr>
            <w:tcW w:w="704" w:type="dxa"/>
            <w:noWrap/>
            <w:vAlign w:val="center"/>
            <w:hideMark/>
          </w:tcPr>
          <w:p w14:paraId="75C9C20B"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9.</w:t>
            </w:r>
          </w:p>
        </w:tc>
        <w:tc>
          <w:tcPr>
            <w:tcW w:w="2552" w:type="dxa"/>
            <w:noWrap/>
            <w:vAlign w:val="center"/>
            <w:hideMark/>
          </w:tcPr>
          <w:p w14:paraId="5826296A"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VRTNJAKOVEC 3</w:t>
            </w:r>
          </w:p>
        </w:tc>
        <w:tc>
          <w:tcPr>
            <w:tcW w:w="992" w:type="dxa"/>
            <w:noWrap/>
            <w:vAlign w:val="center"/>
            <w:hideMark/>
          </w:tcPr>
          <w:p w14:paraId="4B0FA67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32711C3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3854115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0C29382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245B0C7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50.0 kVA</w:t>
            </w:r>
          </w:p>
        </w:tc>
      </w:tr>
      <w:tr w:rsidR="00634B82" w:rsidRPr="00DE1DAF" w14:paraId="751F7EDC" w14:textId="77777777" w:rsidTr="00634B82">
        <w:trPr>
          <w:trHeight w:val="300"/>
        </w:trPr>
        <w:tc>
          <w:tcPr>
            <w:tcW w:w="704" w:type="dxa"/>
            <w:noWrap/>
            <w:vAlign w:val="center"/>
            <w:hideMark/>
          </w:tcPr>
          <w:p w14:paraId="24322471"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w:t>
            </w:r>
          </w:p>
        </w:tc>
        <w:tc>
          <w:tcPr>
            <w:tcW w:w="2552" w:type="dxa"/>
            <w:noWrap/>
            <w:vAlign w:val="center"/>
            <w:hideMark/>
          </w:tcPr>
          <w:p w14:paraId="32ACCF7B"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KRAPINSKE TOPLICE ASTRA</w:t>
            </w:r>
          </w:p>
        </w:tc>
        <w:tc>
          <w:tcPr>
            <w:tcW w:w="992" w:type="dxa"/>
            <w:noWrap/>
            <w:vAlign w:val="center"/>
            <w:hideMark/>
          </w:tcPr>
          <w:p w14:paraId="2AA05FA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6582457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slobodnostojeća</w:t>
            </w:r>
          </w:p>
        </w:tc>
        <w:tc>
          <w:tcPr>
            <w:tcW w:w="1000" w:type="dxa"/>
            <w:noWrap/>
            <w:vAlign w:val="center"/>
            <w:hideMark/>
          </w:tcPr>
          <w:p w14:paraId="51AF97C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585DC9C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21131BD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630.0 kVA</w:t>
            </w:r>
          </w:p>
        </w:tc>
      </w:tr>
      <w:tr w:rsidR="00634B82" w:rsidRPr="00DE1DAF" w14:paraId="6717276A" w14:textId="77777777" w:rsidTr="00634B82">
        <w:trPr>
          <w:trHeight w:val="300"/>
        </w:trPr>
        <w:tc>
          <w:tcPr>
            <w:tcW w:w="704" w:type="dxa"/>
            <w:noWrap/>
            <w:vAlign w:val="center"/>
            <w:hideMark/>
          </w:tcPr>
          <w:p w14:paraId="5452BEDF"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11.</w:t>
            </w:r>
          </w:p>
        </w:tc>
        <w:tc>
          <w:tcPr>
            <w:tcW w:w="2552" w:type="dxa"/>
            <w:noWrap/>
            <w:vAlign w:val="center"/>
            <w:hideMark/>
          </w:tcPr>
          <w:p w14:paraId="05716215"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HRŠAK BREG 2</w:t>
            </w:r>
          </w:p>
        </w:tc>
        <w:tc>
          <w:tcPr>
            <w:tcW w:w="992" w:type="dxa"/>
            <w:noWrap/>
            <w:vAlign w:val="center"/>
            <w:hideMark/>
          </w:tcPr>
          <w:p w14:paraId="69CC76C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63F57E2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5BF520B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65F4ED10"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00375DD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160.0 kVA</w:t>
            </w:r>
          </w:p>
        </w:tc>
      </w:tr>
      <w:tr w:rsidR="00634B82" w:rsidRPr="00DE1DAF" w14:paraId="63694395" w14:textId="77777777" w:rsidTr="00634B82">
        <w:trPr>
          <w:trHeight w:val="300"/>
        </w:trPr>
        <w:tc>
          <w:tcPr>
            <w:tcW w:w="704" w:type="dxa"/>
            <w:noWrap/>
            <w:vAlign w:val="center"/>
            <w:hideMark/>
          </w:tcPr>
          <w:p w14:paraId="7E4FFD73"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12.</w:t>
            </w:r>
          </w:p>
        </w:tc>
        <w:tc>
          <w:tcPr>
            <w:tcW w:w="2552" w:type="dxa"/>
            <w:noWrap/>
            <w:vAlign w:val="center"/>
            <w:hideMark/>
          </w:tcPr>
          <w:p w14:paraId="5DBB1B3D"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MALA ERPENJA 3</w:t>
            </w:r>
          </w:p>
        </w:tc>
        <w:tc>
          <w:tcPr>
            <w:tcW w:w="992" w:type="dxa"/>
            <w:noWrap/>
            <w:vAlign w:val="center"/>
            <w:hideMark/>
          </w:tcPr>
          <w:p w14:paraId="6E10D3B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1697FF0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601FBC0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3C7D6ED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331262E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50.0 kVA</w:t>
            </w:r>
          </w:p>
        </w:tc>
      </w:tr>
      <w:tr w:rsidR="00634B82" w:rsidRPr="00DE1DAF" w14:paraId="1481463B" w14:textId="77777777" w:rsidTr="00634B82">
        <w:trPr>
          <w:trHeight w:val="300"/>
        </w:trPr>
        <w:tc>
          <w:tcPr>
            <w:tcW w:w="704" w:type="dxa"/>
            <w:noWrap/>
            <w:vAlign w:val="center"/>
            <w:hideMark/>
          </w:tcPr>
          <w:p w14:paraId="58529B25"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13.</w:t>
            </w:r>
          </w:p>
        </w:tc>
        <w:tc>
          <w:tcPr>
            <w:tcW w:w="2552" w:type="dxa"/>
            <w:noWrap/>
            <w:vAlign w:val="center"/>
            <w:hideMark/>
          </w:tcPr>
          <w:p w14:paraId="7416C97B"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JURJEVEC ZAČRETSKI 2</w:t>
            </w:r>
          </w:p>
        </w:tc>
        <w:tc>
          <w:tcPr>
            <w:tcW w:w="992" w:type="dxa"/>
            <w:noWrap/>
            <w:vAlign w:val="center"/>
            <w:hideMark/>
          </w:tcPr>
          <w:p w14:paraId="293C7B3B"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1050508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742E8A4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387AF4C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600E027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250.0 kVA</w:t>
            </w:r>
          </w:p>
        </w:tc>
      </w:tr>
      <w:tr w:rsidR="00634B82" w:rsidRPr="00DE1DAF" w14:paraId="7899A0C0" w14:textId="77777777" w:rsidTr="00634B82">
        <w:trPr>
          <w:trHeight w:val="300"/>
        </w:trPr>
        <w:tc>
          <w:tcPr>
            <w:tcW w:w="704" w:type="dxa"/>
            <w:noWrap/>
            <w:vAlign w:val="center"/>
            <w:hideMark/>
          </w:tcPr>
          <w:p w14:paraId="3E700559"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14.</w:t>
            </w:r>
          </w:p>
        </w:tc>
        <w:tc>
          <w:tcPr>
            <w:tcW w:w="2552" w:type="dxa"/>
            <w:noWrap/>
            <w:vAlign w:val="center"/>
            <w:hideMark/>
          </w:tcPr>
          <w:p w14:paraId="6A89FED9"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JASENOVEC ZAGORSKI 1</w:t>
            </w:r>
          </w:p>
        </w:tc>
        <w:tc>
          <w:tcPr>
            <w:tcW w:w="992" w:type="dxa"/>
            <w:noWrap/>
            <w:vAlign w:val="center"/>
            <w:hideMark/>
          </w:tcPr>
          <w:p w14:paraId="4B02AAA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405A21C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STS-AL</w:t>
            </w:r>
          </w:p>
        </w:tc>
        <w:tc>
          <w:tcPr>
            <w:tcW w:w="1000" w:type="dxa"/>
            <w:noWrap/>
            <w:vAlign w:val="center"/>
            <w:hideMark/>
          </w:tcPr>
          <w:p w14:paraId="5CCFEB2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2F7DE32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0B8140A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15F7290B" w14:textId="77777777" w:rsidTr="00634B82">
        <w:trPr>
          <w:trHeight w:val="300"/>
        </w:trPr>
        <w:tc>
          <w:tcPr>
            <w:tcW w:w="704" w:type="dxa"/>
            <w:noWrap/>
            <w:vAlign w:val="center"/>
            <w:hideMark/>
          </w:tcPr>
          <w:p w14:paraId="38B8E966"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15.</w:t>
            </w:r>
          </w:p>
        </w:tc>
        <w:tc>
          <w:tcPr>
            <w:tcW w:w="2552" w:type="dxa"/>
            <w:noWrap/>
            <w:vAlign w:val="center"/>
            <w:hideMark/>
          </w:tcPr>
          <w:p w14:paraId="28DECD71"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KRAPINSKE TOPLICE DVORAC</w:t>
            </w:r>
          </w:p>
        </w:tc>
        <w:tc>
          <w:tcPr>
            <w:tcW w:w="992" w:type="dxa"/>
            <w:noWrap/>
            <w:vAlign w:val="center"/>
            <w:hideMark/>
          </w:tcPr>
          <w:p w14:paraId="067C244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63892C9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20803A1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7240E4F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3E9C871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630.0 kVA</w:t>
            </w:r>
          </w:p>
        </w:tc>
      </w:tr>
      <w:tr w:rsidR="00634B82" w:rsidRPr="00DE1DAF" w14:paraId="2F03D769" w14:textId="77777777" w:rsidTr="00634B82">
        <w:trPr>
          <w:trHeight w:val="300"/>
        </w:trPr>
        <w:tc>
          <w:tcPr>
            <w:tcW w:w="704" w:type="dxa"/>
            <w:noWrap/>
            <w:vAlign w:val="center"/>
            <w:hideMark/>
          </w:tcPr>
          <w:p w14:paraId="45EE3A80"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16.</w:t>
            </w:r>
          </w:p>
        </w:tc>
        <w:tc>
          <w:tcPr>
            <w:tcW w:w="2552" w:type="dxa"/>
            <w:noWrap/>
            <w:vAlign w:val="center"/>
            <w:hideMark/>
          </w:tcPr>
          <w:p w14:paraId="5F47207B"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LACKOV JAREK 1</w:t>
            </w:r>
          </w:p>
        </w:tc>
        <w:tc>
          <w:tcPr>
            <w:tcW w:w="992" w:type="dxa"/>
            <w:noWrap/>
            <w:vAlign w:val="center"/>
            <w:hideMark/>
          </w:tcPr>
          <w:p w14:paraId="46B602A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4F91613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174B67E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42DECCF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786AA9D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3123F888" w14:textId="77777777" w:rsidTr="00634B82">
        <w:trPr>
          <w:trHeight w:val="300"/>
        </w:trPr>
        <w:tc>
          <w:tcPr>
            <w:tcW w:w="704" w:type="dxa"/>
            <w:noWrap/>
            <w:vAlign w:val="center"/>
            <w:hideMark/>
          </w:tcPr>
          <w:p w14:paraId="416B9350"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17.</w:t>
            </w:r>
          </w:p>
        </w:tc>
        <w:tc>
          <w:tcPr>
            <w:tcW w:w="2552" w:type="dxa"/>
            <w:noWrap/>
            <w:vAlign w:val="center"/>
            <w:hideMark/>
          </w:tcPr>
          <w:p w14:paraId="56FF386E"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VINO 1</w:t>
            </w:r>
          </w:p>
        </w:tc>
        <w:tc>
          <w:tcPr>
            <w:tcW w:w="992" w:type="dxa"/>
            <w:noWrap/>
            <w:vAlign w:val="center"/>
            <w:hideMark/>
          </w:tcPr>
          <w:p w14:paraId="1824C20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5534803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5A280A4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4D205F5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6DF6D3B0"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250.0 kVA</w:t>
            </w:r>
          </w:p>
        </w:tc>
      </w:tr>
      <w:tr w:rsidR="00634B82" w:rsidRPr="00DE1DAF" w14:paraId="23B315BF" w14:textId="77777777" w:rsidTr="00634B82">
        <w:trPr>
          <w:trHeight w:val="300"/>
        </w:trPr>
        <w:tc>
          <w:tcPr>
            <w:tcW w:w="704" w:type="dxa"/>
            <w:noWrap/>
            <w:vAlign w:val="center"/>
            <w:hideMark/>
          </w:tcPr>
          <w:p w14:paraId="4C023AF8"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18.</w:t>
            </w:r>
          </w:p>
        </w:tc>
        <w:tc>
          <w:tcPr>
            <w:tcW w:w="2552" w:type="dxa"/>
            <w:noWrap/>
            <w:vAlign w:val="center"/>
            <w:hideMark/>
          </w:tcPr>
          <w:p w14:paraId="0C9D1377"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VRTNJAKOVEC 2</w:t>
            </w:r>
          </w:p>
        </w:tc>
        <w:tc>
          <w:tcPr>
            <w:tcW w:w="992" w:type="dxa"/>
            <w:noWrap/>
            <w:vAlign w:val="center"/>
            <w:hideMark/>
          </w:tcPr>
          <w:p w14:paraId="010067C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0799922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29880A9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630AA82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2AE1638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400.0 kVA</w:t>
            </w:r>
          </w:p>
        </w:tc>
      </w:tr>
      <w:tr w:rsidR="00634B82" w:rsidRPr="00DE1DAF" w14:paraId="2BCE27B1" w14:textId="77777777" w:rsidTr="00634B82">
        <w:trPr>
          <w:trHeight w:val="300"/>
        </w:trPr>
        <w:tc>
          <w:tcPr>
            <w:tcW w:w="704" w:type="dxa"/>
            <w:noWrap/>
            <w:vAlign w:val="center"/>
            <w:hideMark/>
          </w:tcPr>
          <w:p w14:paraId="2855F79C"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19.</w:t>
            </w:r>
          </w:p>
        </w:tc>
        <w:tc>
          <w:tcPr>
            <w:tcW w:w="2552" w:type="dxa"/>
            <w:noWrap/>
            <w:vAlign w:val="center"/>
            <w:hideMark/>
          </w:tcPr>
          <w:p w14:paraId="0508F07F"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MATUROVEC 1</w:t>
            </w:r>
          </w:p>
        </w:tc>
        <w:tc>
          <w:tcPr>
            <w:tcW w:w="992" w:type="dxa"/>
            <w:noWrap/>
            <w:vAlign w:val="center"/>
            <w:hideMark/>
          </w:tcPr>
          <w:p w14:paraId="42FEDCED"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466E510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1128619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553415E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4A39F08D"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1937DBE6" w14:textId="77777777" w:rsidTr="00634B82">
        <w:trPr>
          <w:trHeight w:val="300"/>
        </w:trPr>
        <w:tc>
          <w:tcPr>
            <w:tcW w:w="704" w:type="dxa"/>
            <w:noWrap/>
            <w:vAlign w:val="center"/>
            <w:hideMark/>
          </w:tcPr>
          <w:p w14:paraId="1ED57C4E"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w:t>
            </w:r>
          </w:p>
        </w:tc>
        <w:tc>
          <w:tcPr>
            <w:tcW w:w="2552" w:type="dxa"/>
            <w:noWrap/>
            <w:vAlign w:val="center"/>
            <w:hideMark/>
          </w:tcPr>
          <w:p w14:paraId="7F0E8F5A"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ČRET 5</w:t>
            </w:r>
          </w:p>
        </w:tc>
        <w:tc>
          <w:tcPr>
            <w:tcW w:w="992" w:type="dxa"/>
            <w:noWrap/>
            <w:vAlign w:val="center"/>
            <w:hideMark/>
          </w:tcPr>
          <w:p w14:paraId="6C9E79C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16B30B3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STS-AL</w:t>
            </w:r>
          </w:p>
        </w:tc>
        <w:tc>
          <w:tcPr>
            <w:tcW w:w="1000" w:type="dxa"/>
            <w:noWrap/>
            <w:vAlign w:val="center"/>
            <w:hideMark/>
          </w:tcPr>
          <w:p w14:paraId="6DC2AFF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60E5BF9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68F4FA6B"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743D4A84" w14:textId="77777777" w:rsidTr="00634B82">
        <w:trPr>
          <w:trHeight w:val="300"/>
        </w:trPr>
        <w:tc>
          <w:tcPr>
            <w:tcW w:w="704" w:type="dxa"/>
            <w:noWrap/>
            <w:vAlign w:val="center"/>
            <w:hideMark/>
          </w:tcPr>
          <w:p w14:paraId="0EFBD828"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21.</w:t>
            </w:r>
          </w:p>
        </w:tc>
        <w:tc>
          <w:tcPr>
            <w:tcW w:w="2552" w:type="dxa"/>
            <w:noWrap/>
            <w:vAlign w:val="center"/>
            <w:hideMark/>
          </w:tcPr>
          <w:p w14:paraId="6EA02296"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KRAPINSKE TOPLICE - HELI CENTAR</w:t>
            </w:r>
          </w:p>
        </w:tc>
        <w:tc>
          <w:tcPr>
            <w:tcW w:w="992" w:type="dxa"/>
            <w:noWrap/>
            <w:vAlign w:val="center"/>
            <w:hideMark/>
          </w:tcPr>
          <w:p w14:paraId="105BCD3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2CDC0F5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11457970"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315088B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7998C15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630.0 kVA</w:t>
            </w:r>
          </w:p>
        </w:tc>
      </w:tr>
      <w:tr w:rsidR="00634B82" w:rsidRPr="00DE1DAF" w14:paraId="4C826F0D" w14:textId="77777777" w:rsidTr="00634B82">
        <w:trPr>
          <w:trHeight w:val="300"/>
        </w:trPr>
        <w:tc>
          <w:tcPr>
            <w:tcW w:w="704" w:type="dxa"/>
            <w:noWrap/>
            <w:vAlign w:val="center"/>
            <w:hideMark/>
          </w:tcPr>
          <w:p w14:paraId="6E60A129"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22.</w:t>
            </w:r>
          </w:p>
        </w:tc>
        <w:tc>
          <w:tcPr>
            <w:tcW w:w="2552" w:type="dxa"/>
            <w:noWrap/>
            <w:vAlign w:val="center"/>
            <w:hideMark/>
          </w:tcPr>
          <w:p w14:paraId="0C13A1CD"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LOVREĆA SELA 2</w:t>
            </w:r>
          </w:p>
        </w:tc>
        <w:tc>
          <w:tcPr>
            <w:tcW w:w="992" w:type="dxa"/>
            <w:noWrap/>
            <w:vAlign w:val="center"/>
            <w:hideMark/>
          </w:tcPr>
          <w:p w14:paraId="6832EB5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047B7FD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10E3172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72FCA6D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61992DE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64B33610" w14:textId="77777777" w:rsidTr="00634B82">
        <w:trPr>
          <w:trHeight w:val="300"/>
        </w:trPr>
        <w:tc>
          <w:tcPr>
            <w:tcW w:w="704" w:type="dxa"/>
            <w:noWrap/>
            <w:vAlign w:val="center"/>
            <w:hideMark/>
          </w:tcPr>
          <w:p w14:paraId="42EB1CCA"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23.</w:t>
            </w:r>
          </w:p>
        </w:tc>
        <w:tc>
          <w:tcPr>
            <w:tcW w:w="2552" w:type="dxa"/>
            <w:noWrap/>
            <w:vAlign w:val="center"/>
            <w:hideMark/>
          </w:tcPr>
          <w:p w14:paraId="50BC4DC5"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ČRET 1</w:t>
            </w:r>
          </w:p>
        </w:tc>
        <w:tc>
          <w:tcPr>
            <w:tcW w:w="992" w:type="dxa"/>
            <w:noWrap/>
            <w:vAlign w:val="center"/>
            <w:hideMark/>
          </w:tcPr>
          <w:p w14:paraId="630056FB"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1F15C1E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TOR</w:t>
            </w:r>
          </w:p>
        </w:tc>
        <w:tc>
          <w:tcPr>
            <w:tcW w:w="1000" w:type="dxa"/>
            <w:noWrap/>
            <w:vAlign w:val="center"/>
            <w:hideMark/>
          </w:tcPr>
          <w:p w14:paraId="20BCE29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094E41C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1A3E579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7AB4AB4D" w14:textId="77777777" w:rsidTr="00634B82">
        <w:trPr>
          <w:trHeight w:val="300"/>
        </w:trPr>
        <w:tc>
          <w:tcPr>
            <w:tcW w:w="704" w:type="dxa"/>
            <w:noWrap/>
            <w:vAlign w:val="center"/>
            <w:hideMark/>
          </w:tcPr>
          <w:p w14:paraId="4A2DE778"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lastRenderedPageBreak/>
              <w:t>24.</w:t>
            </w:r>
          </w:p>
        </w:tc>
        <w:tc>
          <w:tcPr>
            <w:tcW w:w="2552" w:type="dxa"/>
            <w:noWrap/>
            <w:vAlign w:val="center"/>
            <w:hideMark/>
          </w:tcPr>
          <w:p w14:paraId="5E15B066"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KRAPINSKE TOPLICE BOLNICA 1</w:t>
            </w:r>
          </w:p>
        </w:tc>
        <w:tc>
          <w:tcPr>
            <w:tcW w:w="992" w:type="dxa"/>
            <w:noWrap/>
            <w:vAlign w:val="center"/>
            <w:hideMark/>
          </w:tcPr>
          <w:p w14:paraId="011D0FAD"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52EF126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38A2AA6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536F14D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677E7E00"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630.0 kVA</w:t>
            </w:r>
          </w:p>
        </w:tc>
      </w:tr>
      <w:tr w:rsidR="00634B82" w:rsidRPr="00DE1DAF" w14:paraId="1E7B50B6" w14:textId="77777777" w:rsidTr="00634B82">
        <w:trPr>
          <w:trHeight w:val="300"/>
        </w:trPr>
        <w:tc>
          <w:tcPr>
            <w:tcW w:w="704" w:type="dxa"/>
            <w:noWrap/>
            <w:vAlign w:val="center"/>
            <w:hideMark/>
          </w:tcPr>
          <w:p w14:paraId="001C98FF"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25.</w:t>
            </w:r>
          </w:p>
        </w:tc>
        <w:tc>
          <w:tcPr>
            <w:tcW w:w="2552" w:type="dxa"/>
            <w:noWrap/>
            <w:vAlign w:val="center"/>
            <w:hideMark/>
          </w:tcPr>
          <w:p w14:paraId="64261107"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SLIVONJA JAREK 2</w:t>
            </w:r>
          </w:p>
        </w:tc>
        <w:tc>
          <w:tcPr>
            <w:tcW w:w="992" w:type="dxa"/>
            <w:noWrap/>
            <w:vAlign w:val="center"/>
            <w:hideMark/>
          </w:tcPr>
          <w:p w14:paraId="236821B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6CE17DF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21AA071B"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12DF6E4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2095661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0F079D87" w14:textId="77777777" w:rsidTr="00634B82">
        <w:trPr>
          <w:trHeight w:val="300"/>
        </w:trPr>
        <w:tc>
          <w:tcPr>
            <w:tcW w:w="704" w:type="dxa"/>
            <w:noWrap/>
            <w:vAlign w:val="center"/>
            <w:hideMark/>
          </w:tcPr>
          <w:p w14:paraId="7BD4185A"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26.</w:t>
            </w:r>
          </w:p>
        </w:tc>
        <w:tc>
          <w:tcPr>
            <w:tcW w:w="2552" w:type="dxa"/>
            <w:noWrap/>
            <w:vAlign w:val="center"/>
            <w:hideMark/>
          </w:tcPr>
          <w:p w14:paraId="12B7246B"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GREGUROVEC 2</w:t>
            </w:r>
          </w:p>
        </w:tc>
        <w:tc>
          <w:tcPr>
            <w:tcW w:w="992" w:type="dxa"/>
            <w:noWrap/>
            <w:vAlign w:val="center"/>
            <w:hideMark/>
          </w:tcPr>
          <w:p w14:paraId="16FCC9C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7AD4C36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4F587160"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0F02439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64E70DC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37C1B964" w14:textId="77777777" w:rsidTr="00634B82">
        <w:trPr>
          <w:trHeight w:val="300"/>
        </w:trPr>
        <w:tc>
          <w:tcPr>
            <w:tcW w:w="704" w:type="dxa"/>
            <w:noWrap/>
            <w:vAlign w:val="center"/>
            <w:hideMark/>
          </w:tcPr>
          <w:p w14:paraId="3232F38C"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27.</w:t>
            </w:r>
          </w:p>
        </w:tc>
        <w:tc>
          <w:tcPr>
            <w:tcW w:w="2552" w:type="dxa"/>
            <w:noWrap/>
            <w:vAlign w:val="center"/>
            <w:hideMark/>
          </w:tcPr>
          <w:p w14:paraId="67B621D7"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SELNO 3</w:t>
            </w:r>
          </w:p>
        </w:tc>
        <w:tc>
          <w:tcPr>
            <w:tcW w:w="992" w:type="dxa"/>
            <w:noWrap/>
            <w:vAlign w:val="center"/>
            <w:hideMark/>
          </w:tcPr>
          <w:p w14:paraId="513D291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325E5E7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695A4EB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488AED1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14B67C0D"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50.0 kVA</w:t>
            </w:r>
          </w:p>
        </w:tc>
      </w:tr>
      <w:tr w:rsidR="00634B82" w:rsidRPr="00DE1DAF" w14:paraId="30CAEAF6" w14:textId="77777777" w:rsidTr="00634B82">
        <w:trPr>
          <w:trHeight w:val="300"/>
        </w:trPr>
        <w:tc>
          <w:tcPr>
            <w:tcW w:w="704" w:type="dxa"/>
            <w:noWrap/>
            <w:vAlign w:val="center"/>
            <w:hideMark/>
          </w:tcPr>
          <w:p w14:paraId="1DF213C9"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28.</w:t>
            </w:r>
          </w:p>
        </w:tc>
        <w:tc>
          <w:tcPr>
            <w:tcW w:w="2552" w:type="dxa"/>
            <w:noWrap/>
            <w:vAlign w:val="center"/>
            <w:hideMark/>
          </w:tcPr>
          <w:p w14:paraId="6AEDD36B"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SELNO 1</w:t>
            </w:r>
          </w:p>
        </w:tc>
        <w:tc>
          <w:tcPr>
            <w:tcW w:w="992" w:type="dxa"/>
            <w:noWrap/>
            <w:vAlign w:val="center"/>
            <w:hideMark/>
          </w:tcPr>
          <w:p w14:paraId="40D4A210"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385A12C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TOR</w:t>
            </w:r>
          </w:p>
        </w:tc>
        <w:tc>
          <w:tcPr>
            <w:tcW w:w="1000" w:type="dxa"/>
            <w:noWrap/>
            <w:vAlign w:val="center"/>
            <w:hideMark/>
          </w:tcPr>
          <w:p w14:paraId="728E793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5ECDEE0D"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1D32614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50.0 kVA</w:t>
            </w:r>
          </w:p>
        </w:tc>
      </w:tr>
      <w:tr w:rsidR="00634B82" w:rsidRPr="00DE1DAF" w14:paraId="1E3055B9" w14:textId="77777777" w:rsidTr="00634B82">
        <w:trPr>
          <w:trHeight w:val="300"/>
        </w:trPr>
        <w:tc>
          <w:tcPr>
            <w:tcW w:w="704" w:type="dxa"/>
            <w:noWrap/>
            <w:vAlign w:val="center"/>
            <w:hideMark/>
          </w:tcPr>
          <w:p w14:paraId="73A4B71B"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29.</w:t>
            </w:r>
          </w:p>
        </w:tc>
        <w:tc>
          <w:tcPr>
            <w:tcW w:w="2552" w:type="dxa"/>
            <w:noWrap/>
            <w:vAlign w:val="center"/>
            <w:hideMark/>
          </w:tcPr>
          <w:p w14:paraId="11117B8D"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ORATJE 1</w:t>
            </w:r>
          </w:p>
        </w:tc>
        <w:tc>
          <w:tcPr>
            <w:tcW w:w="992" w:type="dxa"/>
            <w:noWrap/>
            <w:vAlign w:val="center"/>
            <w:hideMark/>
          </w:tcPr>
          <w:p w14:paraId="66BD83B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0F723BB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2C691B6B"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574DA61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58E9D8D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4D2A0C9C" w14:textId="77777777" w:rsidTr="00634B82">
        <w:trPr>
          <w:trHeight w:val="300"/>
        </w:trPr>
        <w:tc>
          <w:tcPr>
            <w:tcW w:w="704" w:type="dxa"/>
            <w:noWrap/>
            <w:vAlign w:val="center"/>
            <w:hideMark/>
          </w:tcPr>
          <w:p w14:paraId="3F5554BA"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30.</w:t>
            </w:r>
          </w:p>
        </w:tc>
        <w:tc>
          <w:tcPr>
            <w:tcW w:w="2552" w:type="dxa"/>
            <w:noWrap/>
            <w:vAlign w:val="center"/>
            <w:hideMark/>
          </w:tcPr>
          <w:p w14:paraId="47A03817"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KRAPINSKE TOPLICE AQUAE VIVAE</w:t>
            </w:r>
          </w:p>
        </w:tc>
        <w:tc>
          <w:tcPr>
            <w:tcW w:w="992" w:type="dxa"/>
            <w:noWrap/>
            <w:vAlign w:val="center"/>
            <w:hideMark/>
          </w:tcPr>
          <w:p w14:paraId="68949FF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28CAEB1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0BA9384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75DFF53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2BCF5CDB"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1000.0 kVA</w:t>
            </w:r>
          </w:p>
        </w:tc>
      </w:tr>
      <w:tr w:rsidR="00634B82" w:rsidRPr="00DE1DAF" w14:paraId="44C298E3" w14:textId="77777777" w:rsidTr="00634B82">
        <w:trPr>
          <w:trHeight w:val="300"/>
        </w:trPr>
        <w:tc>
          <w:tcPr>
            <w:tcW w:w="704" w:type="dxa"/>
            <w:noWrap/>
            <w:vAlign w:val="center"/>
            <w:hideMark/>
          </w:tcPr>
          <w:p w14:paraId="61328859"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31.</w:t>
            </w:r>
          </w:p>
        </w:tc>
        <w:tc>
          <w:tcPr>
            <w:tcW w:w="2552" w:type="dxa"/>
            <w:noWrap/>
            <w:vAlign w:val="center"/>
            <w:hideMark/>
          </w:tcPr>
          <w:p w14:paraId="6AA5A9B4"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ČRET 4</w:t>
            </w:r>
          </w:p>
        </w:tc>
        <w:tc>
          <w:tcPr>
            <w:tcW w:w="992" w:type="dxa"/>
            <w:noWrap/>
            <w:vAlign w:val="center"/>
            <w:hideMark/>
          </w:tcPr>
          <w:p w14:paraId="706C436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04624DD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4A50E3FB"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1C46FAD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6A11B7B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1FEF8630" w14:textId="77777777" w:rsidTr="00634B82">
        <w:trPr>
          <w:trHeight w:val="300"/>
        </w:trPr>
        <w:tc>
          <w:tcPr>
            <w:tcW w:w="704" w:type="dxa"/>
            <w:noWrap/>
            <w:vAlign w:val="center"/>
            <w:hideMark/>
          </w:tcPr>
          <w:p w14:paraId="78702463"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32.</w:t>
            </w:r>
          </w:p>
        </w:tc>
        <w:tc>
          <w:tcPr>
            <w:tcW w:w="2552" w:type="dxa"/>
            <w:noWrap/>
            <w:vAlign w:val="center"/>
            <w:hideMark/>
          </w:tcPr>
          <w:p w14:paraId="0130E7B3"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KRAPINSKE TOPLICE 4 RIBNJAK</w:t>
            </w:r>
          </w:p>
        </w:tc>
        <w:tc>
          <w:tcPr>
            <w:tcW w:w="992" w:type="dxa"/>
            <w:noWrap/>
            <w:vAlign w:val="center"/>
            <w:hideMark/>
          </w:tcPr>
          <w:p w14:paraId="4C3569B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382540FD"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083AEEF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57EF723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17FEAAE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160.0 kVA</w:t>
            </w:r>
          </w:p>
        </w:tc>
      </w:tr>
      <w:tr w:rsidR="00634B82" w:rsidRPr="00DE1DAF" w14:paraId="00CF6139" w14:textId="77777777" w:rsidTr="00634B82">
        <w:trPr>
          <w:trHeight w:val="300"/>
        </w:trPr>
        <w:tc>
          <w:tcPr>
            <w:tcW w:w="704" w:type="dxa"/>
            <w:noWrap/>
            <w:vAlign w:val="center"/>
            <w:hideMark/>
          </w:tcPr>
          <w:p w14:paraId="42FB953C"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33.</w:t>
            </w:r>
          </w:p>
        </w:tc>
        <w:tc>
          <w:tcPr>
            <w:tcW w:w="2552" w:type="dxa"/>
            <w:noWrap/>
            <w:vAlign w:val="center"/>
            <w:hideMark/>
          </w:tcPr>
          <w:p w14:paraId="489908AC"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KLOKOVEC 1</w:t>
            </w:r>
          </w:p>
        </w:tc>
        <w:tc>
          <w:tcPr>
            <w:tcW w:w="992" w:type="dxa"/>
            <w:noWrap/>
            <w:vAlign w:val="center"/>
            <w:hideMark/>
          </w:tcPr>
          <w:p w14:paraId="31EE7B3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24F9A07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178D7A2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2994E9BD"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50D7C5E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250.0 kVA</w:t>
            </w:r>
          </w:p>
        </w:tc>
      </w:tr>
      <w:tr w:rsidR="00634B82" w:rsidRPr="00DE1DAF" w14:paraId="614618BA" w14:textId="77777777" w:rsidTr="00634B82">
        <w:trPr>
          <w:trHeight w:val="300"/>
        </w:trPr>
        <w:tc>
          <w:tcPr>
            <w:tcW w:w="704" w:type="dxa"/>
            <w:noWrap/>
            <w:vAlign w:val="center"/>
            <w:hideMark/>
          </w:tcPr>
          <w:p w14:paraId="2ED16D53"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34.</w:t>
            </w:r>
          </w:p>
        </w:tc>
        <w:tc>
          <w:tcPr>
            <w:tcW w:w="2552" w:type="dxa"/>
            <w:noWrap/>
            <w:vAlign w:val="center"/>
            <w:hideMark/>
          </w:tcPr>
          <w:p w14:paraId="335BC3AC"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KRAPINSKE TOPLICE VUZMOV JAREK</w:t>
            </w:r>
          </w:p>
        </w:tc>
        <w:tc>
          <w:tcPr>
            <w:tcW w:w="992" w:type="dxa"/>
            <w:noWrap/>
            <w:vAlign w:val="center"/>
            <w:hideMark/>
          </w:tcPr>
          <w:p w14:paraId="626E7D8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43D1A22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5C46A40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1D10B0E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245EBB5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408B2C5B" w14:textId="77777777" w:rsidTr="00634B82">
        <w:trPr>
          <w:trHeight w:val="300"/>
        </w:trPr>
        <w:tc>
          <w:tcPr>
            <w:tcW w:w="704" w:type="dxa"/>
            <w:noWrap/>
            <w:vAlign w:val="center"/>
            <w:hideMark/>
          </w:tcPr>
          <w:p w14:paraId="592F77C7"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35.</w:t>
            </w:r>
          </w:p>
        </w:tc>
        <w:tc>
          <w:tcPr>
            <w:tcW w:w="2552" w:type="dxa"/>
            <w:noWrap/>
            <w:vAlign w:val="center"/>
            <w:hideMark/>
          </w:tcPr>
          <w:p w14:paraId="0D12EFD4"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KLOKOVEC 4</w:t>
            </w:r>
          </w:p>
        </w:tc>
        <w:tc>
          <w:tcPr>
            <w:tcW w:w="992" w:type="dxa"/>
            <w:noWrap/>
            <w:vAlign w:val="center"/>
            <w:hideMark/>
          </w:tcPr>
          <w:p w14:paraId="2A87460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22961BE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KTS-J</w:t>
            </w:r>
          </w:p>
        </w:tc>
        <w:tc>
          <w:tcPr>
            <w:tcW w:w="1000" w:type="dxa"/>
            <w:noWrap/>
            <w:vAlign w:val="center"/>
            <w:hideMark/>
          </w:tcPr>
          <w:p w14:paraId="73B8A6C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0DE3464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630B38B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0BFF3380" w14:textId="77777777" w:rsidTr="00634B82">
        <w:trPr>
          <w:trHeight w:val="300"/>
        </w:trPr>
        <w:tc>
          <w:tcPr>
            <w:tcW w:w="704" w:type="dxa"/>
            <w:noWrap/>
            <w:vAlign w:val="center"/>
            <w:hideMark/>
          </w:tcPr>
          <w:p w14:paraId="3631662B"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36.</w:t>
            </w:r>
          </w:p>
        </w:tc>
        <w:tc>
          <w:tcPr>
            <w:tcW w:w="2552" w:type="dxa"/>
            <w:noWrap/>
            <w:vAlign w:val="center"/>
            <w:hideMark/>
          </w:tcPr>
          <w:p w14:paraId="2029418F"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HRŠAK BREG 1</w:t>
            </w:r>
          </w:p>
        </w:tc>
        <w:tc>
          <w:tcPr>
            <w:tcW w:w="992" w:type="dxa"/>
            <w:noWrap/>
            <w:vAlign w:val="center"/>
            <w:hideMark/>
          </w:tcPr>
          <w:p w14:paraId="69C4DECB"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40A3F56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6D0A3A3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3C68735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0E1D101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160.0 kVA</w:t>
            </w:r>
          </w:p>
        </w:tc>
      </w:tr>
      <w:tr w:rsidR="00634B82" w:rsidRPr="00DE1DAF" w14:paraId="2261E54B" w14:textId="77777777" w:rsidTr="00634B82">
        <w:trPr>
          <w:trHeight w:val="300"/>
        </w:trPr>
        <w:tc>
          <w:tcPr>
            <w:tcW w:w="704" w:type="dxa"/>
            <w:noWrap/>
            <w:vAlign w:val="center"/>
            <w:hideMark/>
          </w:tcPr>
          <w:p w14:paraId="5867739D"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37.</w:t>
            </w:r>
          </w:p>
        </w:tc>
        <w:tc>
          <w:tcPr>
            <w:tcW w:w="2552" w:type="dxa"/>
            <w:noWrap/>
            <w:vAlign w:val="center"/>
            <w:hideMark/>
          </w:tcPr>
          <w:p w14:paraId="13CB3E22"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KRAPINSKE TOPLICE BOLNICA 2</w:t>
            </w:r>
          </w:p>
        </w:tc>
        <w:tc>
          <w:tcPr>
            <w:tcW w:w="992" w:type="dxa"/>
            <w:noWrap/>
            <w:vAlign w:val="center"/>
            <w:hideMark/>
          </w:tcPr>
          <w:p w14:paraId="771B47A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6C98154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KTS-D</w:t>
            </w:r>
          </w:p>
        </w:tc>
        <w:tc>
          <w:tcPr>
            <w:tcW w:w="1000" w:type="dxa"/>
            <w:noWrap/>
            <w:vAlign w:val="center"/>
            <w:hideMark/>
          </w:tcPr>
          <w:p w14:paraId="21750F5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22DA98F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372BB23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1260.0 kVA</w:t>
            </w:r>
          </w:p>
        </w:tc>
      </w:tr>
      <w:tr w:rsidR="00634B82" w:rsidRPr="00DE1DAF" w14:paraId="340E92FF" w14:textId="77777777" w:rsidTr="00634B82">
        <w:trPr>
          <w:trHeight w:val="300"/>
        </w:trPr>
        <w:tc>
          <w:tcPr>
            <w:tcW w:w="704" w:type="dxa"/>
            <w:noWrap/>
            <w:vAlign w:val="center"/>
            <w:hideMark/>
          </w:tcPr>
          <w:p w14:paraId="20A62FE3"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38.</w:t>
            </w:r>
          </w:p>
        </w:tc>
        <w:tc>
          <w:tcPr>
            <w:tcW w:w="2552" w:type="dxa"/>
            <w:noWrap/>
            <w:vAlign w:val="center"/>
            <w:hideMark/>
          </w:tcPr>
          <w:p w14:paraId="2287CF70"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HRŠAK BREG 3</w:t>
            </w:r>
          </w:p>
        </w:tc>
        <w:tc>
          <w:tcPr>
            <w:tcW w:w="992" w:type="dxa"/>
            <w:noWrap/>
            <w:vAlign w:val="center"/>
            <w:hideMark/>
          </w:tcPr>
          <w:p w14:paraId="4F2DC97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2A96A28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KTS-J</w:t>
            </w:r>
          </w:p>
        </w:tc>
        <w:tc>
          <w:tcPr>
            <w:tcW w:w="1000" w:type="dxa"/>
            <w:noWrap/>
            <w:vAlign w:val="center"/>
            <w:hideMark/>
          </w:tcPr>
          <w:p w14:paraId="6FE6467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702A6E9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26E1809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250.0 kVA</w:t>
            </w:r>
          </w:p>
        </w:tc>
      </w:tr>
      <w:tr w:rsidR="00634B82" w:rsidRPr="00DE1DAF" w14:paraId="4EA4462D" w14:textId="77777777" w:rsidTr="00634B82">
        <w:trPr>
          <w:trHeight w:val="300"/>
        </w:trPr>
        <w:tc>
          <w:tcPr>
            <w:tcW w:w="704" w:type="dxa"/>
            <w:noWrap/>
            <w:vAlign w:val="center"/>
            <w:hideMark/>
          </w:tcPr>
          <w:p w14:paraId="2E2A0353"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39.</w:t>
            </w:r>
          </w:p>
        </w:tc>
        <w:tc>
          <w:tcPr>
            <w:tcW w:w="2552" w:type="dxa"/>
            <w:noWrap/>
            <w:vAlign w:val="center"/>
            <w:hideMark/>
          </w:tcPr>
          <w:p w14:paraId="1CCE53F5"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SELNO 4</w:t>
            </w:r>
          </w:p>
        </w:tc>
        <w:tc>
          <w:tcPr>
            <w:tcW w:w="992" w:type="dxa"/>
            <w:noWrap/>
            <w:vAlign w:val="center"/>
            <w:hideMark/>
          </w:tcPr>
          <w:p w14:paraId="3277987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3120415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KTS-J</w:t>
            </w:r>
          </w:p>
        </w:tc>
        <w:tc>
          <w:tcPr>
            <w:tcW w:w="1000" w:type="dxa"/>
            <w:noWrap/>
            <w:vAlign w:val="center"/>
            <w:hideMark/>
          </w:tcPr>
          <w:p w14:paraId="3D770D4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1B454DDD"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4CC8CE6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7540412F" w14:textId="77777777" w:rsidTr="00634B82">
        <w:trPr>
          <w:trHeight w:val="300"/>
        </w:trPr>
        <w:tc>
          <w:tcPr>
            <w:tcW w:w="704" w:type="dxa"/>
            <w:noWrap/>
            <w:vAlign w:val="center"/>
            <w:hideMark/>
          </w:tcPr>
          <w:p w14:paraId="0F24FBA0"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40.</w:t>
            </w:r>
          </w:p>
        </w:tc>
        <w:tc>
          <w:tcPr>
            <w:tcW w:w="2552" w:type="dxa"/>
            <w:noWrap/>
            <w:vAlign w:val="center"/>
            <w:hideMark/>
          </w:tcPr>
          <w:p w14:paraId="18D5E359"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LOVREĆA SELA 1</w:t>
            </w:r>
          </w:p>
        </w:tc>
        <w:tc>
          <w:tcPr>
            <w:tcW w:w="992" w:type="dxa"/>
            <w:noWrap/>
            <w:vAlign w:val="center"/>
            <w:hideMark/>
          </w:tcPr>
          <w:p w14:paraId="607F85F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1743ADF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1A750CD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177B15A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67F9CD2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22F4B527" w14:textId="77777777" w:rsidTr="00634B82">
        <w:trPr>
          <w:trHeight w:val="300"/>
        </w:trPr>
        <w:tc>
          <w:tcPr>
            <w:tcW w:w="704" w:type="dxa"/>
            <w:noWrap/>
            <w:vAlign w:val="center"/>
            <w:hideMark/>
          </w:tcPr>
          <w:p w14:paraId="3D11971E"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41.</w:t>
            </w:r>
          </w:p>
        </w:tc>
        <w:tc>
          <w:tcPr>
            <w:tcW w:w="2552" w:type="dxa"/>
            <w:noWrap/>
            <w:vAlign w:val="center"/>
            <w:hideMark/>
          </w:tcPr>
          <w:p w14:paraId="66DF3B3A"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VIĆA SELA 1</w:t>
            </w:r>
          </w:p>
        </w:tc>
        <w:tc>
          <w:tcPr>
            <w:tcW w:w="992" w:type="dxa"/>
            <w:noWrap/>
            <w:vAlign w:val="center"/>
            <w:hideMark/>
          </w:tcPr>
          <w:p w14:paraId="1CF01E6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42CB125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STS-B</w:t>
            </w:r>
          </w:p>
        </w:tc>
        <w:tc>
          <w:tcPr>
            <w:tcW w:w="1000" w:type="dxa"/>
            <w:noWrap/>
            <w:vAlign w:val="center"/>
            <w:hideMark/>
          </w:tcPr>
          <w:p w14:paraId="038B3A9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0F52B7E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7365C99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2C29D9BB" w14:textId="77777777" w:rsidTr="00634B82">
        <w:trPr>
          <w:trHeight w:val="300"/>
        </w:trPr>
        <w:tc>
          <w:tcPr>
            <w:tcW w:w="704" w:type="dxa"/>
            <w:noWrap/>
            <w:vAlign w:val="center"/>
            <w:hideMark/>
          </w:tcPr>
          <w:p w14:paraId="20D64B4C"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42.</w:t>
            </w:r>
          </w:p>
        </w:tc>
        <w:tc>
          <w:tcPr>
            <w:tcW w:w="2552" w:type="dxa"/>
            <w:noWrap/>
            <w:vAlign w:val="center"/>
            <w:hideMark/>
          </w:tcPr>
          <w:p w14:paraId="581369F1"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SELNO 2</w:t>
            </w:r>
          </w:p>
        </w:tc>
        <w:tc>
          <w:tcPr>
            <w:tcW w:w="992" w:type="dxa"/>
            <w:noWrap/>
            <w:vAlign w:val="center"/>
            <w:hideMark/>
          </w:tcPr>
          <w:p w14:paraId="7BD4196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12DEFF2D"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0FF01FEB"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0A052130"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01D6E55D"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50.0 kVA</w:t>
            </w:r>
          </w:p>
        </w:tc>
      </w:tr>
      <w:tr w:rsidR="00634B82" w:rsidRPr="00DE1DAF" w14:paraId="7769116C" w14:textId="77777777" w:rsidTr="00634B82">
        <w:trPr>
          <w:trHeight w:val="300"/>
        </w:trPr>
        <w:tc>
          <w:tcPr>
            <w:tcW w:w="704" w:type="dxa"/>
            <w:noWrap/>
            <w:vAlign w:val="center"/>
            <w:hideMark/>
          </w:tcPr>
          <w:p w14:paraId="5C92B692"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43.</w:t>
            </w:r>
          </w:p>
        </w:tc>
        <w:tc>
          <w:tcPr>
            <w:tcW w:w="2552" w:type="dxa"/>
            <w:noWrap/>
            <w:vAlign w:val="center"/>
            <w:hideMark/>
          </w:tcPr>
          <w:p w14:paraId="0372F581"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MALA ERPENJA 1</w:t>
            </w:r>
          </w:p>
        </w:tc>
        <w:tc>
          <w:tcPr>
            <w:tcW w:w="992" w:type="dxa"/>
            <w:noWrap/>
            <w:vAlign w:val="center"/>
            <w:hideMark/>
          </w:tcPr>
          <w:p w14:paraId="6C41100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170FF4C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5A2DED8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2EFE2438"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66C0397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6ED968C3" w14:textId="77777777" w:rsidTr="00634B82">
        <w:trPr>
          <w:trHeight w:val="300"/>
        </w:trPr>
        <w:tc>
          <w:tcPr>
            <w:tcW w:w="704" w:type="dxa"/>
            <w:noWrap/>
            <w:vAlign w:val="center"/>
            <w:hideMark/>
          </w:tcPr>
          <w:p w14:paraId="14CE46DC"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44.</w:t>
            </w:r>
          </w:p>
        </w:tc>
        <w:tc>
          <w:tcPr>
            <w:tcW w:w="2552" w:type="dxa"/>
            <w:noWrap/>
            <w:vAlign w:val="center"/>
            <w:hideMark/>
          </w:tcPr>
          <w:p w14:paraId="48812BAE"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MALA ERPENJA 8</w:t>
            </w:r>
          </w:p>
        </w:tc>
        <w:tc>
          <w:tcPr>
            <w:tcW w:w="992" w:type="dxa"/>
            <w:noWrap/>
            <w:vAlign w:val="center"/>
            <w:hideMark/>
          </w:tcPr>
          <w:p w14:paraId="1E75902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1F28B94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KTS-J</w:t>
            </w:r>
          </w:p>
        </w:tc>
        <w:tc>
          <w:tcPr>
            <w:tcW w:w="1000" w:type="dxa"/>
            <w:noWrap/>
            <w:vAlign w:val="center"/>
            <w:hideMark/>
          </w:tcPr>
          <w:p w14:paraId="7858DC10"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03FF5B0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765325A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50.0 kVA</w:t>
            </w:r>
          </w:p>
        </w:tc>
      </w:tr>
      <w:tr w:rsidR="00634B82" w:rsidRPr="00DE1DAF" w14:paraId="7EB759B0" w14:textId="77777777" w:rsidTr="00634B82">
        <w:trPr>
          <w:trHeight w:val="300"/>
        </w:trPr>
        <w:tc>
          <w:tcPr>
            <w:tcW w:w="704" w:type="dxa"/>
            <w:noWrap/>
            <w:vAlign w:val="center"/>
            <w:hideMark/>
          </w:tcPr>
          <w:p w14:paraId="2594F80D"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45.</w:t>
            </w:r>
          </w:p>
        </w:tc>
        <w:tc>
          <w:tcPr>
            <w:tcW w:w="2552" w:type="dxa"/>
            <w:noWrap/>
            <w:vAlign w:val="center"/>
            <w:hideMark/>
          </w:tcPr>
          <w:p w14:paraId="5EFCE443"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MATUROVEC 2</w:t>
            </w:r>
          </w:p>
        </w:tc>
        <w:tc>
          <w:tcPr>
            <w:tcW w:w="992" w:type="dxa"/>
            <w:noWrap/>
            <w:vAlign w:val="center"/>
            <w:hideMark/>
          </w:tcPr>
          <w:p w14:paraId="26CDBA8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3D78AA60"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592CF19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2C3D7AC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4D9C42B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50.0 kVA</w:t>
            </w:r>
          </w:p>
        </w:tc>
      </w:tr>
      <w:tr w:rsidR="00634B82" w:rsidRPr="00DE1DAF" w14:paraId="770BC27A" w14:textId="77777777" w:rsidTr="00634B82">
        <w:trPr>
          <w:trHeight w:val="300"/>
        </w:trPr>
        <w:tc>
          <w:tcPr>
            <w:tcW w:w="704" w:type="dxa"/>
            <w:noWrap/>
            <w:vAlign w:val="center"/>
            <w:hideMark/>
          </w:tcPr>
          <w:p w14:paraId="5AF8A986"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46.</w:t>
            </w:r>
          </w:p>
        </w:tc>
        <w:tc>
          <w:tcPr>
            <w:tcW w:w="2552" w:type="dxa"/>
            <w:noWrap/>
            <w:vAlign w:val="center"/>
            <w:hideMark/>
          </w:tcPr>
          <w:p w14:paraId="108C6BCC"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MALA ERPENJA 5</w:t>
            </w:r>
          </w:p>
        </w:tc>
        <w:tc>
          <w:tcPr>
            <w:tcW w:w="992" w:type="dxa"/>
            <w:noWrap/>
            <w:vAlign w:val="center"/>
            <w:hideMark/>
          </w:tcPr>
          <w:p w14:paraId="76103D1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680455D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095F46F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273274B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55B40AB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76E2803E" w14:textId="77777777" w:rsidTr="00634B82">
        <w:trPr>
          <w:trHeight w:val="300"/>
        </w:trPr>
        <w:tc>
          <w:tcPr>
            <w:tcW w:w="704" w:type="dxa"/>
            <w:noWrap/>
            <w:vAlign w:val="center"/>
            <w:hideMark/>
          </w:tcPr>
          <w:p w14:paraId="1930C4C6"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47.</w:t>
            </w:r>
          </w:p>
        </w:tc>
        <w:tc>
          <w:tcPr>
            <w:tcW w:w="2552" w:type="dxa"/>
            <w:noWrap/>
            <w:vAlign w:val="center"/>
            <w:hideMark/>
          </w:tcPr>
          <w:p w14:paraId="7EF99C8B"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KRAPINSKE TOPLICE 5</w:t>
            </w:r>
          </w:p>
        </w:tc>
        <w:tc>
          <w:tcPr>
            <w:tcW w:w="992" w:type="dxa"/>
            <w:noWrap/>
            <w:vAlign w:val="center"/>
            <w:hideMark/>
          </w:tcPr>
          <w:p w14:paraId="48F77EAD"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59C3883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3D4C955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3E0B219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4C15AED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400.0 kVA</w:t>
            </w:r>
          </w:p>
        </w:tc>
      </w:tr>
      <w:tr w:rsidR="00634B82" w:rsidRPr="00DE1DAF" w14:paraId="3982697C" w14:textId="77777777" w:rsidTr="00634B82">
        <w:trPr>
          <w:trHeight w:val="300"/>
        </w:trPr>
        <w:tc>
          <w:tcPr>
            <w:tcW w:w="704" w:type="dxa"/>
            <w:noWrap/>
            <w:vAlign w:val="center"/>
            <w:hideMark/>
          </w:tcPr>
          <w:p w14:paraId="6A5EC58E"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48.</w:t>
            </w:r>
          </w:p>
        </w:tc>
        <w:tc>
          <w:tcPr>
            <w:tcW w:w="2552" w:type="dxa"/>
            <w:noWrap/>
            <w:vAlign w:val="center"/>
            <w:hideMark/>
          </w:tcPr>
          <w:p w14:paraId="50CDBC51"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KRAPINSKE TOPLICE ŠKOLA</w:t>
            </w:r>
          </w:p>
        </w:tc>
        <w:tc>
          <w:tcPr>
            <w:tcW w:w="992" w:type="dxa"/>
            <w:noWrap/>
            <w:vAlign w:val="center"/>
            <w:hideMark/>
          </w:tcPr>
          <w:p w14:paraId="7FBE403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40B1B70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7CC73A9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021EC145"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70E9197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400.0 kVA</w:t>
            </w:r>
          </w:p>
        </w:tc>
      </w:tr>
      <w:tr w:rsidR="00634B82" w:rsidRPr="00DE1DAF" w14:paraId="071C0E7D" w14:textId="77777777" w:rsidTr="00634B82">
        <w:trPr>
          <w:trHeight w:val="300"/>
        </w:trPr>
        <w:tc>
          <w:tcPr>
            <w:tcW w:w="704" w:type="dxa"/>
            <w:noWrap/>
            <w:vAlign w:val="center"/>
            <w:hideMark/>
          </w:tcPr>
          <w:p w14:paraId="5B158BA4"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49.</w:t>
            </w:r>
          </w:p>
        </w:tc>
        <w:tc>
          <w:tcPr>
            <w:tcW w:w="2552" w:type="dxa"/>
            <w:noWrap/>
            <w:vAlign w:val="center"/>
            <w:hideMark/>
          </w:tcPr>
          <w:p w14:paraId="649B0B5C"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ČRET 6 EKORAD</w:t>
            </w:r>
          </w:p>
        </w:tc>
        <w:tc>
          <w:tcPr>
            <w:tcW w:w="992" w:type="dxa"/>
            <w:noWrap/>
            <w:vAlign w:val="center"/>
            <w:hideMark/>
          </w:tcPr>
          <w:p w14:paraId="2B0FC12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167100BB"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0835D570"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1449D27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6F1B586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630.0 kVA</w:t>
            </w:r>
          </w:p>
        </w:tc>
      </w:tr>
      <w:tr w:rsidR="00634B82" w:rsidRPr="00DE1DAF" w14:paraId="533E811B" w14:textId="77777777" w:rsidTr="00634B82">
        <w:trPr>
          <w:trHeight w:val="300"/>
        </w:trPr>
        <w:tc>
          <w:tcPr>
            <w:tcW w:w="704" w:type="dxa"/>
            <w:noWrap/>
            <w:vAlign w:val="center"/>
            <w:hideMark/>
          </w:tcPr>
          <w:p w14:paraId="5A649093"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50.</w:t>
            </w:r>
          </w:p>
        </w:tc>
        <w:tc>
          <w:tcPr>
            <w:tcW w:w="2552" w:type="dxa"/>
            <w:noWrap/>
            <w:vAlign w:val="center"/>
            <w:hideMark/>
          </w:tcPr>
          <w:p w14:paraId="5F0B35F6"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SLIVONJA JAREK 1</w:t>
            </w:r>
          </w:p>
        </w:tc>
        <w:tc>
          <w:tcPr>
            <w:tcW w:w="992" w:type="dxa"/>
            <w:noWrap/>
            <w:vAlign w:val="center"/>
            <w:hideMark/>
          </w:tcPr>
          <w:p w14:paraId="4C22010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4F8F0BA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3DBF5E9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719C748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1A308A8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349F973B" w14:textId="77777777" w:rsidTr="00634B82">
        <w:trPr>
          <w:trHeight w:val="300"/>
        </w:trPr>
        <w:tc>
          <w:tcPr>
            <w:tcW w:w="704" w:type="dxa"/>
            <w:noWrap/>
            <w:vAlign w:val="center"/>
            <w:hideMark/>
          </w:tcPr>
          <w:p w14:paraId="1FEBC785"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51.</w:t>
            </w:r>
          </w:p>
        </w:tc>
        <w:tc>
          <w:tcPr>
            <w:tcW w:w="2552" w:type="dxa"/>
            <w:noWrap/>
            <w:vAlign w:val="center"/>
            <w:hideMark/>
          </w:tcPr>
          <w:p w14:paraId="33520392"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JURJEVEC ZAČRETSKI 1</w:t>
            </w:r>
          </w:p>
        </w:tc>
        <w:tc>
          <w:tcPr>
            <w:tcW w:w="992" w:type="dxa"/>
            <w:noWrap/>
            <w:vAlign w:val="center"/>
            <w:hideMark/>
          </w:tcPr>
          <w:p w14:paraId="6C5FD21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330C160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STS-B</w:t>
            </w:r>
          </w:p>
        </w:tc>
        <w:tc>
          <w:tcPr>
            <w:tcW w:w="1000" w:type="dxa"/>
            <w:noWrap/>
            <w:vAlign w:val="center"/>
            <w:hideMark/>
          </w:tcPr>
          <w:p w14:paraId="71B5B147"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625EED7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6EC91E6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1F110A5B" w14:textId="77777777" w:rsidTr="00634B82">
        <w:trPr>
          <w:trHeight w:val="300"/>
        </w:trPr>
        <w:tc>
          <w:tcPr>
            <w:tcW w:w="704" w:type="dxa"/>
            <w:noWrap/>
            <w:vAlign w:val="center"/>
            <w:hideMark/>
          </w:tcPr>
          <w:p w14:paraId="69796F33"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52.</w:t>
            </w:r>
          </w:p>
        </w:tc>
        <w:tc>
          <w:tcPr>
            <w:tcW w:w="2552" w:type="dxa"/>
            <w:noWrap/>
            <w:vAlign w:val="center"/>
            <w:hideMark/>
          </w:tcPr>
          <w:p w14:paraId="72ABDD47"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KRAPINSKE TOPLICE STAMBENA</w:t>
            </w:r>
          </w:p>
        </w:tc>
        <w:tc>
          <w:tcPr>
            <w:tcW w:w="992" w:type="dxa"/>
            <w:noWrap/>
            <w:vAlign w:val="center"/>
            <w:hideMark/>
          </w:tcPr>
          <w:p w14:paraId="4654E042"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412C1A5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KTS</w:t>
            </w:r>
          </w:p>
        </w:tc>
        <w:tc>
          <w:tcPr>
            <w:tcW w:w="1000" w:type="dxa"/>
            <w:noWrap/>
            <w:vAlign w:val="center"/>
            <w:hideMark/>
          </w:tcPr>
          <w:p w14:paraId="53FC728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16C33C01"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5AE1AF5B"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400.0 kVA</w:t>
            </w:r>
          </w:p>
        </w:tc>
      </w:tr>
      <w:tr w:rsidR="00634B82" w:rsidRPr="00DE1DAF" w14:paraId="69F813D4" w14:textId="77777777" w:rsidTr="00634B82">
        <w:trPr>
          <w:trHeight w:val="300"/>
        </w:trPr>
        <w:tc>
          <w:tcPr>
            <w:tcW w:w="704" w:type="dxa"/>
            <w:noWrap/>
            <w:vAlign w:val="center"/>
            <w:hideMark/>
          </w:tcPr>
          <w:p w14:paraId="6BC705CB"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53.</w:t>
            </w:r>
          </w:p>
        </w:tc>
        <w:tc>
          <w:tcPr>
            <w:tcW w:w="2552" w:type="dxa"/>
            <w:noWrap/>
            <w:vAlign w:val="center"/>
            <w:hideMark/>
          </w:tcPr>
          <w:p w14:paraId="4D363A8D"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KLOKOVEC 3</w:t>
            </w:r>
          </w:p>
        </w:tc>
        <w:tc>
          <w:tcPr>
            <w:tcW w:w="992" w:type="dxa"/>
            <w:noWrap/>
            <w:vAlign w:val="center"/>
            <w:hideMark/>
          </w:tcPr>
          <w:p w14:paraId="34710C2A"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6FEC720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5CDFA7B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0B333A8F"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475A303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50.0 kVA</w:t>
            </w:r>
          </w:p>
        </w:tc>
      </w:tr>
      <w:tr w:rsidR="00634B82" w:rsidRPr="00DE1DAF" w14:paraId="629C135C" w14:textId="77777777" w:rsidTr="00634B82">
        <w:trPr>
          <w:trHeight w:val="300"/>
        </w:trPr>
        <w:tc>
          <w:tcPr>
            <w:tcW w:w="704" w:type="dxa"/>
            <w:noWrap/>
            <w:vAlign w:val="center"/>
            <w:hideMark/>
          </w:tcPr>
          <w:p w14:paraId="6D1D9D28"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54.</w:t>
            </w:r>
          </w:p>
        </w:tc>
        <w:tc>
          <w:tcPr>
            <w:tcW w:w="2552" w:type="dxa"/>
            <w:noWrap/>
            <w:vAlign w:val="center"/>
            <w:hideMark/>
          </w:tcPr>
          <w:p w14:paraId="2422EC03"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ČRET 2</w:t>
            </w:r>
          </w:p>
        </w:tc>
        <w:tc>
          <w:tcPr>
            <w:tcW w:w="992" w:type="dxa"/>
            <w:noWrap/>
            <w:vAlign w:val="center"/>
            <w:hideMark/>
          </w:tcPr>
          <w:p w14:paraId="6AC4F8E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218D3FD0"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42D5C124"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1D5F4CDC"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6C145209"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r w:rsidR="00634B82" w:rsidRPr="00DE1DAF" w14:paraId="36372CFD" w14:textId="77777777" w:rsidTr="00634B82">
        <w:trPr>
          <w:trHeight w:val="300"/>
        </w:trPr>
        <w:tc>
          <w:tcPr>
            <w:tcW w:w="704" w:type="dxa"/>
            <w:noWrap/>
            <w:vAlign w:val="center"/>
            <w:hideMark/>
          </w:tcPr>
          <w:p w14:paraId="189FA670"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55.</w:t>
            </w:r>
          </w:p>
        </w:tc>
        <w:tc>
          <w:tcPr>
            <w:tcW w:w="2552" w:type="dxa"/>
            <w:noWrap/>
            <w:vAlign w:val="center"/>
            <w:hideMark/>
          </w:tcPr>
          <w:p w14:paraId="3FC0CD63" w14:textId="77777777" w:rsidR="00634B82" w:rsidRPr="00DE1DAF" w:rsidRDefault="00634B82" w:rsidP="00AE01D6">
            <w:pPr>
              <w:spacing w:after="0" w:line="240" w:lineRule="auto"/>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KLUPCI 1</w:t>
            </w:r>
          </w:p>
        </w:tc>
        <w:tc>
          <w:tcPr>
            <w:tcW w:w="992" w:type="dxa"/>
            <w:noWrap/>
            <w:vAlign w:val="center"/>
            <w:hideMark/>
          </w:tcPr>
          <w:p w14:paraId="6294195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TS</w:t>
            </w:r>
          </w:p>
        </w:tc>
        <w:tc>
          <w:tcPr>
            <w:tcW w:w="1551" w:type="dxa"/>
            <w:noWrap/>
            <w:vAlign w:val="center"/>
            <w:hideMark/>
          </w:tcPr>
          <w:p w14:paraId="669E1326"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STS-ČR</w:t>
            </w:r>
          </w:p>
        </w:tc>
        <w:tc>
          <w:tcPr>
            <w:tcW w:w="1000" w:type="dxa"/>
            <w:noWrap/>
            <w:vAlign w:val="center"/>
            <w:hideMark/>
          </w:tcPr>
          <w:p w14:paraId="59517723"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 kV</w:t>
            </w:r>
          </w:p>
        </w:tc>
        <w:tc>
          <w:tcPr>
            <w:tcW w:w="993" w:type="dxa"/>
            <w:noWrap/>
            <w:vAlign w:val="center"/>
            <w:hideMark/>
          </w:tcPr>
          <w:p w14:paraId="25546DDB"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24 kV</w:t>
            </w:r>
          </w:p>
        </w:tc>
        <w:tc>
          <w:tcPr>
            <w:tcW w:w="1275" w:type="dxa"/>
            <w:noWrap/>
            <w:vAlign w:val="center"/>
            <w:hideMark/>
          </w:tcPr>
          <w:p w14:paraId="330732DE" w14:textId="77777777" w:rsidR="00634B82" w:rsidRPr="00DE1DAF" w:rsidRDefault="00634B82" w:rsidP="00AE01D6">
            <w:pPr>
              <w:spacing w:after="0" w:line="240" w:lineRule="auto"/>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100.0 kVA</w:t>
            </w:r>
          </w:p>
        </w:tc>
      </w:tr>
    </w:tbl>
    <w:p w14:paraId="12C7EAD4" w14:textId="4ECBA158" w:rsidR="00634B82" w:rsidRPr="00DE1DAF" w:rsidRDefault="00AE01D6" w:rsidP="00AE01D6">
      <w:pPr>
        <w:shd w:val="clear" w:color="auto" w:fill="FFFFFF"/>
        <w:spacing w:after="0" w:line="240" w:lineRule="auto"/>
        <w:jc w:val="center"/>
        <w:rPr>
          <w:rFonts w:ascii="Times New Roman" w:eastAsia="Times New Roman" w:hAnsi="Times New Roman" w:cs="Times New Roman"/>
          <w:bCs/>
          <w:sz w:val="20"/>
          <w:szCs w:val="20"/>
          <w:lang w:eastAsia="hr-HR"/>
        </w:rPr>
      </w:pPr>
      <w:r w:rsidRPr="00DE1DAF">
        <w:rPr>
          <w:rFonts w:ascii="Times New Roman" w:eastAsia="Times New Roman" w:hAnsi="Times New Roman" w:cs="Times New Roman"/>
          <w:bCs/>
          <w:sz w:val="20"/>
          <w:szCs w:val="20"/>
          <w:lang w:eastAsia="hr-HR"/>
        </w:rPr>
        <w:t>Izvor: HEP ODS d.o.o. – Elektra Zabok, 2024.</w:t>
      </w:r>
      <w:r w:rsidR="00BA7147">
        <w:rPr>
          <w:rFonts w:ascii="Times New Roman" w:eastAsia="Times New Roman" w:hAnsi="Times New Roman" w:cs="Times New Roman"/>
          <w:bCs/>
          <w:sz w:val="20"/>
          <w:szCs w:val="20"/>
          <w:lang w:eastAsia="hr-HR"/>
        </w:rPr>
        <w:t xml:space="preserve"> </w:t>
      </w:r>
      <w:r w:rsidRPr="00DE1DAF">
        <w:rPr>
          <w:rFonts w:ascii="Times New Roman" w:eastAsia="Times New Roman" w:hAnsi="Times New Roman" w:cs="Times New Roman"/>
          <w:bCs/>
          <w:sz w:val="20"/>
          <w:szCs w:val="20"/>
          <w:lang w:eastAsia="hr-HR"/>
        </w:rPr>
        <w:t>g.</w:t>
      </w:r>
    </w:p>
    <w:p w14:paraId="78730C75" w14:textId="77777777" w:rsidR="00AE01D6" w:rsidRPr="00DE1DAF" w:rsidRDefault="00AE01D6" w:rsidP="00297056">
      <w:pPr>
        <w:shd w:val="clear" w:color="auto" w:fill="FFFFFF"/>
        <w:spacing w:after="0"/>
        <w:rPr>
          <w:rFonts w:ascii="Times New Roman" w:eastAsia="Times New Roman" w:hAnsi="Times New Roman" w:cs="Times New Roman"/>
          <w:bCs/>
          <w:szCs w:val="24"/>
          <w:lang w:eastAsia="hr-HR"/>
        </w:rPr>
      </w:pPr>
    </w:p>
    <w:p w14:paraId="7920BAFE" w14:textId="25B6FF76" w:rsidR="00297056" w:rsidRPr="00DE1DAF" w:rsidRDefault="00297056" w:rsidP="00297056">
      <w:pPr>
        <w:shd w:val="clear" w:color="auto" w:fill="FFFFFF"/>
        <w:spacing w:after="0"/>
        <w:rPr>
          <w:rFonts w:ascii="Times New Roman" w:eastAsia="Times New Roman" w:hAnsi="Times New Roman" w:cs="Times New Roman"/>
          <w:color w:val="222222"/>
          <w:szCs w:val="24"/>
          <w:lang w:val="en-US" w:eastAsia="hr-HR"/>
        </w:rPr>
      </w:pPr>
      <w:r w:rsidRPr="00DE1DAF">
        <w:rPr>
          <w:rFonts w:ascii="Times New Roman" w:eastAsia="Times New Roman" w:hAnsi="Times New Roman" w:cs="Times New Roman"/>
          <w:color w:val="222222"/>
          <w:szCs w:val="24"/>
          <w:lang w:eastAsia="hr-HR"/>
        </w:rPr>
        <w:t>Na području </w:t>
      </w:r>
      <w:r w:rsidRPr="00DE1DAF">
        <w:rPr>
          <w:rFonts w:ascii="Times New Roman" w:eastAsia="Times New Roman" w:hAnsi="Times New Roman" w:cs="Times New Roman"/>
          <w:i/>
          <w:iCs/>
          <w:color w:val="222222"/>
          <w:szCs w:val="24"/>
          <w:lang w:eastAsia="hr-HR"/>
        </w:rPr>
        <w:t>Općine Krapinske Toplice, Krapinsko-zagorska županija</w:t>
      </w:r>
      <w:r w:rsidRPr="00DE1DAF">
        <w:rPr>
          <w:rFonts w:ascii="Times New Roman" w:eastAsia="Times New Roman" w:hAnsi="Times New Roman" w:cs="Times New Roman"/>
          <w:color w:val="222222"/>
          <w:szCs w:val="24"/>
          <w:lang w:eastAsia="hr-HR"/>
        </w:rPr>
        <w:t>, ne nalaze se postojeći objekti prijenosne mreže (nadzemni i kabelski vodovi te transformatorske stanice nazivnog napona 110 kV, 220 kV odnosno 400 kV) u nadležnosti Hrvatskog operatora prijenosnog sustava d.d., Prijenosnog područja Zagreb.</w:t>
      </w:r>
    </w:p>
    <w:bookmarkEnd w:id="148"/>
    <w:p w14:paraId="1125B1D9" w14:textId="77777777" w:rsidR="00297056" w:rsidRDefault="00297056" w:rsidP="001D6499">
      <w:pPr>
        <w:spacing w:after="0"/>
        <w:rPr>
          <w:rFonts w:ascii="Times New Roman" w:hAnsi="Times New Roman" w:cs="Times New Roman"/>
          <w:szCs w:val="24"/>
        </w:rPr>
      </w:pPr>
    </w:p>
    <w:p w14:paraId="26AF429A" w14:textId="77777777" w:rsidR="00BA7147" w:rsidRDefault="00BA7147" w:rsidP="001D6499">
      <w:pPr>
        <w:spacing w:after="0"/>
        <w:rPr>
          <w:rFonts w:ascii="Times New Roman" w:hAnsi="Times New Roman" w:cs="Times New Roman"/>
          <w:szCs w:val="24"/>
        </w:rPr>
      </w:pPr>
    </w:p>
    <w:p w14:paraId="4AFD7B3F" w14:textId="77777777" w:rsidR="00BA7147" w:rsidRPr="00DE1DAF" w:rsidRDefault="00BA7147" w:rsidP="001D6499">
      <w:pPr>
        <w:spacing w:after="0"/>
        <w:rPr>
          <w:rFonts w:ascii="Times New Roman" w:hAnsi="Times New Roman" w:cs="Times New Roman"/>
          <w:szCs w:val="24"/>
        </w:rPr>
      </w:pPr>
    </w:p>
    <w:p w14:paraId="09717802" w14:textId="4750F028" w:rsidR="00297056" w:rsidRPr="00DE1DAF" w:rsidRDefault="00297056" w:rsidP="00297056">
      <w:pPr>
        <w:pStyle w:val="Odlomakpopisa"/>
        <w:numPr>
          <w:ilvl w:val="0"/>
          <w:numId w:val="8"/>
        </w:numPr>
        <w:spacing w:after="0"/>
        <w:rPr>
          <w:rFonts w:ascii="Times New Roman" w:hAnsi="Times New Roman" w:cs="Times New Roman"/>
          <w:b/>
          <w:bCs/>
          <w:szCs w:val="24"/>
        </w:rPr>
      </w:pPr>
      <w:r w:rsidRPr="00DE1DAF">
        <w:rPr>
          <w:rFonts w:ascii="Times New Roman" w:hAnsi="Times New Roman" w:cs="Times New Roman"/>
          <w:b/>
          <w:bCs/>
          <w:szCs w:val="24"/>
        </w:rPr>
        <w:lastRenderedPageBreak/>
        <w:t>Plinoopskrba</w:t>
      </w:r>
    </w:p>
    <w:p w14:paraId="0B97E382" w14:textId="77777777" w:rsidR="00297056" w:rsidRPr="00DE1DAF" w:rsidRDefault="00297056" w:rsidP="00297056">
      <w:pPr>
        <w:pStyle w:val="Odlomakpopisa"/>
        <w:spacing w:after="0"/>
        <w:rPr>
          <w:rFonts w:ascii="Times New Roman" w:hAnsi="Times New Roman" w:cs="Times New Roman"/>
          <w:szCs w:val="24"/>
        </w:rPr>
      </w:pPr>
    </w:p>
    <w:p w14:paraId="22B8E763" w14:textId="6E2480E3" w:rsidR="00203B9D" w:rsidRPr="00DE1DAF" w:rsidRDefault="001D6499" w:rsidP="001D6499">
      <w:pPr>
        <w:spacing w:after="0"/>
        <w:rPr>
          <w:rFonts w:ascii="Times New Roman" w:hAnsi="Times New Roman" w:cs="Times New Roman"/>
          <w:szCs w:val="24"/>
        </w:rPr>
      </w:pPr>
      <w:bookmarkStart w:id="150" w:name="_Hlk190154509"/>
      <w:r w:rsidRPr="00DE1DAF">
        <w:rPr>
          <w:rFonts w:ascii="Times New Roman" w:hAnsi="Times New Roman" w:cs="Times New Roman"/>
          <w:szCs w:val="24"/>
        </w:rPr>
        <w:t>Zagorski metalac d.o.o. za obavljanje energetskih djelatnosti, Celine 2, 49210 Zabok obavlja distribuciju na području općina  Bedekovčina, Krapinske Toplice, Mače, Sveti Križ Začretje, Veliko Trgovišće, Mihovljan – zaselak Haramini, G.Stubica,St.Toplica, Luka, Bistra i Jakovlje te gradova Zabok, Krapina – Naselje Donja Šemnica, D.Stubica i Oroslavje.</w:t>
      </w:r>
    </w:p>
    <w:p w14:paraId="4B8E550D" w14:textId="048645D3" w:rsidR="001D6499" w:rsidRPr="00DE1DAF" w:rsidRDefault="001D6499" w:rsidP="001D6499">
      <w:pPr>
        <w:shd w:val="clear" w:color="auto" w:fill="FFFFFF"/>
        <w:spacing w:after="0"/>
        <w:textAlignment w:val="baseline"/>
        <w:rPr>
          <w:rFonts w:ascii="Times New Roman" w:eastAsia="Times New Roman" w:hAnsi="Times New Roman" w:cs="Times New Roman"/>
          <w:szCs w:val="24"/>
          <w:lang w:eastAsia="hr-HR"/>
        </w:rPr>
      </w:pPr>
    </w:p>
    <w:p w14:paraId="2E61A40C" w14:textId="77777777" w:rsidR="001D6499" w:rsidRPr="00DE1DAF" w:rsidRDefault="001D6499" w:rsidP="001D6499">
      <w:pPr>
        <w:shd w:val="clear" w:color="auto" w:fill="FFFFFF"/>
        <w:spacing w:after="0"/>
        <w:textAlignment w:val="baseline"/>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Plinovodi koji čine distributivni sustav trgovačkog društva Zagorski metalac d.o.o. Zabok, podijeljen je u pet hidrauličkih cjelina:</w:t>
      </w:r>
    </w:p>
    <w:p w14:paraId="72DF2F68" w14:textId="77777777" w:rsidR="001D6499" w:rsidRPr="00DE1DAF" w:rsidRDefault="001D6499" w:rsidP="001D6499">
      <w:pPr>
        <w:numPr>
          <w:ilvl w:val="0"/>
          <w:numId w:val="158"/>
        </w:numPr>
        <w:spacing w:after="0"/>
        <w:textAlignment w:val="baseline"/>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plinovodi koji pripadaju mjerno redukcijskoj stanici MRS Zabok-3 bar-Zabok</w:t>
      </w:r>
    </w:p>
    <w:p w14:paraId="772A9AD2" w14:textId="77777777" w:rsidR="001D6499" w:rsidRPr="00DE1DAF" w:rsidRDefault="001D6499" w:rsidP="001D6499">
      <w:pPr>
        <w:numPr>
          <w:ilvl w:val="0"/>
          <w:numId w:val="158"/>
        </w:numPr>
        <w:spacing w:after="0"/>
        <w:textAlignment w:val="baseline"/>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plinovodi koji pripadaju mjerno redukcijskoj stanici MRS Bedekovčina -3 bar</w:t>
      </w:r>
    </w:p>
    <w:p w14:paraId="388255D0" w14:textId="77777777" w:rsidR="001D6499" w:rsidRPr="00DE1DAF" w:rsidRDefault="001D6499" w:rsidP="001D6499">
      <w:pPr>
        <w:numPr>
          <w:ilvl w:val="0"/>
          <w:numId w:val="158"/>
        </w:numPr>
        <w:spacing w:after="0"/>
        <w:textAlignment w:val="baseline"/>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plinovodi koji pripadaju mjerno redukcijskoj stanici MRS Dubrovčan – 3 bar</w:t>
      </w:r>
    </w:p>
    <w:p w14:paraId="7B22D936" w14:textId="77777777" w:rsidR="001D6499" w:rsidRPr="00DE1DAF" w:rsidRDefault="001D6499" w:rsidP="001D6499">
      <w:pPr>
        <w:numPr>
          <w:ilvl w:val="0"/>
          <w:numId w:val="158"/>
        </w:numPr>
        <w:spacing w:after="0"/>
        <w:textAlignment w:val="baseline"/>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plinovodi koji pripadaju mjerno redukcijskoj stanici MRS Zabok – 10 bar- D.Stubica</w:t>
      </w:r>
    </w:p>
    <w:p w14:paraId="02F3E5DB" w14:textId="77777777" w:rsidR="001D6499" w:rsidRPr="00DE1DAF" w:rsidRDefault="001D6499" w:rsidP="001D6499">
      <w:pPr>
        <w:numPr>
          <w:ilvl w:val="0"/>
          <w:numId w:val="158"/>
        </w:numPr>
        <w:spacing w:after="0"/>
        <w:textAlignment w:val="baseline"/>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plinovodi koji pripadaju mjerno redukcijskoj stanici MRS Jakovlje – 3 bar.</w:t>
      </w:r>
    </w:p>
    <w:p w14:paraId="61C5B223" w14:textId="77777777" w:rsidR="001D6499" w:rsidRPr="00DE1DAF" w:rsidRDefault="001D6499" w:rsidP="001D6499">
      <w:pPr>
        <w:shd w:val="clear" w:color="auto" w:fill="FFFFFF"/>
        <w:spacing w:after="0"/>
        <w:textAlignment w:val="baseline"/>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Distribucijski sustav kojim društvo obavlja distribuciju plina čini  srednjetlačna  mreža (radni pritisak 3 bara) ukupne dužine 828.000 m koja se proteže na Krapinsko-zagorsku županiju u dužini 716.500 m, a na Zagrebačkoj županiji u dužini od 161.500 m. Od ukupne distribucijske mreže 84,78% (751.600 m) odnosi se na PVC cijevi, dok manji dio od 14,2 % na čelične cijevi, odnosno 126.400 m.</w:t>
      </w:r>
    </w:p>
    <w:p w14:paraId="28DEB3A1" w14:textId="2EDDAD68" w:rsidR="001D6499" w:rsidRPr="00DE1DAF" w:rsidRDefault="001D6499" w:rsidP="001D6499">
      <w:pPr>
        <w:shd w:val="clear" w:color="auto" w:fill="FFFFFF"/>
        <w:spacing w:after="0"/>
        <w:textAlignment w:val="baseline"/>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Svi čelični plinovodi su dodatno zaštićeni sustavom katodne zaštite.</w:t>
      </w:r>
    </w:p>
    <w:p w14:paraId="30DED9CB" w14:textId="77777777" w:rsidR="00905C9A" w:rsidRPr="00DE1DAF" w:rsidRDefault="00905C9A" w:rsidP="001D6499">
      <w:pPr>
        <w:shd w:val="clear" w:color="auto" w:fill="FFFFFF"/>
        <w:spacing w:after="0"/>
        <w:textAlignment w:val="baseline"/>
        <w:rPr>
          <w:rFonts w:ascii="Times New Roman" w:eastAsia="Times New Roman" w:hAnsi="Times New Roman" w:cs="Times New Roman"/>
          <w:szCs w:val="24"/>
          <w:lang w:eastAsia="hr-HR"/>
        </w:rPr>
      </w:pPr>
    </w:p>
    <w:p w14:paraId="31526928" w14:textId="113E14CA" w:rsidR="00905C9A" w:rsidRPr="00DE1DAF" w:rsidRDefault="00905C9A" w:rsidP="001D6499">
      <w:pPr>
        <w:shd w:val="clear" w:color="auto" w:fill="FFFFFF"/>
        <w:spacing w:after="0"/>
        <w:textAlignment w:val="baseline"/>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Broj korisnika: 1.436.</w:t>
      </w:r>
    </w:p>
    <w:p w14:paraId="246F1D5B" w14:textId="11BB0FE1" w:rsidR="00905C9A" w:rsidRPr="00DE1DAF" w:rsidRDefault="00905C9A" w:rsidP="001D6499">
      <w:pPr>
        <w:shd w:val="clear" w:color="auto" w:fill="FFFFFF"/>
        <w:spacing w:after="0"/>
        <w:textAlignment w:val="baseline"/>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Broj kućanstva u sustavu plinoopskrbe: 1.366.</w:t>
      </w:r>
    </w:p>
    <w:p w14:paraId="147E0466" w14:textId="5681AAFC" w:rsidR="00905C9A" w:rsidRPr="00DE1DAF" w:rsidRDefault="00905C9A" w:rsidP="001D6499">
      <w:pPr>
        <w:shd w:val="clear" w:color="auto" w:fill="FFFFFF"/>
        <w:spacing w:after="0"/>
        <w:textAlignment w:val="baseline"/>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Broj pravnih osoba u sustavu plinoopskrbe: 70.</w:t>
      </w:r>
    </w:p>
    <w:p w14:paraId="31F974F7" w14:textId="77777777" w:rsidR="00905C9A" w:rsidRPr="00DE1DAF" w:rsidRDefault="00905C9A" w:rsidP="001D6499">
      <w:pPr>
        <w:shd w:val="clear" w:color="auto" w:fill="FFFFFF"/>
        <w:spacing w:after="0"/>
        <w:textAlignment w:val="baseline"/>
        <w:rPr>
          <w:rFonts w:ascii="Times New Roman" w:eastAsia="Times New Roman" w:hAnsi="Times New Roman" w:cs="Times New Roman"/>
          <w:szCs w:val="24"/>
          <w:lang w:eastAsia="hr-HR"/>
        </w:rPr>
      </w:pPr>
    </w:p>
    <w:p w14:paraId="4BD12D21" w14:textId="25429953" w:rsidR="001D6499" w:rsidRPr="00DE1DAF" w:rsidRDefault="00905C9A" w:rsidP="00CE470E">
      <w:pPr>
        <w:shd w:val="clear" w:color="auto" w:fill="FFFFFF"/>
        <w:spacing w:after="0"/>
        <w:textAlignment w:val="baseline"/>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Na predmetnom području nema mjerno redukcijskih stanica, osim kućnih</w:t>
      </w:r>
      <w:r w:rsidR="00CE470E" w:rsidRPr="00DE1DAF">
        <w:rPr>
          <w:rFonts w:ascii="Times New Roman" w:eastAsia="Times New Roman" w:hAnsi="Times New Roman" w:cs="Times New Roman"/>
          <w:szCs w:val="24"/>
          <w:lang w:eastAsia="hr-HR"/>
        </w:rPr>
        <w:t xml:space="preserve"> te nema ni odorizacijskih stanica. </w:t>
      </w:r>
    </w:p>
    <w:p w14:paraId="3147A8CB" w14:textId="77777777" w:rsidR="001D6499" w:rsidRPr="00DE1DAF" w:rsidRDefault="001D6499" w:rsidP="001D6499">
      <w:pPr>
        <w:spacing w:after="0" w:line="240" w:lineRule="auto"/>
        <w:rPr>
          <w:rFonts w:ascii="Times New Roman" w:hAnsi="Times New Roman" w:cs="Times New Roman"/>
          <w:sz w:val="20"/>
          <w:szCs w:val="20"/>
          <w:highlight w:val="green"/>
        </w:rPr>
      </w:pPr>
    </w:p>
    <w:bookmarkEnd w:id="150"/>
    <w:p w14:paraId="60454932" w14:textId="0E4245CD" w:rsidR="00E00CBA" w:rsidRPr="00DE1DAF" w:rsidRDefault="000E7B04" w:rsidP="00E00CBA">
      <w:pPr>
        <w:pStyle w:val="Odlomakpopisa"/>
        <w:numPr>
          <w:ilvl w:val="0"/>
          <w:numId w:val="9"/>
        </w:numPr>
        <w:rPr>
          <w:rFonts w:ascii="Times New Roman" w:hAnsi="Times New Roman" w:cs="Times New Roman"/>
          <w:b/>
          <w:bCs/>
          <w:color w:val="000000"/>
          <w:lang w:eastAsia="hr-HR"/>
        </w:rPr>
      </w:pPr>
      <w:r w:rsidRPr="00DE1DAF">
        <w:rPr>
          <w:rFonts w:ascii="Times New Roman" w:hAnsi="Times New Roman" w:cs="Times New Roman"/>
          <w:b/>
          <w:bCs/>
          <w:color w:val="000000"/>
          <w:lang w:eastAsia="hr-HR"/>
        </w:rPr>
        <w:t>Vodoopskrba</w:t>
      </w:r>
      <w:r w:rsidR="00EB1BD0" w:rsidRPr="00DE1DAF">
        <w:rPr>
          <w:rFonts w:ascii="Times New Roman" w:hAnsi="Times New Roman" w:cs="Times New Roman"/>
          <w:b/>
          <w:bCs/>
          <w:color w:val="000000"/>
          <w:lang w:eastAsia="hr-HR"/>
        </w:rPr>
        <w:t xml:space="preserve"> i odvodnja</w:t>
      </w:r>
    </w:p>
    <w:p w14:paraId="5E09593E" w14:textId="7553CB10" w:rsidR="00AC3CB3" w:rsidRPr="00DE1DAF" w:rsidRDefault="00AC3CB3" w:rsidP="00E00CBA">
      <w:pPr>
        <w:rPr>
          <w:rFonts w:ascii="Times New Roman" w:hAnsi="Times New Roman" w:cs="Times New Roman"/>
          <w:szCs w:val="24"/>
        </w:rPr>
      </w:pPr>
      <w:bookmarkStart w:id="151" w:name="_Hlk190153043"/>
      <w:r w:rsidRPr="00DE1DAF">
        <w:rPr>
          <w:rFonts w:ascii="Times New Roman" w:hAnsi="Times New Roman" w:cs="Times New Roman"/>
          <w:szCs w:val="24"/>
        </w:rPr>
        <w:t xml:space="preserve">Na području Općine opskrbu vodom vrši Zagorski vodovod d.o.o. za javnu vodoopskrbu i odvodnju. </w:t>
      </w:r>
    </w:p>
    <w:p w14:paraId="58A84482" w14:textId="16C6A735" w:rsidR="00E00CBA" w:rsidRPr="00DE1DAF" w:rsidRDefault="005667EF" w:rsidP="00E00CBA">
      <w:pPr>
        <w:rPr>
          <w:rFonts w:ascii="Times New Roman" w:hAnsi="Times New Roman" w:cs="Times New Roman"/>
          <w:b/>
          <w:bCs/>
          <w:color w:val="000000"/>
          <w:szCs w:val="24"/>
          <w:lang w:eastAsia="hr-HR"/>
        </w:rPr>
      </w:pPr>
      <w:r w:rsidRPr="00DE1DAF">
        <w:rPr>
          <w:rFonts w:ascii="Times New Roman" w:hAnsi="Times New Roman" w:cs="Times New Roman"/>
          <w:szCs w:val="24"/>
        </w:rPr>
        <w:t>Općina se opskrbljuje vodom iz crpilišta Šibice. Voda dobivena iz navedenog crpilišta dobre je kvalitete jer ima dobru ukusnost, stalnu temperaturu te je dobro mineralizirana. Ukupna duljina vodovodne mreže na području Općine iznosi 90,85 kilometara, od čega na magistralni otpada 16,16 kilometara, a na distributivni 74,69 kilometara. Domaćinstva koja nisu priključena na vodoopskrbni sustav vodu dobivaju iz privatnih izvora pitke vode. Zbog malog kapaciteta i tlaka u cjevovodu, nužno je predvidjeti izgradnju novih hidrostanica i crpnih stanica. Radi poboljšanja vodoopskrbnog sustava i povećanja kapaciteta u mreži, potrebno je izgraditi nove vodospreme, crpne stanice i distributivne cjevovode na području cijele Općine.</w:t>
      </w:r>
    </w:p>
    <w:p w14:paraId="109132E2" w14:textId="522A9E67" w:rsidR="00A86785" w:rsidRPr="00DE1DAF" w:rsidRDefault="00E00CBA" w:rsidP="00E00CBA">
      <w:pPr>
        <w:rPr>
          <w:rFonts w:ascii="Times New Roman" w:hAnsi="Times New Roman" w:cs="Times New Roman"/>
          <w:szCs w:val="24"/>
        </w:rPr>
      </w:pPr>
      <w:r w:rsidRPr="00DE1DAF">
        <w:rPr>
          <w:rFonts w:ascii="Times New Roman" w:hAnsi="Times New Roman" w:cs="Times New Roman"/>
          <w:szCs w:val="24"/>
        </w:rPr>
        <w:t xml:space="preserve">Odvodnja otpadnih voda nije u potpunosti riješena na području Općine Krapinske Toplice. Naselja s izravnim ispuštanjem onečišćenih voda u vodotoke potrebno je spojiti na kolektorski sustav te tako povezati sa središnjim uređajem za pročišćavanje u Krapinskim Toplicama. </w:t>
      </w:r>
      <w:r w:rsidRPr="00DE1DAF">
        <w:rPr>
          <w:rFonts w:ascii="Times New Roman" w:hAnsi="Times New Roman" w:cs="Times New Roman"/>
          <w:szCs w:val="24"/>
        </w:rPr>
        <w:lastRenderedPageBreak/>
        <w:t>Osnovni cilj u budućnosti je izgradnja cjelovitog sustava odvodnje otpadnih voda uz maksimalno pokrivanje svih naselja.</w:t>
      </w:r>
    </w:p>
    <w:p w14:paraId="09F43B8C" w14:textId="2FDA8130" w:rsidR="00A821AF" w:rsidRPr="00DE1DAF" w:rsidRDefault="00A821AF" w:rsidP="00500AC7">
      <w:pPr>
        <w:spacing w:after="120" w:line="240" w:lineRule="auto"/>
        <w:rPr>
          <w:rFonts w:ascii="Times New Roman" w:hAnsi="Times New Roman" w:cs="Times New Roman"/>
          <w:szCs w:val="24"/>
        </w:rPr>
      </w:pPr>
      <w:r w:rsidRPr="00DE1DAF">
        <w:rPr>
          <w:rFonts w:ascii="Times New Roman" w:hAnsi="Times New Roman" w:cs="Times New Roman"/>
          <w:szCs w:val="24"/>
        </w:rPr>
        <w:t>Broj korisnika: 2.475.</w:t>
      </w:r>
    </w:p>
    <w:p w14:paraId="00EE04DF" w14:textId="77777777" w:rsidR="00500AC7" w:rsidRPr="00DE1DAF" w:rsidRDefault="00A821AF" w:rsidP="00500AC7">
      <w:pPr>
        <w:spacing w:after="120" w:line="240" w:lineRule="auto"/>
        <w:rPr>
          <w:rFonts w:ascii="Times New Roman" w:hAnsi="Times New Roman" w:cs="Times New Roman"/>
          <w:szCs w:val="24"/>
        </w:rPr>
      </w:pPr>
      <w:r w:rsidRPr="00DE1DAF">
        <w:rPr>
          <w:rFonts w:ascii="Times New Roman" w:hAnsi="Times New Roman" w:cs="Times New Roman"/>
          <w:szCs w:val="24"/>
        </w:rPr>
        <w:t xml:space="preserve">Broj </w:t>
      </w:r>
      <w:r w:rsidR="006E6E81" w:rsidRPr="00DE1DAF">
        <w:rPr>
          <w:rFonts w:ascii="Times New Roman" w:hAnsi="Times New Roman" w:cs="Times New Roman"/>
          <w:szCs w:val="24"/>
        </w:rPr>
        <w:t>kućanstva u sustavu</w:t>
      </w:r>
      <w:r w:rsidR="00500AC7" w:rsidRPr="00DE1DAF">
        <w:rPr>
          <w:rFonts w:ascii="Times New Roman" w:hAnsi="Times New Roman" w:cs="Times New Roman"/>
          <w:szCs w:val="24"/>
        </w:rPr>
        <w:t xml:space="preserve"> vodoopskrbe (fizičke osobe): 2.330.</w:t>
      </w:r>
    </w:p>
    <w:p w14:paraId="0983AEDF" w14:textId="3C476EA1" w:rsidR="00A821AF" w:rsidRPr="00DE1DAF" w:rsidRDefault="00500AC7" w:rsidP="00500AC7">
      <w:pPr>
        <w:spacing w:after="120" w:line="240" w:lineRule="auto"/>
        <w:rPr>
          <w:rFonts w:ascii="Times New Roman" w:hAnsi="Times New Roman" w:cs="Times New Roman"/>
          <w:szCs w:val="24"/>
        </w:rPr>
      </w:pPr>
      <w:r w:rsidRPr="00DE1DAF">
        <w:rPr>
          <w:rFonts w:ascii="Times New Roman" w:hAnsi="Times New Roman" w:cs="Times New Roman"/>
          <w:szCs w:val="24"/>
        </w:rPr>
        <w:t xml:space="preserve">Broj pravnih osoba u sustavu vodoopskrbe: 145.  </w:t>
      </w:r>
    </w:p>
    <w:p w14:paraId="574A04B0" w14:textId="77777777" w:rsidR="00500AC7" w:rsidRPr="00DE1DAF" w:rsidRDefault="00500AC7" w:rsidP="00500AC7">
      <w:pPr>
        <w:spacing w:after="0" w:line="240" w:lineRule="auto"/>
        <w:rPr>
          <w:rFonts w:ascii="Times New Roman" w:hAnsi="Times New Roman" w:cs="Times New Roman"/>
          <w:b/>
          <w:bCs/>
          <w:color w:val="000000"/>
          <w:szCs w:val="24"/>
          <w:lang w:eastAsia="hr-HR"/>
        </w:rPr>
      </w:pPr>
    </w:p>
    <w:bookmarkEnd w:id="151"/>
    <w:p w14:paraId="6A2844AF" w14:textId="4AAF6204" w:rsidR="00E00CBA" w:rsidRPr="00DE1DAF" w:rsidRDefault="000E29E8">
      <w:pPr>
        <w:pStyle w:val="Odlomakpopisa"/>
        <w:numPr>
          <w:ilvl w:val="0"/>
          <w:numId w:val="37"/>
        </w:numPr>
        <w:rPr>
          <w:rFonts w:ascii="Times New Roman" w:hAnsi="Times New Roman" w:cs="Times New Roman"/>
          <w:b/>
          <w:bCs/>
          <w:szCs w:val="24"/>
        </w:rPr>
      </w:pPr>
      <w:r w:rsidRPr="00DE1DAF">
        <w:rPr>
          <w:rFonts w:ascii="Times New Roman" w:hAnsi="Times New Roman" w:cs="Times New Roman"/>
          <w:b/>
          <w:bCs/>
          <w:szCs w:val="24"/>
        </w:rPr>
        <w:t>Telekomunikacijski sustavi</w:t>
      </w:r>
    </w:p>
    <w:p w14:paraId="2251C706" w14:textId="33D2CA56" w:rsidR="00E00CBA" w:rsidRPr="00DE1DAF" w:rsidRDefault="00E00CBA" w:rsidP="00E00CBA">
      <w:pPr>
        <w:rPr>
          <w:rFonts w:ascii="Times New Roman" w:hAnsi="Times New Roman" w:cs="Times New Roman"/>
          <w:szCs w:val="24"/>
        </w:rPr>
      </w:pPr>
      <w:bookmarkStart w:id="152" w:name="_Hlk190154545"/>
      <w:r w:rsidRPr="00DE1DAF">
        <w:rPr>
          <w:rFonts w:ascii="Times New Roman" w:hAnsi="Times New Roman" w:cs="Times New Roman"/>
          <w:szCs w:val="24"/>
        </w:rPr>
        <w:t>Područjem Općine položeni su optički kablovi elektroničke komunikacijske mreže iz smjera Zaboka sve do naselja Krapinske Toplice u koridoru državne ceste D 507 i lokalne ceste L 22040. Iz Krapinskih Toplica optički kabel prolazi koridorom županijske ceste Ž 2155 u smjeru Tuheljskih Toplica. Optičkim kabelom mjesna centrala Krapinske Toplice povezana je u širu elektroničku komunikacijsku prometnu mrežu na razini Županije. Većina područja Općine pokrivena je nepokretnom elektroničkom komunikacijskom mrežom. Prema tome, može se ocijeniti da je cijelo područje Općine  nepokretnom mrežom zadovoljavajuće povezano s užim i širim gravitirajućim područjem.</w:t>
      </w:r>
    </w:p>
    <w:p w14:paraId="74447734" w14:textId="38A90EBF" w:rsidR="00E00CBA" w:rsidRPr="00DE1DAF" w:rsidRDefault="00E00CBA" w:rsidP="00E00CBA">
      <w:pPr>
        <w:rPr>
          <w:rFonts w:ascii="Times New Roman" w:hAnsi="Times New Roman" w:cs="Times New Roman"/>
          <w:b/>
          <w:bCs/>
          <w:szCs w:val="24"/>
          <w:highlight w:val="yellow"/>
        </w:rPr>
      </w:pPr>
      <w:r w:rsidRPr="00DE1DAF">
        <w:rPr>
          <w:rFonts w:ascii="Times New Roman" w:hAnsi="Times New Roman" w:cs="Times New Roman"/>
          <w:szCs w:val="24"/>
        </w:rPr>
        <w:t>U daljnjem razvoju elektroničke komunikacijske infrastrukture potrebno je osigurati stabilnost, unapređenje i zaštitu postojeće mreže državnog i županijskog značaja na način da se omogući ravnopravno uključivanje u daljnji razvoj elektroničke komunikacijske infrastrukture svim operaterima uz jednake uvjete. Potrebno je osigurati daljnji razvoj i modernizaciju elektroničke komunikacijske infrastrukture u nepokretnoj i pokretnoj mreži imajući na umu da lociranje novih antenskih stupova u prostoru nije u suprotnosti s uvjetima vezanim uz zaštitu okoliša, te da se pri tome direktno ili indirektno ne ugroze objekti kulturne baštine. Nužno je daljnje razvijanje širokopojasnog interneta i izgradnja svjetlovodne infrastrukture.</w:t>
      </w:r>
    </w:p>
    <w:p w14:paraId="31AAEF4D" w14:textId="22D673BE" w:rsidR="004A122C" w:rsidRPr="00DE1DAF" w:rsidRDefault="00453F11" w:rsidP="004A122C">
      <w:pPr>
        <w:pStyle w:val="Naslov2"/>
        <w:spacing w:before="0"/>
        <w:rPr>
          <w:rFonts w:ascii="Times New Roman" w:hAnsi="Times New Roman" w:cs="Times New Roman"/>
        </w:rPr>
      </w:pPr>
      <w:bookmarkStart w:id="153" w:name="_Toc519852180"/>
      <w:bookmarkStart w:id="154" w:name="_Toc65151401"/>
      <w:bookmarkStart w:id="155" w:name="_Toc186784136"/>
      <w:bookmarkEnd w:id="152"/>
      <w:r w:rsidRPr="00DE1DAF">
        <w:rPr>
          <w:rFonts w:ascii="Times New Roman" w:hAnsi="Times New Roman" w:cs="Times New Roman"/>
        </w:rPr>
        <w:t>2.10. Prirodno – kulturni pokazatelji na području Općine</w:t>
      </w:r>
      <w:bookmarkEnd w:id="153"/>
      <w:bookmarkEnd w:id="154"/>
      <w:bookmarkEnd w:id="155"/>
    </w:p>
    <w:p w14:paraId="182309FB" w14:textId="07F0BC1A" w:rsidR="005964D6" w:rsidRPr="00DE1DAF" w:rsidRDefault="005964D6" w:rsidP="005964D6">
      <w:pPr>
        <w:spacing w:after="0"/>
        <w:rPr>
          <w:rFonts w:ascii="Times New Roman" w:hAnsi="Times New Roman" w:cs="Times New Roman"/>
        </w:rPr>
      </w:pPr>
    </w:p>
    <w:p w14:paraId="140C5F1E" w14:textId="308D381D" w:rsidR="004A122C" w:rsidRPr="00DE1DAF" w:rsidRDefault="004A122C" w:rsidP="004A122C">
      <w:pPr>
        <w:pStyle w:val="Naslov3"/>
        <w:spacing w:before="0"/>
        <w:rPr>
          <w:rFonts w:ascii="Times New Roman" w:hAnsi="Times New Roman" w:cs="Times New Roman"/>
        </w:rPr>
      </w:pPr>
      <w:bookmarkStart w:id="156" w:name="_Toc186784137"/>
      <w:r w:rsidRPr="00DE1DAF">
        <w:rPr>
          <w:rFonts w:ascii="Times New Roman" w:hAnsi="Times New Roman" w:cs="Times New Roman"/>
        </w:rPr>
        <w:t>2.10.1. Prirodna baština</w:t>
      </w:r>
      <w:bookmarkEnd w:id="156"/>
    </w:p>
    <w:p w14:paraId="0670FE1B" w14:textId="6076EF84" w:rsidR="00152D95" w:rsidRPr="00DE1DAF" w:rsidRDefault="00152D95" w:rsidP="005538B7">
      <w:pPr>
        <w:autoSpaceDE w:val="0"/>
        <w:autoSpaceDN w:val="0"/>
        <w:adjustRightInd w:val="0"/>
        <w:spacing w:after="0"/>
        <w:rPr>
          <w:rFonts w:ascii="Times New Roman" w:hAnsi="Times New Roman" w:cs="Times New Roman"/>
          <w:szCs w:val="24"/>
        </w:rPr>
      </w:pPr>
    </w:p>
    <w:p w14:paraId="6283FC17" w14:textId="77777777" w:rsidR="00152D95" w:rsidRPr="00DE1DAF" w:rsidRDefault="00152D95" w:rsidP="00152D95">
      <w:pPr>
        <w:spacing w:after="0"/>
        <w:rPr>
          <w:rFonts w:ascii="Times New Roman" w:eastAsia="Times New Roman" w:hAnsi="Times New Roman" w:cs="Times New Roman"/>
          <w:color w:val="000000"/>
          <w:szCs w:val="24"/>
          <w:lang w:eastAsia="hr-HR"/>
        </w:rPr>
      </w:pPr>
      <w:r w:rsidRPr="00DE1DAF">
        <w:rPr>
          <w:rFonts w:ascii="Times New Roman" w:eastAsia="Times New Roman" w:hAnsi="Times New Roman" w:cs="Times New Roman"/>
          <w:color w:val="000000"/>
          <w:szCs w:val="24"/>
          <w:lang w:eastAsia="hr-HR"/>
        </w:rPr>
        <w:t xml:space="preserve">Na području Općine nema značajnijih nacionalnih parkova, parkova prirode, ali je trećina Općine prekrivena šumama, poljoprivrednim površinama i potocima. </w:t>
      </w:r>
    </w:p>
    <w:p w14:paraId="7C6AF676" w14:textId="2039BB8A" w:rsidR="00152D95" w:rsidRPr="00DE1DAF" w:rsidRDefault="00152D95" w:rsidP="00152D95">
      <w:pPr>
        <w:spacing w:after="0"/>
        <w:rPr>
          <w:rFonts w:ascii="Times New Roman" w:eastAsia="Times New Roman" w:hAnsi="Times New Roman" w:cs="Times New Roman"/>
          <w:color w:val="000000"/>
          <w:szCs w:val="24"/>
          <w:lang w:eastAsia="hr-HR"/>
        </w:rPr>
      </w:pPr>
      <w:r w:rsidRPr="00DE1DAF">
        <w:rPr>
          <w:rFonts w:ascii="Times New Roman" w:eastAsia="Times New Roman" w:hAnsi="Times New Roman" w:cs="Times New Roman"/>
          <w:color w:val="000000"/>
          <w:szCs w:val="24"/>
          <w:lang w:eastAsia="hr-HR"/>
        </w:rPr>
        <w:t xml:space="preserve">Od značajnijih povijesnih građevina koji pejsažnim zanimljivostima i ljepotama privlače na kraći izlet ili posjet jesu: seoska naselja (Kolokovec i Selno), Dvorci i Kurije (Kovačevec, Novaki, Lovreća Sela, Čret: Kurija Ciglenečki i Kurija Mališ), crkve i kapele, vinorodni brežuljci s tradicionalnim drvenim klijetima (Škrnik, Marija Magdalena, Fučkarov brijeg, Petračov brijeg), pejsažni prostori nenarušenog prirodnog izgleda (doline potoka Kosteljina Erpenjšice, Svedružnice), Vidikovci (Sv. Magdalene, Smudakov brijeg-Škrnik), te planinarski putevi i vinska cesta. </w:t>
      </w:r>
    </w:p>
    <w:p w14:paraId="4F40E3A6" w14:textId="77777777" w:rsidR="00152D95" w:rsidRPr="00DE1DAF" w:rsidRDefault="00152D95" w:rsidP="005538B7">
      <w:pPr>
        <w:autoSpaceDE w:val="0"/>
        <w:autoSpaceDN w:val="0"/>
        <w:adjustRightInd w:val="0"/>
        <w:spacing w:after="0"/>
        <w:rPr>
          <w:rFonts w:ascii="Times New Roman" w:hAnsi="Times New Roman" w:cs="Times New Roman"/>
          <w:szCs w:val="24"/>
          <w:highlight w:val="yellow"/>
        </w:rPr>
      </w:pPr>
    </w:p>
    <w:p w14:paraId="0C664754" w14:textId="628D1E46" w:rsidR="005538B7" w:rsidRPr="00DE1DAF" w:rsidRDefault="003059E5">
      <w:pPr>
        <w:pStyle w:val="Odlomakpopisa"/>
        <w:numPr>
          <w:ilvl w:val="0"/>
          <w:numId w:val="97"/>
        </w:numPr>
        <w:autoSpaceDE w:val="0"/>
        <w:autoSpaceDN w:val="0"/>
        <w:adjustRightInd w:val="0"/>
        <w:spacing w:after="0"/>
        <w:rPr>
          <w:rFonts w:ascii="Times New Roman" w:hAnsi="Times New Roman" w:cs="Times New Roman"/>
          <w:b/>
          <w:bCs/>
          <w:sz w:val="20"/>
          <w:szCs w:val="20"/>
        </w:rPr>
      </w:pPr>
      <w:r w:rsidRPr="00DE1DAF">
        <w:rPr>
          <w:rFonts w:ascii="Times New Roman" w:hAnsi="Times New Roman" w:cs="Times New Roman"/>
          <w:b/>
          <w:bCs/>
          <w:sz w:val="20"/>
          <w:szCs w:val="20"/>
        </w:rPr>
        <w:t>Ljekovita termalna voda</w:t>
      </w:r>
    </w:p>
    <w:p w14:paraId="4817CAA3" w14:textId="77777777" w:rsidR="003059E5" w:rsidRPr="00DE1DAF" w:rsidRDefault="003059E5" w:rsidP="003059E5">
      <w:pPr>
        <w:autoSpaceDE w:val="0"/>
        <w:autoSpaceDN w:val="0"/>
        <w:adjustRightInd w:val="0"/>
        <w:spacing w:after="0"/>
        <w:rPr>
          <w:rFonts w:ascii="Times New Roman" w:hAnsi="Times New Roman" w:cs="Times New Roman"/>
          <w:b/>
          <w:bCs/>
          <w:sz w:val="20"/>
          <w:szCs w:val="20"/>
          <w:highlight w:val="yellow"/>
        </w:rPr>
      </w:pPr>
    </w:p>
    <w:p w14:paraId="3A058ACB" w14:textId="77777777" w:rsidR="003059E5" w:rsidRPr="00DE1DAF" w:rsidRDefault="003059E5" w:rsidP="003059E5">
      <w:pPr>
        <w:shd w:val="clear" w:color="auto" w:fill="FFFFFF"/>
        <w:spacing w:after="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 xml:space="preserve">Izvori hipertermalne mineralne vode dar su prirode Krapinskim Toplicama. Temperatura vode je 41°C, kemijski je karakteriziraju kalcij, magnezij i hidrokarbonat, ph je neutralna. Prve </w:t>
      </w:r>
      <w:r w:rsidRPr="00DE1DAF">
        <w:rPr>
          <w:rFonts w:ascii="Times New Roman" w:eastAsia="Times New Roman" w:hAnsi="Times New Roman" w:cs="Times New Roman"/>
          <w:color w:val="000000"/>
          <w:szCs w:val="24"/>
          <w:lang w:eastAsia="hr-HR"/>
        </w:rPr>
        <w:lastRenderedPageBreak/>
        <w:t>kemijske analize vode u Krapinskim Toplicama i usporedbe te vode s termomineralnim vodama Europe napravljene su 1858 godine.</w:t>
      </w:r>
    </w:p>
    <w:p w14:paraId="01AA5CA6" w14:textId="31E101B0" w:rsidR="003059E5" w:rsidRPr="00DE1DAF" w:rsidRDefault="003059E5" w:rsidP="003059E5">
      <w:pPr>
        <w:shd w:val="clear" w:color="auto" w:fill="FFFFFF"/>
        <w:spacing w:after="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 xml:space="preserve">Usporedbe su rađene s Bad Gastein ( Austrija) Beins-les Bains (Francuska) , Johhanisbad (Češka), Bad Liebenzell ( Njemačka), Bad Ragatz, tada Pfäffers bad (Švicarska), Schlangenbad ( Njemačka), Warmbrunn ( Poljska), Wildbad( Njemačka). </w:t>
      </w:r>
    </w:p>
    <w:p w14:paraId="7FB10A0B" w14:textId="77777777" w:rsidR="003059E5" w:rsidRPr="00DE1DAF" w:rsidRDefault="003059E5" w:rsidP="003059E5">
      <w:pPr>
        <w:shd w:val="clear" w:color="auto" w:fill="FFFFFF"/>
        <w:spacing w:after="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U tom “visokom” društvu nalazi se i voda Krapinskih Toplica, već tada poznata po svojoj kvaliteti. Pokazala se posebno pogodna za reumatizam, oboljenja kralježnice, neuro-muskulaturne tegobe, dijabetes sa zglobnim komplikacijama, posttraumatska stanja prije i poslije ortopedskih, kirurških i neurokirurških zahvata na lokomotornom sustavu tijela, srčane bolesti i bolesti perifernih krvnih žila, poboljšanje postinfarktnih i postoperativnih stanja.</w:t>
      </w:r>
    </w:p>
    <w:p w14:paraId="45DB3B9D" w14:textId="200A91D5" w:rsidR="003059E5" w:rsidRPr="00DE1DAF" w:rsidRDefault="003059E5" w:rsidP="003059E5">
      <w:pPr>
        <w:shd w:val="clear" w:color="auto" w:fill="FFFFFF"/>
        <w:spacing w:after="0"/>
        <w:rPr>
          <w:rFonts w:ascii="Times New Roman" w:eastAsia="Times New Roman" w:hAnsi="Times New Roman" w:cs="Times New Roman"/>
          <w:color w:val="000000"/>
          <w:szCs w:val="24"/>
          <w:lang w:eastAsia="hr-HR"/>
        </w:rPr>
      </w:pPr>
      <w:r w:rsidRPr="00DE1DAF">
        <w:rPr>
          <w:rFonts w:ascii="Times New Roman" w:eastAsia="Times New Roman" w:hAnsi="Times New Roman" w:cs="Times New Roman"/>
          <w:color w:val="000000"/>
          <w:szCs w:val="24"/>
          <w:lang w:eastAsia="hr-HR"/>
        </w:rPr>
        <w:t xml:space="preserve">Voda je prije svega najbolja za održavanje dobrog zdravlja i vitalnosti. </w:t>
      </w:r>
    </w:p>
    <w:p w14:paraId="42C78D56" w14:textId="77777777" w:rsidR="003059E5" w:rsidRPr="00DE1DAF" w:rsidRDefault="003059E5" w:rsidP="003059E5">
      <w:pPr>
        <w:shd w:val="clear" w:color="auto" w:fill="FFFFFF"/>
        <w:spacing w:after="0"/>
        <w:rPr>
          <w:rFonts w:ascii="Times New Roman" w:eastAsia="Times New Roman" w:hAnsi="Times New Roman" w:cs="Times New Roman"/>
          <w:color w:val="4B4B4B"/>
          <w:szCs w:val="24"/>
          <w:lang w:eastAsia="hr-HR"/>
        </w:rPr>
      </w:pPr>
    </w:p>
    <w:p w14:paraId="068ABF8B" w14:textId="77777777" w:rsidR="003059E5" w:rsidRPr="00DE1DAF" w:rsidRDefault="003059E5" w:rsidP="003059E5">
      <w:pPr>
        <w:shd w:val="clear" w:color="auto" w:fill="FFFFFF"/>
        <w:spacing w:after="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Kada su prolazeći ovim prostorom stari rimljani opazili kako iz zemlje izvire topla, kristalno čista i pitka voda, nazvali su je Aquae Vivae, živa voda.</w:t>
      </w:r>
    </w:p>
    <w:p w14:paraId="3A8BF1CF" w14:textId="77777777" w:rsidR="003059E5" w:rsidRPr="00DE1DAF" w:rsidRDefault="003059E5" w:rsidP="003059E5">
      <w:pPr>
        <w:shd w:val="clear" w:color="auto" w:fill="FFFFFF"/>
        <w:spacing w:after="0"/>
        <w:rPr>
          <w:rFonts w:ascii="Times New Roman" w:eastAsia="Times New Roman" w:hAnsi="Times New Roman" w:cs="Times New Roman"/>
          <w:color w:val="4B4B4B"/>
          <w:szCs w:val="24"/>
          <w:lang w:eastAsia="hr-HR"/>
        </w:rPr>
      </w:pPr>
    </w:p>
    <w:p w14:paraId="0473F797" w14:textId="77777777" w:rsidR="003059E5" w:rsidRPr="00DE1DAF" w:rsidRDefault="003059E5" w:rsidP="003059E5">
      <w:pPr>
        <w:shd w:val="clear" w:color="auto" w:fill="FFFFFF"/>
        <w:spacing w:after="0"/>
        <w:outlineLvl w:val="2"/>
        <w:rPr>
          <w:rFonts w:ascii="Times New Roman" w:eastAsia="Times New Roman" w:hAnsi="Times New Roman" w:cs="Times New Roman"/>
          <w:color w:val="333333"/>
          <w:spacing w:val="8"/>
          <w:szCs w:val="24"/>
          <w:lang w:eastAsia="hr-HR"/>
        </w:rPr>
      </w:pPr>
      <w:bookmarkStart w:id="157" w:name="_Toc186784138"/>
      <w:r w:rsidRPr="00DE1DAF">
        <w:rPr>
          <w:rFonts w:ascii="Times New Roman" w:eastAsia="Times New Roman" w:hAnsi="Times New Roman" w:cs="Times New Roman"/>
          <w:color w:val="000000"/>
          <w:spacing w:val="8"/>
          <w:szCs w:val="24"/>
          <w:lang w:eastAsia="hr-HR"/>
        </w:rPr>
        <w:t>Prema internacionalnoj klasifikaciji voda, voda je:</w:t>
      </w:r>
      <w:bookmarkEnd w:id="157"/>
    </w:p>
    <w:p w14:paraId="6FEDFEC5" w14:textId="77777777" w:rsidR="003059E5" w:rsidRPr="00DE1DAF" w:rsidRDefault="003059E5">
      <w:pPr>
        <w:numPr>
          <w:ilvl w:val="0"/>
          <w:numId w:val="114"/>
        </w:numPr>
        <w:shd w:val="clear" w:color="auto" w:fill="FFFFFF"/>
        <w:spacing w:after="0"/>
        <w:ind w:left="102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Hipertermalna – temperatura 41°C.</w:t>
      </w:r>
    </w:p>
    <w:p w14:paraId="1853BE22" w14:textId="77777777" w:rsidR="003059E5" w:rsidRPr="00DE1DAF" w:rsidRDefault="003059E5">
      <w:pPr>
        <w:numPr>
          <w:ilvl w:val="0"/>
          <w:numId w:val="114"/>
        </w:numPr>
        <w:shd w:val="clear" w:color="auto" w:fill="FFFFFF"/>
        <w:spacing w:after="0"/>
        <w:ind w:left="102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Izvire iz litavskog vapnenca i spada u akratoterme.</w:t>
      </w:r>
    </w:p>
    <w:p w14:paraId="5FB1EDD9" w14:textId="77777777" w:rsidR="003059E5" w:rsidRPr="00DE1DAF" w:rsidRDefault="003059E5">
      <w:pPr>
        <w:numPr>
          <w:ilvl w:val="0"/>
          <w:numId w:val="114"/>
        </w:numPr>
        <w:shd w:val="clear" w:color="auto" w:fill="FFFFFF"/>
        <w:spacing w:after="0"/>
        <w:ind w:left="102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Sadržaj otopljenih minerala je 450 mg/l.</w:t>
      </w:r>
    </w:p>
    <w:p w14:paraId="47FE9352" w14:textId="77777777" w:rsidR="003059E5" w:rsidRPr="00DE1DAF" w:rsidRDefault="003059E5">
      <w:pPr>
        <w:numPr>
          <w:ilvl w:val="0"/>
          <w:numId w:val="114"/>
        </w:numPr>
        <w:shd w:val="clear" w:color="auto" w:fill="FFFFFF"/>
        <w:spacing w:after="0"/>
        <w:ind w:left="102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Kemijski ju karakteriziraju:</w:t>
      </w:r>
    </w:p>
    <w:p w14:paraId="0C668370" w14:textId="77777777" w:rsidR="003059E5" w:rsidRPr="00DE1DAF" w:rsidRDefault="003059E5">
      <w:pPr>
        <w:numPr>
          <w:ilvl w:val="1"/>
          <w:numId w:val="114"/>
        </w:numPr>
        <w:shd w:val="clear" w:color="auto" w:fill="FFFFFF"/>
        <w:spacing w:after="0"/>
        <w:ind w:left="204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Kationi:</w:t>
      </w:r>
    </w:p>
    <w:p w14:paraId="53CD2093" w14:textId="77777777" w:rsidR="003059E5" w:rsidRPr="00DE1DAF" w:rsidRDefault="003059E5">
      <w:pPr>
        <w:numPr>
          <w:ilvl w:val="2"/>
          <w:numId w:val="114"/>
        </w:numPr>
        <w:shd w:val="clear" w:color="auto" w:fill="FFFFFF"/>
        <w:spacing w:after="0"/>
        <w:ind w:left="306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kalcija – Ca++ = 52,4 mg/l</w:t>
      </w:r>
    </w:p>
    <w:p w14:paraId="7F678CC7" w14:textId="77777777" w:rsidR="003059E5" w:rsidRPr="00DE1DAF" w:rsidRDefault="003059E5">
      <w:pPr>
        <w:numPr>
          <w:ilvl w:val="2"/>
          <w:numId w:val="114"/>
        </w:numPr>
        <w:shd w:val="clear" w:color="auto" w:fill="FFFFFF"/>
        <w:spacing w:after="0"/>
        <w:ind w:left="306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magnezija – Mg++2 = 31,5 mg/l</w:t>
      </w:r>
    </w:p>
    <w:p w14:paraId="4290A547" w14:textId="77777777" w:rsidR="003059E5" w:rsidRPr="00DE1DAF" w:rsidRDefault="003059E5">
      <w:pPr>
        <w:numPr>
          <w:ilvl w:val="1"/>
          <w:numId w:val="114"/>
        </w:numPr>
        <w:shd w:val="clear" w:color="auto" w:fill="FFFFFF"/>
        <w:spacing w:after="0"/>
        <w:ind w:left="204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Anioni.</w:t>
      </w:r>
    </w:p>
    <w:p w14:paraId="42217FB7" w14:textId="77777777" w:rsidR="003059E5" w:rsidRPr="00DE1DAF" w:rsidRDefault="003059E5">
      <w:pPr>
        <w:numPr>
          <w:ilvl w:val="2"/>
          <w:numId w:val="114"/>
        </w:numPr>
        <w:shd w:val="clear" w:color="auto" w:fill="FFFFFF"/>
        <w:spacing w:after="0"/>
        <w:ind w:left="306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hidrogenkarbonatni ion – (HCO3)– = 293,0 mg/l</w:t>
      </w:r>
    </w:p>
    <w:p w14:paraId="1A2D710A" w14:textId="77777777" w:rsidR="003059E5" w:rsidRPr="00DE1DAF" w:rsidRDefault="003059E5">
      <w:pPr>
        <w:numPr>
          <w:ilvl w:val="2"/>
          <w:numId w:val="114"/>
        </w:numPr>
        <w:shd w:val="clear" w:color="auto" w:fill="FFFFFF"/>
        <w:spacing w:after="0"/>
        <w:ind w:left="306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sulfat – (SO4)– = 39,7 mg/l</w:t>
      </w:r>
    </w:p>
    <w:p w14:paraId="5C565324" w14:textId="77777777" w:rsidR="003059E5" w:rsidRPr="00DE1DAF" w:rsidRDefault="003059E5" w:rsidP="003059E5">
      <w:pPr>
        <w:shd w:val="clear" w:color="auto" w:fill="FFFFFF"/>
        <w:spacing w:after="0"/>
        <w:rPr>
          <w:rFonts w:ascii="Times New Roman" w:eastAsia="Times New Roman" w:hAnsi="Times New Roman" w:cs="Times New Roman"/>
          <w:color w:val="4B4B4B"/>
          <w:szCs w:val="24"/>
          <w:lang w:eastAsia="hr-HR"/>
        </w:rPr>
      </w:pPr>
      <w:r w:rsidRPr="00DE1DAF">
        <w:rPr>
          <w:rFonts w:ascii="Times New Roman" w:eastAsia="Times New Roman" w:hAnsi="Times New Roman" w:cs="Times New Roman"/>
          <w:color w:val="000000"/>
          <w:szCs w:val="24"/>
          <w:lang w:eastAsia="hr-HR"/>
        </w:rPr>
        <w:t>Termomineralna voda je pod stalnim nadzorom koji obuhvaća praćenje fizikalno-kemijskih parametara, te mikrobiološke ispravnosti od strane odjela za zdravstvenu kontrolu vode i vodoopskrbu Hrvatskog zavoda za javno zdravstvo.</w:t>
      </w:r>
    </w:p>
    <w:p w14:paraId="38F9FD91" w14:textId="77777777" w:rsidR="005538B7" w:rsidRPr="00DE1DAF" w:rsidRDefault="005538B7" w:rsidP="005538B7">
      <w:pPr>
        <w:autoSpaceDE w:val="0"/>
        <w:autoSpaceDN w:val="0"/>
        <w:adjustRightInd w:val="0"/>
        <w:spacing w:after="0"/>
        <w:rPr>
          <w:rFonts w:ascii="Times New Roman" w:hAnsi="Times New Roman" w:cs="Times New Roman"/>
          <w:b/>
          <w:bCs/>
          <w:sz w:val="20"/>
          <w:szCs w:val="20"/>
          <w:highlight w:val="yellow"/>
        </w:rPr>
      </w:pPr>
    </w:p>
    <w:p w14:paraId="69817F9C" w14:textId="77777777" w:rsidR="005538B7" w:rsidRPr="00DE1DAF" w:rsidRDefault="005538B7">
      <w:pPr>
        <w:pStyle w:val="Odlomakpopisa"/>
        <w:numPr>
          <w:ilvl w:val="0"/>
          <w:numId w:val="97"/>
        </w:numPr>
        <w:autoSpaceDE w:val="0"/>
        <w:autoSpaceDN w:val="0"/>
        <w:adjustRightInd w:val="0"/>
        <w:spacing w:after="0"/>
        <w:rPr>
          <w:rFonts w:ascii="Times New Roman" w:hAnsi="Times New Roman" w:cs="Times New Roman"/>
          <w:b/>
          <w:bCs/>
          <w:sz w:val="20"/>
          <w:szCs w:val="20"/>
        </w:rPr>
      </w:pPr>
      <w:r w:rsidRPr="00DE1DAF">
        <w:rPr>
          <w:rFonts w:ascii="Times New Roman" w:hAnsi="Times New Roman" w:cs="Times New Roman"/>
          <w:b/>
          <w:bCs/>
          <w:sz w:val="20"/>
          <w:szCs w:val="20"/>
        </w:rPr>
        <w:t>Šumska područja</w:t>
      </w:r>
    </w:p>
    <w:p w14:paraId="28097F01" w14:textId="77777777" w:rsidR="005538B7" w:rsidRPr="00DE1DAF" w:rsidRDefault="005538B7" w:rsidP="005538B7">
      <w:pPr>
        <w:autoSpaceDE w:val="0"/>
        <w:autoSpaceDN w:val="0"/>
        <w:adjustRightInd w:val="0"/>
        <w:spacing w:after="0"/>
        <w:rPr>
          <w:rFonts w:ascii="Times New Roman" w:hAnsi="Times New Roman" w:cs="Times New Roman"/>
          <w:b/>
          <w:bCs/>
          <w:sz w:val="20"/>
          <w:szCs w:val="20"/>
          <w:highlight w:val="yellow"/>
        </w:rPr>
      </w:pPr>
    </w:p>
    <w:p w14:paraId="580B8212" w14:textId="77777777" w:rsidR="00152D95" w:rsidRPr="00DE1DAF" w:rsidRDefault="00152D95" w:rsidP="00152D95">
      <w:pPr>
        <w:spacing w:after="0"/>
        <w:rPr>
          <w:rFonts w:ascii="Times New Roman" w:eastAsia="Times New Roman" w:hAnsi="Times New Roman" w:cs="Times New Roman"/>
          <w:bCs/>
          <w:color w:val="000000"/>
          <w:szCs w:val="24"/>
          <w:lang w:eastAsia="hr-HR"/>
        </w:rPr>
      </w:pPr>
      <w:r w:rsidRPr="00DE1DAF">
        <w:rPr>
          <w:rFonts w:ascii="Times New Roman" w:eastAsia="Times New Roman" w:hAnsi="Times New Roman" w:cs="Times New Roman"/>
          <w:bCs/>
          <w:color w:val="000000"/>
          <w:szCs w:val="24"/>
          <w:lang w:eastAsia="hr-HR"/>
        </w:rPr>
        <w:t>Šume nisu većih površina (jedna trećina ukupnog prostora Općine) i isprepliću se sa poljodjelskim zemljištem, a u manjoj mjeri se primjećuje zapuštanje poljoprivrednih površina i zaraštanje u nekvalitetne šume i šikare.</w:t>
      </w:r>
    </w:p>
    <w:p w14:paraId="0B4C8E77" w14:textId="7ED3CB4A" w:rsidR="005538B7" w:rsidRPr="00DE1DAF" w:rsidRDefault="00152D95" w:rsidP="003059E5">
      <w:pPr>
        <w:spacing w:after="0"/>
        <w:rPr>
          <w:rFonts w:ascii="Times New Roman" w:eastAsia="Times New Roman" w:hAnsi="Times New Roman" w:cs="Times New Roman"/>
          <w:bCs/>
          <w:color w:val="000000"/>
          <w:szCs w:val="24"/>
          <w:lang w:eastAsia="hr-HR"/>
        </w:rPr>
      </w:pPr>
      <w:r w:rsidRPr="00DE1DAF">
        <w:rPr>
          <w:rFonts w:ascii="Times New Roman" w:eastAsia="Times New Roman" w:hAnsi="Times New Roman" w:cs="Times New Roman"/>
          <w:bCs/>
          <w:color w:val="000000"/>
          <w:szCs w:val="24"/>
          <w:lang w:eastAsia="hr-HR"/>
        </w:rPr>
        <w:t>S obzirom na to da je u većini domaćinstava grijanje na plin, nema izražene eksploatacije te nisu vidljiva izrazita ogoljenja šumskih površina, niti je prisutno krčenje radi povećanja poljodjelskih površina.</w:t>
      </w:r>
    </w:p>
    <w:p w14:paraId="5441320F" w14:textId="71FA0F0D" w:rsidR="005964D6" w:rsidRPr="00DE1DAF" w:rsidRDefault="00695CF5" w:rsidP="005E418E">
      <w:pPr>
        <w:spacing w:after="0"/>
        <w:jc w:val="center"/>
        <w:rPr>
          <w:rFonts w:ascii="Times New Roman" w:hAnsi="Times New Roman" w:cs="Times New Roman"/>
        </w:rPr>
      </w:pPr>
      <w:r w:rsidRPr="00DE1DAF">
        <w:rPr>
          <w:rFonts w:ascii="Times New Roman" w:hAnsi="Times New Roman" w:cs="Times New Roman"/>
          <w:noProof/>
        </w:rPr>
        <w:lastRenderedPageBreak/>
        <w:drawing>
          <wp:inline distT="0" distB="0" distL="0" distR="0" wp14:anchorId="2120634E" wp14:editId="5D404CFB">
            <wp:extent cx="3562350" cy="4214728"/>
            <wp:effectExtent l="0" t="0" r="0" b="0"/>
            <wp:docPr id="1529513128"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513128" name="Slika 1529513128"/>
                    <pic:cNvPicPr/>
                  </pic:nvPicPr>
                  <pic:blipFill>
                    <a:blip r:embed="rId18">
                      <a:extLst>
                        <a:ext uri="{28A0092B-C50C-407E-A947-70E740481C1C}">
                          <a14:useLocalDpi xmlns:a14="http://schemas.microsoft.com/office/drawing/2010/main" val="0"/>
                        </a:ext>
                      </a:extLst>
                    </a:blip>
                    <a:stretch>
                      <a:fillRect/>
                    </a:stretch>
                  </pic:blipFill>
                  <pic:spPr>
                    <a:xfrm>
                      <a:off x="0" y="0"/>
                      <a:ext cx="3577239" cy="4232344"/>
                    </a:xfrm>
                    <a:prstGeom prst="rect">
                      <a:avLst/>
                    </a:prstGeom>
                  </pic:spPr>
                </pic:pic>
              </a:graphicData>
            </a:graphic>
          </wp:inline>
        </w:drawing>
      </w:r>
    </w:p>
    <w:p w14:paraId="2411B90E" w14:textId="1840E5A8" w:rsidR="00940066" w:rsidRPr="00DE1DAF" w:rsidRDefault="00940066" w:rsidP="00971E37">
      <w:pPr>
        <w:pStyle w:val="Opisslike"/>
        <w:spacing w:line="240" w:lineRule="auto"/>
        <w:rPr>
          <w:rFonts w:ascii="Times New Roman" w:hAnsi="Times New Roman" w:cs="Times New Roman"/>
        </w:rPr>
      </w:pPr>
      <w:bookmarkStart w:id="158" w:name="_Toc186784429"/>
      <w:r w:rsidRPr="00DE1DAF">
        <w:rPr>
          <w:rFonts w:ascii="Times New Roman" w:hAnsi="Times New Roman" w:cs="Times New Roman"/>
        </w:rPr>
        <w:t xml:space="preserve">Slika </w:t>
      </w:r>
      <w:r w:rsidR="00695CF5" w:rsidRPr="00DE1DAF">
        <w:rPr>
          <w:rFonts w:ascii="Times New Roman" w:hAnsi="Times New Roman" w:cs="Times New Roman"/>
        </w:rPr>
        <w:fldChar w:fldCharType="begin"/>
      </w:r>
      <w:r w:rsidR="00695CF5" w:rsidRPr="00DE1DAF">
        <w:rPr>
          <w:rFonts w:ascii="Times New Roman" w:hAnsi="Times New Roman" w:cs="Times New Roman"/>
        </w:rPr>
        <w:instrText xml:space="preserve"> SEQ Slika \* ARABIC </w:instrText>
      </w:r>
      <w:r w:rsidR="00695CF5" w:rsidRPr="00DE1DAF">
        <w:rPr>
          <w:rFonts w:ascii="Times New Roman" w:hAnsi="Times New Roman" w:cs="Times New Roman"/>
        </w:rPr>
        <w:fldChar w:fldCharType="separate"/>
      </w:r>
      <w:r w:rsidR="0031093F">
        <w:rPr>
          <w:rFonts w:ascii="Times New Roman" w:hAnsi="Times New Roman" w:cs="Times New Roman"/>
          <w:noProof/>
        </w:rPr>
        <w:t>5</w:t>
      </w:r>
      <w:r w:rsidR="00695CF5" w:rsidRPr="00DE1DAF">
        <w:rPr>
          <w:rFonts w:ascii="Times New Roman" w:hAnsi="Times New Roman" w:cs="Times New Roman"/>
          <w:noProof/>
        </w:rPr>
        <w:fldChar w:fldCharType="end"/>
      </w:r>
      <w:r w:rsidRPr="00DE1DAF">
        <w:rPr>
          <w:rFonts w:ascii="Times New Roman" w:hAnsi="Times New Roman" w:cs="Times New Roman"/>
        </w:rPr>
        <w:t xml:space="preserve">: </w:t>
      </w:r>
      <w:r w:rsidR="00971E37" w:rsidRPr="00DE1DAF">
        <w:rPr>
          <w:rFonts w:ascii="Times New Roman" w:hAnsi="Times New Roman" w:cs="Times New Roman"/>
        </w:rPr>
        <w:t>Prikaz</w:t>
      </w:r>
      <w:r w:rsidRPr="00DE1DAF">
        <w:rPr>
          <w:rFonts w:ascii="Times New Roman" w:hAnsi="Times New Roman" w:cs="Times New Roman"/>
        </w:rPr>
        <w:t xml:space="preserve"> šumskih površina na području Općine</w:t>
      </w:r>
      <w:bookmarkEnd w:id="158"/>
    </w:p>
    <w:p w14:paraId="60481EE2" w14:textId="7D2260E9" w:rsidR="00971E37" w:rsidRPr="00DE1DAF" w:rsidRDefault="00971E37" w:rsidP="00971E37">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Geoportal, DGU, 202</w:t>
      </w:r>
      <w:r w:rsidR="000F4B76" w:rsidRPr="00DE1DAF">
        <w:rPr>
          <w:rFonts w:ascii="Times New Roman" w:hAnsi="Times New Roman" w:cs="Times New Roman"/>
          <w:sz w:val="20"/>
          <w:szCs w:val="20"/>
        </w:rPr>
        <w:t>4</w:t>
      </w:r>
      <w:r w:rsidRPr="00DE1DAF">
        <w:rPr>
          <w:rFonts w:ascii="Times New Roman" w:hAnsi="Times New Roman" w:cs="Times New Roman"/>
          <w:sz w:val="20"/>
          <w:szCs w:val="20"/>
        </w:rPr>
        <w:t>.</w:t>
      </w:r>
      <w:r w:rsidR="00BA7147">
        <w:rPr>
          <w:rFonts w:ascii="Times New Roman" w:hAnsi="Times New Roman" w:cs="Times New Roman"/>
          <w:sz w:val="20"/>
          <w:szCs w:val="20"/>
        </w:rPr>
        <w:t xml:space="preserve"> </w:t>
      </w:r>
      <w:r w:rsidRPr="00DE1DAF">
        <w:rPr>
          <w:rFonts w:ascii="Times New Roman" w:hAnsi="Times New Roman" w:cs="Times New Roman"/>
          <w:sz w:val="20"/>
          <w:szCs w:val="20"/>
        </w:rPr>
        <w:t>g.</w:t>
      </w:r>
    </w:p>
    <w:p w14:paraId="0955A623" w14:textId="796E015E" w:rsidR="00FC39B6" w:rsidRPr="00DE1DAF" w:rsidRDefault="00BA7147" w:rsidP="00971E37">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p>
    <w:p w14:paraId="56E3E5FB" w14:textId="16F12220" w:rsidR="004A122C" w:rsidRPr="00DE1DAF" w:rsidRDefault="004A122C" w:rsidP="004A122C">
      <w:pPr>
        <w:pStyle w:val="Naslov3"/>
        <w:spacing w:before="0"/>
        <w:rPr>
          <w:rFonts w:ascii="Times New Roman" w:hAnsi="Times New Roman" w:cs="Times New Roman"/>
        </w:rPr>
      </w:pPr>
      <w:bookmarkStart w:id="159" w:name="_Toc186784139"/>
      <w:r w:rsidRPr="00DE1DAF">
        <w:rPr>
          <w:rFonts w:ascii="Times New Roman" w:hAnsi="Times New Roman" w:cs="Times New Roman"/>
        </w:rPr>
        <w:t>2.10.2. Kulturna baština</w:t>
      </w:r>
      <w:bookmarkEnd w:id="159"/>
    </w:p>
    <w:p w14:paraId="661ED29E" w14:textId="77777777" w:rsidR="0050092F" w:rsidRPr="00DE1DAF" w:rsidRDefault="0050092F" w:rsidP="0050092F">
      <w:pPr>
        <w:autoSpaceDE w:val="0"/>
        <w:autoSpaceDN w:val="0"/>
        <w:adjustRightInd w:val="0"/>
        <w:spacing w:after="0"/>
        <w:rPr>
          <w:rFonts w:ascii="Times New Roman" w:hAnsi="Times New Roman" w:cs="Times New Roman"/>
          <w:szCs w:val="24"/>
          <w:highlight w:val="yellow"/>
        </w:rPr>
      </w:pPr>
    </w:p>
    <w:p w14:paraId="459FBB8A" w14:textId="41518F6D" w:rsidR="000F4B76" w:rsidRPr="00DE1DAF" w:rsidRDefault="000F4B76" w:rsidP="000F4B76">
      <w:pPr>
        <w:autoSpaceDE w:val="0"/>
        <w:autoSpaceDN w:val="0"/>
        <w:adjustRightInd w:val="0"/>
        <w:spacing w:after="0"/>
        <w:rPr>
          <w:rFonts w:ascii="Times New Roman" w:hAnsi="Times New Roman" w:cs="Times New Roman"/>
          <w:color w:val="000000"/>
          <w:szCs w:val="24"/>
        </w:rPr>
      </w:pPr>
      <w:bookmarkStart w:id="160" w:name="_Hlk190152860"/>
      <w:r w:rsidRPr="00DE1DAF">
        <w:rPr>
          <w:rFonts w:ascii="Times New Roman" w:hAnsi="Times New Roman" w:cs="Times New Roman"/>
          <w:color w:val="000000"/>
          <w:szCs w:val="24"/>
        </w:rPr>
        <w:t xml:space="preserve">Osim vrijedne prirodne baštine, područje Općine posjeduje i bogatu kulturnu baštinu - Kapelicu sv. Antuna, Sv. Marije Magdalene i Sv. Nikole te župnu crkvu Presvetog Trojstva. Kulturni turizam na prostoru Općine trenutno nije razvijen u zadovoljavajućoj mjeri, no prognozira se daljnji rast ove specifične vrste turizma te se ističe velik značaj ovoga turističkog proizvoda za budući rast ukupnog turističkog sektora Općine. Posebice se predviđa rast ‘kreativnog turizma’ koji na neki način omogućuje aktivnije uključivanje posjetitelja u lokalnu kulturu. </w:t>
      </w:r>
    </w:p>
    <w:p w14:paraId="53DDB3AB" w14:textId="77777777" w:rsidR="000F4B76" w:rsidRPr="00DE1DAF" w:rsidRDefault="000F4B76" w:rsidP="000F4B76">
      <w:pPr>
        <w:autoSpaceDE w:val="0"/>
        <w:autoSpaceDN w:val="0"/>
        <w:adjustRightInd w:val="0"/>
        <w:spacing w:after="0"/>
        <w:rPr>
          <w:rFonts w:ascii="Times New Roman" w:hAnsi="Times New Roman" w:cs="Times New Roman"/>
          <w:color w:val="000000"/>
          <w:szCs w:val="24"/>
        </w:rPr>
      </w:pPr>
    </w:p>
    <w:p w14:paraId="2805980E" w14:textId="1BEA6BF6" w:rsidR="000F4B76" w:rsidRPr="00DE1DAF" w:rsidRDefault="000F4B76" w:rsidP="000F4B76">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Od prepoznatljivih manifestacija ističu se regionalni i nacionalni BadlFest, Monokl i Zimska toplička bajku. Potiče se razvoj cikloturizama kroz kapitalni projekt izgradnje sportsko rekreacijske staze Zabok – Krapinske Toplice – Pregrada (zajednički projekt grada Zaboka, Pregrade i Općine Krapinske Toplice). Nadalje, promovira se kulturna baština pa se planira projekt revitalizacije nekadašnjih topličkih atrakcija: Vilma Brücke (Vilmin most), Kurhaus (Lječilišna zgrada), Kursalon (Lječilišni salon) i zgrada pučke škole te uređenje Turističkog informativnog centra – TIC-a/Interpretacijskog centra „Krapina-Töplitz“.</w:t>
      </w:r>
    </w:p>
    <w:p w14:paraId="6AC12A18" w14:textId="77777777" w:rsidR="00297056" w:rsidRPr="00DE1DAF" w:rsidRDefault="00297056" w:rsidP="000F4B76">
      <w:pPr>
        <w:autoSpaceDE w:val="0"/>
        <w:autoSpaceDN w:val="0"/>
        <w:adjustRightInd w:val="0"/>
        <w:spacing w:after="0"/>
        <w:rPr>
          <w:rFonts w:ascii="Times New Roman" w:hAnsi="Times New Roman" w:cs="Times New Roman"/>
          <w:color w:val="000000"/>
          <w:szCs w:val="24"/>
        </w:rPr>
      </w:pPr>
    </w:p>
    <w:p w14:paraId="29316FE4" w14:textId="77777777" w:rsidR="00297056" w:rsidRPr="00DE1DAF" w:rsidRDefault="00297056" w:rsidP="000F4B76">
      <w:pPr>
        <w:autoSpaceDE w:val="0"/>
        <w:autoSpaceDN w:val="0"/>
        <w:adjustRightInd w:val="0"/>
        <w:spacing w:after="0"/>
        <w:rPr>
          <w:rFonts w:ascii="Times New Roman" w:hAnsi="Times New Roman" w:cs="Times New Roman"/>
          <w:szCs w:val="24"/>
          <w:highlight w:val="yellow"/>
        </w:rPr>
      </w:pPr>
    </w:p>
    <w:p w14:paraId="7BCEDD45" w14:textId="77777777" w:rsidR="000F4B76" w:rsidRDefault="000F4B76" w:rsidP="0050092F">
      <w:pPr>
        <w:autoSpaceDE w:val="0"/>
        <w:autoSpaceDN w:val="0"/>
        <w:adjustRightInd w:val="0"/>
        <w:spacing w:after="0"/>
        <w:rPr>
          <w:rFonts w:ascii="Times New Roman" w:hAnsi="Times New Roman" w:cs="Times New Roman"/>
          <w:szCs w:val="24"/>
          <w:highlight w:val="yellow"/>
        </w:rPr>
      </w:pPr>
    </w:p>
    <w:p w14:paraId="319D3E60" w14:textId="77777777" w:rsidR="00BA7147" w:rsidRPr="00DE1DAF" w:rsidRDefault="00BA7147" w:rsidP="0050092F">
      <w:pPr>
        <w:autoSpaceDE w:val="0"/>
        <w:autoSpaceDN w:val="0"/>
        <w:adjustRightInd w:val="0"/>
        <w:spacing w:after="0"/>
        <w:rPr>
          <w:rFonts w:ascii="Times New Roman" w:hAnsi="Times New Roman" w:cs="Times New Roman"/>
          <w:szCs w:val="24"/>
          <w:highlight w:val="yellow"/>
        </w:rPr>
      </w:pPr>
    </w:p>
    <w:p w14:paraId="4782E5FE" w14:textId="34B62B7C" w:rsidR="0050092F" w:rsidRPr="00DE1DAF" w:rsidRDefault="0050092F" w:rsidP="0050092F">
      <w:pPr>
        <w:pStyle w:val="Opisslike"/>
        <w:spacing w:line="240" w:lineRule="auto"/>
        <w:jc w:val="center"/>
        <w:rPr>
          <w:rFonts w:ascii="Times New Roman" w:hAnsi="Times New Roman" w:cs="Times New Roman"/>
        </w:rPr>
      </w:pPr>
      <w:bookmarkStart w:id="161" w:name="_Toc20213463"/>
      <w:bookmarkStart w:id="162" w:name="_Toc23924946"/>
      <w:bookmarkStart w:id="163" w:name="_Toc186784336"/>
      <w:r w:rsidRPr="00DE1DAF">
        <w:rPr>
          <w:rFonts w:ascii="Times New Roman" w:hAnsi="Times New Roman" w:cs="Times New Roman"/>
        </w:rPr>
        <w:lastRenderedPageBreak/>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16</w:t>
      </w:r>
      <w:r w:rsidR="00322B85" w:rsidRPr="00DE1DAF">
        <w:rPr>
          <w:rFonts w:ascii="Times New Roman" w:hAnsi="Times New Roman" w:cs="Times New Roman"/>
          <w:noProof/>
        </w:rPr>
        <w:fldChar w:fldCharType="end"/>
      </w:r>
      <w:r w:rsidRPr="00DE1DAF">
        <w:rPr>
          <w:rFonts w:ascii="Times New Roman" w:hAnsi="Times New Roman" w:cs="Times New Roman"/>
        </w:rPr>
        <w:t>: Prikaz kulturnih dobara na području Općine</w:t>
      </w:r>
      <w:bookmarkEnd w:id="161"/>
      <w:bookmarkEnd w:id="162"/>
      <w:bookmarkEnd w:id="163"/>
    </w:p>
    <w:tbl>
      <w:tblPr>
        <w:tblStyle w:val="Reetkatablice"/>
        <w:tblW w:w="0" w:type="auto"/>
        <w:tblLook w:val="04A0" w:firstRow="1" w:lastRow="0" w:firstColumn="1" w:lastColumn="0" w:noHBand="0" w:noVBand="1"/>
      </w:tblPr>
      <w:tblGrid>
        <w:gridCol w:w="1413"/>
        <w:gridCol w:w="3402"/>
        <w:gridCol w:w="2268"/>
        <w:gridCol w:w="1977"/>
      </w:tblGrid>
      <w:tr w:rsidR="0050092F" w:rsidRPr="00DE1DAF" w14:paraId="2E3CDB90" w14:textId="77777777" w:rsidTr="00B2033F">
        <w:tc>
          <w:tcPr>
            <w:tcW w:w="1413" w:type="dxa"/>
            <w:vAlign w:val="center"/>
          </w:tcPr>
          <w:p w14:paraId="03BE1F03" w14:textId="77777777" w:rsidR="0050092F" w:rsidRPr="00DE1DAF" w:rsidRDefault="0050092F" w:rsidP="0050092F">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Oznaka dobra</w:t>
            </w:r>
          </w:p>
        </w:tc>
        <w:tc>
          <w:tcPr>
            <w:tcW w:w="3402" w:type="dxa"/>
            <w:vAlign w:val="center"/>
          </w:tcPr>
          <w:p w14:paraId="2FB8727C" w14:textId="3EEAC3A1" w:rsidR="0050092F" w:rsidRPr="00DE1DAF" w:rsidRDefault="00B2033F" w:rsidP="0050092F">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Naziv dobra</w:t>
            </w:r>
          </w:p>
        </w:tc>
        <w:tc>
          <w:tcPr>
            <w:tcW w:w="2268" w:type="dxa"/>
            <w:vAlign w:val="center"/>
          </w:tcPr>
          <w:p w14:paraId="520CC1F5" w14:textId="208C87F5" w:rsidR="0050092F" w:rsidRPr="00DE1DAF" w:rsidRDefault="00B2033F" w:rsidP="0050092F">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Lokacija</w:t>
            </w:r>
          </w:p>
        </w:tc>
        <w:tc>
          <w:tcPr>
            <w:tcW w:w="1977" w:type="dxa"/>
            <w:vAlign w:val="center"/>
          </w:tcPr>
          <w:p w14:paraId="4E79B5B6" w14:textId="77777777" w:rsidR="0050092F" w:rsidRPr="00DE1DAF" w:rsidRDefault="0050092F" w:rsidP="0050092F">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Vrsta kulturnog dobra</w:t>
            </w:r>
          </w:p>
        </w:tc>
      </w:tr>
      <w:tr w:rsidR="0050092F" w:rsidRPr="00DE1DAF" w14:paraId="0DF5BC74" w14:textId="77777777" w:rsidTr="00B2033F">
        <w:tc>
          <w:tcPr>
            <w:tcW w:w="1413" w:type="dxa"/>
            <w:vAlign w:val="center"/>
          </w:tcPr>
          <w:p w14:paraId="6FBFF1FC" w14:textId="130D2DC0" w:rsidR="0050092F"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 – 3985</w:t>
            </w:r>
          </w:p>
        </w:tc>
        <w:tc>
          <w:tcPr>
            <w:tcW w:w="3402" w:type="dxa"/>
            <w:vAlign w:val="center"/>
          </w:tcPr>
          <w:p w14:paraId="31B3461C" w14:textId="795C8549" w:rsidR="0050092F"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Orgulje u crkvi Blažene Djevice Marije</w:t>
            </w:r>
          </w:p>
        </w:tc>
        <w:tc>
          <w:tcPr>
            <w:tcW w:w="2268" w:type="dxa"/>
            <w:vAlign w:val="center"/>
          </w:tcPr>
          <w:p w14:paraId="459579DC" w14:textId="3B2CD836" w:rsidR="0050092F"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Klupci – dio</w:t>
            </w:r>
          </w:p>
        </w:tc>
        <w:tc>
          <w:tcPr>
            <w:tcW w:w="1977" w:type="dxa"/>
            <w:vAlign w:val="center"/>
          </w:tcPr>
          <w:p w14:paraId="1270D706" w14:textId="5651CF45" w:rsidR="0050092F" w:rsidRPr="00DE1DAF" w:rsidRDefault="00B2033F" w:rsidP="00B2033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POK (P)</w:t>
            </w:r>
          </w:p>
        </w:tc>
      </w:tr>
      <w:tr w:rsidR="000F4B76" w:rsidRPr="00DE1DAF" w14:paraId="58B64FCE" w14:textId="77777777" w:rsidTr="00B2033F">
        <w:tc>
          <w:tcPr>
            <w:tcW w:w="1413" w:type="dxa"/>
            <w:vAlign w:val="center"/>
          </w:tcPr>
          <w:p w14:paraId="37D9CAD4" w14:textId="6BEF4DB1" w:rsidR="000F4B76"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 – 2839</w:t>
            </w:r>
          </w:p>
        </w:tc>
        <w:tc>
          <w:tcPr>
            <w:tcW w:w="3402" w:type="dxa"/>
            <w:vAlign w:val="center"/>
          </w:tcPr>
          <w:p w14:paraId="3946F205" w14:textId="2651A528" w:rsidR="000F4B76"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Kapela sv. Jurja</w:t>
            </w:r>
          </w:p>
        </w:tc>
        <w:tc>
          <w:tcPr>
            <w:tcW w:w="2268" w:type="dxa"/>
            <w:vAlign w:val="center"/>
          </w:tcPr>
          <w:p w14:paraId="71BF7CD6" w14:textId="47106C63" w:rsidR="000F4B76"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Loveća Sela</w:t>
            </w:r>
          </w:p>
        </w:tc>
        <w:tc>
          <w:tcPr>
            <w:tcW w:w="1977" w:type="dxa"/>
            <w:vAlign w:val="center"/>
          </w:tcPr>
          <w:p w14:paraId="5A250178" w14:textId="46738220" w:rsidR="000F4B76" w:rsidRPr="00DE1DAF" w:rsidRDefault="00B2033F" w:rsidP="00B2033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NEP (P)</w:t>
            </w:r>
          </w:p>
        </w:tc>
      </w:tr>
      <w:tr w:rsidR="00297056" w:rsidRPr="00DE1DAF" w14:paraId="073A27E4" w14:textId="77777777" w:rsidTr="00B2033F">
        <w:tc>
          <w:tcPr>
            <w:tcW w:w="1413" w:type="dxa"/>
            <w:vAlign w:val="center"/>
          </w:tcPr>
          <w:p w14:paraId="54081824" w14:textId="05B7C258" w:rsidR="00297056"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 – 2636</w:t>
            </w:r>
          </w:p>
        </w:tc>
        <w:tc>
          <w:tcPr>
            <w:tcW w:w="3402" w:type="dxa"/>
            <w:vAlign w:val="center"/>
          </w:tcPr>
          <w:p w14:paraId="55930F31" w14:textId="6BC8339B" w:rsidR="00297056"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Kapela sv. Antuna</w:t>
            </w:r>
          </w:p>
        </w:tc>
        <w:tc>
          <w:tcPr>
            <w:tcW w:w="2268" w:type="dxa"/>
            <w:vAlign w:val="center"/>
          </w:tcPr>
          <w:p w14:paraId="05BABD25" w14:textId="124403B9" w:rsidR="00297056"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Hršak Breg</w:t>
            </w:r>
          </w:p>
        </w:tc>
        <w:tc>
          <w:tcPr>
            <w:tcW w:w="1977" w:type="dxa"/>
            <w:vAlign w:val="center"/>
          </w:tcPr>
          <w:p w14:paraId="67F6EEF5" w14:textId="1F202A9C" w:rsidR="00297056" w:rsidRPr="00DE1DAF" w:rsidRDefault="00B2033F" w:rsidP="00B2033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NEP (P)</w:t>
            </w:r>
          </w:p>
        </w:tc>
      </w:tr>
      <w:tr w:rsidR="00297056" w:rsidRPr="00DE1DAF" w14:paraId="62142CB6" w14:textId="77777777" w:rsidTr="00B2033F">
        <w:tc>
          <w:tcPr>
            <w:tcW w:w="1413" w:type="dxa"/>
            <w:vAlign w:val="center"/>
          </w:tcPr>
          <w:p w14:paraId="5D19051B" w14:textId="7E70FEB3" w:rsidR="00297056"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 – 2091</w:t>
            </w:r>
          </w:p>
        </w:tc>
        <w:tc>
          <w:tcPr>
            <w:tcW w:w="3402" w:type="dxa"/>
            <w:vAlign w:val="center"/>
          </w:tcPr>
          <w:p w14:paraId="23E5CE41" w14:textId="1DA4EC5C" w:rsidR="00297056"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Kapela sv. Marije Magdalene</w:t>
            </w:r>
          </w:p>
        </w:tc>
        <w:tc>
          <w:tcPr>
            <w:tcW w:w="2268" w:type="dxa"/>
            <w:vAlign w:val="center"/>
          </w:tcPr>
          <w:p w14:paraId="4226473D" w14:textId="06325CD7" w:rsidR="00297056"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Krapinske Toplice</w:t>
            </w:r>
          </w:p>
        </w:tc>
        <w:tc>
          <w:tcPr>
            <w:tcW w:w="1977" w:type="dxa"/>
            <w:vAlign w:val="center"/>
          </w:tcPr>
          <w:p w14:paraId="5187CEC5" w14:textId="0B499899" w:rsidR="00297056" w:rsidRPr="00DE1DAF" w:rsidRDefault="00B2033F" w:rsidP="00B2033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NEP (P)</w:t>
            </w:r>
          </w:p>
        </w:tc>
      </w:tr>
      <w:tr w:rsidR="00297056" w:rsidRPr="00DE1DAF" w14:paraId="5D7EA8E1" w14:textId="77777777" w:rsidTr="00B2033F">
        <w:tc>
          <w:tcPr>
            <w:tcW w:w="1413" w:type="dxa"/>
            <w:vAlign w:val="center"/>
          </w:tcPr>
          <w:p w14:paraId="67A37536" w14:textId="6067A58E" w:rsidR="00297056"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 – 2090</w:t>
            </w:r>
          </w:p>
        </w:tc>
        <w:tc>
          <w:tcPr>
            <w:tcW w:w="3402" w:type="dxa"/>
            <w:vAlign w:val="center"/>
          </w:tcPr>
          <w:p w14:paraId="04D48D6F" w14:textId="37B76FF2" w:rsidR="00297056"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Župna crkva Presvetog Trojstva i župni dvor</w:t>
            </w:r>
          </w:p>
        </w:tc>
        <w:tc>
          <w:tcPr>
            <w:tcW w:w="2268" w:type="dxa"/>
            <w:vAlign w:val="center"/>
          </w:tcPr>
          <w:p w14:paraId="6942959E" w14:textId="16F311B8" w:rsidR="00297056" w:rsidRPr="00DE1DAF" w:rsidRDefault="00B2033F" w:rsidP="0050092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Krapinske Toplice</w:t>
            </w:r>
          </w:p>
        </w:tc>
        <w:tc>
          <w:tcPr>
            <w:tcW w:w="1977" w:type="dxa"/>
            <w:vAlign w:val="center"/>
          </w:tcPr>
          <w:p w14:paraId="3A72B460" w14:textId="7D2673CC" w:rsidR="00297056" w:rsidRPr="00DE1DAF" w:rsidRDefault="00B2033F" w:rsidP="00B2033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NEP (P)</w:t>
            </w:r>
          </w:p>
        </w:tc>
      </w:tr>
      <w:tr w:rsidR="00B2033F" w:rsidRPr="00DE1DAF" w14:paraId="70899F39" w14:textId="77777777" w:rsidTr="00B2033F">
        <w:tc>
          <w:tcPr>
            <w:tcW w:w="1413" w:type="dxa"/>
            <w:vAlign w:val="center"/>
          </w:tcPr>
          <w:p w14:paraId="5F21B00E" w14:textId="2D28B068" w:rsidR="00B2033F" w:rsidRPr="00DE1DAF" w:rsidRDefault="00B2033F" w:rsidP="00B2033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 – 1127</w:t>
            </w:r>
          </w:p>
        </w:tc>
        <w:tc>
          <w:tcPr>
            <w:tcW w:w="3402" w:type="dxa"/>
            <w:vAlign w:val="center"/>
          </w:tcPr>
          <w:p w14:paraId="2A6BEDA4" w14:textId="7A45611B" w:rsidR="00B2033F" w:rsidRPr="00DE1DAF" w:rsidRDefault="00B2033F" w:rsidP="00B2033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Orgulje u crkvi Presvetog Trojstva</w:t>
            </w:r>
          </w:p>
        </w:tc>
        <w:tc>
          <w:tcPr>
            <w:tcW w:w="2268" w:type="dxa"/>
            <w:vAlign w:val="center"/>
          </w:tcPr>
          <w:p w14:paraId="09887D48" w14:textId="5F201878" w:rsidR="00B2033F" w:rsidRPr="00DE1DAF" w:rsidRDefault="00B2033F" w:rsidP="00B2033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Krapinske Toplice</w:t>
            </w:r>
          </w:p>
        </w:tc>
        <w:tc>
          <w:tcPr>
            <w:tcW w:w="1977" w:type="dxa"/>
            <w:vAlign w:val="center"/>
          </w:tcPr>
          <w:p w14:paraId="543AD852" w14:textId="4DC3E88C" w:rsidR="00B2033F" w:rsidRPr="00DE1DAF" w:rsidRDefault="00B2033F" w:rsidP="00B2033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POK (P)</w:t>
            </w:r>
          </w:p>
        </w:tc>
      </w:tr>
      <w:tr w:rsidR="00B2033F" w:rsidRPr="00DE1DAF" w14:paraId="5D3E710B" w14:textId="77777777" w:rsidTr="00B2033F">
        <w:tc>
          <w:tcPr>
            <w:tcW w:w="1413" w:type="dxa"/>
            <w:vAlign w:val="center"/>
          </w:tcPr>
          <w:p w14:paraId="6AAE3AF3" w14:textId="0D0441E1" w:rsidR="00B2033F" w:rsidRPr="00DE1DAF" w:rsidRDefault="00B2033F" w:rsidP="00B2033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RZG – 0113 – 1969.</w:t>
            </w:r>
          </w:p>
        </w:tc>
        <w:tc>
          <w:tcPr>
            <w:tcW w:w="3402" w:type="dxa"/>
            <w:vAlign w:val="center"/>
          </w:tcPr>
          <w:p w14:paraId="39187630" w14:textId="6D40C784" w:rsidR="00B2033F" w:rsidRPr="00DE1DAF" w:rsidRDefault="00B2033F" w:rsidP="00B2033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Kurija Klokovec</w:t>
            </w:r>
          </w:p>
        </w:tc>
        <w:tc>
          <w:tcPr>
            <w:tcW w:w="2268" w:type="dxa"/>
            <w:vAlign w:val="center"/>
          </w:tcPr>
          <w:p w14:paraId="7A7AD737" w14:textId="5FB2B340" w:rsidR="00B2033F" w:rsidRPr="00DE1DAF" w:rsidRDefault="00B2033F" w:rsidP="00B2033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Klokovec</w:t>
            </w:r>
          </w:p>
        </w:tc>
        <w:tc>
          <w:tcPr>
            <w:tcW w:w="1977" w:type="dxa"/>
            <w:vAlign w:val="center"/>
          </w:tcPr>
          <w:p w14:paraId="559F59A2" w14:textId="1015757A" w:rsidR="00B2033F" w:rsidRPr="00DE1DAF" w:rsidRDefault="00B2033F" w:rsidP="00B2033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NEP (P)</w:t>
            </w:r>
          </w:p>
        </w:tc>
      </w:tr>
      <w:tr w:rsidR="00B2033F" w:rsidRPr="00DE1DAF" w14:paraId="7526B1BE" w14:textId="77777777" w:rsidTr="00B2033F">
        <w:tc>
          <w:tcPr>
            <w:tcW w:w="1413" w:type="dxa"/>
            <w:vAlign w:val="center"/>
          </w:tcPr>
          <w:p w14:paraId="3F83A0FE" w14:textId="775FFBC6" w:rsidR="00B2033F" w:rsidRPr="00DE1DAF" w:rsidRDefault="00B2033F" w:rsidP="00B2033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 - 6737</w:t>
            </w:r>
          </w:p>
        </w:tc>
        <w:tc>
          <w:tcPr>
            <w:tcW w:w="3402" w:type="dxa"/>
            <w:vAlign w:val="center"/>
          </w:tcPr>
          <w:p w14:paraId="37C3FCA0" w14:textId="7187B3A7" w:rsidR="00B2033F" w:rsidRPr="00DE1DAF" w:rsidRDefault="00B2033F" w:rsidP="00B2033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Mauzolej Jakova (Jakoba) Badla</w:t>
            </w:r>
          </w:p>
        </w:tc>
        <w:tc>
          <w:tcPr>
            <w:tcW w:w="2268" w:type="dxa"/>
            <w:vAlign w:val="center"/>
          </w:tcPr>
          <w:p w14:paraId="74BF637C" w14:textId="4B91B78E" w:rsidR="00B2033F" w:rsidRPr="00DE1DAF" w:rsidRDefault="00B2033F" w:rsidP="00B2033F">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Krapinske Toplice</w:t>
            </w:r>
          </w:p>
        </w:tc>
        <w:tc>
          <w:tcPr>
            <w:tcW w:w="1977" w:type="dxa"/>
            <w:vAlign w:val="center"/>
          </w:tcPr>
          <w:p w14:paraId="6D587252" w14:textId="02216E98" w:rsidR="00B2033F" w:rsidRPr="00DE1DAF" w:rsidRDefault="00B2033F" w:rsidP="00B2033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NEP (P)</w:t>
            </w:r>
          </w:p>
        </w:tc>
      </w:tr>
    </w:tbl>
    <w:p w14:paraId="39BE0F69" w14:textId="0DAB2E5C" w:rsidR="0050092F" w:rsidRPr="00DE1DAF" w:rsidRDefault="0050092F" w:rsidP="00C52E7A">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Izvor: Registar kulturnih dobara RH, 202</w:t>
      </w:r>
      <w:r w:rsidR="000F4B76" w:rsidRPr="00DE1DAF">
        <w:rPr>
          <w:rFonts w:ascii="Times New Roman" w:hAnsi="Times New Roman" w:cs="Times New Roman"/>
          <w:sz w:val="20"/>
          <w:szCs w:val="20"/>
        </w:rPr>
        <w:t>4</w:t>
      </w:r>
      <w:r w:rsidRPr="00DE1DAF">
        <w:rPr>
          <w:rFonts w:ascii="Times New Roman" w:hAnsi="Times New Roman" w:cs="Times New Roman"/>
          <w:sz w:val="20"/>
          <w:szCs w:val="20"/>
        </w:rPr>
        <w:t>.god.</w:t>
      </w:r>
    </w:p>
    <w:p w14:paraId="36B8B0BE" w14:textId="77777777" w:rsidR="00E13D4E" w:rsidRPr="00DE1DAF" w:rsidRDefault="00E13D4E" w:rsidP="00E13D4E">
      <w:pPr>
        <w:pStyle w:val="Naslov2"/>
        <w:rPr>
          <w:rFonts w:ascii="Times New Roman" w:hAnsi="Times New Roman" w:cs="Times New Roman"/>
        </w:rPr>
      </w:pPr>
      <w:bookmarkStart w:id="164" w:name="_Toc519852183"/>
      <w:bookmarkStart w:id="165" w:name="_Toc65151404"/>
      <w:bookmarkStart w:id="166" w:name="_Toc186784140"/>
      <w:bookmarkEnd w:id="160"/>
      <w:r w:rsidRPr="00DE1DAF">
        <w:rPr>
          <w:rFonts w:ascii="Times New Roman" w:hAnsi="Times New Roman" w:cs="Times New Roman"/>
        </w:rPr>
        <w:t>2.11. Povijesni pokazatelji na području Općine</w:t>
      </w:r>
      <w:bookmarkEnd w:id="164"/>
      <w:bookmarkEnd w:id="165"/>
      <w:bookmarkEnd w:id="166"/>
    </w:p>
    <w:p w14:paraId="66614BED" w14:textId="77777777" w:rsidR="00E13D4E" w:rsidRPr="00DE1DAF" w:rsidRDefault="00E13D4E" w:rsidP="00E13D4E">
      <w:pPr>
        <w:spacing w:after="0"/>
        <w:rPr>
          <w:rFonts w:ascii="Times New Roman" w:hAnsi="Times New Roman" w:cs="Times New Roman"/>
        </w:rPr>
      </w:pPr>
    </w:p>
    <w:p w14:paraId="478C097B" w14:textId="68AFCF98" w:rsidR="00203B9D" w:rsidRPr="00DE1DAF" w:rsidRDefault="00E13D4E" w:rsidP="00E13D4E">
      <w:pPr>
        <w:rPr>
          <w:rFonts w:ascii="Times New Roman" w:hAnsi="Times New Roman" w:cs="Times New Roman"/>
        </w:rPr>
      </w:pPr>
      <w:r w:rsidRPr="00DE1DAF">
        <w:rPr>
          <w:rFonts w:ascii="Times New Roman" w:hAnsi="Times New Roman" w:cs="Times New Roman"/>
        </w:rPr>
        <w:t>Povijesni pokazatelji na području Općine temeljeni su na prijašnjim događajima, odnosno prijetnjama koje su zadesile Općinu te nanijele značajne materijalne i novčane štete.</w:t>
      </w:r>
    </w:p>
    <w:p w14:paraId="59BA422A" w14:textId="77777777" w:rsidR="00E13D4E" w:rsidRPr="00DE1DAF" w:rsidRDefault="00E13D4E" w:rsidP="00E13D4E">
      <w:pPr>
        <w:pStyle w:val="Naslov3"/>
        <w:rPr>
          <w:rFonts w:ascii="Times New Roman" w:hAnsi="Times New Roman" w:cs="Times New Roman"/>
        </w:rPr>
      </w:pPr>
      <w:bookmarkStart w:id="167" w:name="_Toc519852184"/>
      <w:bookmarkStart w:id="168" w:name="_Toc65151405"/>
      <w:bookmarkStart w:id="169" w:name="_Toc186784141"/>
      <w:r w:rsidRPr="00DE1DAF">
        <w:rPr>
          <w:rFonts w:ascii="Times New Roman" w:hAnsi="Times New Roman" w:cs="Times New Roman"/>
        </w:rPr>
        <w:t>2.11.1. Prijašnji događaji</w:t>
      </w:r>
      <w:bookmarkEnd w:id="167"/>
      <w:bookmarkEnd w:id="168"/>
      <w:bookmarkEnd w:id="169"/>
    </w:p>
    <w:p w14:paraId="58502CC3" w14:textId="5218B65E" w:rsidR="00000F28" w:rsidRPr="00DE1DAF" w:rsidRDefault="00000F28" w:rsidP="00E13D4E">
      <w:pPr>
        <w:spacing w:after="0"/>
        <w:rPr>
          <w:rFonts w:ascii="Times New Roman" w:hAnsi="Times New Roman" w:cs="Times New Roman"/>
          <w:szCs w:val="24"/>
          <w:highlight w:val="yellow"/>
          <w:lang w:eastAsia="hr-HR"/>
        </w:rPr>
      </w:pPr>
    </w:p>
    <w:p w14:paraId="537BC123" w14:textId="77777777" w:rsidR="00C52E7A" w:rsidRPr="00DE1DAF" w:rsidRDefault="00C52E7A">
      <w:pPr>
        <w:pStyle w:val="Odlomakpopisa"/>
        <w:numPr>
          <w:ilvl w:val="0"/>
          <w:numId w:val="115"/>
        </w:numPr>
        <w:spacing w:after="0"/>
        <w:jc w:val="both"/>
        <w:rPr>
          <w:rFonts w:ascii="Times New Roman" w:hAnsi="Times New Roman" w:cs="Times New Roman"/>
        </w:rPr>
      </w:pPr>
      <w:r w:rsidRPr="00DE1DAF">
        <w:rPr>
          <w:rFonts w:ascii="Times New Roman" w:hAnsi="Times New Roman" w:cs="Times New Roman"/>
          <w:sz w:val="24"/>
          <w:szCs w:val="24"/>
        </w:rPr>
        <w:t>Odluka o proglašenju elementarne nepogode (“Službeni glasnik Krapinsko – zagorske županije” broj 8/13),</w:t>
      </w:r>
    </w:p>
    <w:p w14:paraId="4DAD2E83" w14:textId="77777777" w:rsidR="00C52E7A" w:rsidRPr="00DE1DAF" w:rsidRDefault="00C52E7A">
      <w:pPr>
        <w:pStyle w:val="Odlomakpopisa"/>
        <w:numPr>
          <w:ilvl w:val="0"/>
          <w:numId w:val="115"/>
        </w:numPr>
        <w:spacing w:after="0"/>
        <w:jc w:val="both"/>
        <w:rPr>
          <w:rFonts w:ascii="Times New Roman" w:hAnsi="Times New Roman" w:cs="Times New Roman"/>
        </w:rPr>
      </w:pPr>
      <w:r w:rsidRPr="00DE1DAF">
        <w:rPr>
          <w:rFonts w:ascii="Times New Roman" w:hAnsi="Times New Roman" w:cs="Times New Roman"/>
          <w:sz w:val="24"/>
          <w:szCs w:val="24"/>
        </w:rPr>
        <w:t>Odluka o proglašenju elementarne nepogode – odron zemljišta na području Općine Krapinske Toplice (“Službeni glasnik Krapinsko – zagorske županije” broj 21/14),</w:t>
      </w:r>
    </w:p>
    <w:p w14:paraId="07DE266B" w14:textId="77777777" w:rsidR="00C52E7A" w:rsidRPr="00DE1DAF" w:rsidRDefault="00C52E7A">
      <w:pPr>
        <w:pStyle w:val="Odlomakpopisa"/>
        <w:numPr>
          <w:ilvl w:val="0"/>
          <w:numId w:val="115"/>
        </w:numPr>
        <w:spacing w:after="0"/>
        <w:jc w:val="both"/>
        <w:rPr>
          <w:rFonts w:ascii="Times New Roman" w:hAnsi="Times New Roman" w:cs="Times New Roman"/>
        </w:rPr>
      </w:pPr>
      <w:r w:rsidRPr="00DE1DAF">
        <w:rPr>
          <w:rFonts w:ascii="Times New Roman" w:hAnsi="Times New Roman" w:cs="Times New Roman"/>
          <w:sz w:val="24"/>
          <w:szCs w:val="24"/>
        </w:rPr>
        <w:t>Odluka o proglašenju elementarne nepogode – poplava na području Općine Krapinske Toplice i Sveti Križ Začretje (“Službeni glasnik Krapinsko – zagorske županije” broj 18/14),</w:t>
      </w:r>
    </w:p>
    <w:p w14:paraId="70748DA4" w14:textId="77777777" w:rsidR="00C52E7A" w:rsidRPr="00DE1DAF" w:rsidRDefault="00C52E7A">
      <w:pPr>
        <w:pStyle w:val="Odlomakpopisa"/>
        <w:numPr>
          <w:ilvl w:val="0"/>
          <w:numId w:val="115"/>
        </w:numPr>
        <w:spacing w:after="0"/>
        <w:jc w:val="both"/>
        <w:rPr>
          <w:rFonts w:ascii="Times New Roman" w:hAnsi="Times New Roman" w:cs="Times New Roman"/>
        </w:rPr>
      </w:pPr>
      <w:r w:rsidRPr="00DE1DAF">
        <w:rPr>
          <w:rFonts w:ascii="Times New Roman" w:hAnsi="Times New Roman" w:cs="Times New Roman"/>
          <w:sz w:val="24"/>
          <w:szCs w:val="24"/>
        </w:rPr>
        <w:t>Odluku o proglašenju elementarne nepogode – mraz za područje cijele Krapinsko – zagorske županije (“Službeni glasnik Krapinsko – zagorske županije” broj 10/16),</w:t>
      </w:r>
    </w:p>
    <w:p w14:paraId="426AC450" w14:textId="77777777" w:rsidR="00C52E7A" w:rsidRPr="00DE1DAF" w:rsidRDefault="00C52E7A">
      <w:pPr>
        <w:pStyle w:val="Odlomakpopisa"/>
        <w:numPr>
          <w:ilvl w:val="0"/>
          <w:numId w:val="115"/>
        </w:numPr>
        <w:spacing w:after="0"/>
        <w:jc w:val="both"/>
        <w:rPr>
          <w:rFonts w:ascii="Times New Roman" w:hAnsi="Times New Roman" w:cs="Times New Roman"/>
        </w:rPr>
      </w:pPr>
      <w:r w:rsidRPr="00DE1DAF">
        <w:rPr>
          <w:rFonts w:ascii="Times New Roman" w:hAnsi="Times New Roman" w:cs="Times New Roman"/>
          <w:sz w:val="24"/>
          <w:szCs w:val="24"/>
        </w:rPr>
        <w:t>Odluka o proglašenju prirodne nepogode – potres za područje Općine Krapinske Toplice (“Službeni glasnik Krapinsko – zagorske županije” broj 1/21),</w:t>
      </w:r>
    </w:p>
    <w:p w14:paraId="6CF3CACB" w14:textId="00F75994" w:rsidR="00C52E7A" w:rsidRPr="00DE1DAF" w:rsidRDefault="00C52E7A">
      <w:pPr>
        <w:pStyle w:val="Odlomakpopisa"/>
        <w:numPr>
          <w:ilvl w:val="0"/>
          <w:numId w:val="115"/>
        </w:numPr>
        <w:spacing w:after="0"/>
        <w:jc w:val="both"/>
        <w:rPr>
          <w:rFonts w:ascii="Times New Roman" w:hAnsi="Times New Roman" w:cs="Times New Roman"/>
        </w:rPr>
      </w:pPr>
      <w:r w:rsidRPr="00DE1DAF">
        <w:rPr>
          <w:rFonts w:ascii="Times New Roman" w:hAnsi="Times New Roman" w:cs="Times New Roman"/>
          <w:sz w:val="24"/>
          <w:szCs w:val="24"/>
        </w:rPr>
        <w:t xml:space="preserve">Odluka o proglašenju prirodne nepogode – klizanje, tečenje, odronjavanje i prevrtanje zemljišta za područje Općine Krapinske Toplice (“Službeni glasnik Krapinsko – zagorske županije” broj 36/23). </w:t>
      </w:r>
    </w:p>
    <w:p w14:paraId="00A60F33" w14:textId="77777777" w:rsidR="00C52E7A" w:rsidRPr="00DE1DAF" w:rsidRDefault="00C52E7A" w:rsidP="00E13D4E">
      <w:pPr>
        <w:spacing w:after="0"/>
        <w:rPr>
          <w:rFonts w:ascii="Times New Roman" w:hAnsi="Times New Roman" w:cs="Times New Roman"/>
        </w:rPr>
      </w:pPr>
    </w:p>
    <w:p w14:paraId="5C1862ED" w14:textId="0F171357" w:rsidR="00E13D4E" w:rsidRPr="00DE1DAF" w:rsidRDefault="00E13D4E" w:rsidP="00C52E7A">
      <w:pPr>
        <w:pStyle w:val="Naslov3"/>
        <w:spacing w:before="0"/>
        <w:rPr>
          <w:rFonts w:ascii="Times New Roman" w:hAnsi="Times New Roman" w:cs="Times New Roman"/>
        </w:rPr>
      </w:pPr>
      <w:bookmarkStart w:id="170" w:name="_Toc519852185"/>
      <w:bookmarkStart w:id="171" w:name="_Toc65151406"/>
      <w:bookmarkStart w:id="172" w:name="_Toc186784142"/>
      <w:r w:rsidRPr="00DE1DAF">
        <w:rPr>
          <w:rFonts w:ascii="Times New Roman" w:hAnsi="Times New Roman" w:cs="Times New Roman"/>
        </w:rPr>
        <w:t>2.11.2. Štete uslijed prijašnjih događaja</w:t>
      </w:r>
      <w:bookmarkEnd w:id="170"/>
      <w:bookmarkEnd w:id="171"/>
      <w:bookmarkEnd w:id="172"/>
    </w:p>
    <w:p w14:paraId="1BAB25F3" w14:textId="77777777" w:rsidR="00452C6B" w:rsidRPr="00DE1DAF" w:rsidRDefault="00452C6B" w:rsidP="00E13D4E">
      <w:pPr>
        <w:spacing w:after="0"/>
        <w:rPr>
          <w:rFonts w:ascii="Times New Roman" w:hAnsi="Times New Roman" w:cs="Times New Roman"/>
          <w:highlight w:val="yellow"/>
        </w:rPr>
      </w:pPr>
    </w:p>
    <w:p w14:paraId="5658140C" w14:textId="13449228" w:rsidR="00C52E7A" w:rsidRPr="00DE1DAF" w:rsidRDefault="00C52E7A" w:rsidP="00C52E7A">
      <w:pPr>
        <w:spacing w:after="0" w:line="240" w:lineRule="auto"/>
        <w:jc w:val="center"/>
        <w:rPr>
          <w:rFonts w:ascii="Times New Roman" w:hAnsi="Times New Roman" w:cs="Times New Roman"/>
          <w:b/>
          <w:bCs/>
          <w:sz w:val="20"/>
          <w:szCs w:val="20"/>
        </w:rPr>
      </w:pPr>
      <w:bookmarkStart w:id="173" w:name="_Toc142040086"/>
      <w:bookmarkStart w:id="174" w:name="_Toc186784337"/>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17</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šteta nastalih uslijed elementarnih nepogoda na području Općine</w:t>
      </w:r>
      <w:bookmarkEnd w:id="173"/>
      <w:bookmarkEnd w:id="174"/>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
        <w:gridCol w:w="4938"/>
        <w:gridCol w:w="3378"/>
      </w:tblGrid>
      <w:tr w:rsidR="00C52E7A" w:rsidRPr="00DE1DAF" w14:paraId="293C7798" w14:textId="77777777" w:rsidTr="00D85071">
        <w:trPr>
          <w:jc w:val="center"/>
        </w:trPr>
        <w:tc>
          <w:tcPr>
            <w:tcW w:w="687" w:type="dxa"/>
            <w:vAlign w:val="center"/>
          </w:tcPr>
          <w:p w14:paraId="0C05E4A8" w14:textId="77777777" w:rsidR="00C52E7A" w:rsidRPr="00DE1DAF" w:rsidRDefault="00C52E7A" w:rsidP="00D85071">
            <w:pPr>
              <w:spacing w:after="0" w:line="240" w:lineRule="auto"/>
              <w:ind w:right="68"/>
              <w:jc w:val="center"/>
              <w:rPr>
                <w:rFonts w:ascii="Times New Roman" w:eastAsia="Times New Roman" w:hAnsi="Times New Roman" w:cs="Times New Roman"/>
                <w:b/>
                <w:bCs/>
                <w:color w:val="000000"/>
                <w:sz w:val="20"/>
                <w:szCs w:val="20"/>
                <w:lang w:eastAsia="hr-HR"/>
              </w:rPr>
            </w:pPr>
            <w:r w:rsidRPr="00DE1DAF">
              <w:rPr>
                <w:rFonts w:ascii="Times New Roman" w:eastAsia="Times New Roman" w:hAnsi="Times New Roman" w:cs="Times New Roman"/>
                <w:b/>
                <w:bCs/>
                <w:color w:val="000000"/>
                <w:sz w:val="20"/>
                <w:szCs w:val="20"/>
                <w:lang w:eastAsia="hr-HR"/>
              </w:rPr>
              <w:t>R.Br.</w:t>
            </w:r>
          </w:p>
        </w:tc>
        <w:tc>
          <w:tcPr>
            <w:tcW w:w="4978" w:type="dxa"/>
            <w:vAlign w:val="center"/>
          </w:tcPr>
          <w:p w14:paraId="5921C1C5" w14:textId="77777777" w:rsidR="00C52E7A" w:rsidRPr="00DE1DAF" w:rsidRDefault="00C52E7A" w:rsidP="00D85071">
            <w:pPr>
              <w:spacing w:after="0" w:line="240" w:lineRule="auto"/>
              <w:ind w:right="68"/>
              <w:jc w:val="center"/>
              <w:rPr>
                <w:rFonts w:ascii="Times New Roman" w:eastAsia="Times New Roman" w:hAnsi="Times New Roman" w:cs="Times New Roman"/>
                <w:b/>
                <w:bCs/>
                <w:color w:val="000000"/>
                <w:sz w:val="20"/>
                <w:szCs w:val="20"/>
                <w:lang w:eastAsia="hr-HR"/>
              </w:rPr>
            </w:pPr>
            <w:r w:rsidRPr="00DE1DAF">
              <w:rPr>
                <w:rFonts w:ascii="Times New Roman" w:eastAsia="Times New Roman" w:hAnsi="Times New Roman" w:cs="Times New Roman"/>
                <w:b/>
                <w:bCs/>
                <w:color w:val="000000"/>
                <w:sz w:val="20"/>
                <w:szCs w:val="20"/>
                <w:lang w:eastAsia="hr-HR"/>
              </w:rPr>
              <w:t>Vrsta prirodne nepogode</w:t>
            </w:r>
          </w:p>
        </w:tc>
        <w:tc>
          <w:tcPr>
            <w:tcW w:w="3402" w:type="dxa"/>
            <w:vAlign w:val="center"/>
          </w:tcPr>
          <w:p w14:paraId="7F137A01" w14:textId="77777777" w:rsidR="00C52E7A" w:rsidRPr="00DE1DAF" w:rsidRDefault="00C52E7A" w:rsidP="00D85071">
            <w:pPr>
              <w:spacing w:after="0" w:line="240" w:lineRule="auto"/>
              <w:ind w:right="68"/>
              <w:jc w:val="center"/>
              <w:rPr>
                <w:rFonts w:ascii="Times New Roman" w:eastAsia="Times New Roman" w:hAnsi="Times New Roman" w:cs="Times New Roman"/>
                <w:b/>
                <w:bCs/>
                <w:color w:val="000000"/>
                <w:sz w:val="20"/>
                <w:szCs w:val="20"/>
                <w:lang w:eastAsia="hr-HR"/>
              </w:rPr>
            </w:pPr>
            <w:r w:rsidRPr="00DE1DAF">
              <w:rPr>
                <w:rFonts w:ascii="Times New Roman" w:eastAsia="Times New Roman" w:hAnsi="Times New Roman" w:cs="Times New Roman"/>
                <w:b/>
                <w:bCs/>
                <w:color w:val="000000"/>
                <w:sz w:val="20"/>
                <w:szCs w:val="20"/>
                <w:lang w:eastAsia="hr-HR"/>
              </w:rPr>
              <w:t>Godina nastanka prirodne nepogode</w:t>
            </w:r>
          </w:p>
        </w:tc>
      </w:tr>
      <w:tr w:rsidR="00C52E7A" w:rsidRPr="00DE1DAF" w14:paraId="4242C4AF" w14:textId="77777777" w:rsidTr="00D85071">
        <w:trPr>
          <w:jc w:val="center"/>
        </w:trPr>
        <w:tc>
          <w:tcPr>
            <w:tcW w:w="687" w:type="dxa"/>
            <w:vAlign w:val="center"/>
          </w:tcPr>
          <w:p w14:paraId="0FC4C62F" w14:textId="77777777" w:rsidR="00C52E7A" w:rsidRPr="00DE1DAF" w:rsidRDefault="00C52E7A" w:rsidP="00D85071">
            <w:pPr>
              <w:spacing w:after="0" w:line="240" w:lineRule="auto"/>
              <w:ind w:right="68"/>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1.</w:t>
            </w:r>
          </w:p>
        </w:tc>
        <w:tc>
          <w:tcPr>
            <w:tcW w:w="4978" w:type="dxa"/>
          </w:tcPr>
          <w:p w14:paraId="0AF3A2E3" w14:textId="77777777" w:rsidR="00C52E7A" w:rsidRPr="00DE1DAF" w:rsidRDefault="00C52E7A" w:rsidP="00D85071">
            <w:pPr>
              <w:spacing w:after="0" w:line="240" w:lineRule="auto"/>
              <w:ind w:right="68"/>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Obilne kiše, topljenje snijega, klizišta</w:t>
            </w:r>
          </w:p>
        </w:tc>
        <w:tc>
          <w:tcPr>
            <w:tcW w:w="3402" w:type="dxa"/>
          </w:tcPr>
          <w:p w14:paraId="3FBC9F94" w14:textId="77777777" w:rsidR="00C52E7A" w:rsidRPr="00DE1DAF" w:rsidRDefault="00C52E7A" w:rsidP="00D85071">
            <w:pPr>
              <w:spacing w:after="0" w:line="240" w:lineRule="auto"/>
              <w:ind w:right="68"/>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2013.</w:t>
            </w:r>
          </w:p>
        </w:tc>
      </w:tr>
      <w:tr w:rsidR="00C52E7A" w:rsidRPr="00DE1DAF" w14:paraId="359D9E17" w14:textId="77777777" w:rsidTr="00D85071">
        <w:trPr>
          <w:jc w:val="center"/>
        </w:trPr>
        <w:tc>
          <w:tcPr>
            <w:tcW w:w="687" w:type="dxa"/>
            <w:vAlign w:val="center"/>
          </w:tcPr>
          <w:p w14:paraId="16805833" w14:textId="77777777" w:rsidR="00C52E7A" w:rsidRPr="00DE1DAF" w:rsidRDefault="00C52E7A" w:rsidP="00D85071">
            <w:pPr>
              <w:spacing w:after="0" w:line="240" w:lineRule="auto"/>
              <w:ind w:right="68"/>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w:t>
            </w:r>
          </w:p>
        </w:tc>
        <w:tc>
          <w:tcPr>
            <w:tcW w:w="4978" w:type="dxa"/>
          </w:tcPr>
          <w:p w14:paraId="54C46236" w14:textId="77777777" w:rsidR="00C52E7A" w:rsidRPr="00DE1DAF" w:rsidRDefault="00C52E7A" w:rsidP="00D85071">
            <w:pPr>
              <w:spacing w:after="0" w:line="240" w:lineRule="auto"/>
              <w:ind w:right="68"/>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Obilne kiše i poplave</w:t>
            </w:r>
          </w:p>
        </w:tc>
        <w:tc>
          <w:tcPr>
            <w:tcW w:w="3402" w:type="dxa"/>
          </w:tcPr>
          <w:p w14:paraId="0CF8889D" w14:textId="77777777" w:rsidR="00C52E7A" w:rsidRPr="00DE1DAF" w:rsidRDefault="00C52E7A" w:rsidP="00D85071">
            <w:pPr>
              <w:spacing w:after="0" w:line="240" w:lineRule="auto"/>
              <w:ind w:right="68"/>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2014.</w:t>
            </w:r>
          </w:p>
        </w:tc>
      </w:tr>
      <w:tr w:rsidR="00C52E7A" w:rsidRPr="00DE1DAF" w14:paraId="253CCD9F" w14:textId="77777777" w:rsidTr="00D85071">
        <w:trPr>
          <w:jc w:val="center"/>
        </w:trPr>
        <w:tc>
          <w:tcPr>
            <w:tcW w:w="687" w:type="dxa"/>
            <w:vAlign w:val="center"/>
          </w:tcPr>
          <w:p w14:paraId="7AC6B4E3" w14:textId="77777777" w:rsidR="00C52E7A" w:rsidRPr="00DE1DAF" w:rsidRDefault="00C52E7A" w:rsidP="00D85071">
            <w:pPr>
              <w:spacing w:after="0" w:line="240" w:lineRule="auto"/>
              <w:ind w:right="68"/>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3.</w:t>
            </w:r>
          </w:p>
        </w:tc>
        <w:tc>
          <w:tcPr>
            <w:tcW w:w="4978" w:type="dxa"/>
          </w:tcPr>
          <w:p w14:paraId="3416752E" w14:textId="77777777" w:rsidR="00C52E7A" w:rsidRPr="00DE1DAF" w:rsidRDefault="00C52E7A" w:rsidP="00D85071">
            <w:pPr>
              <w:spacing w:after="0" w:line="240" w:lineRule="auto"/>
              <w:ind w:right="68"/>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Obilne količine padalina i klizišta</w:t>
            </w:r>
          </w:p>
        </w:tc>
        <w:tc>
          <w:tcPr>
            <w:tcW w:w="3402" w:type="dxa"/>
          </w:tcPr>
          <w:p w14:paraId="5C9A4458" w14:textId="77777777" w:rsidR="00C52E7A" w:rsidRPr="00DE1DAF" w:rsidRDefault="00C52E7A" w:rsidP="00D85071">
            <w:pPr>
              <w:spacing w:after="0" w:line="240" w:lineRule="auto"/>
              <w:ind w:right="68"/>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2014.</w:t>
            </w:r>
          </w:p>
        </w:tc>
      </w:tr>
      <w:tr w:rsidR="00C52E7A" w:rsidRPr="00DE1DAF" w14:paraId="773B10A0" w14:textId="77777777" w:rsidTr="00D85071">
        <w:trPr>
          <w:jc w:val="center"/>
        </w:trPr>
        <w:tc>
          <w:tcPr>
            <w:tcW w:w="687" w:type="dxa"/>
            <w:vAlign w:val="center"/>
          </w:tcPr>
          <w:p w14:paraId="28A90496" w14:textId="77777777" w:rsidR="00C52E7A" w:rsidRPr="00DE1DAF" w:rsidRDefault="00C52E7A" w:rsidP="00D85071">
            <w:pPr>
              <w:spacing w:after="0" w:line="240" w:lineRule="auto"/>
              <w:ind w:right="68"/>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4.</w:t>
            </w:r>
          </w:p>
        </w:tc>
        <w:tc>
          <w:tcPr>
            <w:tcW w:w="4978" w:type="dxa"/>
          </w:tcPr>
          <w:p w14:paraId="7721AE54" w14:textId="77777777" w:rsidR="00C52E7A" w:rsidRPr="00DE1DAF" w:rsidRDefault="00C52E7A" w:rsidP="00D85071">
            <w:pPr>
              <w:spacing w:after="0" w:line="240" w:lineRule="auto"/>
              <w:ind w:right="68"/>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Mraz</w:t>
            </w:r>
          </w:p>
        </w:tc>
        <w:tc>
          <w:tcPr>
            <w:tcW w:w="3402" w:type="dxa"/>
          </w:tcPr>
          <w:p w14:paraId="6229C36D" w14:textId="77777777" w:rsidR="00C52E7A" w:rsidRPr="00DE1DAF" w:rsidRDefault="00C52E7A" w:rsidP="00D85071">
            <w:pPr>
              <w:spacing w:after="0" w:line="240" w:lineRule="auto"/>
              <w:ind w:right="68"/>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2016.</w:t>
            </w:r>
          </w:p>
        </w:tc>
      </w:tr>
      <w:tr w:rsidR="00C52E7A" w:rsidRPr="00DE1DAF" w14:paraId="1F1ADE1A" w14:textId="77777777" w:rsidTr="00D85071">
        <w:trPr>
          <w:jc w:val="center"/>
        </w:trPr>
        <w:tc>
          <w:tcPr>
            <w:tcW w:w="687" w:type="dxa"/>
            <w:vAlign w:val="center"/>
          </w:tcPr>
          <w:p w14:paraId="2FF9B6C6" w14:textId="77777777" w:rsidR="00C52E7A" w:rsidRPr="00DE1DAF" w:rsidRDefault="00C52E7A" w:rsidP="00D85071">
            <w:pPr>
              <w:spacing w:after="0" w:line="240" w:lineRule="auto"/>
              <w:ind w:right="68"/>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5.</w:t>
            </w:r>
          </w:p>
        </w:tc>
        <w:tc>
          <w:tcPr>
            <w:tcW w:w="4978" w:type="dxa"/>
          </w:tcPr>
          <w:p w14:paraId="19E58C18" w14:textId="77777777" w:rsidR="00C52E7A" w:rsidRPr="00DE1DAF" w:rsidRDefault="00C52E7A" w:rsidP="00D85071">
            <w:pPr>
              <w:spacing w:after="0" w:line="240" w:lineRule="auto"/>
              <w:ind w:right="68"/>
              <w:jc w:val="left"/>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Potres</w:t>
            </w:r>
          </w:p>
        </w:tc>
        <w:tc>
          <w:tcPr>
            <w:tcW w:w="3402" w:type="dxa"/>
          </w:tcPr>
          <w:p w14:paraId="163C371C" w14:textId="77777777" w:rsidR="00C52E7A" w:rsidRPr="00DE1DAF" w:rsidRDefault="00C52E7A" w:rsidP="00D85071">
            <w:pPr>
              <w:spacing w:after="0" w:line="240" w:lineRule="auto"/>
              <w:ind w:right="68"/>
              <w:jc w:val="center"/>
              <w:rPr>
                <w:rFonts w:ascii="Times New Roman" w:eastAsia="Times New Roman" w:hAnsi="Times New Roman" w:cs="Times New Roman"/>
                <w:color w:val="000000"/>
                <w:sz w:val="20"/>
                <w:szCs w:val="20"/>
                <w:lang w:eastAsia="hr-HR"/>
              </w:rPr>
            </w:pPr>
            <w:r w:rsidRPr="00DE1DAF">
              <w:rPr>
                <w:rFonts w:ascii="Times New Roman" w:eastAsia="Times New Roman" w:hAnsi="Times New Roman" w:cs="Times New Roman"/>
                <w:color w:val="000000"/>
                <w:sz w:val="20"/>
                <w:szCs w:val="20"/>
                <w:lang w:eastAsia="hr-HR"/>
              </w:rPr>
              <w:t>2021.</w:t>
            </w:r>
          </w:p>
        </w:tc>
      </w:tr>
    </w:tbl>
    <w:p w14:paraId="164AC132" w14:textId="77777777" w:rsidR="00C52E7A" w:rsidRDefault="00C52E7A" w:rsidP="00E13D4E">
      <w:pPr>
        <w:spacing w:after="0"/>
        <w:rPr>
          <w:rFonts w:ascii="Times New Roman" w:hAnsi="Times New Roman" w:cs="Times New Roman"/>
          <w:highlight w:val="yellow"/>
        </w:rPr>
      </w:pPr>
    </w:p>
    <w:p w14:paraId="5ABB66BB" w14:textId="77777777" w:rsidR="00BA7147" w:rsidRDefault="00BA7147" w:rsidP="00E13D4E">
      <w:pPr>
        <w:spacing w:after="0"/>
        <w:rPr>
          <w:rFonts w:ascii="Times New Roman" w:hAnsi="Times New Roman" w:cs="Times New Roman"/>
          <w:highlight w:val="yellow"/>
        </w:rPr>
      </w:pPr>
    </w:p>
    <w:p w14:paraId="3D8B5FB6" w14:textId="77777777" w:rsidR="00BA7147" w:rsidRPr="00DE1DAF" w:rsidRDefault="00BA7147" w:rsidP="00E13D4E">
      <w:pPr>
        <w:spacing w:after="0"/>
        <w:rPr>
          <w:rFonts w:ascii="Times New Roman" w:hAnsi="Times New Roman" w:cs="Times New Roman"/>
          <w:highlight w:val="yellow"/>
        </w:rPr>
      </w:pPr>
    </w:p>
    <w:p w14:paraId="0049062B" w14:textId="77777777" w:rsidR="00E13D4E" w:rsidRPr="00DE1DAF" w:rsidRDefault="00E13D4E" w:rsidP="0059112B">
      <w:pPr>
        <w:pStyle w:val="Naslov3"/>
        <w:spacing w:before="0"/>
        <w:rPr>
          <w:rFonts w:ascii="Times New Roman" w:hAnsi="Times New Roman" w:cs="Times New Roman"/>
        </w:rPr>
      </w:pPr>
      <w:bookmarkStart w:id="175" w:name="_Toc519852186"/>
      <w:bookmarkStart w:id="176" w:name="_Toc65151407"/>
      <w:bookmarkStart w:id="177" w:name="_Toc186784143"/>
      <w:r w:rsidRPr="00DE1DAF">
        <w:rPr>
          <w:rFonts w:ascii="Times New Roman" w:hAnsi="Times New Roman" w:cs="Times New Roman"/>
        </w:rPr>
        <w:lastRenderedPageBreak/>
        <w:t>2.11.3. Uvedene mjere nakon događaja koji su uzrokovali štetu</w:t>
      </w:r>
      <w:bookmarkEnd w:id="175"/>
      <w:bookmarkEnd w:id="176"/>
      <w:bookmarkEnd w:id="177"/>
    </w:p>
    <w:p w14:paraId="3C44F8DF" w14:textId="5FFE2A27" w:rsidR="00E13D4E" w:rsidRPr="00DE1DAF" w:rsidRDefault="00E13D4E" w:rsidP="00E13D4E">
      <w:pPr>
        <w:spacing w:after="0"/>
        <w:rPr>
          <w:rFonts w:ascii="Times New Roman" w:hAnsi="Times New Roman" w:cs="Times New Roman"/>
          <w:szCs w:val="24"/>
          <w:lang w:eastAsia="hr-HR"/>
        </w:rPr>
      </w:pPr>
    </w:p>
    <w:p w14:paraId="41EA351F" w14:textId="77777777" w:rsidR="008A3541" w:rsidRPr="00DE1DAF" w:rsidRDefault="008A3541" w:rsidP="00D25930">
      <w:pPr>
        <w:spacing w:after="0"/>
        <w:rPr>
          <w:rFonts w:ascii="Times New Roman" w:hAnsi="Times New Roman" w:cs="Times New Roman"/>
          <w:szCs w:val="24"/>
        </w:rPr>
      </w:pPr>
      <w:r w:rsidRPr="00DE1DAF">
        <w:rPr>
          <w:rFonts w:ascii="Times New Roman" w:hAnsi="Times New Roman" w:cs="Times New Roman"/>
          <w:szCs w:val="24"/>
        </w:rPr>
        <w:t>U cilju održavanja poljoprivrednog zemljišta sposobnim za poljoprivrednu proizvodnju i sprečavanje nastanka štete na istom propisuju se sljedeće agrotehničke mjere:</w:t>
      </w:r>
    </w:p>
    <w:p w14:paraId="5104BA7B" w14:textId="77777777" w:rsidR="008A3541" w:rsidRPr="00DE1DAF" w:rsidRDefault="008A3541">
      <w:pPr>
        <w:numPr>
          <w:ilvl w:val="0"/>
          <w:numId w:val="86"/>
        </w:numPr>
        <w:spacing w:after="0"/>
        <w:contextualSpacing/>
        <w:rPr>
          <w:rFonts w:ascii="Times New Roman" w:hAnsi="Times New Roman" w:cs="Times New Roman"/>
          <w:szCs w:val="24"/>
          <w:lang w:val="en-US"/>
        </w:rPr>
      </w:pPr>
      <w:r w:rsidRPr="00DE1DAF">
        <w:rPr>
          <w:rFonts w:ascii="Times New Roman" w:hAnsi="Times New Roman" w:cs="Times New Roman"/>
          <w:szCs w:val="24"/>
          <w:lang w:val="en-US"/>
        </w:rPr>
        <w:t>minimalna razina obrade i održavanja poljoprivrednog zemljišta,</w:t>
      </w:r>
    </w:p>
    <w:p w14:paraId="3D72E0D1" w14:textId="77777777" w:rsidR="008A3541" w:rsidRPr="00DE1DAF" w:rsidRDefault="008A3541">
      <w:pPr>
        <w:numPr>
          <w:ilvl w:val="0"/>
          <w:numId w:val="86"/>
        </w:numPr>
        <w:spacing w:after="0"/>
        <w:contextualSpacing/>
        <w:rPr>
          <w:rFonts w:ascii="Times New Roman" w:hAnsi="Times New Roman" w:cs="Times New Roman"/>
          <w:szCs w:val="24"/>
          <w:lang w:val="en-US"/>
        </w:rPr>
      </w:pPr>
      <w:r w:rsidRPr="00DE1DAF">
        <w:rPr>
          <w:rFonts w:ascii="Times New Roman" w:hAnsi="Times New Roman" w:cs="Times New Roman"/>
          <w:szCs w:val="24"/>
          <w:lang w:val="en-US"/>
        </w:rPr>
        <w:t>sprječavanje zakorovljenosti i obrastanja višegodišnjim raslinjem,</w:t>
      </w:r>
    </w:p>
    <w:p w14:paraId="7B278D7C" w14:textId="77777777" w:rsidR="008A3541" w:rsidRPr="00DE1DAF" w:rsidRDefault="008A3541">
      <w:pPr>
        <w:numPr>
          <w:ilvl w:val="0"/>
          <w:numId w:val="86"/>
        </w:numPr>
        <w:spacing w:after="0"/>
        <w:contextualSpacing/>
        <w:rPr>
          <w:rFonts w:ascii="Times New Roman" w:hAnsi="Times New Roman" w:cs="Times New Roman"/>
          <w:szCs w:val="24"/>
          <w:lang w:val="en-US"/>
        </w:rPr>
      </w:pPr>
      <w:r w:rsidRPr="00DE1DAF">
        <w:rPr>
          <w:rFonts w:ascii="Times New Roman" w:hAnsi="Times New Roman" w:cs="Times New Roman"/>
          <w:szCs w:val="24"/>
          <w:lang w:val="en-US"/>
        </w:rPr>
        <w:t>suzbijanje biljnih bolesti i štetnika,</w:t>
      </w:r>
    </w:p>
    <w:p w14:paraId="376BCCE7" w14:textId="77777777" w:rsidR="008A3541" w:rsidRPr="00DE1DAF" w:rsidRDefault="008A3541">
      <w:pPr>
        <w:numPr>
          <w:ilvl w:val="0"/>
          <w:numId w:val="86"/>
        </w:numPr>
        <w:spacing w:after="0"/>
        <w:contextualSpacing/>
        <w:rPr>
          <w:rFonts w:ascii="Times New Roman" w:hAnsi="Times New Roman" w:cs="Times New Roman"/>
          <w:szCs w:val="24"/>
          <w:lang w:val="en-US"/>
        </w:rPr>
      </w:pPr>
      <w:r w:rsidRPr="00DE1DAF">
        <w:rPr>
          <w:rFonts w:ascii="Times New Roman" w:hAnsi="Times New Roman" w:cs="Times New Roman"/>
          <w:szCs w:val="24"/>
          <w:lang w:val="en-US"/>
        </w:rPr>
        <w:t>korištenje i uništavanje biljnih ostataka,</w:t>
      </w:r>
    </w:p>
    <w:p w14:paraId="3DA08153" w14:textId="77777777" w:rsidR="008A3541" w:rsidRPr="00DE1DAF" w:rsidRDefault="008A3541">
      <w:pPr>
        <w:numPr>
          <w:ilvl w:val="0"/>
          <w:numId w:val="86"/>
        </w:numPr>
        <w:spacing w:after="0"/>
        <w:contextualSpacing/>
        <w:rPr>
          <w:rFonts w:ascii="Times New Roman" w:hAnsi="Times New Roman" w:cs="Times New Roman"/>
          <w:szCs w:val="24"/>
          <w:lang w:val="en-US"/>
        </w:rPr>
      </w:pPr>
      <w:r w:rsidRPr="00DE1DAF">
        <w:rPr>
          <w:rFonts w:ascii="Times New Roman" w:hAnsi="Times New Roman" w:cs="Times New Roman"/>
          <w:szCs w:val="24"/>
          <w:lang w:val="en-US"/>
        </w:rPr>
        <w:t>održavanje organske tvari u tlu,</w:t>
      </w:r>
    </w:p>
    <w:p w14:paraId="518E2AF6" w14:textId="77777777" w:rsidR="008A3541" w:rsidRPr="00DE1DAF" w:rsidRDefault="008A3541">
      <w:pPr>
        <w:numPr>
          <w:ilvl w:val="0"/>
          <w:numId w:val="86"/>
        </w:numPr>
        <w:spacing w:after="0"/>
        <w:contextualSpacing/>
        <w:rPr>
          <w:rFonts w:ascii="Times New Roman" w:hAnsi="Times New Roman" w:cs="Times New Roman"/>
          <w:szCs w:val="24"/>
          <w:lang w:val="en-US"/>
        </w:rPr>
      </w:pPr>
      <w:r w:rsidRPr="00DE1DAF">
        <w:rPr>
          <w:rFonts w:ascii="Times New Roman" w:hAnsi="Times New Roman" w:cs="Times New Roman"/>
          <w:szCs w:val="24"/>
          <w:lang w:val="en-US"/>
        </w:rPr>
        <w:t>održavanje povoljne strukture tla,</w:t>
      </w:r>
    </w:p>
    <w:p w14:paraId="56130917" w14:textId="77777777" w:rsidR="008A3541" w:rsidRPr="00DE1DAF" w:rsidRDefault="008A3541">
      <w:pPr>
        <w:numPr>
          <w:ilvl w:val="0"/>
          <w:numId w:val="86"/>
        </w:numPr>
        <w:spacing w:after="0"/>
        <w:contextualSpacing/>
        <w:rPr>
          <w:rFonts w:ascii="Times New Roman" w:hAnsi="Times New Roman" w:cs="Times New Roman"/>
          <w:szCs w:val="24"/>
          <w:lang w:val="en-US"/>
        </w:rPr>
      </w:pPr>
      <w:r w:rsidRPr="00DE1DAF">
        <w:rPr>
          <w:rFonts w:ascii="Times New Roman" w:hAnsi="Times New Roman" w:cs="Times New Roman"/>
          <w:szCs w:val="24"/>
          <w:lang w:val="en-US"/>
        </w:rPr>
        <w:t>zaštita od erozije.</w:t>
      </w:r>
    </w:p>
    <w:p w14:paraId="6D074326" w14:textId="77777777" w:rsidR="00452C6B" w:rsidRPr="00DE1DAF" w:rsidRDefault="00452C6B" w:rsidP="00E13D4E">
      <w:pPr>
        <w:spacing w:after="0"/>
        <w:rPr>
          <w:rFonts w:ascii="Times New Roman" w:hAnsi="Times New Roman" w:cs="Times New Roman"/>
          <w:szCs w:val="24"/>
          <w:highlight w:val="yellow"/>
          <w:lang w:eastAsia="hr-HR"/>
        </w:rPr>
      </w:pPr>
    </w:p>
    <w:p w14:paraId="0A884DBA" w14:textId="77777777" w:rsidR="008349F8" w:rsidRPr="00DE1DAF" w:rsidRDefault="008349F8" w:rsidP="008349F8">
      <w:pPr>
        <w:pStyle w:val="Naslov2"/>
        <w:spacing w:before="0"/>
        <w:rPr>
          <w:rFonts w:ascii="Times New Roman" w:hAnsi="Times New Roman" w:cs="Times New Roman"/>
        </w:rPr>
      </w:pPr>
      <w:bookmarkStart w:id="178" w:name="_Toc519852187"/>
      <w:bookmarkStart w:id="179" w:name="_Toc65151408"/>
      <w:bookmarkStart w:id="180" w:name="_Toc186784144"/>
      <w:r w:rsidRPr="00DE1DAF">
        <w:rPr>
          <w:rFonts w:ascii="Times New Roman" w:hAnsi="Times New Roman" w:cs="Times New Roman"/>
        </w:rPr>
        <w:t>2.12. Pokazatelji operativne sposobnosti na području Općine</w:t>
      </w:r>
      <w:bookmarkEnd w:id="178"/>
      <w:bookmarkEnd w:id="179"/>
      <w:bookmarkEnd w:id="180"/>
    </w:p>
    <w:p w14:paraId="2A1A829B" w14:textId="77777777" w:rsidR="008349F8" w:rsidRPr="00DE1DAF" w:rsidRDefault="008349F8" w:rsidP="008349F8">
      <w:pPr>
        <w:spacing w:after="0"/>
        <w:rPr>
          <w:rFonts w:ascii="Times New Roman" w:hAnsi="Times New Roman" w:cs="Times New Roman"/>
        </w:rPr>
      </w:pPr>
    </w:p>
    <w:p w14:paraId="56114A53" w14:textId="77777777" w:rsidR="008349F8" w:rsidRPr="00DE1DAF" w:rsidRDefault="008349F8" w:rsidP="008349F8">
      <w:pPr>
        <w:rPr>
          <w:rFonts w:ascii="Times New Roman" w:hAnsi="Times New Roman" w:cs="Times New Roman"/>
          <w:szCs w:val="24"/>
        </w:rPr>
      </w:pPr>
      <w:r w:rsidRPr="00DE1DAF">
        <w:rPr>
          <w:rFonts w:ascii="Times New Roman" w:hAnsi="Times New Roman" w:cs="Times New Roman"/>
          <w:szCs w:val="24"/>
        </w:rPr>
        <w:t xml:space="preserve">Operativne snage sustava civilne zaštite su svi prikladni i raspoloživi resursi operativnih snaga koji su namijenjeni provođenju mjera civilne zaštite. </w:t>
      </w:r>
    </w:p>
    <w:p w14:paraId="705D4012" w14:textId="70DA4C5B" w:rsidR="008349F8" w:rsidRPr="00DE1DAF" w:rsidRDefault="008349F8" w:rsidP="00927093">
      <w:pPr>
        <w:spacing w:after="0"/>
        <w:rPr>
          <w:rFonts w:ascii="Times New Roman" w:hAnsi="Times New Roman" w:cs="Times New Roman"/>
          <w:szCs w:val="24"/>
        </w:rPr>
      </w:pPr>
      <w:r w:rsidRPr="00DE1DAF">
        <w:rPr>
          <w:rFonts w:ascii="Times New Roman" w:hAnsi="Times New Roman" w:cs="Times New Roman"/>
          <w:szCs w:val="24"/>
        </w:rPr>
        <w:t>Sukladno odredbama članka 20. stavka 1. Zakona o sustavu civilne zaštite („Narodne Novine“ br. 82/15, 118/18, 31/20</w:t>
      </w:r>
      <w:r w:rsidR="00CD746B" w:rsidRPr="00DE1DAF">
        <w:rPr>
          <w:rFonts w:ascii="Times New Roman" w:hAnsi="Times New Roman" w:cs="Times New Roman"/>
          <w:szCs w:val="24"/>
        </w:rPr>
        <w:t>, 20/21</w:t>
      </w:r>
      <w:r w:rsidRPr="00DE1DAF">
        <w:rPr>
          <w:rFonts w:ascii="Times New Roman" w:hAnsi="Times New Roman" w:cs="Times New Roman"/>
          <w:szCs w:val="24"/>
        </w:rPr>
        <w:t xml:space="preserve">) mjere i aktivnosti u sustavu civilne zaštite provode sljedeće operativne snage sustava civilne zaštite: </w:t>
      </w:r>
    </w:p>
    <w:p w14:paraId="446FDE49" w14:textId="77777777" w:rsidR="008349F8" w:rsidRPr="00DE1DAF" w:rsidRDefault="008349F8">
      <w:pPr>
        <w:numPr>
          <w:ilvl w:val="0"/>
          <w:numId w:val="10"/>
        </w:numPr>
        <w:contextualSpacing/>
        <w:rPr>
          <w:rFonts w:ascii="Times New Roman" w:hAnsi="Times New Roman" w:cs="Times New Roman"/>
          <w:szCs w:val="24"/>
          <w:lang w:val="en-US"/>
        </w:rPr>
      </w:pPr>
      <w:r w:rsidRPr="00DE1DAF">
        <w:rPr>
          <w:rFonts w:ascii="Times New Roman" w:hAnsi="Times New Roman" w:cs="Times New Roman"/>
          <w:szCs w:val="24"/>
          <w:lang w:val="en-US"/>
        </w:rPr>
        <w:t>stožeri civilne zaštite,</w:t>
      </w:r>
    </w:p>
    <w:p w14:paraId="12AF7827" w14:textId="77777777" w:rsidR="008349F8" w:rsidRPr="00DE1DAF" w:rsidRDefault="008349F8">
      <w:pPr>
        <w:numPr>
          <w:ilvl w:val="0"/>
          <w:numId w:val="10"/>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postrojba civilne zaštite opće namjene, </w:t>
      </w:r>
    </w:p>
    <w:p w14:paraId="70A13DA4" w14:textId="77777777" w:rsidR="008349F8" w:rsidRPr="00DE1DAF" w:rsidRDefault="008349F8">
      <w:pPr>
        <w:numPr>
          <w:ilvl w:val="0"/>
          <w:numId w:val="10"/>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operativne snage vatrogastva, </w:t>
      </w:r>
    </w:p>
    <w:p w14:paraId="74C6B5BC" w14:textId="77777777" w:rsidR="008349F8" w:rsidRPr="00DE1DAF" w:rsidRDefault="008349F8">
      <w:pPr>
        <w:numPr>
          <w:ilvl w:val="0"/>
          <w:numId w:val="10"/>
        </w:numPr>
        <w:contextualSpacing/>
        <w:rPr>
          <w:rFonts w:ascii="Times New Roman" w:hAnsi="Times New Roman" w:cs="Times New Roman"/>
          <w:szCs w:val="24"/>
          <w:lang w:val="en-US"/>
        </w:rPr>
      </w:pPr>
      <w:r w:rsidRPr="00DE1DAF">
        <w:rPr>
          <w:rFonts w:ascii="Times New Roman" w:hAnsi="Times New Roman" w:cs="Times New Roman"/>
          <w:szCs w:val="24"/>
          <w:lang w:val="en-US"/>
        </w:rPr>
        <w:t>operativne snage Hrvatskog Crvenog križa,</w:t>
      </w:r>
    </w:p>
    <w:p w14:paraId="0636E290" w14:textId="77777777" w:rsidR="008349F8" w:rsidRPr="00DE1DAF" w:rsidRDefault="008349F8">
      <w:pPr>
        <w:numPr>
          <w:ilvl w:val="0"/>
          <w:numId w:val="10"/>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operativne snage Hrvatske gorske službe spašavanja, </w:t>
      </w:r>
    </w:p>
    <w:p w14:paraId="029E6C22" w14:textId="77777777" w:rsidR="008349F8" w:rsidRPr="00DE1DAF" w:rsidRDefault="008349F8">
      <w:pPr>
        <w:numPr>
          <w:ilvl w:val="0"/>
          <w:numId w:val="10"/>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udruge, </w:t>
      </w:r>
    </w:p>
    <w:p w14:paraId="12A70236" w14:textId="77777777" w:rsidR="008349F8" w:rsidRPr="00DE1DAF" w:rsidRDefault="008349F8">
      <w:pPr>
        <w:numPr>
          <w:ilvl w:val="0"/>
          <w:numId w:val="10"/>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postrojbe i povjerenici civilne zaštite, </w:t>
      </w:r>
    </w:p>
    <w:p w14:paraId="2C0C8B64" w14:textId="77777777" w:rsidR="008349F8" w:rsidRPr="00DE1DAF" w:rsidRDefault="008349F8">
      <w:pPr>
        <w:numPr>
          <w:ilvl w:val="0"/>
          <w:numId w:val="10"/>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koordinatori na lokaciji, </w:t>
      </w:r>
    </w:p>
    <w:p w14:paraId="16459F5C" w14:textId="51F8C687" w:rsidR="008349F8" w:rsidRPr="00DE1DAF" w:rsidRDefault="008349F8">
      <w:pPr>
        <w:numPr>
          <w:ilvl w:val="0"/>
          <w:numId w:val="10"/>
        </w:numPr>
        <w:spacing w:after="0"/>
        <w:ind w:left="714" w:hanging="357"/>
        <w:contextualSpacing/>
        <w:rPr>
          <w:rFonts w:ascii="Times New Roman" w:hAnsi="Times New Roman" w:cs="Times New Roman"/>
          <w:szCs w:val="24"/>
          <w:lang w:val="en-US"/>
        </w:rPr>
      </w:pPr>
      <w:r w:rsidRPr="00DE1DAF">
        <w:rPr>
          <w:rFonts w:ascii="Times New Roman" w:hAnsi="Times New Roman" w:cs="Times New Roman"/>
          <w:szCs w:val="24"/>
          <w:lang w:val="en-US"/>
        </w:rPr>
        <w:t>pravne osobe u sustavu civilne zaštite.</w:t>
      </w:r>
    </w:p>
    <w:p w14:paraId="3073DDCC" w14:textId="77777777" w:rsidR="00747FFE" w:rsidRPr="00DE1DAF" w:rsidRDefault="00747FFE" w:rsidP="00747FFE">
      <w:pPr>
        <w:spacing w:after="0"/>
        <w:ind w:left="714"/>
        <w:contextualSpacing/>
        <w:rPr>
          <w:rFonts w:ascii="Times New Roman" w:hAnsi="Times New Roman" w:cs="Times New Roman"/>
          <w:szCs w:val="24"/>
          <w:lang w:val="en-US"/>
        </w:rPr>
      </w:pPr>
    </w:p>
    <w:p w14:paraId="6162FDFC" w14:textId="77777777" w:rsidR="008349F8" w:rsidRPr="00DE1DAF" w:rsidRDefault="008349F8" w:rsidP="0059112B">
      <w:pPr>
        <w:pStyle w:val="Naslov3"/>
        <w:spacing w:before="0"/>
        <w:rPr>
          <w:rFonts w:ascii="Times New Roman" w:hAnsi="Times New Roman" w:cs="Times New Roman"/>
        </w:rPr>
      </w:pPr>
      <w:bookmarkStart w:id="181" w:name="_Toc519852188"/>
      <w:bookmarkStart w:id="182" w:name="_Toc65151409"/>
      <w:bookmarkStart w:id="183" w:name="_Toc186784145"/>
      <w:r w:rsidRPr="00DE1DAF">
        <w:rPr>
          <w:rFonts w:ascii="Times New Roman" w:hAnsi="Times New Roman" w:cs="Times New Roman"/>
        </w:rPr>
        <w:t>2.12.1. Popis operativnih snaga koje djeluju na području Općine</w:t>
      </w:r>
      <w:bookmarkEnd w:id="181"/>
      <w:bookmarkEnd w:id="182"/>
      <w:bookmarkEnd w:id="183"/>
    </w:p>
    <w:p w14:paraId="2DB69E5D" w14:textId="77777777" w:rsidR="008349F8" w:rsidRPr="00DE1DAF" w:rsidRDefault="008349F8" w:rsidP="008349F8">
      <w:pPr>
        <w:spacing w:after="0"/>
        <w:rPr>
          <w:rFonts w:ascii="Times New Roman" w:hAnsi="Times New Roman" w:cs="Times New Roman"/>
        </w:rPr>
      </w:pPr>
    </w:p>
    <w:p w14:paraId="160EDF74" w14:textId="0BE228CF" w:rsidR="007E5C36" w:rsidRPr="00DE1DAF" w:rsidRDefault="007E5C36">
      <w:pPr>
        <w:numPr>
          <w:ilvl w:val="0"/>
          <w:numId w:val="11"/>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Stožer civilne zaštite Općine </w:t>
      </w:r>
      <w:r w:rsidR="00111D37" w:rsidRPr="00DE1DAF">
        <w:rPr>
          <w:rFonts w:ascii="Times New Roman" w:hAnsi="Times New Roman" w:cs="Times New Roman"/>
          <w:szCs w:val="24"/>
          <w:lang w:val="en-US"/>
        </w:rPr>
        <w:t>Krapinske Toplice</w:t>
      </w:r>
      <w:r w:rsidRPr="00DE1DAF">
        <w:rPr>
          <w:rFonts w:ascii="Times New Roman" w:hAnsi="Times New Roman" w:cs="Times New Roman"/>
          <w:szCs w:val="24"/>
          <w:lang w:val="en-US"/>
        </w:rPr>
        <w:t>,</w:t>
      </w:r>
    </w:p>
    <w:p w14:paraId="539F1ADD" w14:textId="61C1D571" w:rsidR="007E5C36" w:rsidRPr="00DE1DAF" w:rsidRDefault="007E5C36">
      <w:pPr>
        <w:numPr>
          <w:ilvl w:val="0"/>
          <w:numId w:val="11"/>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Operativne snage vatrogastva – </w:t>
      </w:r>
      <w:r w:rsidR="00A6076C" w:rsidRPr="00DE1DAF">
        <w:rPr>
          <w:rFonts w:ascii="Times New Roman" w:hAnsi="Times New Roman" w:cs="Times New Roman"/>
          <w:szCs w:val="24"/>
          <w:lang w:val="en-US"/>
        </w:rPr>
        <w:t>VZO Krapinske Toplice (</w:t>
      </w:r>
      <w:r w:rsidRPr="00DE1DAF">
        <w:rPr>
          <w:rFonts w:ascii="Times New Roman" w:hAnsi="Times New Roman" w:cs="Times New Roman"/>
          <w:szCs w:val="24"/>
          <w:lang w:val="en-US"/>
        </w:rPr>
        <w:t xml:space="preserve">DVD </w:t>
      </w:r>
      <w:r w:rsidR="00A6076C" w:rsidRPr="00DE1DAF">
        <w:rPr>
          <w:rFonts w:ascii="Times New Roman" w:hAnsi="Times New Roman" w:cs="Times New Roman"/>
          <w:szCs w:val="24"/>
          <w:lang w:val="en-US"/>
        </w:rPr>
        <w:t>Krapinske Toplice, DVd Čret, DVD Mala Erpenja, DVD Selno, DVD Specijalna bolnica Krapinske Toplice),</w:t>
      </w:r>
    </w:p>
    <w:p w14:paraId="19D67331" w14:textId="677E9535" w:rsidR="007E5C36" w:rsidRPr="00DE1DAF" w:rsidRDefault="007E5C36">
      <w:pPr>
        <w:numPr>
          <w:ilvl w:val="0"/>
          <w:numId w:val="11"/>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Gradsko društvo Crvenog križa </w:t>
      </w:r>
      <w:r w:rsidR="00A6076C" w:rsidRPr="00DE1DAF">
        <w:rPr>
          <w:rFonts w:ascii="Times New Roman" w:hAnsi="Times New Roman" w:cs="Times New Roman"/>
          <w:szCs w:val="24"/>
          <w:lang w:val="en-US"/>
        </w:rPr>
        <w:t>Zabok</w:t>
      </w:r>
      <w:r w:rsidRPr="00DE1DAF">
        <w:rPr>
          <w:rFonts w:ascii="Times New Roman" w:hAnsi="Times New Roman" w:cs="Times New Roman"/>
          <w:szCs w:val="24"/>
          <w:lang w:val="en-US"/>
        </w:rPr>
        <w:t>,</w:t>
      </w:r>
    </w:p>
    <w:p w14:paraId="530DEFA6" w14:textId="50AF69D4" w:rsidR="007E5C36" w:rsidRPr="00DE1DAF" w:rsidRDefault="007E5C36">
      <w:pPr>
        <w:numPr>
          <w:ilvl w:val="0"/>
          <w:numId w:val="11"/>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Hrvatska gorska služba spašavanja – Stanica </w:t>
      </w:r>
      <w:r w:rsidR="00AD2C73" w:rsidRPr="00DE1DAF">
        <w:rPr>
          <w:rFonts w:ascii="Times New Roman" w:hAnsi="Times New Roman" w:cs="Times New Roman"/>
          <w:szCs w:val="24"/>
          <w:lang w:val="en-US"/>
        </w:rPr>
        <w:t>Zlatar Bistr</w:t>
      </w:r>
      <w:r w:rsidR="002A1146" w:rsidRPr="00DE1DAF">
        <w:rPr>
          <w:rFonts w:ascii="Times New Roman" w:hAnsi="Times New Roman" w:cs="Times New Roman"/>
          <w:szCs w:val="24"/>
          <w:lang w:val="en-US"/>
        </w:rPr>
        <w:t>ica</w:t>
      </w:r>
      <w:r w:rsidRPr="00DE1DAF">
        <w:rPr>
          <w:rFonts w:ascii="Times New Roman" w:hAnsi="Times New Roman" w:cs="Times New Roman"/>
          <w:szCs w:val="24"/>
          <w:lang w:val="en-US"/>
        </w:rPr>
        <w:t>,</w:t>
      </w:r>
    </w:p>
    <w:p w14:paraId="58AF8CC5" w14:textId="77777777" w:rsidR="007E5C36" w:rsidRPr="00DE1DAF" w:rsidRDefault="007E5C36">
      <w:pPr>
        <w:numPr>
          <w:ilvl w:val="0"/>
          <w:numId w:val="11"/>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Povjerenici civilne zaštite i njihovi zamjenici,</w:t>
      </w:r>
    </w:p>
    <w:p w14:paraId="2BAE0D20" w14:textId="07D5E9C8" w:rsidR="00A6076C" w:rsidRPr="00DE1DAF" w:rsidRDefault="00A6076C">
      <w:pPr>
        <w:numPr>
          <w:ilvl w:val="0"/>
          <w:numId w:val="11"/>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Kooradinatori nalokaciji, </w:t>
      </w:r>
    </w:p>
    <w:p w14:paraId="5ECF011F" w14:textId="77777777" w:rsidR="00A6076C" w:rsidRPr="00DE1DAF" w:rsidRDefault="007E5C36">
      <w:pPr>
        <w:numPr>
          <w:ilvl w:val="0"/>
          <w:numId w:val="11"/>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Pravne osobe od interesa za sustav civilne zaštite – </w:t>
      </w:r>
      <w:r w:rsidR="00A6076C" w:rsidRPr="00DE1DAF">
        <w:rPr>
          <w:rFonts w:ascii="Times New Roman" w:hAnsi="Times New Roman" w:cs="Times New Roman"/>
          <w:szCs w:val="24"/>
          <w:lang w:val="en-US"/>
        </w:rPr>
        <w:t>EKO ALEJA d.o.o., Specijalna bolnica za medicinsku rehabilitaciju Krapinske Toplice, Krass Hotel d.o.o., Trgocentar d.o.o. – prodavaonicae broj 153 i 79,</w:t>
      </w:r>
    </w:p>
    <w:p w14:paraId="6DAE7458" w14:textId="737732DB" w:rsidR="007E5C36" w:rsidRPr="00DE1DAF" w:rsidRDefault="00A6076C">
      <w:pPr>
        <w:numPr>
          <w:ilvl w:val="0"/>
          <w:numId w:val="11"/>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lastRenderedPageBreak/>
        <w:t>Konzum d.d. – prodavaonice Zagrebačka cesta 1 i A i A. Mihanovića 19,</w:t>
      </w:r>
      <w:r w:rsidR="002A1146" w:rsidRPr="00DE1DAF">
        <w:rPr>
          <w:rFonts w:ascii="Times New Roman" w:hAnsi="Times New Roman" w:cs="Times New Roman"/>
          <w:szCs w:val="24"/>
          <w:lang w:val="en-US"/>
        </w:rPr>
        <w:t xml:space="preserve"> </w:t>
      </w:r>
    </w:p>
    <w:p w14:paraId="5E7248E2" w14:textId="735CDF29" w:rsidR="008349F8" w:rsidRPr="00DE1DAF" w:rsidRDefault="008349F8">
      <w:pPr>
        <w:numPr>
          <w:ilvl w:val="0"/>
          <w:numId w:val="11"/>
        </w:numPr>
        <w:spacing w:after="0"/>
        <w:ind w:left="714" w:hanging="357"/>
        <w:contextualSpacing/>
        <w:jc w:val="left"/>
        <w:rPr>
          <w:rFonts w:ascii="Times New Roman" w:hAnsi="Times New Roman" w:cs="Times New Roman"/>
          <w:szCs w:val="24"/>
          <w:lang w:val="en-US"/>
        </w:rPr>
      </w:pPr>
      <w:r w:rsidRPr="00DE1DAF">
        <w:rPr>
          <w:rFonts w:ascii="Times New Roman" w:hAnsi="Times New Roman" w:cs="Times New Roman"/>
          <w:szCs w:val="24"/>
          <w:lang w:val="en-US"/>
        </w:rPr>
        <w:t>Udruge građana.</w:t>
      </w:r>
    </w:p>
    <w:p w14:paraId="4CEA1F1B" w14:textId="77777777" w:rsidR="00927093" w:rsidRPr="00DE1DAF" w:rsidRDefault="00927093" w:rsidP="00927093">
      <w:pPr>
        <w:spacing w:after="0"/>
        <w:ind w:left="714"/>
        <w:contextualSpacing/>
        <w:jc w:val="left"/>
        <w:rPr>
          <w:rFonts w:ascii="Times New Roman" w:hAnsi="Times New Roman" w:cs="Times New Roman"/>
          <w:szCs w:val="24"/>
          <w:highlight w:val="yellow"/>
          <w:lang w:val="en-US"/>
        </w:rPr>
      </w:pPr>
    </w:p>
    <w:p w14:paraId="69DD957F" w14:textId="77777777" w:rsidR="0059112B" w:rsidRPr="00DE1DAF" w:rsidRDefault="0059112B" w:rsidP="0059112B">
      <w:pPr>
        <w:pStyle w:val="Naslov1"/>
        <w:spacing w:before="0"/>
        <w:rPr>
          <w:rFonts w:ascii="Times New Roman" w:hAnsi="Times New Roman" w:cs="Times New Roman"/>
        </w:rPr>
      </w:pPr>
      <w:bookmarkStart w:id="184" w:name="_Toc519852189"/>
      <w:bookmarkStart w:id="185" w:name="_Toc65151410"/>
      <w:bookmarkStart w:id="186" w:name="_Toc186784146"/>
      <w:r w:rsidRPr="00DE1DAF">
        <w:rPr>
          <w:rFonts w:ascii="Times New Roman" w:hAnsi="Times New Roman" w:cs="Times New Roman"/>
        </w:rPr>
        <w:t>3. IDENTIFIKACIJA PRIJETNJI I RIZIKA NA PODRUČJU OPĆINE</w:t>
      </w:r>
      <w:bookmarkEnd w:id="184"/>
      <w:bookmarkEnd w:id="185"/>
      <w:bookmarkEnd w:id="186"/>
    </w:p>
    <w:p w14:paraId="74BD2058" w14:textId="77777777" w:rsidR="0059112B" w:rsidRPr="00DE1DAF" w:rsidRDefault="0059112B" w:rsidP="0059112B">
      <w:pPr>
        <w:spacing w:after="0"/>
        <w:rPr>
          <w:rFonts w:ascii="Times New Roman" w:hAnsi="Times New Roman" w:cs="Times New Roman"/>
        </w:rPr>
      </w:pPr>
    </w:p>
    <w:p w14:paraId="168ECFCD" w14:textId="77777777" w:rsidR="0059112B" w:rsidRPr="00DE1DAF" w:rsidRDefault="0059112B" w:rsidP="0059112B">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Identifikacija prijetnji jest početni korak u postupku izrade Procjene rizika. Prilikom identifikacije prijetnji potrebno je odrediti sljedeće: koje se sve prijetnje pojavljuju na području Općine,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w:t>
      </w:r>
    </w:p>
    <w:p w14:paraId="7FC69A73" w14:textId="77777777" w:rsidR="0059112B" w:rsidRPr="00DE1DAF" w:rsidRDefault="0059112B" w:rsidP="0059112B">
      <w:pPr>
        <w:autoSpaceDE w:val="0"/>
        <w:autoSpaceDN w:val="0"/>
        <w:adjustRightInd w:val="0"/>
        <w:spacing w:after="0"/>
        <w:rPr>
          <w:rFonts w:ascii="Times New Roman" w:hAnsi="Times New Roman" w:cs="Times New Roman"/>
          <w:color w:val="000000"/>
          <w:szCs w:val="24"/>
        </w:rPr>
      </w:pPr>
    </w:p>
    <w:p w14:paraId="012029B7" w14:textId="1242CBA1" w:rsidR="0059112B" w:rsidRPr="00DE1DAF" w:rsidRDefault="0059112B" w:rsidP="0059112B">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Kako bi se identificirale moguće prijetnje na području Općine korištena je Procjena rizika od katastrofa za Republiku Hrvatsku, 2019.god. </w:t>
      </w:r>
      <w:r w:rsidR="004B780A" w:rsidRPr="00DE1DAF">
        <w:rPr>
          <w:rFonts w:ascii="Times New Roman" w:hAnsi="Times New Roman" w:cs="Times New Roman"/>
          <w:color w:val="000000"/>
          <w:szCs w:val="24"/>
        </w:rPr>
        <w:t xml:space="preserve">i dopuna Procjene iz 2024.god., </w:t>
      </w:r>
      <w:r w:rsidRPr="00DE1DAF">
        <w:rPr>
          <w:rFonts w:ascii="Times New Roman" w:hAnsi="Times New Roman" w:cs="Times New Roman"/>
          <w:color w:val="000000"/>
          <w:szCs w:val="24"/>
        </w:rPr>
        <w:t>u kojoj se nalaze karte vjerojatnih rizika za zasebna područja, Smjernice za izradu procjene rizika od velikih nesreća za područje Krapinsko - zagorske županije u kojoj su navedene najvjerojatnije prijetnje koje mogu ugroziti područje i stanovništvo istog područja.</w:t>
      </w:r>
    </w:p>
    <w:p w14:paraId="49ECEF60" w14:textId="77777777" w:rsidR="0059112B" w:rsidRPr="00DE1DAF" w:rsidRDefault="0059112B" w:rsidP="0059112B">
      <w:pPr>
        <w:autoSpaceDE w:val="0"/>
        <w:autoSpaceDN w:val="0"/>
        <w:adjustRightInd w:val="0"/>
        <w:spacing w:after="0"/>
        <w:rPr>
          <w:rFonts w:ascii="Times New Roman" w:hAnsi="Times New Roman" w:cs="Times New Roman"/>
          <w:color w:val="000000"/>
          <w:szCs w:val="24"/>
        </w:rPr>
      </w:pPr>
    </w:p>
    <w:p w14:paraId="21A821ED" w14:textId="77777777" w:rsidR="0059112B" w:rsidRPr="00DE1DAF" w:rsidRDefault="0059112B" w:rsidP="0059112B">
      <w:pPr>
        <w:rPr>
          <w:rFonts w:ascii="Times New Roman" w:hAnsi="Times New Roman" w:cs="Times New Roman"/>
          <w:color w:val="000000"/>
          <w:szCs w:val="24"/>
        </w:rPr>
      </w:pPr>
      <w:r w:rsidRPr="00DE1DAF">
        <w:rPr>
          <w:rFonts w:ascii="Times New Roman" w:hAnsi="Times New Roman" w:cs="Times New Roman"/>
          <w:color w:val="000000"/>
          <w:szCs w:val="24"/>
        </w:rPr>
        <w:t>Procjena rizika od velikih nesreća je izrađena na temelju scenarija za svaki pojedini rizik.</w:t>
      </w:r>
    </w:p>
    <w:p w14:paraId="4E917F56" w14:textId="75682945" w:rsidR="0059112B" w:rsidRPr="00DE1DAF" w:rsidRDefault="0059112B" w:rsidP="0059112B">
      <w:pPr>
        <w:pStyle w:val="Naslov2"/>
        <w:rPr>
          <w:rFonts w:ascii="Times New Roman" w:hAnsi="Times New Roman" w:cs="Times New Roman"/>
        </w:rPr>
      </w:pPr>
      <w:bookmarkStart w:id="187" w:name="_Toc519852190"/>
      <w:bookmarkStart w:id="188" w:name="_Toc65151411"/>
      <w:bookmarkStart w:id="189" w:name="_Toc186784147"/>
      <w:r w:rsidRPr="00DE1DAF">
        <w:rPr>
          <w:rFonts w:ascii="Times New Roman" w:hAnsi="Times New Roman" w:cs="Times New Roman"/>
        </w:rPr>
        <w:t>3.1. Popis identificiranih prijetnji i rizika na području Općine</w:t>
      </w:r>
      <w:bookmarkEnd w:id="187"/>
      <w:bookmarkEnd w:id="188"/>
      <w:bookmarkEnd w:id="189"/>
    </w:p>
    <w:p w14:paraId="380440EA" w14:textId="4D2E4EC9" w:rsidR="0059112B" w:rsidRPr="00DE1DAF" w:rsidRDefault="0059112B" w:rsidP="0059112B">
      <w:pPr>
        <w:spacing w:after="0"/>
        <w:rPr>
          <w:rFonts w:ascii="Times New Roman" w:hAnsi="Times New Roman" w:cs="Times New Roman"/>
        </w:rPr>
      </w:pPr>
    </w:p>
    <w:p w14:paraId="5898FC6A" w14:textId="77777777" w:rsidR="00AF1EDF" w:rsidRPr="00DE1DAF" w:rsidRDefault="00AF1EDF" w:rsidP="00AF1EDF">
      <w:pPr>
        <w:tabs>
          <w:tab w:val="left" w:pos="2160"/>
        </w:tabs>
        <w:rPr>
          <w:rFonts w:ascii="Times New Roman" w:hAnsi="Times New Roman" w:cs="Times New Roman"/>
          <w:szCs w:val="24"/>
        </w:rPr>
      </w:pPr>
      <w:r w:rsidRPr="00DE1DAF">
        <w:rPr>
          <w:rFonts w:ascii="Times New Roman" w:hAnsi="Times New Roman" w:cs="Times New Roman"/>
          <w:szCs w:val="24"/>
        </w:rPr>
        <w:t xml:space="preserve">Izraženi rizici smatraju se minimalno rizici koji su na području određene Županije u nacionalnoj procjeni rizika označeni crvenom i narančastom bojom  odnosno spadaju u kategoriju visokog i vrlo visokog rizika. </w:t>
      </w:r>
    </w:p>
    <w:p w14:paraId="001865DF" w14:textId="77777777" w:rsidR="00AF1EDF" w:rsidRPr="00DE1DAF" w:rsidRDefault="00AF1EDF" w:rsidP="00E42B05">
      <w:pPr>
        <w:tabs>
          <w:tab w:val="left" w:pos="2160"/>
        </w:tabs>
        <w:spacing w:after="0"/>
        <w:rPr>
          <w:rFonts w:ascii="Times New Roman" w:hAnsi="Times New Roman" w:cs="Times New Roman"/>
          <w:szCs w:val="24"/>
        </w:rPr>
      </w:pPr>
      <w:r w:rsidRPr="00DE1DAF">
        <w:rPr>
          <w:rFonts w:ascii="Times New Roman" w:hAnsi="Times New Roman" w:cs="Times New Roman"/>
          <w:szCs w:val="24"/>
        </w:rPr>
        <w:t>Prema podacima navedenima u Procjeni rizika od katastrofa za Republiku Hrvatsku, 2019.god., za Krapinsko - zagorsku županiju izraženi su sljedeći rizici:</w:t>
      </w:r>
    </w:p>
    <w:p w14:paraId="4308DD0D" w14:textId="77777777" w:rsidR="00AF1EDF" w:rsidRPr="00DE1DAF" w:rsidRDefault="00AF1EDF">
      <w:pPr>
        <w:numPr>
          <w:ilvl w:val="0"/>
          <w:numId w:val="12"/>
        </w:numPr>
        <w:tabs>
          <w:tab w:val="left" w:pos="-7200"/>
        </w:tabs>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Ekstremne temperature</w:t>
      </w:r>
    </w:p>
    <w:p w14:paraId="461508AD" w14:textId="77777777" w:rsidR="00AF1EDF" w:rsidRPr="00DE1DAF" w:rsidRDefault="00AF1EDF">
      <w:pPr>
        <w:numPr>
          <w:ilvl w:val="0"/>
          <w:numId w:val="12"/>
        </w:numPr>
        <w:tabs>
          <w:tab w:val="left" w:pos="-7200"/>
        </w:tabs>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Epidemije i pandemije</w:t>
      </w:r>
    </w:p>
    <w:p w14:paraId="2FFAAADE" w14:textId="77777777" w:rsidR="00AF1EDF" w:rsidRPr="00DE1DAF" w:rsidRDefault="00AF1EDF">
      <w:pPr>
        <w:numPr>
          <w:ilvl w:val="0"/>
          <w:numId w:val="12"/>
        </w:numPr>
        <w:tabs>
          <w:tab w:val="left" w:pos="-7200"/>
        </w:tabs>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Poplave izazvane izlijevanjem kopnenih vodenih tijela</w:t>
      </w:r>
    </w:p>
    <w:p w14:paraId="3E79CE35" w14:textId="77777777" w:rsidR="00AF1EDF" w:rsidRPr="00DE1DAF" w:rsidRDefault="00AF1EDF">
      <w:pPr>
        <w:numPr>
          <w:ilvl w:val="0"/>
          <w:numId w:val="12"/>
        </w:numPr>
        <w:tabs>
          <w:tab w:val="left" w:pos="-7200"/>
        </w:tabs>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Potres</w:t>
      </w:r>
    </w:p>
    <w:p w14:paraId="61E88CA3" w14:textId="77777777" w:rsidR="00AF1EDF" w:rsidRPr="00DE1DAF" w:rsidRDefault="00AF1EDF">
      <w:pPr>
        <w:numPr>
          <w:ilvl w:val="0"/>
          <w:numId w:val="12"/>
        </w:numPr>
        <w:tabs>
          <w:tab w:val="left" w:pos="-7200"/>
        </w:tabs>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Klizišta</w:t>
      </w:r>
    </w:p>
    <w:p w14:paraId="31682AB3" w14:textId="77777777" w:rsidR="00AF1EDF" w:rsidRPr="00DE1DAF" w:rsidRDefault="00AF1EDF" w:rsidP="00AF1EDF">
      <w:pPr>
        <w:tabs>
          <w:tab w:val="left" w:pos="-7200"/>
        </w:tabs>
        <w:suppressAutoHyphens/>
        <w:autoSpaceDN w:val="0"/>
        <w:spacing w:after="0"/>
        <w:ind w:left="720"/>
        <w:textAlignment w:val="baseline"/>
        <w:rPr>
          <w:rFonts w:ascii="Times New Roman" w:hAnsi="Times New Roman" w:cs="Times New Roman"/>
          <w:szCs w:val="24"/>
        </w:rPr>
      </w:pPr>
    </w:p>
    <w:p w14:paraId="043AD492" w14:textId="77777777" w:rsidR="00AF1EDF" w:rsidRPr="00DE1DAF" w:rsidRDefault="00AF1EDF" w:rsidP="00E42B05">
      <w:pPr>
        <w:tabs>
          <w:tab w:val="left" w:pos="2160"/>
        </w:tabs>
        <w:spacing w:after="0"/>
        <w:rPr>
          <w:rFonts w:ascii="Times New Roman" w:hAnsi="Times New Roman" w:cs="Times New Roman"/>
          <w:szCs w:val="24"/>
        </w:rPr>
      </w:pPr>
      <w:r w:rsidRPr="00DE1DAF">
        <w:rPr>
          <w:rFonts w:ascii="Times New Roman" w:hAnsi="Times New Roman" w:cs="Times New Roman"/>
          <w:szCs w:val="24"/>
        </w:rPr>
        <w:t xml:space="preserve">Sukladno Smjernicama za izradu procjena rizika od velikih nesreća za područje Krapinsko – zagorske županije, Procjenom rizika moraju se obrađivati vrlo visoki i visoki rizici koji se Procjenom rizika od katastrofa Republike Hrvatske vezuju uz područje jedinice za koju se izrađuje Procjena rizika. Pored navedenih, Procjenom rizika jedinice lokalne samouprave i Procjenom rizika Županije mogu se obrađivati i drugi rizici identificirani na nacionalnoj razini ali i rizici koji nisu obrađeni na nacionalnoj razini, a za koje preliminarnom procjenom Županija odluči da su od značaja na području Županije. U skladu s time, sve jedinice lokalne samouprave koje su u obvezi izraditi Procjenu rizika i Županija, obavezno će obraditi sljedeće jednostavne rizike te za njih izraditi scenarije kojima će opisati vjerojatni događaj s najgorim mogućim posljedicama za svoje područje: </w:t>
      </w:r>
    </w:p>
    <w:p w14:paraId="5FF999B6" w14:textId="77777777" w:rsidR="00AF1EDF" w:rsidRPr="00DE1DAF" w:rsidRDefault="00AF1EDF">
      <w:pPr>
        <w:pStyle w:val="Odlomakpopisa"/>
        <w:numPr>
          <w:ilvl w:val="0"/>
          <w:numId w:val="13"/>
        </w:numPr>
        <w:tabs>
          <w:tab w:val="left" w:pos="2160"/>
        </w:tabs>
        <w:rPr>
          <w:rFonts w:ascii="Times New Roman" w:hAnsi="Times New Roman" w:cs="Times New Roman"/>
          <w:sz w:val="24"/>
          <w:szCs w:val="24"/>
        </w:rPr>
      </w:pPr>
      <w:r w:rsidRPr="00DE1DAF">
        <w:rPr>
          <w:rFonts w:ascii="Times New Roman" w:hAnsi="Times New Roman" w:cs="Times New Roman"/>
          <w:sz w:val="24"/>
          <w:szCs w:val="24"/>
        </w:rPr>
        <w:lastRenderedPageBreak/>
        <w:t>Potres</w:t>
      </w:r>
    </w:p>
    <w:p w14:paraId="058ACF8F" w14:textId="77777777" w:rsidR="00AF1EDF" w:rsidRPr="00DE1DAF" w:rsidRDefault="00AF1EDF">
      <w:pPr>
        <w:pStyle w:val="Odlomakpopisa"/>
        <w:numPr>
          <w:ilvl w:val="0"/>
          <w:numId w:val="13"/>
        </w:numPr>
        <w:tabs>
          <w:tab w:val="left" w:pos="2160"/>
        </w:tabs>
        <w:rPr>
          <w:rFonts w:ascii="Times New Roman" w:hAnsi="Times New Roman" w:cs="Times New Roman"/>
          <w:sz w:val="24"/>
          <w:szCs w:val="24"/>
        </w:rPr>
      </w:pPr>
      <w:r w:rsidRPr="00DE1DAF">
        <w:rPr>
          <w:rFonts w:ascii="Times New Roman" w:hAnsi="Times New Roman" w:cs="Times New Roman"/>
          <w:sz w:val="24"/>
          <w:szCs w:val="24"/>
        </w:rPr>
        <w:t>Poplava</w:t>
      </w:r>
    </w:p>
    <w:p w14:paraId="39495EC4" w14:textId="77777777" w:rsidR="00AF1EDF" w:rsidRPr="00DE1DAF" w:rsidRDefault="00AF1EDF">
      <w:pPr>
        <w:pStyle w:val="Odlomakpopisa"/>
        <w:numPr>
          <w:ilvl w:val="0"/>
          <w:numId w:val="13"/>
        </w:numPr>
        <w:tabs>
          <w:tab w:val="left" w:pos="2160"/>
        </w:tabs>
        <w:rPr>
          <w:rFonts w:ascii="Times New Roman" w:hAnsi="Times New Roman" w:cs="Times New Roman"/>
          <w:sz w:val="24"/>
          <w:szCs w:val="24"/>
        </w:rPr>
      </w:pPr>
      <w:r w:rsidRPr="00DE1DAF">
        <w:rPr>
          <w:rFonts w:ascii="Times New Roman" w:hAnsi="Times New Roman" w:cs="Times New Roman"/>
          <w:sz w:val="24"/>
          <w:szCs w:val="24"/>
        </w:rPr>
        <w:t>Ekstremne temperature</w:t>
      </w:r>
    </w:p>
    <w:p w14:paraId="68436FF2" w14:textId="481C5A9C" w:rsidR="00FF2632" w:rsidRPr="00DE1DAF" w:rsidRDefault="00AF1EDF">
      <w:pPr>
        <w:pStyle w:val="Odlomakpopisa"/>
        <w:numPr>
          <w:ilvl w:val="0"/>
          <w:numId w:val="13"/>
        </w:numPr>
        <w:tabs>
          <w:tab w:val="left" w:pos="2160"/>
        </w:tabs>
        <w:rPr>
          <w:rFonts w:ascii="Times New Roman" w:hAnsi="Times New Roman" w:cs="Times New Roman"/>
          <w:sz w:val="24"/>
          <w:szCs w:val="24"/>
        </w:rPr>
      </w:pPr>
      <w:r w:rsidRPr="00DE1DAF">
        <w:rPr>
          <w:rFonts w:ascii="Times New Roman" w:hAnsi="Times New Roman" w:cs="Times New Roman"/>
          <w:sz w:val="24"/>
          <w:szCs w:val="24"/>
        </w:rPr>
        <w:t>Epidemije i pandemije</w:t>
      </w:r>
    </w:p>
    <w:p w14:paraId="7ED7C484" w14:textId="3938EEEE" w:rsidR="00FF2632" w:rsidRPr="00DE1DAF" w:rsidRDefault="00FF2632" w:rsidP="004B780A">
      <w:pPr>
        <w:tabs>
          <w:tab w:val="left" w:pos="2160"/>
        </w:tabs>
        <w:spacing w:after="0"/>
        <w:rPr>
          <w:rFonts w:ascii="Times New Roman" w:hAnsi="Times New Roman" w:cs="Times New Roman"/>
          <w:szCs w:val="24"/>
        </w:rPr>
      </w:pPr>
      <w:r w:rsidRPr="00DE1DAF">
        <w:rPr>
          <w:rFonts w:ascii="Times New Roman" w:hAnsi="Times New Roman" w:cs="Times New Roman"/>
          <w:szCs w:val="24"/>
        </w:rPr>
        <w:t>Sukladno proglašenim prirodnim nepogodama na području Općine</w:t>
      </w:r>
      <w:r w:rsidR="003A0DDC" w:rsidRPr="00DE1DAF">
        <w:rPr>
          <w:rFonts w:ascii="Times New Roman" w:hAnsi="Times New Roman" w:cs="Times New Roman"/>
          <w:szCs w:val="24"/>
        </w:rPr>
        <w:t xml:space="preserve"> </w:t>
      </w:r>
      <w:r w:rsidR="00111D37" w:rsidRPr="00DE1DAF">
        <w:rPr>
          <w:rFonts w:ascii="Times New Roman" w:hAnsi="Times New Roman" w:cs="Times New Roman"/>
          <w:szCs w:val="24"/>
        </w:rPr>
        <w:t>Krapinske Toplice</w:t>
      </w:r>
      <w:r w:rsidRPr="00DE1DAF">
        <w:rPr>
          <w:rFonts w:ascii="Times New Roman" w:hAnsi="Times New Roman" w:cs="Times New Roman"/>
          <w:szCs w:val="24"/>
        </w:rPr>
        <w:t xml:space="preserve"> ili na području cijele Krapinsko - zagorske županije u proteklih 20.god., na području Općine </w:t>
      </w:r>
      <w:r w:rsidR="00111D37" w:rsidRPr="00DE1DAF">
        <w:rPr>
          <w:rFonts w:ascii="Times New Roman" w:hAnsi="Times New Roman" w:cs="Times New Roman"/>
          <w:szCs w:val="24"/>
        </w:rPr>
        <w:t>Krapinske Toplice</w:t>
      </w:r>
      <w:r w:rsidRPr="00DE1DAF">
        <w:rPr>
          <w:rFonts w:ascii="Times New Roman" w:hAnsi="Times New Roman" w:cs="Times New Roman"/>
          <w:szCs w:val="24"/>
        </w:rPr>
        <w:t xml:space="preserve"> registrirani su sljedeći rizici: </w:t>
      </w:r>
    </w:p>
    <w:p w14:paraId="06DF8BCA" w14:textId="529ACA82" w:rsidR="004B780A" w:rsidRPr="00DE1DAF" w:rsidRDefault="004B780A">
      <w:pPr>
        <w:pStyle w:val="Odlomakpopisa"/>
        <w:numPr>
          <w:ilvl w:val="0"/>
          <w:numId w:val="116"/>
        </w:numPr>
        <w:tabs>
          <w:tab w:val="left" w:pos="2160"/>
        </w:tabs>
        <w:spacing w:after="0"/>
        <w:jc w:val="both"/>
        <w:rPr>
          <w:rFonts w:ascii="Times New Roman" w:hAnsi="Times New Roman" w:cs="Times New Roman"/>
          <w:sz w:val="24"/>
          <w:szCs w:val="24"/>
        </w:rPr>
      </w:pPr>
      <w:r w:rsidRPr="00DE1DAF">
        <w:rPr>
          <w:rFonts w:ascii="Times New Roman" w:hAnsi="Times New Roman" w:cs="Times New Roman"/>
          <w:sz w:val="24"/>
          <w:szCs w:val="24"/>
        </w:rPr>
        <w:t>Obilne kiše, tepljenje snijega, klizišta</w:t>
      </w:r>
    </w:p>
    <w:p w14:paraId="1BFCCE81" w14:textId="1840FB78" w:rsidR="004B780A" w:rsidRPr="00DE1DAF" w:rsidRDefault="004B780A">
      <w:pPr>
        <w:pStyle w:val="Odlomakpopisa"/>
        <w:numPr>
          <w:ilvl w:val="0"/>
          <w:numId w:val="116"/>
        </w:numPr>
        <w:tabs>
          <w:tab w:val="left" w:pos="2160"/>
        </w:tabs>
        <w:spacing w:after="0"/>
        <w:jc w:val="both"/>
        <w:rPr>
          <w:rFonts w:ascii="Times New Roman" w:hAnsi="Times New Roman" w:cs="Times New Roman"/>
          <w:sz w:val="24"/>
          <w:szCs w:val="24"/>
        </w:rPr>
      </w:pPr>
      <w:r w:rsidRPr="00DE1DAF">
        <w:rPr>
          <w:rFonts w:ascii="Times New Roman" w:hAnsi="Times New Roman" w:cs="Times New Roman"/>
          <w:sz w:val="24"/>
          <w:szCs w:val="24"/>
        </w:rPr>
        <w:t>Obilne kiše i poplave,</w:t>
      </w:r>
    </w:p>
    <w:p w14:paraId="50A7DA7D" w14:textId="7EFF98E2" w:rsidR="004B780A" w:rsidRPr="00DE1DAF" w:rsidRDefault="004B780A">
      <w:pPr>
        <w:pStyle w:val="Odlomakpopisa"/>
        <w:numPr>
          <w:ilvl w:val="0"/>
          <w:numId w:val="116"/>
        </w:numPr>
        <w:tabs>
          <w:tab w:val="left" w:pos="2160"/>
        </w:tabs>
        <w:spacing w:after="0"/>
        <w:jc w:val="both"/>
        <w:rPr>
          <w:rFonts w:ascii="Times New Roman" w:hAnsi="Times New Roman" w:cs="Times New Roman"/>
          <w:sz w:val="24"/>
          <w:szCs w:val="24"/>
        </w:rPr>
      </w:pPr>
      <w:r w:rsidRPr="00DE1DAF">
        <w:rPr>
          <w:rFonts w:ascii="Times New Roman" w:hAnsi="Times New Roman" w:cs="Times New Roman"/>
          <w:sz w:val="24"/>
          <w:szCs w:val="24"/>
        </w:rPr>
        <w:t>Mraz,</w:t>
      </w:r>
    </w:p>
    <w:p w14:paraId="41304923" w14:textId="2AC7406C" w:rsidR="004B780A" w:rsidRPr="00DE1DAF" w:rsidRDefault="004B780A">
      <w:pPr>
        <w:pStyle w:val="Odlomakpopisa"/>
        <w:numPr>
          <w:ilvl w:val="0"/>
          <w:numId w:val="116"/>
        </w:numPr>
        <w:tabs>
          <w:tab w:val="left" w:pos="2160"/>
        </w:tabs>
        <w:spacing w:after="0"/>
        <w:jc w:val="both"/>
        <w:rPr>
          <w:rFonts w:ascii="Times New Roman" w:hAnsi="Times New Roman" w:cs="Times New Roman"/>
          <w:sz w:val="24"/>
          <w:szCs w:val="24"/>
        </w:rPr>
      </w:pPr>
      <w:r w:rsidRPr="00DE1DAF">
        <w:rPr>
          <w:rFonts w:ascii="Times New Roman" w:hAnsi="Times New Roman" w:cs="Times New Roman"/>
          <w:sz w:val="24"/>
          <w:szCs w:val="24"/>
        </w:rPr>
        <w:t xml:space="preserve">Potres. </w:t>
      </w:r>
    </w:p>
    <w:p w14:paraId="0F0AFEB5" w14:textId="77777777" w:rsidR="004B780A" w:rsidRPr="00DE1DAF" w:rsidRDefault="004B780A" w:rsidP="00E42B05">
      <w:pPr>
        <w:tabs>
          <w:tab w:val="left" w:pos="2160"/>
        </w:tabs>
        <w:spacing w:after="0"/>
        <w:rPr>
          <w:rFonts w:ascii="Times New Roman" w:hAnsi="Times New Roman" w:cs="Times New Roman"/>
          <w:szCs w:val="24"/>
          <w:highlight w:val="yellow"/>
        </w:rPr>
      </w:pPr>
    </w:p>
    <w:p w14:paraId="0B899FB9" w14:textId="6B4B59CD" w:rsidR="002A1146" w:rsidRPr="00DE1DAF" w:rsidRDefault="006811A2" w:rsidP="00453F11">
      <w:pPr>
        <w:rPr>
          <w:rFonts w:ascii="Times New Roman" w:hAnsi="Times New Roman" w:cs="Times New Roman"/>
          <w:szCs w:val="24"/>
        </w:rPr>
      </w:pPr>
      <w:r w:rsidRPr="00DE1DAF">
        <w:rPr>
          <w:rFonts w:ascii="Times New Roman" w:hAnsi="Times New Roman" w:cs="Times New Roman"/>
          <w:szCs w:val="24"/>
        </w:rPr>
        <w:t xml:space="preserve">U tablici </w:t>
      </w:r>
      <w:r w:rsidR="004B780A" w:rsidRPr="00DE1DAF">
        <w:rPr>
          <w:rFonts w:ascii="Times New Roman" w:hAnsi="Times New Roman" w:cs="Times New Roman"/>
          <w:szCs w:val="24"/>
        </w:rPr>
        <w:t>1</w:t>
      </w:r>
      <w:r w:rsidR="00322B85" w:rsidRPr="00DE1DAF">
        <w:rPr>
          <w:rFonts w:ascii="Times New Roman" w:hAnsi="Times New Roman" w:cs="Times New Roman"/>
          <w:szCs w:val="24"/>
        </w:rPr>
        <w:t>8</w:t>
      </w:r>
      <w:r w:rsidRPr="00DE1DAF">
        <w:rPr>
          <w:rFonts w:ascii="Times New Roman" w:hAnsi="Times New Roman" w:cs="Times New Roman"/>
          <w:szCs w:val="24"/>
        </w:rPr>
        <w:t>. prikazan je registar rizika, odnosno potencijalnih prijetnji za područje Općine te u skladu s time u tablici su prikazane moguće posljedice te mjere odgovora na prijetnje.</w:t>
      </w:r>
    </w:p>
    <w:p w14:paraId="41B130DF" w14:textId="77777777" w:rsidR="002A1146" w:rsidRPr="00DE1DAF" w:rsidRDefault="002A1146" w:rsidP="00453F11">
      <w:pPr>
        <w:rPr>
          <w:rFonts w:ascii="Times New Roman" w:hAnsi="Times New Roman" w:cs="Times New Roman"/>
          <w:szCs w:val="24"/>
          <w:highlight w:val="yellow"/>
        </w:rPr>
      </w:pPr>
    </w:p>
    <w:p w14:paraId="58B23881" w14:textId="2E2C1C2D" w:rsidR="002A1146" w:rsidRPr="00DE1DAF" w:rsidRDefault="002A1146" w:rsidP="00453F11">
      <w:pPr>
        <w:rPr>
          <w:rFonts w:ascii="Times New Roman" w:hAnsi="Times New Roman" w:cs="Times New Roman"/>
          <w:szCs w:val="24"/>
          <w:highlight w:val="yellow"/>
        </w:rPr>
        <w:sectPr w:rsidR="002A1146" w:rsidRPr="00DE1DAF" w:rsidSect="00AE01D6">
          <w:headerReference w:type="default" r:id="rId19"/>
          <w:footerReference w:type="default" r:id="rId20"/>
          <w:pgSz w:w="11906" w:h="16838"/>
          <w:pgMar w:top="1418" w:right="1418" w:bottom="1418" w:left="1418" w:header="709" w:footer="709" w:gutter="0"/>
          <w:cols w:space="708"/>
          <w:titlePg/>
          <w:docGrid w:linePitch="360"/>
        </w:sectPr>
      </w:pPr>
    </w:p>
    <w:p w14:paraId="564AE597" w14:textId="5D2D11F2" w:rsidR="006811A2" w:rsidRPr="00DE1DAF" w:rsidRDefault="006811A2" w:rsidP="007A1FE7">
      <w:pPr>
        <w:tabs>
          <w:tab w:val="left" w:pos="1239"/>
        </w:tabs>
        <w:spacing w:after="0" w:line="240" w:lineRule="auto"/>
        <w:jc w:val="center"/>
        <w:rPr>
          <w:rFonts w:ascii="Times New Roman" w:eastAsia="Calibri" w:hAnsi="Times New Roman" w:cs="Times New Roman"/>
          <w:b/>
          <w:bCs/>
          <w:sz w:val="20"/>
          <w:szCs w:val="24"/>
        </w:rPr>
      </w:pPr>
      <w:bookmarkStart w:id="190" w:name="_Toc519852341"/>
      <w:bookmarkStart w:id="191" w:name="_Toc65151689"/>
      <w:bookmarkStart w:id="192" w:name="_Toc186784338"/>
      <w:r w:rsidRPr="00DE1DAF">
        <w:rPr>
          <w:rFonts w:ascii="Times New Roman" w:eastAsia="Calibri" w:hAnsi="Times New Roman" w:cs="Times New Roman"/>
          <w:b/>
          <w:bCs/>
          <w:sz w:val="20"/>
          <w:szCs w:val="20"/>
        </w:rPr>
        <w:lastRenderedPageBreak/>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18</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identifikacije prijetnji na području Općine - Registar rizika</w:t>
      </w:r>
      <w:bookmarkEnd w:id="190"/>
      <w:bookmarkEnd w:id="191"/>
      <w:bookmarkEnd w:id="192"/>
    </w:p>
    <w:tbl>
      <w:tblPr>
        <w:tblW w:w="14170" w:type="dxa"/>
        <w:tblCellMar>
          <w:left w:w="10" w:type="dxa"/>
          <w:right w:w="10" w:type="dxa"/>
        </w:tblCellMar>
        <w:tblLook w:val="04A0" w:firstRow="1" w:lastRow="0" w:firstColumn="1" w:lastColumn="0" w:noHBand="0" w:noVBand="1"/>
      </w:tblPr>
      <w:tblGrid>
        <w:gridCol w:w="716"/>
        <w:gridCol w:w="1283"/>
        <w:gridCol w:w="3430"/>
        <w:gridCol w:w="3799"/>
        <w:gridCol w:w="2824"/>
        <w:gridCol w:w="2118"/>
      </w:tblGrid>
      <w:tr w:rsidR="006811A2" w:rsidRPr="00DE1DAF" w14:paraId="0F609F81" w14:textId="77777777" w:rsidTr="00E42B05">
        <w:trPr>
          <w:trHeight w:val="64"/>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56A554" w14:textId="77777777" w:rsidR="006811A2" w:rsidRPr="00DE1DAF" w:rsidRDefault="006811A2" w:rsidP="00E42B0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R.B. rizika</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1114855" w14:textId="77777777" w:rsidR="006811A2" w:rsidRPr="00DE1DAF" w:rsidRDefault="006811A2" w:rsidP="00E42B0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Prijetnja</w:t>
            </w:r>
          </w:p>
        </w:tc>
        <w:tc>
          <w:tcPr>
            <w:tcW w:w="344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F109CED" w14:textId="77777777" w:rsidR="006811A2" w:rsidRPr="00DE1DAF" w:rsidRDefault="006811A2" w:rsidP="00E42B0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Kratki opis scenarija</w:t>
            </w:r>
          </w:p>
        </w:tc>
        <w:tc>
          <w:tcPr>
            <w:tcW w:w="382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B6104D8" w14:textId="77777777" w:rsidR="006811A2" w:rsidRPr="00DE1DAF" w:rsidRDefault="006811A2" w:rsidP="00E42B0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Utjecaj na društvene vrijednosti</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40396A7" w14:textId="77777777" w:rsidR="006811A2" w:rsidRPr="00DE1DAF" w:rsidRDefault="006811A2" w:rsidP="00E42B0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Preventivne mjere</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8B769BF" w14:textId="77777777" w:rsidR="006811A2" w:rsidRPr="00DE1DAF" w:rsidRDefault="006811A2" w:rsidP="00E42B0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Mjere odgovora</w:t>
            </w:r>
          </w:p>
        </w:tc>
      </w:tr>
      <w:tr w:rsidR="006811A2" w:rsidRPr="00DE1DAF" w14:paraId="50BB89DB"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8D3C68C" w14:textId="77777777" w:rsidR="006811A2" w:rsidRPr="00DE1DAF" w:rsidRDefault="006811A2">
            <w:pPr>
              <w:numPr>
                <w:ilvl w:val="0"/>
                <w:numId w:val="14"/>
              </w:numPr>
              <w:spacing w:after="0" w:line="240" w:lineRule="auto"/>
              <w:contextualSpacing/>
              <w:jc w:val="center"/>
              <w:rPr>
                <w:rFonts w:ascii="Times New Roman" w:hAnsi="Times New Roman" w:cs="Times New Roman"/>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4A28E" w14:textId="77777777" w:rsidR="006811A2" w:rsidRPr="00DE1DAF" w:rsidRDefault="006811A2" w:rsidP="00E42B0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Epidemije i pandemije</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CF62D" w14:textId="77777777" w:rsidR="006811A2" w:rsidRPr="00DE1DAF" w:rsidRDefault="006811A2" w:rsidP="00E42B05">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Neočekivano veliki broj slučajeva neke bolesti, poglavito zarazne, kao i bilo koje druge bolesti u skoro isto vrijeme na jednom području, naseljenom mjestu, gdje obitava veći broj žitelja, tretira se kao epidemija. Same epidemije nastaju kod velikih nesreća kao potres, poplava i sl. </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D1F52" w14:textId="77777777" w:rsidR="006811A2" w:rsidRPr="00DE1DAF" w:rsidRDefault="006811A2" w:rsidP="00E42B05">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U situaciji pojave određene epidemiološke i sanitarne prijetnje posljedice po stanovništvo očitovale bi se u značajnom padu životnog standarda i prekidu uobičajenog načina života.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77A1D" w14:textId="1155DFB7" w:rsidR="006811A2" w:rsidRPr="00DE1DAF" w:rsidRDefault="006811A2" w:rsidP="00E42B05">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Preventivne DDD mjere, preventivna cijepljenja, održavanje higijene. Brze intervencije higijensko epidemiološke djelatnosti u suradnji s ostalim djelatnostima Zavoda za javno zdravstvo </w:t>
            </w:r>
            <w:r w:rsidR="00954415" w:rsidRPr="00DE1DAF">
              <w:rPr>
                <w:rFonts w:ascii="Times New Roman" w:hAnsi="Times New Roman" w:cs="Times New Roman"/>
                <w:sz w:val="20"/>
                <w:szCs w:val="20"/>
              </w:rPr>
              <w:t>Krapinsko - zagorske</w:t>
            </w:r>
            <w:r w:rsidRPr="00DE1DAF">
              <w:rPr>
                <w:rFonts w:ascii="Times New Roman" w:hAnsi="Times New Roman" w:cs="Times New Roman"/>
                <w:sz w:val="20"/>
                <w:szCs w:val="20"/>
              </w:rPr>
              <w:t xml:space="preserve"> županije i sanitarne inspekcije.</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45E89" w14:textId="77777777" w:rsidR="006811A2" w:rsidRPr="00DE1DAF" w:rsidRDefault="006811A2" w:rsidP="00E42B05">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Edukacija, obavješćivanje, cijepljenje, deratizacija higijensko epidemiološka djelatnost, zaštita vode. </w:t>
            </w:r>
          </w:p>
        </w:tc>
      </w:tr>
      <w:tr w:rsidR="006811A2" w:rsidRPr="00DE1DAF" w14:paraId="52859B78"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5A47977" w14:textId="77777777" w:rsidR="006811A2" w:rsidRPr="00DE1DAF" w:rsidRDefault="006811A2">
            <w:pPr>
              <w:numPr>
                <w:ilvl w:val="0"/>
                <w:numId w:val="14"/>
              </w:numPr>
              <w:spacing w:after="0" w:line="240" w:lineRule="auto"/>
              <w:contextualSpacing/>
              <w:jc w:val="center"/>
              <w:rPr>
                <w:rFonts w:ascii="Times New Roman" w:hAnsi="Times New Roman" w:cs="Times New Roman"/>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49B14" w14:textId="77777777" w:rsidR="006811A2" w:rsidRPr="00DE1DAF" w:rsidRDefault="006811A2" w:rsidP="00E42B0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Ekstremne vremenske pojave – Ekstremne temperature</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E27BA" w14:textId="14982033" w:rsidR="006811A2" w:rsidRPr="00DE1DAF" w:rsidRDefault="006811A2" w:rsidP="00E42B05">
            <w:pPr>
              <w:spacing w:after="0" w:line="240" w:lineRule="auto"/>
              <w:rPr>
                <w:rFonts w:ascii="Times New Roman" w:hAnsi="Times New Roman" w:cs="Times New Roman"/>
                <w:sz w:val="20"/>
                <w:szCs w:val="20"/>
              </w:rPr>
            </w:pPr>
            <w:r w:rsidRPr="00DE1DAF">
              <w:rPr>
                <w:rFonts w:ascii="Times New Roman" w:eastAsia="Calibri" w:hAnsi="Times New Roman" w:cs="Times New Roman"/>
                <w:sz w:val="20"/>
                <w:szCs w:val="20"/>
              </w:rPr>
              <w:t xml:space="preserve">Toplinski val kao prirodna pojava uzrokovana klimatskim promjenama, nastaje naglo bez prethodnih najava, neočekivano za </w:t>
            </w:r>
            <w:r w:rsidR="00954415" w:rsidRPr="00DE1DAF">
              <w:rPr>
                <w:rFonts w:ascii="Times New Roman" w:eastAsia="Calibri" w:hAnsi="Times New Roman" w:cs="Times New Roman"/>
                <w:sz w:val="20"/>
                <w:szCs w:val="20"/>
              </w:rPr>
              <w:t>Krapinsko - zagorsku</w:t>
            </w:r>
            <w:r w:rsidRPr="00DE1DAF">
              <w:rPr>
                <w:rFonts w:ascii="Times New Roman" w:eastAsia="Calibri" w:hAnsi="Times New Roman" w:cs="Times New Roman"/>
                <w:sz w:val="20"/>
                <w:szCs w:val="20"/>
              </w:rPr>
              <w:t xml:space="preserve"> županiju. Toplina može biti okidač za uzrok mnogih zdravstvenih stanja i izazvati umor, srčani udar ili konfuziju, inzult te pogoršati postojeće stanje kod kroničnih bolesnika.</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70621" w14:textId="77777777" w:rsidR="006811A2" w:rsidRPr="00DE1DAF" w:rsidRDefault="006811A2" w:rsidP="00E42B05">
            <w:pPr>
              <w:spacing w:after="0" w:line="240" w:lineRule="auto"/>
              <w:rPr>
                <w:rFonts w:ascii="Times New Roman" w:hAnsi="Times New Roman" w:cs="Times New Roman"/>
                <w:sz w:val="20"/>
                <w:szCs w:val="20"/>
              </w:rPr>
            </w:pPr>
            <w:r w:rsidRPr="00DE1DAF">
              <w:rPr>
                <w:rFonts w:ascii="Times New Roman" w:eastAsia="Calibri" w:hAnsi="Times New Roman" w:cs="Times New Roman"/>
                <w:sz w:val="20"/>
                <w:szCs w:val="20"/>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2E79F" w14:textId="77777777" w:rsidR="006811A2" w:rsidRPr="00DE1DAF" w:rsidRDefault="006811A2" w:rsidP="00E42B05">
            <w:pPr>
              <w:autoSpaceDE w:val="0"/>
              <w:autoSpaceDN w:val="0"/>
              <w:adjustRightInd w:val="0"/>
              <w:spacing w:after="0" w:line="240" w:lineRule="auto"/>
              <w:rPr>
                <w:rFonts w:ascii="Times New Roman" w:eastAsia="Calibri" w:hAnsi="Times New Roman" w:cs="Times New Roman"/>
                <w:sz w:val="20"/>
                <w:szCs w:val="20"/>
              </w:rPr>
            </w:pPr>
            <w:r w:rsidRPr="00DE1DAF">
              <w:rPr>
                <w:rFonts w:ascii="Times New Roman" w:eastAsia="Calibri" w:hAnsi="Times New Roman" w:cs="Times New Roman"/>
                <w:sz w:val="20"/>
                <w:szCs w:val="20"/>
              </w:rPr>
              <w:t>Zdravstvenim mjerama prevencije uz medijsku podršku u pružanju pravovremenih informacija, a vezano uz zaštitu od vrućine ključan je i važan čimbenik očuvanja kardiološkog zdravlja, ali i zdravlja općenito.</w:t>
            </w:r>
          </w:p>
          <w:p w14:paraId="1CCC8B1E" w14:textId="77777777" w:rsidR="006811A2" w:rsidRPr="00DE1DAF" w:rsidRDefault="006811A2" w:rsidP="00E42B05">
            <w:pPr>
              <w:spacing w:after="0" w:line="240" w:lineRule="auto"/>
              <w:jc w:val="left"/>
              <w:rPr>
                <w:rFonts w:ascii="Times New Roman" w:hAnsi="Times New Roman" w:cs="Times New Roman"/>
                <w:sz w:val="20"/>
                <w:szCs w:val="20"/>
              </w:rPr>
            </w:pPr>
            <w:r w:rsidRPr="00DE1DAF">
              <w:rPr>
                <w:rFonts w:ascii="Times New Roman" w:eastAsia="Calibri" w:hAnsi="Times New Roman" w:cs="Times New Roman"/>
                <w:sz w:val="20"/>
                <w:szCs w:val="20"/>
              </w:rPr>
              <w:t>Edukacija građana.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1B4E5" w14:textId="77777777" w:rsidR="006811A2" w:rsidRPr="00DE1DAF" w:rsidRDefault="006811A2" w:rsidP="00E42B05">
            <w:pPr>
              <w:spacing w:after="0" w:line="240" w:lineRule="auto"/>
              <w:jc w:val="left"/>
              <w:rPr>
                <w:rFonts w:ascii="Times New Roman" w:hAnsi="Times New Roman" w:cs="Times New Roman"/>
                <w:sz w:val="20"/>
                <w:szCs w:val="20"/>
              </w:rPr>
            </w:pPr>
            <w:r w:rsidRPr="00DE1DAF">
              <w:rPr>
                <w:rFonts w:ascii="Times New Roman" w:eastAsia="Calibri" w:hAnsi="Times New Roman" w:cs="Times New Roman"/>
                <w:sz w:val="20"/>
                <w:szCs w:val="20"/>
              </w:rPr>
              <w:t>Obavješćivanje i upozoravanje, pružanje prve pomoći.</w:t>
            </w:r>
          </w:p>
        </w:tc>
      </w:tr>
      <w:tr w:rsidR="003A2FB0" w:rsidRPr="00DE1DAF" w14:paraId="4B51CFD0"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6C5CCF5" w14:textId="77777777" w:rsidR="003A2FB0" w:rsidRPr="00DE1DAF" w:rsidRDefault="003A2FB0">
            <w:pPr>
              <w:numPr>
                <w:ilvl w:val="0"/>
                <w:numId w:val="14"/>
              </w:numPr>
              <w:spacing w:after="0" w:line="240" w:lineRule="auto"/>
              <w:contextualSpacing/>
              <w:jc w:val="center"/>
              <w:rPr>
                <w:rFonts w:ascii="Times New Roman" w:hAnsi="Times New Roman" w:cs="Times New Roman"/>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4C484" w14:textId="4CBD6BC1" w:rsidR="003A2FB0" w:rsidRPr="00DE1DAF" w:rsidRDefault="003A2FB0" w:rsidP="003A2FB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Ekstremne vremenske pojave – Kiša (padaline)</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40346" w14:textId="19DB9692" w:rsidR="003A2FB0" w:rsidRPr="00DE1DAF" w:rsidRDefault="003A2FB0" w:rsidP="003A2FB0">
            <w:pPr>
              <w:spacing w:after="0" w:line="240" w:lineRule="auto"/>
              <w:rPr>
                <w:rFonts w:ascii="Times New Roman" w:eastAsia="Calibri" w:hAnsi="Times New Roman" w:cs="Times New Roman"/>
                <w:sz w:val="20"/>
                <w:szCs w:val="20"/>
              </w:rPr>
            </w:pPr>
            <w:r w:rsidRPr="00DE1DAF">
              <w:rPr>
                <w:rFonts w:ascii="Times New Roman" w:hAnsi="Times New Roman" w:cs="Times New Roman"/>
                <w:sz w:val="20"/>
                <w:szCs w:val="20"/>
              </w:rPr>
              <w:t xml:space="preserve">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w:t>
            </w:r>
            <w:r w:rsidRPr="00DE1DAF">
              <w:rPr>
                <w:rFonts w:ascii="Times New Roman" w:hAnsi="Times New Roman" w:cs="Times New Roman"/>
                <w:sz w:val="20"/>
                <w:szCs w:val="20"/>
              </w:rPr>
              <w:lastRenderedPageBreak/>
              <w:t>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E7012" w14:textId="182C0F25" w:rsidR="003A2FB0" w:rsidRPr="00DE1DAF" w:rsidRDefault="003A2FB0" w:rsidP="003A2FB0">
            <w:pPr>
              <w:spacing w:after="0" w:line="240" w:lineRule="auto"/>
              <w:rPr>
                <w:rFonts w:ascii="Times New Roman" w:eastAsia="Calibri" w:hAnsi="Times New Roman" w:cs="Times New Roman"/>
                <w:sz w:val="20"/>
                <w:szCs w:val="20"/>
              </w:rPr>
            </w:pPr>
            <w:r w:rsidRPr="00DE1DAF">
              <w:rPr>
                <w:rFonts w:ascii="Times New Roman" w:hAnsi="Times New Roman" w:cs="Times New Roman"/>
                <w:sz w:val="20"/>
                <w:szCs w:val="20"/>
              </w:rPr>
              <w:lastRenderedPageBreak/>
              <w:t>Prekomjerne oborine mogu uzrokovati hidrične infekcije. Do zaraze može ako se otpadne vode pomiješaju s pitkom vodom, pri čemu se mogu razboljeti samo one osobe koje piju zaraženu vodu. Procjenjuje se da bi u slučaju navedenog posljedice po stanovništvo bile 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E1BA3" w14:textId="6D4DC971" w:rsidR="003A2FB0" w:rsidRPr="00DE1DAF" w:rsidRDefault="003A2FB0" w:rsidP="003A2FB0">
            <w:pPr>
              <w:autoSpaceDE w:val="0"/>
              <w:autoSpaceDN w:val="0"/>
              <w:adjustRightInd w:val="0"/>
              <w:spacing w:after="0" w:line="240" w:lineRule="auto"/>
              <w:rPr>
                <w:rFonts w:ascii="Times New Roman" w:eastAsia="Calibri" w:hAnsi="Times New Roman" w:cs="Times New Roman"/>
                <w:sz w:val="20"/>
                <w:szCs w:val="20"/>
              </w:rPr>
            </w:pPr>
            <w:r w:rsidRPr="00DE1DAF">
              <w:rPr>
                <w:rFonts w:ascii="Times New Roman" w:eastAsia="Calibri" w:hAnsi="Times New Roman" w:cs="Times New Roman"/>
                <w:sz w:val="20"/>
                <w:szCs w:val="20"/>
              </w:rPr>
              <w:t>Poduzimanje zdravstvenih mjera prevencije, a vezano uz zaštitu od zaraze  (npr. cijepljenje ljudi i životinja, prskanje biljaka sa zaštitnim sredstvima i dr.). Odlična organiziranost zdravstvenih,  veterinarskih i agronomskih službi i inspekcijskih službi na području Krapinsko - zagorske  županije.</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6FF6D" w14:textId="5C35ED6F" w:rsidR="003A2FB0" w:rsidRPr="00DE1DAF" w:rsidRDefault="003A2FB0" w:rsidP="003A2FB0">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Obavješćivanje</w:t>
            </w:r>
          </w:p>
        </w:tc>
      </w:tr>
      <w:tr w:rsidR="003A2FB0" w:rsidRPr="00DE1DAF" w14:paraId="3A3510EC"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E365758" w14:textId="77777777" w:rsidR="003A2FB0" w:rsidRPr="00DE1DAF" w:rsidRDefault="003A2FB0">
            <w:pPr>
              <w:numPr>
                <w:ilvl w:val="0"/>
                <w:numId w:val="14"/>
              </w:numPr>
              <w:spacing w:after="0" w:line="240" w:lineRule="auto"/>
              <w:contextualSpacing/>
              <w:jc w:val="center"/>
              <w:rPr>
                <w:rFonts w:ascii="Times New Roman" w:hAnsi="Times New Roman" w:cs="Times New Roman"/>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C18245" w14:textId="2B1420F8" w:rsidR="003A2FB0" w:rsidRPr="00DE1DAF" w:rsidRDefault="003A2FB0" w:rsidP="003A2FB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Ekstremne vremenske pojave – Mraz (padaline)</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F467E" w14:textId="3E418344" w:rsidR="003A2FB0" w:rsidRPr="00DE1DAF" w:rsidRDefault="003A2FB0" w:rsidP="003A2FB0">
            <w:pPr>
              <w:spacing w:after="0" w:line="240" w:lineRule="auto"/>
              <w:rPr>
                <w:rFonts w:ascii="Times New Roman" w:eastAsia="Calibri" w:hAnsi="Times New Roman" w:cs="Times New Roman"/>
                <w:sz w:val="20"/>
                <w:szCs w:val="20"/>
              </w:rPr>
            </w:pPr>
            <w:r w:rsidRPr="00DE1DAF">
              <w:rPr>
                <w:rFonts w:ascii="Times New Roman" w:hAnsi="Times New Roman" w:cs="Times New Roman"/>
                <w:color w:val="000000"/>
                <w:sz w:val="20"/>
                <w:szCs w:val="20"/>
              </w:rPr>
              <w:t xml:space="preserve">Padalina koja se pojavljuje od rujna do svibnja, pri čemu je najopasniji onaj koji se pojavi u vegetacijskom razdoblju. </w:t>
            </w:r>
            <w:r w:rsidRPr="00DE1DAF">
              <w:rPr>
                <w:rFonts w:ascii="Times New Roman" w:eastAsia="Times New Roman" w:hAnsi="Times New Roman" w:cs="Times New Roman"/>
                <w:sz w:val="20"/>
                <w:szCs w:val="20"/>
                <w:lang w:eastAsia="hr-HR"/>
              </w:rPr>
              <w:t>Ovu pojavu karakterizira kratkotrajni pad temperature prizemnog sloja zraka do 0° C ili niže, u toplom dijelu godine, a može izazvati velike štete posebno kada se radi o voćarskim i povrtnim kulturama. Pojava, intenzitet i trajanje mraza lokalnog je karaktera jer ovisi od nagiba i orijentacije terena, reljefa, vrste zemljišta i vegetacije. Mraz nastaje sublimacijom vodene pare na ohlađenim predmetima ili bilju kad je temperatura rosišta niža od 0</w:t>
            </w:r>
            <w:r w:rsidRPr="00DE1DAF">
              <w:rPr>
                <w:rFonts w:ascii="Times New Roman" w:eastAsia="Times New Roman" w:hAnsi="Times New Roman" w:cs="Times New Roman"/>
                <w:sz w:val="20"/>
                <w:szCs w:val="20"/>
                <w:vertAlign w:val="superscript"/>
                <w:lang w:eastAsia="hr-HR"/>
              </w:rPr>
              <w:t>0</w:t>
            </w:r>
            <w:r w:rsidRPr="00DE1DAF">
              <w:rPr>
                <w:rFonts w:ascii="Times New Roman" w:eastAsia="Times New Roman" w:hAnsi="Times New Roman" w:cs="Times New Roman"/>
                <w:sz w:val="20"/>
                <w:szCs w:val="20"/>
                <w:lang w:eastAsia="hr-HR"/>
              </w:rPr>
              <w:t xml:space="preserve">C, a zrak se ohladi ispod rosišta. Prema nastanku možemo ga podijeliti na advekcijski, radijacijski i evaporacijski. </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016CE" w14:textId="725591E1" w:rsidR="003A2FB0" w:rsidRPr="00DE1DAF" w:rsidRDefault="003A2FB0" w:rsidP="003A2FB0">
            <w:pPr>
              <w:spacing w:after="0" w:line="240" w:lineRule="auto"/>
              <w:rPr>
                <w:rFonts w:ascii="Times New Roman" w:eastAsia="Calibri" w:hAnsi="Times New Roman" w:cs="Times New Roman"/>
                <w:sz w:val="20"/>
                <w:szCs w:val="20"/>
              </w:rPr>
            </w:pPr>
            <w:r w:rsidRPr="00DE1DAF">
              <w:rPr>
                <w:rFonts w:ascii="Times New Roman" w:hAnsi="Times New Roman" w:cs="Times New Roman"/>
                <w:color w:val="000000"/>
                <w:sz w:val="20"/>
                <w:szCs w:val="20"/>
              </w:rPr>
              <w:t xml:space="preserve">Posljedice mogu biti smanjenje prinosa u poljoprivredi i povrtlarstvu. Mraz je štetan jer biljke mogu promrznuti zbog niskih temperatura. </w:t>
            </w:r>
            <w:r w:rsidRPr="00DE1DAF">
              <w:rPr>
                <w:rFonts w:ascii="Times New Roman" w:eastAsia="Times New Roman" w:hAnsi="Times New Roman" w:cs="Times New Roman"/>
                <w:sz w:val="20"/>
                <w:szCs w:val="20"/>
                <w:lang w:eastAsia="hr-HR"/>
              </w:rPr>
              <w:t xml:space="preserve">U posljednjih nekoliko godina, mraz koji se pojavio u kasno proljeće nanosi velike štete na plantažama voćaka kao i na povrtlarskim kulturama.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E7BE2A" w14:textId="57CA5E32" w:rsidR="003A2FB0" w:rsidRPr="00DE1DAF" w:rsidRDefault="003A2FB0" w:rsidP="003A2FB0">
            <w:pPr>
              <w:autoSpaceDE w:val="0"/>
              <w:autoSpaceDN w:val="0"/>
              <w:adjustRightInd w:val="0"/>
              <w:spacing w:after="0" w:line="240" w:lineRule="auto"/>
              <w:rPr>
                <w:rFonts w:ascii="Times New Roman" w:eastAsia="Calibri" w:hAnsi="Times New Roman" w:cs="Times New Roman"/>
                <w:sz w:val="20"/>
                <w:szCs w:val="20"/>
              </w:rPr>
            </w:pPr>
            <w:r w:rsidRPr="00DE1DAF">
              <w:rPr>
                <w:rFonts w:ascii="Times New Roman" w:eastAsia="Calibri" w:hAnsi="Times New Roman" w:cs="Times New Roman"/>
                <w:sz w:val="20"/>
                <w:szCs w:val="20"/>
              </w:rPr>
              <w:t>Savjetovanje, provođenje agrotehničkih mjera i mjera zaštite okoliša i prirode.</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74F96" w14:textId="098C8EF1" w:rsidR="003A2FB0" w:rsidRPr="00DE1DAF" w:rsidRDefault="003A2FB0" w:rsidP="003A2FB0">
            <w:pPr>
              <w:spacing w:after="0" w:line="240" w:lineRule="auto"/>
              <w:jc w:val="left"/>
              <w:rPr>
                <w:rFonts w:ascii="Times New Roman" w:eastAsia="Calibri" w:hAnsi="Times New Roman" w:cs="Times New Roman"/>
                <w:sz w:val="20"/>
                <w:szCs w:val="20"/>
              </w:rPr>
            </w:pPr>
            <w:r w:rsidRPr="00DE1DAF">
              <w:rPr>
                <w:rFonts w:ascii="Times New Roman" w:eastAsia="Calibri" w:hAnsi="Times New Roman" w:cs="Times New Roman"/>
                <w:sz w:val="20"/>
                <w:szCs w:val="20"/>
              </w:rPr>
              <w:t>Upozoravanje.</w:t>
            </w:r>
          </w:p>
        </w:tc>
      </w:tr>
      <w:tr w:rsidR="003A2FB0" w:rsidRPr="00DE1DAF" w14:paraId="5DCE49CF"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EB8525C" w14:textId="77777777" w:rsidR="003A2FB0" w:rsidRPr="00DE1DAF" w:rsidRDefault="003A2FB0">
            <w:pPr>
              <w:numPr>
                <w:ilvl w:val="0"/>
                <w:numId w:val="14"/>
              </w:numPr>
              <w:spacing w:after="0" w:line="240" w:lineRule="auto"/>
              <w:contextualSpacing/>
              <w:jc w:val="center"/>
              <w:rPr>
                <w:rFonts w:ascii="Times New Roman" w:hAnsi="Times New Roman" w:cs="Times New Roman"/>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C7B59" w14:textId="77777777" w:rsidR="003A2FB0" w:rsidRPr="00DE1DAF" w:rsidRDefault="003A2FB0" w:rsidP="003A2FB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Suša</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4DCC7" w14:textId="77777777"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Meteorološka suša ili dulje razdoblje bez oborina može uzrokovati ozbiljne štete u poljoprivredi, vodoprivredi te u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 </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670CC" w14:textId="77777777"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Suša bi neimenovano utjecala na vodostaje rijeka, vodocrpilišta i druge izvore vode za piće (bunari) jer bi se razina istih snizila u ovisnosti od vremenskog trajanja suše. Smanjenjem nivoa i količine vode u vodnim objektima, otežala bi se distribucija iste korisnicima, a mogućnosti pojave zaraze (hidrična epidemija – trbušni tifus, dizenterija, hepatitis) su veće. Nijedna štetna posljedica neće imati drastičan utjecaj na snabdijevanje stanovništva hranom koji bi doveo u pitanje funkcioniranje Općine.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205EC" w14:textId="77777777"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Navodnjavanje, savjetovanje.</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9F0F9" w14:textId="77777777"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Upozoravanje.</w:t>
            </w:r>
          </w:p>
        </w:tc>
      </w:tr>
      <w:tr w:rsidR="003A2FB0" w:rsidRPr="00DE1DAF" w14:paraId="36DDD332"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DF283BB" w14:textId="77777777" w:rsidR="003A2FB0" w:rsidRPr="00DE1DAF" w:rsidRDefault="003A2FB0">
            <w:pPr>
              <w:numPr>
                <w:ilvl w:val="0"/>
                <w:numId w:val="14"/>
              </w:numPr>
              <w:spacing w:after="0" w:line="240" w:lineRule="auto"/>
              <w:contextualSpacing/>
              <w:jc w:val="center"/>
              <w:rPr>
                <w:rFonts w:ascii="Times New Roman" w:hAnsi="Times New Roman" w:cs="Times New Roman"/>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48E99" w14:textId="77777777" w:rsidR="003A2FB0" w:rsidRPr="00DE1DAF" w:rsidRDefault="003A2FB0" w:rsidP="003A2FB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Degradacija tla – Klizišta</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F727B" w14:textId="77777777"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hAnsi="Times New Roman" w:cs="Times New Roman"/>
                <w:color w:val="000000"/>
                <w:sz w:val="20"/>
                <w:szCs w:val="20"/>
              </w:rPr>
              <w:t>Pojava klizišta pod utjecajem su geološke građe, geomorfoloških procesa, fizičkih procesa sezonskog karaktera (npr. oborine) te ljudskih aktivnosti (sječa vegetacije, način obrade tla, izgradnja cesta i drugo).</w:t>
            </w:r>
            <w:r w:rsidRPr="00DE1DAF">
              <w:rPr>
                <w:rFonts w:ascii="Times New Roman" w:hAnsi="Times New Roman" w:cs="Times New Roman"/>
                <w:bCs/>
                <w:sz w:val="20"/>
                <w:szCs w:val="20"/>
              </w:rPr>
              <w:t xml:space="preserve"> Iznenadno aktiviranje klizišta može uzrokovati pojedinačne prometne nesreće, te rezultirati materijalnim štetama. </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78591" w14:textId="77777777"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hAnsi="Times New Roman" w:cs="Times New Roman"/>
                <w:color w:val="000000"/>
                <w:sz w:val="20"/>
                <w:szCs w:val="20"/>
              </w:rPr>
              <w:t xml:space="preserve">Iz svega navedenog vidljivo je da na području Općine postoji opasnost od pojava klizišta pogotovo u slučaju ekstremnijih vremenskih neprilika ili potresa. Prilikom pojava novih, ili aktiviranja starih već saniranih klizišta bile bi ugrožene lokalne ceste ali i određeni broj kuća. </w:t>
            </w:r>
            <w:r w:rsidRPr="00DE1DAF">
              <w:rPr>
                <w:rFonts w:ascii="Times New Roman" w:hAnsi="Times New Roman" w:cs="Times New Roman"/>
                <w:bCs/>
                <w:color w:val="000000"/>
                <w:sz w:val="20"/>
                <w:szCs w:val="20"/>
              </w:rPr>
              <w:t>Ova elementarna nepogoda i u svojoj najgoroj varijanti neće dovesti u pitanje funkcioniranje Općine. Prometna povezanost naselja Općine je dobra, pa aktiviranjem klizišta na pojedinim lokalnim cestama neće biti izoliranih dijelova do kojih se ne bi moglo doći. U slučaju aktiviranja klizišta i opasnosti za stanovništvo, iste će biti potrebno evakuirati, za što Općina ima dovoljno snaga (vatrogasci, postrojba CZ opće namjene i ostale snage).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BDDF3" w14:textId="77777777" w:rsidR="003A2FB0" w:rsidRPr="00DE1DAF" w:rsidRDefault="003A2FB0" w:rsidP="003A2FB0">
            <w:pPr>
              <w:pStyle w:val="Tijeloteksta2"/>
              <w:spacing w:after="0" w:line="240" w:lineRule="auto"/>
              <w:rPr>
                <w:rFonts w:ascii="Times New Roman" w:hAnsi="Times New Roman" w:cs="Times New Roman"/>
                <w:bCs/>
                <w:color w:val="000000"/>
                <w:sz w:val="20"/>
                <w:szCs w:val="20"/>
              </w:rPr>
            </w:pPr>
            <w:r w:rsidRPr="00DE1DAF">
              <w:rPr>
                <w:rFonts w:ascii="Times New Roman" w:hAnsi="Times New Roman" w:cs="Times New Roman"/>
                <w:bCs/>
                <w:color w:val="000000"/>
                <w:sz w:val="20"/>
                <w:szCs w:val="20"/>
              </w:rPr>
              <w:t>Potrebno je postojeća klizišta na području Općine sanirati.</w:t>
            </w:r>
          </w:p>
          <w:p w14:paraId="31FE77B0" w14:textId="77777777" w:rsidR="003A2FB0" w:rsidRPr="00DE1DAF" w:rsidRDefault="003A2FB0" w:rsidP="003A2FB0">
            <w:pPr>
              <w:spacing w:after="0" w:line="240" w:lineRule="auto"/>
              <w:rPr>
                <w:rFonts w:ascii="Times New Roman" w:hAnsi="Times New Roman" w:cs="Times New Roman"/>
                <w:color w:val="000000"/>
                <w:sz w:val="20"/>
                <w:szCs w:val="20"/>
              </w:rPr>
            </w:pPr>
            <w:r w:rsidRPr="00DE1DAF">
              <w:rPr>
                <w:rFonts w:ascii="Times New Roman" w:hAnsi="Times New Roman" w:cs="Times New Roman"/>
                <w:color w:val="000000"/>
                <w:sz w:val="20"/>
                <w:szCs w:val="20"/>
              </w:rPr>
              <w:t>Ako se u zoni zahvata prostornog plana u kojem je predviđeno građenje nalaze klizišta ili mjesta velikih erozija, nužno ih je označiti u kartografskom prikazu. Za zone klizanja i erozije potrebno je predvidjeti urbanističke mjere zaštite.</w:t>
            </w:r>
          </w:p>
          <w:p w14:paraId="0A426E90" w14:textId="77777777" w:rsidR="003A2FB0" w:rsidRPr="00DE1DAF" w:rsidRDefault="003A2FB0" w:rsidP="003A2FB0">
            <w:pPr>
              <w:spacing w:after="0" w:line="240" w:lineRule="auto"/>
              <w:rPr>
                <w:rFonts w:ascii="Times New Roman" w:hAnsi="Times New Roman" w:cs="Times New Roman"/>
                <w:sz w:val="20"/>
                <w:szCs w:val="20"/>
              </w:rPr>
            </w:pP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832B3" w14:textId="77777777"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Upozoravanje.</w:t>
            </w:r>
          </w:p>
        </w:tc>
      </w:tr>
      <w:tr w:rsidR="003A2FB0" w:rsidRPr="00DE1DAF" w14:paraId="7C2B5B0F"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6FBFAA7" w14:textId="77777777" w:rsidR="003A2FB0" w:rsidRPr="00DE1DAF" w:rsidRDefault="003A2FB0">
            <w:pPr>
              <w:numPr>
                <w:ilvl w:val="0"/>
                <w:numId w:val="14"/>
              </w:numPr>
              <w:spacing w:after="0" w:line="240" w:lineRule="auto"/>
              <w:contextualSpacing/>
              <w:jc w:val="center"/>
              <w:rPr>
                <w:rFonts w:ascii="Times New Roman" w:hAnsi="Times New Roman" w:cs="Times New Roman"/>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BE289" w14:textId="77777777" w:rsidR="003A2FB0" w:rsidRPr="00DE1DAF" w:rsidRDefault="003A2FB0" w:rsidP="003A2FB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Poplava</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77C589" w14:textId="77777777" w:rsidR="00537029" w:rsidRPr="00DE1DAF" w:rsidRDefault="00537029" w:rsidP="00537029">
            <w:pPr>
              <w:spacing w:after="0" w:line="240" w:lineRule="auto"/>
              <w:rPr>
                <w:rFonts w:ascii="Times New Roman" w:eastAsia="Calibri" w:hAnsi="Times New Roman" w:cs="Times New Roman"/>
                <w:color w:val="000000"/>
                <w:sz w:val="20"/>
                <w:szCs w:val="20"/>
              </w:rPr>
            </w:pPr>
            <w:r w:rsidRPr="00DE1DAF">
              <w:rPr>
                <w:rFonts w:ascii="Times New Roman" w:eastAsia="Calibri" w:hAnsi="Times New Roman" w:cs="Times New Roman"/>
                <w:color w:val="000000"/>
                <w:sz w:val="20"/>
                <w:szCs w:val="20"/>
              </w:rPr>
              <w:t xml:space="preserve">Glavni vodotoci na području Općine Krapinske Toplice teku od sjevera prema jugu i jugoistoku. Najznačajniji potoci na području Općine su Kosteljina i Erpenjšica. Veći broj potoka i potočića utječe u potok Kosteljina. Kosteljina i Erpenjšica pripadaju slivu rijeke Krapine. </w:t>
            </w:r>
          </w:p>
          <w:p w14:paraId="1FD81A1D" w14:textId="08E1F190" w:rsidR="003A2FB0" w:rsidRPr="00DE1DAF" w:rsidRDefault="00537029" w:rsidP="00537029">
            <w:pPr>
              <w:spacing w:after="0" w:line="240" w:lineRule="auto"/>
              <w:rPr>
                <w:rFonts w:ascii="Times New Roman" w:eastAsia="Calibri" w:hAnsi="Times New Roman" w:cs="Times New Roman"/>
                <w:color w:val="000000"/>
                <w:sz w:val="20"/>
                <w:szCs w:val="20"/>
              </w:rPr>
            </w:pPr>
            <w:r w:rsidRPr="00DE1DAF">
              <w:rPr>
                <w:rFonts w:ascii="Times New Roman" w:eastAsia="Calibri" w:hAnsi="Times New Roman" w:cs="Times New Roman"/>
                <w:color w:val="000000"/>
                <w:sz w:val="20"/>
                <w:szCs w:val="20"/>
              </w:rPr>
              <w:t xml:space="preserve">Operativna obrana od poplava provodi se sukladno Državnom planu obrane od poplava kojim su obuhvaćene i aktivnosti i mjere za obranu od leda na vodotocima. Obrana od poplava ustrojena je po sektorima, a unutar njih po branjenim područjima i dionicama vodotoka. Nositelj obrane od poplava je Ministarstvo nadležno za vodno gospodarstvo koje usklađuje politiku obrane od poplava, a mjere obrane od poplava na vodama provode Hrvatske </w:t>
            </w:r>
            <w:r w:rsidRPr="00DE1DAF">
              <w:rPr>
                <w:rFonts w:ascii="Times New Roman" w:eastAsia="Calibri" w:hAnsi="Times New Roman" w:cs="Times New Roman"/>
                <w:color w:val="000000"/>
                <w:sz w:val="20"/>
                <w:szCs w:val="20"/>
              </w:rPr>
              <w:lastRenderedPageBreak/>
              <w:t xml:space="preserve">vode. Područje Općine Krapinske Toplice spada u nadležnost VGI Veliko Trgovišće.  </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6E9C5C" w14:textId="77777777" w:rsidR="003A2FB0" w:rsidRPr="00DE1DAF" w:rsidRDefault="003A2FB0" w:rsidP="003A2FB0">
            <w:pPr>
              <w:autoSpaceDE w:val="0"/>
              <w:autoSpaceDN w:val="0"/>
              <w:adjustRightInd w:val="0"/>
              <w:spacing w:after="0" w:line="240" w:lineRule="auto"/>
              <w:rPr>
                <w:rFonts w:ascii="Times New Roman" w:eastAsia="Calibri" w:hAnsi="Times New Roman" w:cs="Times New Roman"/>
                <w:sz w:val="20"/>
                <w:szCs w:val="20"/>
              </w:rPr>
            </w:pPr>
            <w:r w:rsidRPr="00DE1DAF">
              <w:rPr>
                <w:rFonts w:ascii="Times New Roman" w:eastAsia="Calibri" w:hAnsi="Times New Roman" w:cs="Times New Roman"/>
                <w:sz w:val="20"/>
                <w:szCs w:val="20"/>
              </w:rPr>
              <w:lastRenderedPageBreak/>
              <w:t xml:space="preserve">Opskrba vodom i odvodnja: poremećaj u funkcioniranju, izlijevanje otpadnih voda, potapanje podruma, zagađenja izvora vode. </w:t>
            </w:r>
          </w:p>
          <w:p w14:paraId="6E714D63" w14:textId="77777777" w:rsidR="003A2FB0" w:rsidRPr="00DE1DAF" w:rsidRDefault="003A2FB0" w:rsidP="003A2FB0">
            <w:pPr>
              <w:autoSpaceDE w:val="0"/>
              <w:autoSpaceDN w:val="0"/>
              <w:adjustRightInd w:val="0"/>
              <w:spacing w:after="0" w:line="240" w:lineRule="auto"/>
              <w:rPr>
                <w:rFonts w:ascii="Times New Roman" w:eastAsia="Calibri" w:hAnsi="Times New Roman" w:cs="Times New Roman"/>
                <w:sz w:val="20"/>
                <w:szCs w:val="20"/>
              </w:rPr>
            </w:pPr>
            <w:r w:rsidRPr="00DE1DAF">
              <w:rPr>
                <w:rFonts w:ascii="Times New Roman" w:eastAsia="Calibri" w:hAnsi="Times New Roman" w:cs="Times New Roman"/>
                <w:sz w:val="20"/>
                <w:szCs w:val="20"/>
              </w:rPr>
              <w:t>Cestovni promet: prekidi i otežano obavljanje djelatnosti do otklanjanja posljedica.</w:t>
            </w:r>
          </w:p>
          <w:p w14:paraId="0BB2B240" w14:textId="77777777"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eastAsia="Calibri" w:hAnsi="Times New Roman" w:cs="Times New Roman"/>
                <w:sz w:val="20"/>
                <w:szCs w:val="20"/>
              </w:rPr>
              <w:t>Proizvodnja i distribucija električne energije: duži prekidi napajanja električnom energijom.</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CE849" w14:textId="77777777"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Građenje nasipa te drugih radova kojima se omogućuju kontrolirani i neškodljivi protoci voda. Izgradnja sustava ranog upozoravanja, edukacija i osposobljavanje operativnih snaga sustava civilne zaštite Općine. </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182AB6" w14:textId="77777777"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Uzbunjivanje i obavješćivanje, evakuacija, zbrinjavanje, sklanjanje, spašavanje, pružanje prve pomoći.</w:t>
            </w:r>
          </w:p>
        </w:tc>
      </w:tr>
      <w:tr w:rsidR="003A2FB0" w:rsidRPr="00DE1DAF" w14:paraId="3B643277"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6515193" w14:textId="77777777" w:rsidR="003A2FB0" w:rsidRPr="00DE1DAF" w:rsidRDefault="003A2FB0">
            <w:pPr>
              <w:numPr>
                <w:ilvl w:val="0"/>
                <w:numId w:val="14"/>
              </w:numPr>
              <w:spacing w:after="0" w:line="240" w:lineRule="auto"/>
              <w:contextualSpacing/>
              <w:jc w:val="center"/>
              <w:rPr>
                <w:rFonts w:ascii="Times New Roman" w:hAnsi="Times New Roman" w:cs="Times New Roman"/>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34973" w14:textId="77777777" w:rsidR="003A2FB0" w:rsidRPr="00DE1DAF" w:rsidRDefault="003A2FB0" w:rsidP="003A2FB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Potres</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57A79" w14:textId="77777777"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eastAsia="Calibri" w:hAnsi="Times New Roman" w:cs="Times New Roman"/>
                <w:sz w:val="20"/>
                <w:szCs w:val="20"/>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8488E" w14:textId="77777777"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eastAsia="Calibri" w:hAnsi="Times New Roman" w:cs="Times New Roman"/>
                <w:sz w:val="20"/>
                <w:szCs w:val="20"/>
              </w:rPr>
              <w:t>Potresi mogu uzrokovati sljedeće: veliki postotak oštećenosti stambenih građevina, industrijske i komunalne infrastrukture, probleme u komunikaciji, neprotočne prometnice, određen broj povrijeđenih i poginulih, štetu na materijalnim i kulturnim dobrima te okolišu, nedovoljni kapaciteti za zbrinjavanje ozlijeđenih i evakuiranih itd. te sekundarne katastrofalne opasnosti i 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425D5" w14:textId="77777777" w:rsidR="003A2FB0" w:rsidRPr="00DE1DAF" w:rsidRDefault="003A2FB0" w:rsidP="003A2FB0">
            <w:pPr>
              <w:autoSpaceDE w:val="0"/>
              <w:autoSpaceDN w:val="0"/>
              <w:adjustRightInd w:val="0"/>
              <w:spacing w:after="0" w:line="240" w:lineRule="auto"/>
              <w:rPr>
                <w:rFonts w:ascii="Times New Roman" w:eastAsia="Calibri" w:hAnsi="Times New Roman" w:cs="Times New Roman"/>
                <w:sz w:val="20"/>
                <w:szCs w:val="20"/>
              </w:rPr>
            </w:pPr>
            <w:r w:rsidRPr="00DE1DAF">
              <w:rPr>
                <w:rFonts w:ascii="Times New Roman" w:eastAsia="Calibri" w:hAnsi="Times New Roman" w:cs="Times New Roman"/>
                <w:sz w:val="20"/>
                <w:szCs w:val="20"/>
              </w:rPr>
              <w:t>Protupotresno projektiranje i građenje građevina sukladno odgovarajućim tehničkim propisima i hrvatskim/europskim normama. Izgradnja sustava ranog upozoravanja. Edukacija i osposobljavanje operativnih snaga sustava civilne zaštite.</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C49B2" w14:textId="77777777"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Uzbunjivanje i obavješćivanje, evakuacija, zbrinjavanje, sklanjanje. Spašavanje, pružanje prve pomoći.</w:t>
            </w:r>
          </w:p>
        </w:tc>
      </w:tr>
      <w:tr w:rsidR="003A2FB0" w:rsidRPr="00DE1DAF" w14:paraId="3C38D95C" w14:textId="77777777" w:rsidTr="00E42B0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33C1AD0" w14:textId="77777777" w:rsidR="003A2FB0" w:rsidRPr="00DE1DAF" w:rsidRDefault="003A2FB0">
            <w:pPr>
              <w:numPr>
                <w:ilvl w:val="0"/>
                <w:numId w:val="14"/>
              </w:numPr>
              <w:spacing w:after="0" w:line="240" w:lineRule="auto"/>
              <w:contextualSpacing/>
              <w:jc w:val="center"/>
              <w:rPr>
                <w:rFonts w:ascii="Times New Roman" w:hAnsi="Times New Roman" w:cs="Times New Roman"/>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DD9B72" w14:textId="4F0F1D6C" w:rsidR="003A2FB0" w:rsidRPr="00DE1DAF" w:rsidRDefault="003A2FB0" w:rsidP="003A2FB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Tehničko – tehnološke nesreće s opasnim tvarima – Industrijska nesreća</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9B2F59" w14:textId="77777777" w:rsidR="00537029" w:rsidRPr="00DE1DAF" w:rsidRDefault="00537029" w:rsidP="00537029">
            <w:pPr>
              <w:spacing w:after="0"/>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 xml:space="preserve">Na području Općine Krapinske Toplice od značajnijih gospodarskih subjekata gdje se drži određena količina opasnih </w:t>
            </w:r>
            <w:r w:rsidRPr="00DE1DAF">
              <w:rPr>
                <w:rFonts w:ascii="Times New Roman" w:eastAsia="Times New Roman" w:hAnsi="Times New Roman" w:cs="Times New Roman"/>
                <w:color w:val="000000"/>
                <w:sz w:val="20"/>
                <w:szCs w:val="20"/>
                <w:lang w:eastAsia="hr-HR"/>
              </w:rPr>
              <w:t xml:space="preserve">nalaze se i djeluju: </w:t>
            </w:r>
          </w:p>
          <w:p w14:paraId="7C743767" w14:textId="77777777" w:rsidR="00537029" w:rsidRPr="00DE1DAF" w:rsidRDefault="00537029">
            <w:pPr>
              <w:numPr>
                <w:ilvl w:val="0"/>
                <w:numId w:val="117"/>
              </w:numPr>
              <w:spacing w:after="0"/>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 xml:space="preserve">INA d.d. BP Krapinske Toplice, </w:t>
            </w:r>
          </w:p>
          <w:p w14:paraId="117E74F7" w14:textId="77777777" w:rsidR="00537029" w:rsidRPr="00DE1DAF" w:rsidRDefault="00537029">
            <w:pPr>
              <w:numPr>
                <w:ilvl w:val="0"/>
                <w:numId w:val="117"/>
              </w:numPr>
              <w:spacing w:after="0"/>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 xml:space="preserve">AQUAE VIVAE d.d. (toplice), </w:t>
            </w:r>
          </w:p>
          <w:p w14:paraId="3B59D5AA" w14:textId="77777777" w:rsidR="00537029" w:rsidRPr="00DE1DAF" w:rsidRDefault="00537029">
            <w:pPr>
              <w:numPr>
                <w:ilvl w:val="0"/>
                <w:numId w:val="117"/>
              </w:numPr>
              <w:spacing w:after="0"/>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 xml:space="preserve">BESEDNIK PLIN d.o.o. (prodaja UNP za kućanstvo), </w:t>
            </w:r>
          </w:p>
          <w:p w14:paraId="37A11DE3" w14:textId="0E52D09E" w:rsidR="003A2FB0" w:rsidRPr="00DE1DAF" w:rsidRDefault="00537029">
            <w:pPr>
              <w:numPr>
                <w:ilvl w:val="0"/>
                <w:numId w:val="117"/>
              </w:numPr>
              <w:spacing w:after="0"/>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Specijalna bolnica za medicinsku rehabilitaciju Krapinske Toplice.</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44D28" w14:textId="2D6FEEB3" w:rsidR="003A2FB0" w:rsidRPr="00DE1DAF" w:rsidRDefault="003A2FB0" w:rsidP="003A2FB0">
            <w:pPr>
              <w:spacing w:after="0" w:line="240" w:lineRule="auto"/>
              <w:rPr>
                <w:rFonts w:ascii="Times New Roman" w:eastAsia="Calibri" w:hAnsi="Times New Roman" w:cs="Times New Roman"/>
                <w:sz w:val="20"/>
                <w:szCs w:val="20"/>
              </w:rPr>
            </w:pPr>
            <w:r w:rsidRPr="00DE1DAF">
              <w:rPr>
                <w:rFonts w:ascii="Times New Roman" w:hAnsi="Times New Roman" w:cs="Times New Roman"/>
                <w:sz w:val="20"/>
                <w:szCs w:val="20"/>
                <w:lang w:eastAsia="hr-HR"/>
              </w:rPr>
              <w:t>Moguće su štete na nepokretnoj i pokretnoj imovini, odnosno na kućama, osobnim vozilima, vozilima, strojevima, uređajima i opremi kao i na infrastrukturnim građevinama u području.</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0BA25" w14:textId="3A252138" w:rsidR="003A2FB0" w:rsidRPr="00DE1DAF" w:rsidRDefault="003A2FB0" w:rsidP="003A2FB0">
            <w:pPr>
              <w:autoSpaceDE w:val="0"/>
              <w:autoSpaceDN w:val="0"/>
              <w:adjustRightInd w:val="0"/>
              <w:spacing w:after="0" w:line="240" w:lineRule="auto"/>
              <w:rPr>
                <w:rFonts w:ascii="Times New Roman" w:eastAsia="Calibri" w:hAnsi="Times New Roman" w:cs="Times New Roman"/>
                <w:sz w:val="20"/>
                <w:szCs w:val="20"/>
              </w:rPr>
            </w:pPr>
            <w:r w:rsidRPr="00DE1DAF">
              <w:rPr>
                <w:rFonts w:ascii="Times New Roman" w:hAnsi="Times New Roman" w:cs="Times New Roman"/>
                <w:sz w:val="20"/>
                <w:szCs w:val="20"/>
              </w:rPr>
              <w:t>Građevinske mjere zaštite, aktivni i pasivni sustavi zaštite od požara, preventivni nadzori, ostale mjere zaštite koje provode operateri. Izgradnja sustava ranog upozoravanja. Edukacija i osposobljavanje operativnih snaga sustava civilne zaštite.</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1E347" w14:textId="3D78332A" w:rsidR="003A2FB0" w:rsidRPr="00DE1DAF" w:rsidRDefault="003A2FB0" w:rsidP="003A2FB0">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Uzbunjivanje i obavješćivanje, evakuacija, zbrinjavanje, sklanjanje, spašavanje, pružanje prve pomoći.</w:t>
            </w:r>
          </w:p>
        </w:tc>
      </w:tr>
    </w:tbl>
    <w:p w14:paraId="129874A0" w14:textId="77777777" w:rsidR="006811A2" w:rsidRPr="00DE1DAF" w:rsidRDefault="006811A2" w:rsidP="007A1FE7">
      <w:pPr>
        <w:spacing w:after="0" w:line="240" w:lineRule="auto"/>
        <w:rPr>
          <w:rFonts w:ascii="Times New Roman" w:hAnsi="Times New Roman" w:cs="Times New Roman"/>
          <w:bCs/>
          <w:iCs/>
          <w:szCs w:val="24"/>
          <w:highlight w:val="yellow"/>
        </w:rPr>
      </w:pPr>
    </w:p>
    <w:p w14:paraId="1AB651ED" w14:textId="77777777" w:rsidR="00E700F6" w:rsidRPr="00DE1DAF" w:rsidRDefault="00E700F6" w:rsidP="00672D8B">
      <w:pPr>
        <w:rPr>
          <w:rFonts w:ascii="Times New Roman" w:hAnsi="Times New Roman" w:cs="Times New Roman"/>
          <w:bCs/>
          <w:iCs/>
          <w:szCs w:val="24"/>
          <w:highlight w:val="yellow"/>
        </w:rPr>
        <w:sectPr w:rsidR="00E700F6" w:rsidRPr="00DE1DAF" w:rsidSect="002A1146">
          <w:footerReference w:type="default" r:id="rId21"/>
          <w:pgSz w:w="16838" w:h="11906" w:orient="landscape"/>
          <w:pgMar w:top="1418" w:right="1418" w:bottom="1418" w:left="1418" w:header="709" w:footer="709" w:gutter="0"/>
          <w:cols w:space="708"/>
          <w:docGrid w:linePitch="360"/>
        </w:sectPr>
      </w:pPr>
    </w:p>
    <w:p w14:paraId="0CE22C3B" w14:textId="444800F9" w:rsidR="00954415" w:rsidRPr="00DE1DAF" w:rsidRDefault="00954415" w:rsidP="00954415">
      <w:pPr>
        <w:pStyle w:val="Naslov2"/>
        <w:spacing w:before="0"/>
        <w:rPr>
          <w:rFonts w:ascii="Times New Roman" w:hAnsi="Times New Roman" w:cs="Times New Roman"/>
        </w:rPr>
      </w:pPr>
      <w:bookmarkStart w:id="193" w:name="_Toc186784148"/>
      <w:r w:rsidRPr="00DE1DAF">
        <w:rPr>
          <w:rFonts w:ascii="Times New Roman" w:hAnsi="Times New Roman" w:cs="Times New Roman"/>
        </w:rPr>
        <w:lastRenderedPageBreak/>
        <w:t>3.2. Odabrani rizici te razlozi odabira rizika na području Općine</w:t>
      </w:r>
      <w:bookmarkEnd w:id="193"/>
    </w:p>
    <w:p w14:paraId="5BC79BE3" w14:textId="77777777" w:rsidR="00954415" w:rsidRPr="00DE1DAF" w:rsidRDefault="00954415" w:rsidP="00954415">
      <w:pPr>
        <w:spacing w:after="0"/>
        <w:rPr>
          <w:rFonts w:ascii="Times New Roman" w:hAnsi="Times New Roman" w:cs="Times New Roman"/>
          <w:szCs w:val="24"/>
        </w:rPr>
      </w:pPr>
    </w:p>
    <w:p w14:paraId="13B4461C" w14:textId="32722806" w:rsidR="00954415" w:rsidRPr="00DE1DAF" w:rsidRDefault="00954415" w:rsidP="00954415">
      <w:pPr>
        <w:spacing w:after="0"/>
        <w:rPr>
          <w:rFonts w:ascii="Times New Roman" w:hAnsi="Times New Roman" w:cs="Times New Roman"/>
          <w:szCs w:val="24"/>
        </w:rPr>
      </w:pPr>
      <w:r w:rsidRPr="00DE1DAF">
        <w:rPr>
          <w:rFonts w:ascii="Times New Roman" w:hAnsi="Times New Roman" w:cs="Times New Roman"/>
          <w:szCs w:val="24"/>
        </w:rPr>
        <w:t>Praćenjem pojave prirodnih nepogoda, epidemioloških pojava te nastanka industrijskih nesreća u posljednjih 20 godina na području Općine zabilježena je pojava sljedećih rizika: epidemije i pandemije, ekstremne vremenske pojave – ekstremne temperature, ekstremne vremenske pojave – mraz (padaline)</w:t>
      </w:r>
      <w:r w:rsidR="00A97052" w:rsidRPr="00DE1DAF">
        <w:rPr>
          <w:rFonts w:ascii="Times New Roman" w:hAnsi="Times New Roman" w:cs="Times New Roman"/>
          <w:szCs w:val="24"/>
        </w:rPr>
        <w:t>,</w:t>
      </w:r>
      <w:r w:rsidR="00116553" w:rsidRPr="00DE1DAF">
        <w:rPr>
          <w:rFonts w:ascii="Times New Roman" w:hAnsi="Times New Roman" w:cs="Times New Roman"/>
          <w:szCs w:val="24"/>
        </w:rPr>
        <w:t xml:space="preserve"> ekstremne vremenske pojave – </w:t>
      </w:r>
      <w:r w:rsidR="00C0139A" w:rsidRPr="00DE1DAF">
        <w:rPr>
          <w:rFonts w:ascii="Times New Roman" w:hAnsi="Times New Roman" w:cs="Times New Roman"/>
          <w:szCs w:val="24"/>
        </w:rPr>
        <w:t>kiša</w:t>
      </w:r>
      <w:r w:rsidR="00116553" w:rsidRPr="00DE1DAF">
        <w:rPr>
          <w:rFonts w:ascii="Times New Roman" w:hAnsi="Times New Roman" w:cs="Times New Roman"/>
          <w:szCs w:val="24"/>
        </w:rPr>
        <w:t xml:space="preserve"> (padaline), </w:t>
      </w:r>
      <w:r w:rsidR="00A97052" w:rsidRPr="00DE1DAF">
        <w:rPr>
          <w:rFonts w:ascii="Times New Roman" w:hAnsi="Times New Roman" w:cs="Times New Roman"/>
          <w:szCs w:val="24"/>
        </w:rPr>
        <w:t>suša</w:t>
      </w:r>
      <w:r w:rsidRPr="00DE1DAF">
        <w:rPr>
          <w:rFonts w:ascii="Times New Roman" w:hAnsi="Times New Roman" w:cs="Times New Roman"/>
          <w:szCs w:val="24"/>
        </w:rPr>
        <w:t>, degradacija tla – klizišta</w:t>
      </w:r>
      <w:r w:rsidR="00302ADD" w:rsidRPr="00DE1DAF">
        <w:rPr>
          <w:rFonts w:ascii="Times New Roman" w:hAnsi="Times New Roman" w:cs="Times New Roman"/>
          <w:szCs w:val="24"/>
        </w:rPr>
        <w:t>, poplava, potres</w:t>
      </w:r>
      <w:r w:rsidRPr="00DE1DAF">
        <w:rPr>
          <w:rFonts w:ascii="Times New Roman" w:hAnsi="Times New Roman" w:cs="Times New Roman"/>
          <w:szCs w:val="24"/>
        </w:rPr>
        <w:t xml:space="preserve">. </w:t>
      </w:r>
    </w:p>
    <w:p w14:paraId="05F25034" w14:textId="77777777" w:rsidR="00954415" w:rsidRPr="00DE1DAF" w:rsidRDefault="00954415" w:rsidP="00954415">
      <w:pPr>
        <w:spacing w:after="0"/>
        <w:rPr>
          <w:rFonts w:ascii="Times New Roman" w:hAnsi="Times New Roman" w:cs="Times New Roman"/>
          <w:szCs w:val="24"/>
        </w:rPr>
      </w:pPr>
    </w:p>
    <w:p w14:paraId="3BFB9EED" w14:textId="276D4DCA" w:rsidR="00954415" w:rsidRPr="00DE1DAF" w:rsidRDefault="00954415" w:rsidP="00954415">
      <w:pPr>
        <w:rPr>
          <w:rFonts w:ascii="Times New Roman" w:hAnsi="Times New Roman" w:cs="Times New Roman"/>
          <w:szCs w:val="24"/>
        </w:rPr>
      </w:pPr>
      <w:r w:rsidRPr="00DE1DAF">
        <w:rPr>
          <w:rFonts w:ascii="Times New Roman" w:hAnsi="Times New Roman" w:cs="Times New Roman"/>
          <w:szCs w:val="24"/>
        </w:rPr>
        <w:t xml:space="preserve">U Procjeni rizika od velikih nesreća za Općinu </w:t>
      </w:r>
      <w:r w:rsidR="00111D37" w:rsidRPr="00DE1DAF">
        <w:rPr>
          <w:rFonts w:ascii="Times New Roman" w:hAnsi="Times New Roman" w:cs="Times New Roman"/>
          <w:szCs w:val="24"/>
        </w:rPr>
        <w:t>Krapinske Toplice</w:t>
      </w:r>
      <w:r w:rsidRPr="00DE1DAF">
        <w:rPr>
          <w:rFonts w:ascii="Times New Roman" w:hAnsi="Times New Roman" w:cs="Times New Roman"/>
          <w:szCs w:val="24"/>
        </w:rPr>
        <w:t xml:space="preserve"> obradit će se rizici čija je pojava evidentirana na području Općine te rizici određeni kao visoki i vrlo visoki Procjenom rizika od katastrofa za Republiku hrvatsku iz 2019.god.</w:t>
      </w:r>
      <w:r w:rsidR="00E700F6" w:rsidRPr="00DE1DAF">
        <w:rPr>
          <w:rFonts w:ascii="Times New Roman" w:hAnsi="Times New Roman" w:cs="Times New Roman"/>
          <w:szCs w:val="24"/>
        </w:rPr>
        <w:t xml:space="preserve">, </w:t>
      </w:r>
      <w:r w:rsidR="00C0139A" w:rsidRPr="00DE1DAF">
        <w:rPr>
          <w:rFonts w:ascii="Times New Roman" w:hAnsi="Times New Roman" w:cs="Times New Roman"/>
          <w:szCs w:val="24"/>
        </w:rPr>
        <w:t xml:space="preserve">i 2024.god., </w:t>
      </w:r>
      <w:r w:rsidR="00E700F6" w:rsidRPr="00DE1DAF">
        <w:rPr>
          <w:rFonts w:ascii="Times New Roman" w:hAnsi="Times New Roman" w:cs="Times New Roman"/>
          <w:szCs w:val="24"/>
        </w:rPr>
        <w:t xml:space="preserve">kao i rizik od industrijske nesreće. </w:t>
      </w:r>
    </w:p>
    <w:p w14:paraId="3F0CC13D" w14:textId="77777777" w:rsidR="00954415" w:rsidRPr="00DE1DAF" w:rsidRDefault="00954415" w:rsidP="00954415">
      <w:pPr>
        <w:pStyle w:val="Naslov2"/>
        <w:rPr>
          <w:rFonts w:ascii="Times New Roman" w:hAnsi="Times New Roman" w:cs="Times New Roman"/>
        </w:rPr>
      </w:pPr>
      <w:bookmarkStart w:id="194" w:name="_Toc510774738"/>
      <w:bookmarkStart w:id="195" w:name="_Toc525218343"/>
      <w:bookmarkStart w:id="196" w:name="_Toc527545207"/>
      <w:bookmarkStart w:id="197" w:name="_Toc532552021"/>
      <w:bookmarkStart w:id="198" w:name="_Toc13211071"/>
      <w:bookmarkStart w:id="199" w:name="_Toc18498325"/>
      <w:bookmarkStart w:id="200" w:name="_Toc19686758"/>
      <w:bookmarkStart w:id="201" w:name="_Toc25653317"/>
      <w:bookmarkStart w:id="202" w:name="_Toc65151413"/>
      <w:bookmarkStart w:id="203" w:name="_Toc186784149"/>
      <w:r w:rsidRPr="00DE1DAF">
        <w:rPr>
          <w:rFonts w:ascii="Times New Roman" w:hAnsi="Times New Roman" w:cs="Times New Roman"/>
        </w:rPr>
        <w:t>3.3. Kartografski prikaz</w:t>
      </w:r>
      <w:bookmarkEnd w:id="194"/>
      <w:bookmarkEnd w:id="195"/>
      <w:bookmarkEnd w:id="196"/>
      <w:bookmarkEnd w:id="197"/>
      <w:bookmarkEnd w:id="198"/>
      <w:bookmarkEnd w:id="199"/>
      <w:bookmarkEnd w:id="200"/>
      <w:bookmarkEnd w:id="201"/>
      <w:bookmarkEnd w:id="202"/>
      <w:bookmarkEnd w:id="203"/>
    </w:p>
    <w:p w14:paraId="675E2483" w14:textId="77777777" w:rsidR="00954415" w:rsidRPr="00DE1DAF" w:rsidRDefault="00954415" w:rsidP="00954415">
      <w:pPr>
        <w:pStyle w:val="Naslov3"/>
        <w:rPr>
          <w:rFonts w:ascii="Times New Roman" w:hAnsi="Times New Roman" w:cs="Times New Roman"/>
        </w:rPr>
      </w:pPr>
      <w:bookmarkStart w:id="204" w:name="_Toc510774739"/>
      <w:bookmarkStart w:id="205" w:name="_Toc525218344"/>
      <w:bookmarkStart w:id="206" w:name="_Toc527545208"/>
      <w:bookmarkStart w:id="207" w:name="_Toc532552022"/>
      <w:bookmarkStart w:id="208" w:name="_Toc13211072"/>
      <w:bookmarkStart w:id="209" w:name="_Toc18498326"/>
      <w:bookmarkStart w:id="210" w:name="_Toc19686759"/>
      <w:bookmarkStart w:id="211" w:name="_Toc25653318"/>
      <w:bookmarkStart w:id="212" w:name="_Toc65151414"/>
      <w:bookmarkStart w:id="213" w:name="_Toc186784150"/>
      <w:r w:rsidRPr="00DE1DAF">
        <w:rPr>
          <w:rFonts w:ascii="Times New Roman" w:hAnsi="Times New Roman" w:cs="Times New Roman"/>
        </w:rPr>
        <w:t>3.3.1. Karte prijetnji</w:t>
      </w:r>
      <w:bookmarkEnd w:id="204"/>
      <w:bookmarkEnd w:id="205"/>
      <w:bookmarkEnd w:id="206"/>
      <w:bookmarkEnd w:id="207"/>
      <w:bookmarkEnd w:id="208"/>
      <w:bookmarkEnd w:id="209"/>
      <w:bookmarkEnd w:id="210"/>
      <w:bookmarkEnd w:id="211"/>
      <w:bookmarkEnd w:id="212"/>
      <w:bookmarkEnd w:id="213"/>
    </w:p>
    <w:p w14:paraId="21ABB040" w14:textId="77777777" w:rsidR="00954415" w:rsidRPr="00DE1DAF" w:rsidRDefault="00954415" w:rsidP="00954415">
      <w:pPr>
        <w:spacing w:after="0"/>
        <w:rPr>
          <w:rFonts w:ascii="Times New Roman" w:hAnsi="Times New Roman" w:cs="Times New Roman"/>
          <w:sz w:val="20"/>
          <w:szCs w:val="20"/>
        </w:rPr>
      </w:pPr>
    </w:p>
    <w:p w14:paraId="529547FD" w14:textId="77777777" w:rsidR="00954415" w:rsidRPr="00DE1DAF" w:rsidRDefault="00954415" w:rsidP="00954415">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Jedinice lokalne i područne (regionalne) samouprave dužne su izraditi kartu prijetnji. Karte se izrađuju u mjerilu 1:100 000 ili krupnije za područje županije te u mjerilu 1:25 000 ili krupnije za područje grada i općina. Mjerilo mora biti izabrano tako da prijetnje budu jasno vidljive i prepoznatljive u prostoru. </w:t>
      </w:r>
    </w:p>
    <w:p w14:paraId="43F78C5A" w14:textId="77777777" w:rsidR="00954415" w:rsidRPr="00DE1DAF" w:rsidRDefault="00954415" w:rsidP="00954415">
      <w:pPr>
        <w:autoSpaceDE w:val="0"/>
        <w:autoSpaceDN w:val="0"/>
        <w:adjustRightInd w:val="0"/>
        <w:spacing w:after="0"/>
        <w:rPr>
          <w:rFonts w:ascii="Times New Roman" w:hAnsi="Times New Roman" w:cs="Times New Roman"/>
          <w:color w:val="000000"/>
          <w:szCs w:val="24"/>
        </w:rPr>
      </w:pPr>
    </w:p>
    <w:p w14:paraId="0AD03190" w14:textId="77777777" w:rsidR="00954415" w:rsidRPr="00DE1DAF" w:rsidRDefault="00954415" w:rsidP="00954415">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Na karti je potrebno prikazati sve obrađene prijetnje, odnosno: </w:t>
      </w:r>
    </w:p>
    <w:p w14:paraId="700A251F" w14:textId="77777777" w:rsidR="00954415" w:rsidRPr="00DE1DAF" w:rsidRDefault="00954415">
      <w:pPr>
        <w:numPr>
          <w:ilvl w:val="0"/>
          <w:numId w:val="15"/>
        </w:numPr>
        <w:autoSpaceDE w:val="0"/>
        <w:autoSpaceDN w:val="0"/>
        <w:adjustRightInd w:val="0"/>
        <w:spacing w:after="66"/>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njihovu lokaciju</w:t>
      </w:r>
    </w:p>
    <w:p w14:paraId="503EFEDC" w14:textId="77777777" w:rsidR="00954415" w:rsidRPr="00DE1DAF" w:rsidRDefault="00954415">
      <w:pPr>
        <w:numPr>
          <w:ilvl w:val="0"/>
          <w:numId w:val="15"/>
        </w:numPr>
        <w:autoSpaceDE w:val="0"/>
        <w:autoSpaceDN w:val="0"/>
        <w:adjustRightInd w:val="0"/>
        <w:spacing w:after="66"/>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doseg </w:t>
      </w:r>
    </w:p>
    <w:p w14:paraId="1BC42DA4" w14:textId="77777777" w:rsidR="00954415" w:rsidRPr="00DE1DAF" w:rsidRDefault="00954415">
      <w:pPr>
        <w:numPr>
          <w:ilvl w:val="0"/>
          <w:numId w:val="15"/>
        </w:numPr>
        <w:autoSpaceDE w:val="0"/>
        <w:autoSpaceDN w:val="0"/>
        <w:adjustRightInd w:val="0"/>
        <w:spacing w:after="66"/>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rasprostranjenost </w:t>
      </w:r>
    </w:p>
    <w:p w14:paraId="5017BFBF" w14:textId="77777777" w:rsidR="00954415" w:rsidRPr="00DE1DAF" w:rsidRDefault="00954415">
      <w:pPr>
        <w:numPr>
          <w:ilvl w:val="0"/>
          <w:numId w:val="15"/>
        </w:numPr>
        <w:autoSpaceDE w:val="0"/>
        <w:autoSpaceDN w:val="0"/>
        <w:adjustRightInd w:val="0"/>
        <w:spacing w:after="66"/>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ostale relevantne podatke. </w:t>
      </w:r>
    </w:p>
    <w:p w14:paraId="3A23F40E" w14:textId="77777777" w:rsidR="00954415" w:rsidRPr="00DE1DAF" w:rsidRDefault="00954415" w:rsidP="00954415">
      <w:pPr>
        <w:autoSpaceDE w:val="0"/>
        <w:autoSpaceDN w:val="0"/>
        <w:adjustRightInd w:val="0"/>
        <w:spacing w:after="66"/>
        <w:ind w:left="720"/>
        <w:contextualSpacing/>
        <w:jc w:val="left"/>
        <w:rPr>
          <w:rFonts w:ascii="Times New Roman" w:hAnsi="Times New Roman" w:cs="Times New Roman"/>
          <w:color w:val="000000"/>
          <w:szCs w:val="24"/>
          <w:lang w:val="en-US"/>
        </w:rPr>
      </w:pPr>
    </w:p>
    <w:p w14:paraId="1056859F" w14:textId="77777777" w:rsidR="00954415" w:rsidRPr="00DE1DAF" w:rsidRDefault="00954415" w:rsidP="00954415">
      <w:pPr>
        <w:spacing w:after="0"/>
        <w:rPr>
          <w:rFonts w:ascii="Times New Roman" w:hAnsi="Times New Roman" w:cs="Times New Roman"/>
          <w:color w:val="000000"/>
          <w:szCs w:val="24"/>
        </w:rPr>
      </w:pPr>
      <w:r w:rsidRPr="00DE1DAF">
        <w:rPr>
          <w:rFonts w:ascii="Times New Roman" w:hAnsi="Times New Roman" w:cs="Times New Roman"/>
          <w:color w:val="000000"/>
          <w:szCs w:val="24"/>
          <w:u w:val="single"/>
        </w:rPr>
        <w:t>Primjerice:</w:t>
      </w:r>
      <w:r w:rsidRPr="00DE1DAF">
        <w:rPr>
          <w:rFonts w:ascii="Times New Roman" w:hAnsi="Times New Roman" w:cs="Times New Roman"/>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14:paraId="6250D1A4" w14:textId="77777777" w:rsidR="00954415" w:rsidRPr="00DE1DAF" w:rsidRDefault="00954415" w:rsidP="00954415">
      <w:pPr>
        <w:rPr>
          <w:rFonts w:ascii="Times New Roman" w:hAnsi="Times New Roman" w:cs="Times New Roman"/>
          <w:color w:val="000000"/>
          <w:szCs w:val="24"/>
        </w:rPr>
      </w:pPr>
      <w:r w:rsidRPr="00DE1DAF">
        <w:rPr>
          <w:rFonts w:ascii="Times New Roman" w:hAnsi="Times New Roman" w:cs="Times New Roman"/>
          <w:szCs w:val="24"/>
        </w:rPr>
        <w:t>Prikaz se odnosi na rizike za koje je potrebno imati kartografski prikaz poput poplava ili tehničko – tehničkih prijetnji dok je za rizike poput epidemija i pandemija nepotrebno izrađivati kartografski prikaz prijetnji.</w:t>
      </w:r>
    </w:p>
    <w:p w14:paraId="51877936" w14:textId="77777777" w:rsidR="00954415" w:rsidRPr="00DE1DAF" w:rsidRDefault="00954415" w:rsidP="00954415">
      <w:pPr>
        <w:pStyle w:val="Naslov3"/>
        <w:rPr>
          <w:rFonts w:ascii="Times New Roman" w:hAnsi="Times New Roman" w:cs="Times New Roman"/>
        </w:rPr>
      </w:pPr>
      <w:bookmarkStart w:id="214" w:name="_Toc510774740"/>
      <w:bookmarkStart w:id="215" w:name="_Toc525218345"/>
      <w:bookmarkStart w:id="216" w:name="_Toc527545209"/>
      <w:bookmarkStart w:id="217" w:name="_Toc532552023"/>
      <w:bookmarkStart w:id="218" w:name="_Toc13211073"/>
      <w:bookmarkStart w:id="219" w:name="_Toc18498327"/>
      <w:bookmarkStart w:id="220" w:name="_Toc19686760"/>
      <w:bookmarkStart w:id="221" w:name="_Toc25653319"/>
      <w:bookmarkStart w:id="222" w:name="_Toc65151415"/>
      <w:bookmarkStart w:id="223" w:name="_Toc186784151"/>
      <w:r w:rsidRPr="00DE1DAF">
        <w:rPr>
          <w:rFonts w:ascii="Times New Roman" w:hAnsi="Times New Roman" w:cs="Times New Roman"/>
        </w:rPr>
        <w:t>3.3.2. Karte rizika</w:t>
      </w:r>
      <w:bookmarkEnd w:id="214"/>
      <w:bookmarkEnd w:id="215"/>
      <w:bookmarkEnd w:id="216"/>
      <w:bookmarkEnd w:id="217"/>
      <w:bookmarkEnd w:id="218"/>
      <w:bookmarkEnd w:id="219"/>
      <w:bookmarkEnd w:id="220"/>
      <w:bookmarkEnd w:id="221"/>
      <w:bookmarkEnd w:id="222"/>
      <w:bookmarkEnd w:id="223"/>
    </w:p>
    <w:p w14:paraId="5541F764" w14:textId="77777777" w:rsidR="00954415" w:rsidRPr="00DE1DAF" w:rsidRDefault="00954415" w:rsidP="00954415">
      <w:pPr>
        <w:spacing w:after="0"/>
        <w:rPr>
          <w:rFonts w:ascii="Times New Roman" w:hAnsi="Times New Roman" w:cs="Times New Roman"/>
        </w:rPr>
      </w:pPr>
    </w:p>
    <w:p w14:paraId="5EBC8AF2" w14:textId="77777777" w:rsidR="00954415" w:rsidRPr="00DE1DAF" w:rsidRDefault="00954415" w:rsidP="00954415">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Izrađuju se za područje županija u mjerilu 1:200 000 ili krupnije. Županijske karte izrađuju se na razini gradova i općina te na temelju rezultata procjena rizika gradova i općina za svaki pojedeni obrađeni rizik. </w:t>
      </w:r>
    </w:p>
    <w:p w14:paraId="022B5B08" w14:textId="77777777" w:rsidR="00954415" w:rsidRPr="00DE1DAF" w:rsidRDefault="00954415" w:rsidP="00954415">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Ako je moguće karte gradova i općina izrađuju se na razini naselja, u protivnom se ne izrađuju. </w:t>
      </w:r>
    </w:p>
    <w:p w14:paraId="629C8420" w14:textId="484634EB" w:rsidR="00E13D4E" w:rsidRPr="00DE1DAF" w:rsidRDefault="00E13D4E" w:rsidP="00E13D4E">
      <w:pPr>
        <w:spacing w:after="0"/>
        <w:rPr>
          <w:rFonts w:ascii="Times New Roman" w:hAnsi="Times New Roman" w:cs="Times New Roman"/>
          <w:szCs w:val="24"/>
          <w:lang w:eastAsia="hr-HR"/>
        </w:rPr>
      </w:pPr>
    </w:p>
    <w:p w14:paraId="7B1E669C" w14:textId="77777777" w:rsidR="00954415" w:rsidRPr="00DE1DAF" w:rsidRDefault="00954415" w:rsidP="00954415">
      <w:pPr>
        <w:rPr>
          <w:rFonts w:ascii="Times New Roman" w:hAnsi="Times New Roman" w:cs="Times New Roman"/>
          <w:color w:val="000000"/>
          <w:szCs w:val="24"/>
        </w:rPr>
      </w:pPr>
      <w:r w:rsidRPr="00DE1DAF">
        <w:rPr>
          <w:rFonts w:ascii="Times New Roman" w:hAnsi="Times New Roman" w:cs="Times New Roman"/>
          <w:color w:val="000000"/>
          <w:szCs w:val="24"/>
          <w:u w:val="single"/>
        </w:rPr>
        <w:t>Primjerice:</w:t>
      </w:r>
      <w:r w:rsidRPr="00DE1DAF">
        <w:rPr>
          <w:rFonts w:ascii="Times New Roman" w:hAnsi="Times New Roman" w:cs="Times New Roman"/>
          <w:color w:val="000000"/>
          <w:szCs w:val="24"/>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i gradovi i </w:t>
      </w:r>
      <w:r w:rsidRPr="00DE1DAF">
        <w:rPr>
          <w:rFonts w:ascii="Times New Roman" w:hAnsi="Times New Roman" w:cs="Times New Roman"/>
          <w:color w:val="000000"/>
          <w:szCs w:val="24"/>
        </w:rPr>
        <w:lastRenderedPageBreak/>
        <w:t>općine na području županije te će rezultate procjena rizika županija prikazati na kartama rizika do razine općina i gradova za svaki od odabranih rizika.</w:t>
      </w:r>
    </w:p>
    <w:p w14:paraId="58535C37" w14:textId="77777777" w:rsidR="00954415" w:rsidRPr="00DE1DAF" w:rsidRDefault="00954415" w:rsidP="00954415">
      <w:pPr>
        <w:pStyle w:val="Naslov3"/>
        <w:rPr>
          <w:rFonts w:ascii="Times New Roman" w:hAnsi="Times New Roman" w:cs="Times New Roman"/>
        </w:rPr>
      </w:pPr>
      <w:bookmarkStart w:id="224" w:name="_Toc510774741"/>
      <w:bookmarkStart w:id="225" w:name="_Toc525218346"/>
      <w:bookmarkStart w:id="226" w:name="_Toc527545210"/>
      <w:bookmarkStart w:id="227" w:name="_Toc532552024"/>
      <w:bookmarkStart w:id="228" w:name="_Toc13211074"/>
      <w:bookmarkStart w:id="229" w:name="_Toc18498328"/>
      <w:bookmarkStart w:id="230" w:name="_Toc19686761"/>
      <w:bookmarkStart w:id="231" w:name="_Toc25653320"/>
      <w:bookmarkStart w:id="232" w:name="_Toc65151416"/>
      <w:bookmarkStart w:id="233" w:name="_Toc186784152"/>
      <w:r w:rsidRPr="00DE1DAF">
        <w:rPr>
          <w:rFonts w:ascii="Times New Roman" w:hAnsi="Times New Roman" w:cs="Times New Roman"/>
        </w:rPr>
        <w:t xml:space="preserve">3.3.3. Kartografski prikaz rizika i prijetnji na području </w:t>
      </w:r>
      <w:bookmarkEnd w:id="224"/>
      <w:bookmarkEnd w:id="225"/>
      <w:bookmarkEnd w:id="226"/>
      <w:bookmarkEnd w:id="227"/>
      <w:bookmarkEnd w:id="228"/>
      <w:bookmarkEnd w:id="229"/>
      <w:r w:rsidRPr="00DE1DAF">
        <w:rPr>
          <w:rFonts w:ascii="Times New Roman" w:hAnsi="Times New Roman" w:cs="Times New Roman"/>
        </w:rPr>
        <w:t>Općine</w:t>
      </w:r>
      <w:bookmarkEnd w:id="230"/>
      <w:bookmarkEnd w:id="231"/>
      <w:bookmarkEnd w:id="232"/>
      <w:bookmarkEnd w:id="233"/>
    </w:p>
    <w:p w14:paraId="11059967" w14:textId="77777777" w:rsidR="00954415" w:rsidRPr="00DE1DAF" w:rsidRDefault="00954415" w:rsidP="00954415">
      <w:pPr>
        <w:spacing w:after="0"/>
        <w:rPr>
          <w:rFonts w:ascii="Times New Roman" w:hAnsi="Times New Roman" w:cs="Times New Roman"/>
        </w:rPr>
      </w:pPr>
    </w:p>
    <w:p w14:paraId="1EDABBB8" w14:textId="12E93087" w:rsidR="00954415" w:rsidRPr="00DE1DAF" w:rsidRDefault="00954415" w:rsidP="00954415">
      <w:pPr>
        <w:spacing w:after="0"/>
        <w:rPr>
          <w:rFonts w:ascii="Times New Roman" w:hAnsi="Times New Roman" w:cs="Times New Roman"/>
          <w:szCs w:val="24"/>
        </w:rPr>
      </w:pPr>
      <w:r w:rsidRPr="00DE1DAF">
        <w:rPr>
          <w:rFonts w:ascii="Times New Roman" w:hAnsi="Times New Roman" w:cs="Times New Roman"/>
          <w:szCs w:val="24"/>
        </w:rPr>
        <w:t xml:space="preserve">Prema Smjernicama za izradu procjena rizika od velikih nesreća za područje Krapinsko - zagorske županije, Općina, s obzirom na činjenicu da se rizici ne obrađuju na razini naselja već na razini same Općine kao prostorne jedinice, nije u obavezi izraditi kartu prijetnji i rizika za iste. S obzirom na to da na području Općine postoji vrlo visok rizik od poplava Općina će izraditi karte prijetnji za poplave. </w:t>
      </w:r>
    </w:p>
    <w:p w14:paraId="16F76E1B" w14:textId="2D47CB17" w:rsidR="00954415" w:rsidRPr="00DE1DAF" w:rsidRDefault="00954415" w:rsidP="00954415">
      <w:pPr>
        <w:spacing w:after="0"/>
        <w:rPr>
          <w:rFonts w:ascii="Times New Roman" w:hAnsi="Times New Roman" w:cs="Times New Roman"/>
          <w:szCs w:val="24"/>
        </w:rPr>
      </w:pPr>
    </w:p>
    <w:p w14:paraId="78346944" w14:textId="77777777" w:rsidR="00954415" w:rsidRPr="00DE1DAF" w:rsidRDefault="00954415" w:rsidP="00954415">
      <w:pPr>
        <w:pStyle w:val="Naslov1"/>
        <w:spacing w:before="0"/>
        <w:rPr>
          <w:rFonts w:ascii="Times New Roman" w:hAnsi="Times New Roman" w:cs="Times New Roman"/>
        </w:rPr>
      </w:pPr>
      <w:bookmarkStart w:id="234" w:name="_Toc510774742"/>
      <w:bookmarkStart w:id="235" w:name="_Toc525218347"/>
      <w:bookmarkStart w:id="236" w:name="_Toc527545211"/>
      <w:bookmarkStart w:id="237" w:name="_Toc532552025"/>
      <w:bookmarkStart w:id="238" w:name="_Toc13211075"/>
      <w:bookmarkStart w:id="239" w:name="_Toc18498329"/>
      <w:bookmarkStart w:id="240" w:name="_Toc19686762"/>
      <w:bookmarkStart w:id="241" w:name="_Toc25653321"/>
      <w:bookmarkStart w:id="242" w:name="_Toc65151417"/>
      <w:bookmarkStart w:id="243" w:name="_Toc186784153"/>
      <w:r w:rsidRPr="00DE1DAF">
        <w:rPr>
          <w:rFonts w:ascii="Times New Roman" w:hAnsi="Times New Roman" w:cs="Times New Roman"/>
        </w:rPr>
        <w:t>4. KRITERIJI ZA PROCJENU UTJECAJA NA KATEGORIJE DRUŠTVENE VRIJEDNOSTI</w:t>
      </w:r>
      <w:bookmarkEnd w:id="234"/>
      <w:bookmarkEnd w:id="235"/>
      <w:bookmarkEnd w:id="236"/>
      <w:bookmarkEnd w:id="237"/>
      <w:bookmarkEnd w:id="238"/>
      <w:bookmarkEnd w:id="239"/>
      <w:bookmarkEnd w:id="240"/>
      <w:bookmarkEnd w:id="241"/>
      <w:bookmarkEnd w:id="242"/>
      <w:bookmarkEnd w:id="243"/>
    </w:p>
    <w:p w14:paraId="0DB75130" w14:textId="77777777" w:rsidR="00954415" w:rsidRPr="00DE1DAF" w:rsidRDefault="00954415" w:rsidP="00954415">
      <w:pPr>
        <w:spacing w:after="0"/>
        <w:rPr>
          <w:rFonts w:ascii="Times New Roman" w:hAnsi="Times New Roman" w:cs="Times New Roman"/>
        </w:rPr>
      </w:pPr>
    </w:p>
    <w:p w14:paraId="4CB25F1A" w14:textId="28D48993" w:rsidR="00954415" w:rsidRPr="00DE1DAF" w:rsidRDefault="00954415" w:rsidP="00954415">
      <w:pPr>
        <w:rPr>
          <w:rFonts w:ascii="Times New Roman" w:hAnsi="Times New Roman" w:cs="Times New Roman"/>
        </w:rPr>
      </w:pPr>
      <w:r w:rsidRPr="00DE1DAF">
        <w:rPr>
          <w:rFonts w:ascii="Times New Roman" w:hAnsi="Times New Roman" w:cs="Times New Roman"/>
        </w:rPr>
        <w:t xml:space="preserve">Posljedice po svaku od skupina društvenih vrijednosti procijenjene su prema određenim, definiranim kriterijima na način prikazan u Smjernicama za izradu procjena rizika od velikih nesreća za područje Krapinsko - zagorske županije. </w:t>
      </w:r>
    </w:p>
    <w:p w14:paraId="71F738EA" w14:textId="77777777" w:rsidR="00954415" w:rsidRPr="00DE1DAF" w:rsidRDefault="00954415" w:rsidP="00954415">
      <w:pPr>
        <w:pStyle w:val="Naslov2"/>
        <w:spacing w:before="0"/>
        <w:rPr>
          <w:rFonts w:ascii="Times New Roman" w:hAnsi="Times New Roman" w:cs="Times New Roman"/>
        </w:rPr>
      </w:pPr>
      <w:bookmarkStart w:id="244" w:name="_Toc510774743"/>
      <w:bookmarkStart w:id="245" w:name="_Toc525218348"/>
      <w:bookmarkStart w:id="246" w:name="_Toc527545212"/>
      <w:bookmarkStart w:id="247" w:name="_Toc532552026"/>
      <w:bookmarkStart w:id="248" w:name="_Toc13211076"/>
      <w:bookmarkStart w:id="249" w:name="_Toc18498330"/>
      <w:bookmarkStart w:id="250" w:name="_Toc19686763"/>
      <w:bookmarkStart w:id="251" w:name="_Toc25653322"/>
      <w:bookmarkStart w:id="252" w:name="_Toc65151418"/>
      <w:bookmarkStart w:id="253" w:name="_Toc186784154"/>
      <w:r w:rsidRPr="00DE1DAF">
        <w:rPr>
          <w:rFonts w:ascii="Times New Roman" w:hAnsi="Times New Roman" w:cs="Times New Roman"/>
        </w:rPr>
        <w:t>4.1. Život i zdravlje ljudi</w:t>
      </w:r>
      <w:bookmarkEnd w:id="244"/>
      <w:bookmarkEnd w:id="245"/>
      <w:bookmarkEnd w:id="246"/>
      <w:bookmarkEnd w:id="247"/>
      <w:bookmarkEnd w:id="248"/>
      <w:bookmarkEnd w:id="249"/>
      <w:bookmarkEnd w:id="250"/>
      <w:bookmarkEnd w:id="251"/>
      <w:bookmarkEnd w:id="252"/>
      <w:bookmarkEnd w:id="253"/>
    </w:p>
    <w:p w14:paraId="344F6C5C" w14:textId="77777777" w:rsidR="00954415" w:rsidRPr="00DE1DAF" w:rsidRDefault="00954415" w:rsidP="00954415">
      <w:pPr>
        <w:keepNext/>
        <w:keepLines/>
        <w:spacing w:after="0"/>
        <w:outlineLvl w:val="1"/>
        <w:rPr>
          <w:rFonts w:ascii="Times New Roman" w:eastAsiaTheme="majorEastAsia" w:hAnsi="Times New Roman" w:cs="Times New Roman"/>
          <w:bCs/>
          <w:sz w:val="22"/>
          <w:szCs w:val="26"/>
        </w:rPr>
      </w:pPr>
    </w:p>
    <w:p w14:paraId="65FCC8EE" w14:textId="77777777" w:rsidR="00954415" w:rsidRPr="00DE1DAF" w:rsidRDefault="00954415" w:rsidP="00954415">
      <w:pPr>
        <w:rPr>
          <w:rFonts w:ascii="Times New Roman" w:hAnsi="Times New Roman" w:cs="Times New Roman"/>
        </w:rPr>
      </w:pPr>
      <w:r w:rsidRPr="00DE1DAF">
        <w:rPr>
          <w:rFonts w:ascii="Times New Roman" w:hAnsi="Times New Roman" w:cs="Times New Roman"/>
        </w:rPr>
        <w:t xml:space="preserve">Posljedice za život i zdravlje ljudi prikazane su u odnosu na ukupni broj stanovnika Općine za koje je procijenjeno da su zahvaćeni posljedicama određenih prijetnji – poginuli, ozlijeđeni, oboljeli, evakuirani, zbrinuti i sklonjeni. </w:t>
      </w:r>
    </w:p>
    <w:p w14:paraId="2DB5458D" w14:textId="5926D93B" w:rsidR="00954415" w:rsidRPr="00DE1DAF" w:rsidRDefault="00954415" w:rsidP="00954415">
      <w:pPr>
        <w:spacing w:after="0" w:line="240" w:lineRule="auto"/>
        <w:jc w:val="center"/>
        <w:rPr>
          <w:rFonts w:ascii="Times New Roman" w:eastAsia="Calibri" w:hAnsi="Times New Roman" w:cs="Times New Roman"/>
          <w:b/>
          <w:bCs/>
          <w:sz w:val="20"/>
          <w:szCs w:val="20"/>
        </w:rPr>
      </w:pPr>
      <w:bookmarkStart w:id="254" w:name="_Toc510774903"/>
      <w:bookmarkStart w:id="255" w:name="_Toc525218491"/>
      <w:bookmarkStart w:id="256" w:name="_Toc527545368"/>
      <w:bookmarkStart w:id="257" w:name="_Toc532551915"/>
      <w:bookmarkStart w:id="258" w:name="_Toc13211273"/>
      <w:bookmarkStart w:id="259" w:name="_Toc18577176"/>
      <w:bookmarkStart w:id="260" w:name="_Toc19686918"/>
      <w:bookmarkStart w:id="261" w:name="_Toc25653510"/>
      <w:bookmarkStart w:id="262" w:name="_Toc65151690"/>
      <w:bookmarkStart w:id="263" w:name="_Toc186784339"/>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19</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posljedica na život i zdravlje ljudi</w:t>
      </w:r>
      <w:bookmarkEnd w:id="254"/>
      <w:bookmarkEnd w:id="255"/>
      <w:bookmarkEnd w:id="256"/>
      <w:bookmarkEnd w:id="257"/>
      <w:bookmarkEnd w:id="258"/>
      <w:bookmarkEnd w:id="259"/>
      <w:bookmarkEnd w:id="260"/>
      <w:bookmarkEnd w:id="261"/>
      <w:bookmarkEnd w:id="262"/>
      <w:bookmarkEnd w:id="263"/>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954415" w:rsidRPr="00DE1DAF" w14:paraId="33ED937C" w14:textId="77777777" w:rsidTr="00F93EA3">
        <w:trPr>
          <w:trHeight w:val="181"/>
        </w:trPr>
        <w:tc>
          <w:tcPr>
            <w:tcW w:w="680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A0C10"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Život i zdravlje ljudi</w:t>
            </w:r>
          </w:p>
        </w:tc>
      </w:tr>
      <w:tr w:rsidR="00954415" w:rsidRPr="00DE1DAF" w14:paraId="3CD4DFE5"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FD570"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EBF7E9"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297C3"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stanovnika u %</w:t>
            </w:r>
          </w:p>
        </w:tc>
      </w:tr>
      <w:tr w:rsidR="00954415" w:rsidRPr="00DE1DAF" w14:paraId="0EF08FDC"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E15AE"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B2849C"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62AB1"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*&lt;0,001</w:t>
            </w:r>
          </w:p>
        </w:tc>
      </w:tr>
      <w:tr w:rsidR="00954415" w:rsidRPr="00DE1DAF" w14:paraId="0937E40F"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BB04E"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3781D1"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7C14D4"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0,001 - 0,0046</w:t>
            </w:r>
          </w:p>
        </w:tc>
      </w:tr>
      <w:tr w:rsidR="00954415" w:rsidRPr="00DE1DAF" w14:paraId="5E281665"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34BB29"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FCF813"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5C520"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0,0047 - 0,011</w:t>
            </w:r>
          </w:p>
        </w:tc>
      </w:tr>
      <w:tr w:rsidR="00954415" w:rsidRPr="00DE1DAF" w14:paraId="4A8A94EB" w14:textId="77777777" w:rsidTr="00F93EA3">
        <w:trPr>
          <w:trHeight w:val="190"/>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FFC41"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AD221B"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22D25"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0,012 - 0,035</w:t>
            </w:r>
          </w:p>
        </w:tc>
      </w:tr>
      <w:tr w:rsidR="00954415" w:rsidRPr="00DE1DAF" w14:paraId="30583BCB" w14:textId="77777777" w:rsidTr="00F93EA3">
        <w:trPr>
          <w:trHeight w:val="45"/>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FE937"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22C7C2"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64314"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&gt;0,036</w:t>
            </w:r>
          </w:p>
        </w:tc>
      </w:tr>
    </w:tbl>
    <w:p w14:paraId="43FAB94E" w14:textId="77777777" w:rsidR="00954415" w:rsidRPr="00DE1DAF" w:rsidRDefault="00954415" w:rsidP="00954415">
      <w:pPr>
        <w:spacing w:after="0"/>
        <w:rPr>
          <w:rFonts w:ascii="Times New Roman" w:hAnsi="Times New Roman" w:cs="Times New Roman"/>
        </w:rPr>
      </w:pPr>
    </w:p>
    <w:p w14:paraId="04A3C805" w14:textId="77777777" w:rsidR="00954415" w:rsidRPr="00DE1DAF" w:rsidRDefault="00954415" w:rsidP="00954415">
      <w:pPr>
        <w:pStyle w:val="Naslov2"/>
        <w:spacing w:before="0"/>
        <w:rPr>
          <w:rFonts w:ascii="Times New Roman" w:hAnsi="Times New Roman" w:cs="Times New Roman"/>
        </w:rPr>
      </w:pPr>
      <w:bookmarkStart w:id="264" w:name="_Toc510774744"/>
      <w:bookmarkStart w:id="265" w:name="_Toc525218349"/>
      <w:bookmarkStart w:id="266" w:name="_Toc527545213"/>
      <w:bookmarkStart w:id="267" w:name="_Toc532552027"/>
      <w:bookmarkStart w:id="268" w:name="_Toc13211077"/>
      <w:bookmarkStart w:id="269" w:name="_Toc18498331"/>
      <w:bookmarkStart w:id="270" w:name="_Toc19686764"/>
      <w:bookmarkStart w:id="271" w:name="_Toc25653323"/>
      <w:bookmarkStart w:id="272" w:name="_Toc65151419"/>
      <w:bookmarkStart w:id="273" w:name="_Toc186784155"/>
      <w:r w:rsidRPr="00DE1DAF">
        <w:rPr>
          <w:rFonts w:ascii="Times New Roman" w:hAnsi="Times New Roman" w:cs="Times New Roman"/>
        </w:rPr>
        <w:t>4.2. Gospodarstvo</w:t>
      </w:r>
      <w:bookmarkEnd w:id="264"/>
      <w:bookmarkEnd w:id="265"/>
      <w:bookmarkEnd w:id="266"/>
      <w:bookmarkEnd w:id="267"/>
      <w:bookmarkEnd w:id="268"/>
      <w:bookmarkEnd w:id="269"/>
      <w:bookmarkEnd w:id="270"/>
      <w:bookmarkEnd w:id="271"/>
      <w:bookmarkEnd w:id="272"/>
      <w:bookmarkEnd w:id="273"/>
    </w:p>
    <w:p w14:paraId="1A3D23C3" w14:textId="77777777" w:rsidR="00954415" w:rsidRPr="00DE1DAF" w:rsidRDefault="00954415" w:rsidP="00954415">
      <w:pPr>
        <w:keepNext/>
        <w:keepLines/>
        <w:spacing w:after="0"/>
        <w:outlineLvl w:val="1"/>
        <w:rPr>
          <w:rFonts w:ascii="Times New Roman" w:eastAsiaTheme="majorEastAsia" w:hAnsi="Times New Roman" w:cs="Times New Roman"/>
          <w:bCs/>
          <w:sz w:val="22"/>
          <w:szCs w:val="26"/>
        </w:rPr>
      </w:pPr>
    </w:p>
    <w:p w14:paraId="1E7E5AC1" w14:textId="457161AA" w:rsidR="00954415" w:rsidRPr="0031093F" w:rsidRDefault="00954415" w:rsidP="0031093F">
      <w:pPr>
        <w:rPr>
          <w:rFonts w:ascii="Times New Roman" w:hAnsi="Times New Roman" w:cs="Times New Roman"/>
        </w:rPr>
      </w:pPr>
      <w:r w:rsidRPr="00DE1DAF">
        <w:rPr>
          <w:rFonts w:ascii="Times New Roman" w:hAnsi="Times New Roman" w:cs="Times New Roman"/>
        </w:rPr>
        <w:t>Posljedice na gospodarstvo odnose se na ukupnu materijalnu i financijsku štetu u gospodarstvu nastalu utjecajem prijetnje. Materijalna šteta s posljedicama po gospodarstvo prikazuje se u odnosu na proračun Općine te se ne odnosi na materijalnu štetu koja se prikazuje u kategoriji Društvena stabilnost i politika</w:t>
      </w:r>
      <w:r w:rsidR="0031093F">
        <w:rPr>
          <w:rFonts w:ascii="Times New Roman" w:hAnsi="Times New Roman" w:cs="Times New Roman"/>
        </w:rPr>
        <w:t>.</w:t>
      </w:r>
    </w:p>
    <w:p w14:paraId="13190F5F" w14:textId="06C6D2DC" w:rsidR="00954415" w:rsidRPr="00DE1DAF" w:rsidRDefault="00954415" w:rsidP="00954415">
      <w:pPr>
        <w:spacing w:after="0" w:line="240" w:lineRule="auto"/>
        <w:jc w:val="center"/>
        <w:rPr>
          <w:rFonts w:ascii="Times New Roman" w:eastAsia="Calibri" w:hAnsi="Times New Roman" w:cs="Times New Roman"/>
          <w:b/>
          <w:bCs/>
          <w:sz w:val="20"/>
          <w:szCs w:val="20"/>
        </w:rPr>
      </w:pPr>
      <w:bookmarkStart w:id="274" w:name="_Toc510774904"/>
      <w:bookmarkStart w:id="275" w:name="_Toc525218492"/>
      <w:bookmarkStart w:id="276" w:name="_Toc527545369"/>
      <w:bookmarkStart w:id="277" w:name="_Toc532551916"/>
      <w:bookmarkStart w:id="278" w:name="_Toc13211274"/>
      <w:bookmarkStart w:id="279" w:name="_Toc18577177"/>
      <w:bookmarkStart w:id="280" w:name="_Toc19686919"/>
      <w:bookmarkStart w:id="281" w:name="_Toc25653511"/>
      <w:bookmarkStart w:id="282" w:name="_Toc65151691"/>
      <w:bookmarkStart w:id="283" w:name="_Toc186784340"/>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20</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posljedica na gospodarstvo</w:t>
      </w:r>
      <w:bookmarkEnd w:id="274"/>
      <w:bookmarkEnd w:id="275"/>
      <w:bookmarkEnd w:id="276"/>
      <w:bookmarkEnd w:id="277"/>
      <w:bookmarkEnd w:id="278"/>
      <w:bookmarkEnd w:id="279"/>
      <w:bookmarkEnd w:id="280"/>
      <w:bookmarkEnd w:id="281"/>
      <w:bookmarkEnd w:id="282"/>
      <w:bookmarkEnd w:id="283"/>
    </w:p>
    <w:tbl>
      <w:tblPr>
        <w:tblW w:w="6658" w:type="dxa"/>
        <w:jc w:val="center"/>
        <w:tblCellMar>
          <w:left w:w="10" w:type="dxa"/>
          <w:right w:w="10" w:type="dxa"/>
        </w:tblCellMar>
        <w:tblLook w:val="04A0" w:firstRow="1" w:lastRow="0" w:firstColumn="1" w:lastColumn="0" w:noHBand="0" w:noVBand="1"/>
      </w:tblPr>
      <w:tblGrid>
        <w:gridCol w:w="1476"/>
        <w:gridCol w:w="1903"/>
        <w:gridCol w:w="3279"/>
      </w:tblGrid>
      <w:tr w:rsidR="00954415" w:rsidRPr="00DE1DAF" w14:paraId="218EC898" w14:textId="77777777" w:rsidTr="00F93EA3">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6F57F9"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Gospodarstvo</w:t>
            </w:r>
          </w:p>
        </w:tc>
      </w:tr>
      <w:tr w:rsidR="00954415" w:rsidRPr="00DE1DAF" w14:paraId="0A6CD9D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24096"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4C4BC"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Posljedica</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C3F15" w14:textId="428A97AA"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 xml:space="preserve">U </w:t>
            </w:r>
            <w:r w:rsidR="00AD6864" w:rsidRPr="00DE1DAF">
              <w:rPr>
                <w:rFonts w:ascii="Times New Roman" w:hAnsi="Times New Roman" w:cs="Times New Roman"/>
                <w:b/>
                <w:sz w:val="20"/>
                <w:szCs w:val="20"/>
              </w:rPr>
              <w:t>eurima</w:t>
            </w:r>
            <w:r w:rsidRPr="00DE1DAF">
              <w:rPr>
                <w:rFonts w:ascii="Times New Roman" w:hAnsi="Times New Roman" w:cs="Times New Roman"/>
                <w:b/>
                <w:sz w:val="20"/>
                <w:szCs w:val="20"/>
              </w:rPr>
              <w:t xml:space="preserve"> (% s obzirom na proračun)</w:t>
            </w:r>
          </w:p>
        </w:tc>
      </w:tr>
      <w:tr w:rsidR="00954415" w:rsidRPr="00DE1DAF" w14:paraId="4316BB3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E5624"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B63AB"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B60A0"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r>
      <w:tr w:rsidR="00954415" w:rsidRPr="00DE1DAF" w14:paraId="2D973725"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9AFDB"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C5434"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71B19"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r>
      <w:tr w:rsidR="00954415" w:rsidRPr="00DE1DAF" w14:paraId="7C3C6D26"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B4E9A"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731A5A"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6AF35"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r>
      <w:tr w:rsidR="00954415" w:rsidRPr="00DE1DAF" w14:paraId="09084B5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45666"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349D1"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3AAB2"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r>
      <w:tr w:rsidR="00954415" w:rsidRPr="00DE1DAF" w14:paraId="39C35F09"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F89A0"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F6F02"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 xml:space="preserve">Katastrofalne </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255D3"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r>
    </w:tbl>
    <w:p w14:paraId="1721BEE1" w14:textId="77777777" w:rsidR="00954415" w:rsidRPr="00DE1DAF" w:rsidRDefault="00954415" w:rsidP="00954415">
      <w:pPr>
        <w:spacing w:after="0"/>
        <w:rPr>
          <w:rFonts w:ascii="Times New Roman" w:hAnsi="Times New Roman" w:cs="Times New Roman"/>
        </w:rPr>
      </w:pPr>
    </w:p>
    <w:p w14:paraId="04A472B7" w14:textId="77777777" w:rsidR="00954415" w:rsidRPr="00DE1DAF" w:rsidRDefault="00954415" w:rsidP="00954415">
      <w:pPr>
        <w:pStyle w:val="Naslov2"/>
        <w:spacing w:before="0"/>
        <w:rPr>
          <w:rFonts w:ascii="Times New Roman" w:hAnsi="Times New Roman" w:cs="Times New Roman"/>
        </w:rPr>
      </w:pPr>
      <w:bookmarkStart w:id="284" w:name="_Toc510774745"/>
      <w:bookmarkStart w:id="285" w:name="_Toc525218350"/>
      <w:bookmarkStart w:id="286" w:name="_Toc527545214"/>
      <w:bookmarkStart w:id="287" w:name="_Toc532552028"/>
      <w:bookmarkStart w:id="288" w:name="_Toc13211078"/>
      <w:bookmarkStart w:id="289" w:name="_Toc18498332"/>
      <w:bookmarkStart w:id="290" w:name="_Toc19686765"/>
      <w:bookmarkStart w:id="291" w:name="_Toc25653324"/>
      <w:bookmarkStart w:id="292" w:name="_Toc65151420"/>
      <w:bookmarkStart w:id="293" w:name="_Toc186784156"/>
      <w:r w:rsidRPr="00DE1DAF">
        <w:rPr>
          <w:rFonts w:ascii="Times New Roman" w:hAnsi="Times New Roman" w:cs="Times New Roman"/>
        </w:rPr>
        <w:t>4.3. Društvena stabilnost i politika</w:t>
      </w:r>
      <w:bookmarkEnd w:id="284"/>
      <w:bookmarkEnd w:id="285"/>
      <w:bookmarkEnd w:id="286"/>
      <w:bookmarkEnd w:id="287"/>
      <w:bookmarkEnd w:id="288"/>
      <w:bookmarkEnd w:id="289"/>
      <w:bookmarkEnd w:id="290"/>
      <w:bookmarkEnd w:id="291"/>
      <w:bookmarkEnd w:id="292"/>
      <w:bookmarkEnd w:id="293"/>
    </w:p>
    <w:p w14:paraId="33D19A11" w14:textId="77777777" w:rsidR="00954415" w:rsidRPr="00DE1DAF" w:rsidRDefault="00954415" w:rsidP="00954415">
      <w:pPr>
        <w:keepNext/>
        <w:keepLines/>
        <w:spacing w:after="0"/>
        <w:outlineLvl w:val="1"/>
        <w:rPr>
          <w:rFonts w:ascii="Times New Roman" w:eastAsiaTheme="majorEastAsia" w:hAnsi="Times New Roman" w:cs="Times New Roman"/>
          <w:bCs/>
          <w:sz w:val="22"/>
          <w:szCs w:val="26"/>
        </w:rPr>
      </w:pPr>
    </w:p>
    <w:p w14:paraId="0B1051E0" w14:textId="77777777" w:rsidR="00954415" w:rsidRPr="00DE1DAF" w:rsidRDefault="00954415" w:rsidP="00954415">
      <w:pPr>
        <w:rPr>
          <w:rFonts w:ascii="Times New Roman" w:hAnsi="Times New Roman" w:cs="Times New Roman"/>
        </w:rPr>
      </w:pPr>
      <w:r w:rsidRPr="00DE1DAF">
        <w:rPr>
          <w:rFonts w:ascii="Times New Roman" w:hAnsi="Times New Roman" w:cs="Times New Roman"/>
        </w:rPr>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14:paraId="0C21ADBC" w14:textId="77777777" w:rsidR="00954415" w:rsidRPr="00DE1DAF" w:rsidRDefault="00954415" w:rsidP="00954415">
      <w:pPr>
        <w:spacing w:after="0"/>
        <w:jc w:val="center"/>
        <w:rPr>
          <w:rFonts w:ascii="Times New Roman" w:hAnsi="Times New Roman" w:cs="Times New Roman"/>
        </w:rPr>
      </w:pPr>
      <w:r w:rsidRPr="00DE1DAF">
        <w:rPr>
          <w:rFonts w:ascii="Times New Roman" w:hAnsi="Times New Roman" w:cs="Times New Roman"/>
          <w:b/>
          <w:sz w:val="22"/>
        </w:rPr>
        <w:t xml:space="preserve">Društvena stabilnost = </w:t>
      </w:r>
      <m:oMath>
        <m:f>
          <m:fPr>
            <m:ctrlPr>
              <w:rPr>
                <w:rFonts w:ascii="Cambria Math" w:hAnsi="Cambria Math" w:cs="Times New Roman"/>
              </w:rPr>
            </m:ctrlPr>
          </m:fPr>
          <m:num>
            <m:r>
              <m:rPr>
                <m:sty m:val="p"/>
              </m:rPr>
              <w:rPr>
                <w:rFonts w:ascii="Cambria Math" w:hAnsi="Cambria Math" w:cs="Times New Roman"/>
              </w:rPr>
              <m:t>KI</m:t>
            </m:r>
            <m:r>
              <w:rPr>
                <w:rFonts w:ascii="Cambria Math" w:hAnsi="Cambria Math" w:cs="Times New Roman"/>
              </w:rPr>
              <m:t>+</m:t>
            </m:r>
            <m:r>
              <m:rPr>
                <m:sty m:val="p"/>
              </m:rPr>
              <w:rPr>
                <w:rFonts w:ascii="Cambria Math" w:hAnsi="Cambria Math" w:cs="Times New Roman"/>
              </w:rPr>
              <m:t xml:space="preserve">Građevine </m:t>
            </m:r>
            <m:d>
              <m:dPr>
                <m:ctrlPr>
                  <w:rPr>
                    <w:rFonts w:ascii="Cambria Math" w:hAnsi="Cambria Math" w:cs="Times New Roman"/>
                  </w:rPr>
                </m:ctrlPr>
              </m:dPr>
              <m:e>
                <m:r>
                  <m:rPr>
                    <m:sty m:val="p"/>
                  </m:rPr>
                  <w:rPr>
                    <w:rFonts w:ascii="Cambria Math" w:hAnsi="Cambria Math" w:cs="Times New Roman"/>
                  </w:rPr>
                  <m:t>ustanove</m:t>
                </m:r>
              </m:e>
            </m:d>
            <m:r>
              <m:rPr>
                <m:sty m:val="p"/>
              </m:rPr>
              <w:rPr>
                <w:rFonts w:ascii="Cambria Math" w:hAnsi="Cambria Math" w:cs="Times New Roman"/>
              </w:rPr>
              <m:t>javnog društvenog značaja</m:t>
            </m:r>
          </m:num>
          <m:den>
            <m:r>
              <w:rPr>
                <w:rFonts w:ascii="Cambria Math" w:hAnsi="Cambria Math" w:cs="Times New Roman"/>
              </w:rPr>
              <m:t>2</m:t>
            </m:r>
          </m:den>
        </m:f>
      </m:oMath>
    </w:p>
    <w:p w14:paraId="0312B0FC" w14:textId="77777777" w:rsidR="00954415" w:rsidRPr="00DE1DAF" w:rsidRDefault="00954415" w:rsidP="00954415">
      <w:pPr>
        <w:rPr>
          <w:rFonts w:ascii="Times New Roman" w:hAnsi="Times New Roman" w:cs="Times New Roman"/>
        </w:rPr>
      </w:pPr>
      <w:r w:rsidRPr="00DE1DAF">
        <w:rPr>
          <w:rFonts w:ascii="Times New Roman" w:hAnsi="Times New Roman" w:cs="Times New Roman"/>
        </w:rPr>
        <w:t>Ukupna šteta za Društvenu stabilnost i politiku, nastala posljedicama prijetnje prikazana je u odnosu na proračun Općine.</w:t>
      </w:r>
    </w:p>
    <w:p w14:paraId="7F1C630C" w14:textId="048FF091" w:rsidR="00954415" w:rsidRPr="00DE1DAF" w:rsidRDefault="00954415" w:rsidP="00954415">
      <w:pPr>
        <w:spacing w:after="0" w:line="240" w:lineRule="auto"/>
        <w:jc w:val="center"/>
        <w:rPr>
          <w:rFonts w:ascii="Times New Roman" w:eastAsia="Calibri" w:hAnsi="Times New Roman" w:cs="Times New Roman"/>
          <w:b/>
          <w:bCs/>
          <w:sz w:val="20"/>
          <w:szCs w:val="20"/>
        </w:rPr>
      </w:pPr>
      <w:bookmarkStart w:id="294" w:name="_Toc510774905"/>
      <w:bookmarkStart w:id="295" w:name="_Toc525218493"/>
      <w:bookmarkStart w:id="296" w:name="_Toc527545370"/>
      <w:bookmarkStart w:id="297" w:name="_Toc532551917"/>
      <w:bookmarkStart w:id="298" w:name="_Toc13211275"/>
      <w:bookmarkStart w:id="299" w:name="_Toc18577178"/>
      <w:bookmarkStart w:id="300" w:name="_Toc19686920"/>
      <w:bookmarkStart w:id="301" w:name="_Toc25653512"/>
      <w:bookmarkStart w:id="302" w:name="_Toc65151692"/>
      <w:bookmarkStart w:id="303" w:name="_Toc186784341"/>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21</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posljedica na kritičnu infrastrukturu (KI)</w:t>
      </w:r>
      <w:bookmarkEnd w:id="294"/>
      <w:bookmarkEnd w:id="295"/>
      <w:bookmarkEnd w:id="296"/>
      <w:bookmarkEnd w:id="297"/>
      <w:bookmarkEnd w:id="298"/>
      <w:bookmarkEnd w:id="299"/>
      <w:bookmarkEnd w:id="300"/>
      <w:bookmarkEnd w:id="301"/>
      <w:bookmarkEnd w:id="302"/>
      <w:bookmarkEnd w:id="303"/>
    </w:p>
    <w:tbl>
      <w:tblPr>
        <w:tblW w:w="6516" w:type="dxa"/>
        <w:jc w:val="center"/>
        <w:tblCellMar>
          <w:left w:w="10" w:type="dxa"/>
          <w:right w:w="10" w:type="dxa"/>
        </w:tblCellMar>
        <w:tblLook w:val="04A0" w:firstRow="1" w:lastRow="0" w:firstColumn="1" w:lastColumn="0" w:noHBand="0" w:noVBand="1"/>
      </w:tblPr>
      <w:tblGrid>
        <w:gridCol w:w="1838"/>
        <w:gridCol w:w="1559"/>
        <w:gridCol w:w="3119"/>
      </w:tblGrid>
      <w:tr w:rsidR="00954415" w:rsidRPr="00DE1DAF" w14:paraId="42170962" w14:textId="77777777" w:rsidTr="00F93EA3">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0C9B4"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Društvena stabilnost i politika</w:t>
            </w:r>
          </w:p>
        </w:tc>
      </w:tr>
      <w:tr w:rsidR="00954415" w:rsidRPr="00DE1DAF" w14:paraId="26DF1A58" w14:textId="77777777" w:rsidTr="00F93EA3">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FCC59"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Štete/gubici na kritičnoj infrastrukturi</w:t>
            </w:r>
          </w:p>
        </w:tc>
      </w:tr>
      <w:tr w:rsidR="00954415" w:rsidRPr="00DE1DAF" w14:paraId="37F7BE50"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27BA8"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EC621"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3C19E" w14:textId="7E768AA3"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 xml:space="preserve">U </w:t>
            </w:r>
            <w:r w:rsidR="00AD6864" w:rsidRPr="00DE1DAF">
              <w:rPr>
                <w:rFonts w:ascii="Times New Roman" w:hAnsi="Times New Roman" w:cs="Times New Roman"/>
                <w:b/>
                <w:sz w:val="20"/>
                <w:szCs w:val="20"/>
              </w:rPr>
              <w:t>eurima</w:t>
            </w:r>
            <w:r w:rsidRPr="00DE1DAF">
              <w:rPr>
                <w:rFonts w:ascii="Times New Roman" w:hAnsi="Times New Roman" w:cs="Times New Roman"/>
                <w:b/>
                <w:sz w:val="20"/>
                <w:szCs w:val="20"/>
              </w:rPr>
              <w:t xml:space="preserve"> (% s obzirom na proračun)</w:t>
            </w:r>
          </w:p>
        </w:tc>
      </w:tr>
      <w:tr w:rsidR="00954415" w:rsidRPr="00DE1DAF" w14:paraId="555AB3E8"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CDCD4"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07BB8"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71F5B"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r>
      <w:tr w:rsidR="00954415" w:rsidRPr="00DE1DAF" w14:paraId="2DD9E86F"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4C0EC"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9D7F5"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E8AA6"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 xml:space="preserve"> 1 – 5</w:t>
            </w:r>
          </w:p>
        </w:tc>
      </w:tr>
      <w:tr w:rsidR="00954415" w:rsidRPr="00DE1DAF" w14:paraId="04EDE46D"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6B3E8"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208CFE"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CDD194"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r>
      <w:tr w:rsidR="00954415" w:rsidRPr="00DE1DAF" w14:paraId="352DA68A"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0CBEA"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BB130"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496ED4"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r>
      <w:tr w:rsidR="00954415" w:rsidRPr="00DE1DAF" w14:paraId="11E1CDC8"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AC8C9"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599E4"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7D959E"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r>
    </w:tbl>
    <w:p w14:paraId="1EA01D0B" w14:textId="77777777" w:rsidR="00954415" w:rsidRPr="00DE1DAF" w:rsidRDefault="00954415" w:rsidP="000650E2">
      <w:pPr>
        <w:spacing w:after="0"/>
        <w:jc w:val="center"/>
        <w:rPr>
          <w:rFonts w:ascii="Times New Roman" w:hAnsi="Times New Roman" w:cs="Times New Roman"/>
        </w:rPr>
      </w:pPr>
    </w:p>
    <w:p w14:paraId="7F86E8FD" w14:textId="1D2FC4A3" w:rsidR="00954415" w:rsidRPr="00DE1DAF" w:rsidRDefault="00954415" w:rsidP="00954415">
      <w:pPr>
        <w:spacing w:after="0" w:line="240" w:lineRule="auto"/>
        <w:jc w:val="center"/>
        <w:rPr>
          <w:rFonts w:ascii="Times New Roman" w:eastAsia="Calibri" w:hAnsi="Times New Roman" w:cs="Times New Roman"/>
          <w:b/>
          <w:bCs/>
          <w:sz w:val="20"/>
          <w:szCs w:val="20"/>
        </w:rPr>
      </w:pPr>
      <w:bookmarkStart w:id="304" w:name="_Toc510774906"/>
      <w:bookmarkStart w:id="305" w:name="_Toc525218494"/>
      <w:bookmarkStart w:id="306" w:name="_Toc527545371"/>
      <w:bookmarkStart w:id="307" w:name="_Toc532551918"/>
      <w:bookmarkStart w:id="308" w:name="_Toc13211276"/>
      <w:bookmarkStart w:id="309" w:name="_Toc18577179"/>
      <w:bookmarkStart w:id="310" w:name="_Toc19686921"/>
      <w:bookmarkStart w:id="311" w:name="_Toc25653513"/>
      <w:bookmarkStart w:id="312" w:name="_Toc65151693"/>
      <w:bookmarkStart w:id="313" w:name="_Toc186784342"/>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22</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posljedica na ustanove i građevine od javnog i društvenog značaja</w:t>
      </w:r>
      <w:bookmarkEnd w:id="304"/>
      <w:bookmarkEnd w:id="305"/>
      <w:bookmarkEnd w:id="306"/>
      <w:bookmarkEnd w:id="307"/>
      <w:bookmarkEnd w:id="308"/>
      <w:bookmarkEnd w:id="309"/>
      <w:bookmarkEnd w:id="310"/>
      <w:bookmarkEnd w:id="311"/>
      <w:bookmarkEnd w:id="312"/>
      <w:bookmarkEnd w:id="313"/>
    </w:p>
    <w:tbl>
      <w:tblPr>
        <w:tblW w:w="6658" w:type="dxa"/>
        <w:jc w:val="center"/>
        <w:tblCellMar>
          <w:left w:w="10" w:type="dxa"/>
          <w:right w:w="10" w:type="dxa"/>
        </w:tblCellMar>
        <w:tblLook w:val="04A0" w:firstRow="1" w:lastRow="0" w:firstColumn="1" w:lastColumn="0" w:noHBand="0" w:noVBand="1"/>
      </w:tblPr>
      <w:tblGrid>
        <w:gridCol w:w="1886"/>
        <w:gridCol w:w="1541"/>
        <w:gridCol w:w="3231"/>
      </w:tblGrid>
      <w:tr w:rsidR="00954415" w:rsidRPr="00DE1DAF" w14:paraId="5B24AF70" w14:textId="77777777" w:rsidTr="00F93EA3">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52260"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Društvena stabilnost i politika</w:t>
            </w:r>
          </w:p>
        </w:tc>
      </w:tr>
      <w:tr w:rsidR="00954415" w:rsidRPr="00DE1DAF" w14:paraId="15245D5A" w14:textId="77777777" w:rsidTr="00F93EA3">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B518D"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Štete/gubici na ustanovama/građevinama javnog društvenog značaja</w:t>
            </w:r>
          </w:p>
        </w:tc>
      </w:tr>
      <w:tr w:rsidR="00954415" w:rsidRPr="00DE1DAF" w14:paraId="5F1365FE"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DF1FB"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8EB13"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EF6EA" w14:textId="182E77D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w:t>
            </w:r>
            <w:r w:rsidR="00AD6864" w:rsidRPr="00DE1DAF">
              <w:rPr>
                <w:rFonts w:ascii="Times New Roman" w:hAnsi="Times New Roman" w:cs="Times New Roman"/>
                <w:b/>
                <w:sz w:val="20"/>
                <w:szCs w:val="20"/>
              </w:rPr>
              <w:t xml:space="preserve"> eurima</w:t>
            </w:r>
            <w:r w:rsidRPr="00DE1DAF">
              <w:rPr>
                <w:rFonts w:ascii="Times New Roman" w:hAnsi="Times New Roman" w:cs="Times New Roman"/>
                <w:b/>
                <w:sz w:val="20"/>
                <w:szCs w:val="20"/>
              </w:rPr>
              <w:t xml:space="preserve"> (% s obzirom na proračun)</w:t>
            </w:r>
          </w:p>
        </w:tc>
      </w:tr>
      <w:tr w:rsidR="00954415" w:rsidRPr="00DE1DAF" w14:paraId="73695965"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CAC33"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A6DBB8"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480EB6"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r>
      <w:tr w:rsidR="00954415" w:rsidRPr="00DE1DAF" w14:paraId="0C83464C"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76C82"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2A7198"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4C12A"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r>
      <w:tr w:rsidR="00954415" w:rsidRPr="00DE1DAF" w14:paraId="41E470C6"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2C8384"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E1160"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D9971"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r>
      <w:tr w:rsidR="00954415" w:rsidRPr="00DE1DAF" w14:paraId="65B1C2C4"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724FB"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2B535"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E8E31"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r>
      <w:tr w:rsidR="00954415" w:rsidRPr="00DE1DAF" w14:paraId="2574989B"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9D8A7"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97DC0"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9E4A0"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r>
    </w:tbl>
    <w:p w14:paraId="050F3AEB" w14:textId="77777777" w:rsidR="00954415" w:rsidRPr="00DE1DAF" w:rsidRDefault="00954415" w:rsidP="00954415">
      <w:pPr>
        <w:spacing w:after="0"/>
        <w:rPr>
          <w:rFonts w:ascii="Times New Roman" w:hAnsi="Times New Roman" w:cs="Times New Roman"/>
          <w:highlight w:val="yellow"/>
        </w:rPr>
      </w:pPr>
    </w:p>
    <w:p w14:paraId="3453FD39" w14:textId="77777777" w:rsidR="00954415" w:rsidRPr="00DE1DAF" w:rsidRDefault="00954415" w:rsidP="00954415">
      <w:pPr>
        <w:rPr>
          <w:rFonts w:ascii="Times New Roman" w:hAnsi="Times New Roman" w:cs="Times New Roman"/>
          <w:szCs w:val="24"/>
        </w:rPr>
      </w:pPr>
      <w:r w:rsidRPr="00DE1DAF">
        <w:rPr>
          <w:rFonts w:ascii="Times New Roman" w:hAnsi="Times New Roman" w:cs="Times New Roman"/>
          <w:szCs w:val="24"/>
        </w:rPr>
        <w:t xml:space="preserve">Posljedice za Društvenu stabilnost i politiku iskazivat će se zbirno.  </w:t>
      </w:r>
    </w:p>
    <w:p w14:paraId="152641DC" w14:textId="77777777" w:rsidR="00954415" w:rsidRPr="00DE1DAF" w:rsidRDefault="00954415" w:rsidP="00954415">
      <w:pPr>
        <w:spacing w:after="0"/>
        <w:rPr>
          <w:rFonts w:ascii="Times New Roman" w:hAnsi="Times New Roman" w:cs="Times New Roman"/>
          <w:szCs w:val="24"/>
        </w:rPr>
      </w:pPr>
      <w:r w:rsidRPr="00DE1DAF">
        <w:rPr>
          <w:rFonts w:ascii="Times New Roman" w:hAnsi="Times New Roman" w:cs="Times New Roman"/>
          <w:szCs w:val="24"/>
        </w:rPr>
        <w:t>Vrijednosti pokretnina i nekretnina određuju se podacima dobivenim iz Državnog zavoda za statistiku. Ako takvi podaci ne postoje koristit će se vrijednosti iz tablice priloga XIII. - Približni jedinični troškovi izgradnje raznih kategorija građevina iz Procjene rizika od katastrofa za Republiku Hrvatsku.</w:t>
      </w:r>
    </w:p>
    <w:p w14:paraId="7CBE92F9" w14:textId="77777777" w:rsidR="00954415" w:rsidRPr="00DE1DAF" w:rsidRDefault="00954415" w:rsidP="00954415">
      <w:pPr>
        <w:pStyle w:val="Naslov1"/>
        <w:spacing w:before="0"/>
        <w:rPr>
          <w:rFonts w:ascii="Times New Roman" w:hAnsi="Times New Roman" w:cs="Times New Roman"/>
        </w:rPr>
      </w:pPr>
      <w:bookmarkStart w:id="314" w:name="_Toc510774746"/>
      <w:bookmarkStart w:id="315" w:name="_Toc525218351"/>
      <w:bookmarkStart w:id="316" w:name="_Toc527545215"/>
      <w:bookmarkStart w:id="317" w:name="_Toc532552029"/>
      <w:bookmarkStart w:id="318" w:name="_Toc13211079"/>
      <w:bookmarkStart w:id="319" w:name="_Toc18498333"/>
      <w:bookmarkStart w:id="320" w:name="_Toc19686766"/>
      <w:bookmarkStart w:id="321" w:name="_Toc25653325"/>
      <w:bookmarkStart w:id="322" w:name="_Toc65151421"/>
      <w:bookmarkStart w:id="323" w:name="_Toc186784157"/>
      <w:r w:rsidRPr="00DE1DAF">
        <w:rPr>
          <w:rFonts w:ascii="Times New Roman" w:hAnsi="Times New Roman" w:cs="Times New Roman"/>
        </w:rPr>
        <w:t>5. VJEROJATNOST POJAVE PRIJETNJE - RIZIKA</w:t>
      </w:r>
      <w:bookmarkEnd w:id="314"/>
      <w:bookmarkEnd w:id="315"/>
      <w:bookmarkEnd w:id="316"/>
      <w:bookmarkEnd w:id="317"/>
      <w:bookmarkEnd w:id="318"/>
      <w:bookmarkEnd w:id="319"/>
      <w:bookmarkEnd w:id="320"/>
      <w:bookmarkEnd w:id="321"/>
      <w:bookmarkEnd w:id="322"/>
      <w:bookmarkEnd w:id="323"/>
    </w:p>
    <w:p w14:paraId="36194B9A" w14:textId="77777777" w:rsidR="00954415" w:rsidRPr="00DE1DAF" w:rsidRDefault="00954415" w:rsidP="00954415">
      <w:pPr>
        <w:spacing w:after="0"/>
        <w:rPr>
          <w:rFonts w:ascii="Times New Roman" w:hAnsi="Times New Roman" w:cs="Times New Roman"/>
        </w:rPr>
      </w:pPr>
    </w:p>
    <w:p w14:paraId="03761137" w14:textId="77777777" w:rsidR="00954415" w:rsidRPr="00DE1DAF" w:rsidRDefault="00954415" w:rsidP="00954415">
      <w:pPr>
        <w:rPr>
          <w:rFonts w:ascii="Times New Roman" w:hAnsi="Times New Roman" w:cs="Times New Roman"/>
        </w:rPr>
      </w:pPr>
      <w:bookmarkStart w:id="324" w:name="_Hlk503347010"/>
      <w:r w:rsidRPr="00DE1DAF">
        <w:rPr>
          <w:rFonts w:ascii="Times New Roman" w:hAnsi="Times New Roman" w:cs="Times New Roman"/>
        </w:rPr>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14:paraId="637F1C48" w14:textId="08237E04" w:rsidR="00954415" w:rsidRPr="00DE1DAF" w:rsidRDefault="00954415" w:rsidP="00954415">
      <w:pPr>
        <w:spacing w:after="0" w:line="240" w:lineRule="auto"/>
        <w:jc w:val="center"/>
        <w:rPr>
          <w:rFonts w:ascii="Times New Roman" w:eastAsia="Calibri" w:hAnsi="Times New Roman" w:cs="Times New Roman"/>
          <w:b/>
          <w:bCs/>
          <w:sz w:val="20"/>
          <w:szCs w:val="20"/>
        </w:rPr>
      </w:pPr>
      <w:bookmarkStart w:id="325" w:name="_Toc510774907"/>
      <w:bookmarkStart w:id="326" w:name="_Toc525218495"/>
      <w:bookmarkStart w:id="327" w:name="_Toc527545372"/>
      <w:bookmarkStart w:id="328" w:name="_Toc532551919"/>
      <w:bookmarkStart w:id="329" w:name="_Toc13211277"/>
      <w:bookmarkStart w:id="330" w:name="_Toc18577180"/>
      <w:bookmarkStart w:id="331" w:name="_Toc19686922"/>
      <w:bookmarkStart w:id="332" w:name="_Toc25653514"/>
      <w:bookmarkStart w:id="333" w:name="_Toc65151694"/>
      <w:bookmarkStart w:id="334" w:name="_Toc186784343"/>
      <w:bookmarkEnd w:id="324"/>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23</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vjerojatnosti, frekvencije rizika</w:t>
      </w:r>
      <w:bookmarkEnd w:id="325"/>
      <w:bookmarkEnd w:id="326"/>
      <w:bookmarkEnd w:id="327"/>
      <w:bookmarkEnd w:id="328"/>
      <w:bookmarkEnd w:id="329"/>
      <w:bookmarkEnd w:id="330"/>
      <w:bookmarkEnd w:id="331"/>
      <w:bookmarkEnd w:id="332"/>
      <w:bookmarkEnd w:id="333"/>
      <w:bookmarkEnd w:id="334"/>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954415" w:rsidRPr="00DE1DAF" w14:paraId="4144D984" w14:textId="77777777" w:rsidTr="00F93EA3">
        <w:trPr>
          <w:trHeight w:val="254"/>
        </w:trPr>
        <w:tc>
          <w:tcPr>
            <w:tcW w:w="138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6CE3EE"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lastRenderedPageBreak/>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0D8E8"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E2601"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VJEROJATNOST/FREKVENCIJA</w:t>
            </w:r>
          </w:p>
        </w:tc>
      </w:tr>
      <w:tr w:rsidR="00954415" w:rsidRPr="00DE1DAF" w14:paraId="1D56C2A6" w14:textId="77777777" w:rsidTr="00F93EA3">
        <w:trPr>
          <w:trHeight w:val="152"/>
        </w:trPr>
        <w:tc>
          <w:tcPr>
            <w:tcW w:w="138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97F0A" w14:textId="77777777" w:rsidR="00954415" w:rsidRPr="00DE1DAF" w:rsidRDefault="00954415" w:rsidP="00954415">
            <w:pPr>
              <w:spacing w:after="0" w:line="240" w:lineRule="auto"/>
              <w:rPr>
                <w:rFonts w:ascii="Times New Roman" w:hAnsi="Times New Roman" w:cs="Times New Roman"/>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6B4D31" w14:textId="77777777" w:rsidR="00954415" w:rsidRPr="00DE1DAF" w:rsidRDefault="00954415" w:rsidP="00954415">
            <w:pPr>
              <w:spacing w:after="0" w:line="240" w:lineRule="auto"/>
              <w:rPr>
                <w:rFonts w:ascii="Times New Roman" w:hAnsi="Times New Roman" w:cs="Times New Roman"/>
                <w:b/>
                <w:sz w:val="20"/>
                <w:szCs w:val="20"/>
              </w:rPr>
            </w:pP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D313C"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69BDF"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68204"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Frekvencija</w:t>
            </w:r>
          </w:p>
        </w:tc>
      </w:tr>
      <w:tr w:rsidR="00954415" w:rsidRPr="00DE1DAF" w14:paraId="4827D097"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62310"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BDE99"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77FDB"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0BA18"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&lt;1 %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AFF3C7"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100 godina i rjeđe</w:t>
            </w:r>
          </w:p>
        </w:tc>
      </w:tr>
      <w:tr w:rsidR="00954415" w:rsidRPr="00DE1DAF" w14:paraId="5FD7D4B7"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A0CA5"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3DCF8"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11DCB"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0A66C"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DD677D"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20 do 100 godina</w:t>
            </w:r>
          </w:p>
        </w:tc>
      </w:tr>
      <w:tr w:rsidR="00954415" w:rsidRPr="00DE1DAF" w14:paraId="5346F4C1"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08540F"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DACA6"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5370B"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D798F"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50 %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D579D"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 do 20 godina</w:t>
            </w:r>
          </w:p>
        </w:tc>
      </w:tr>
      <w:tr w:rsidR="00954415" w:rsidRPr="00DE1DAF" w14:paraId="2ACC1EA9"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87E55"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36424"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A563B6"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EF2486"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8DABB"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1 do 2 godine</w:t>
            </w:r>
          </w:p>
        </w:tc>
      </w:tr>
      <w:tr w:rsidR="00954415" w:rsidRPr="00DE1DAF" w14:paraId="614D0F59" w14:textId="77777777" w:rsidTr="00F93EA3">
        <w:trPr>
          <w:trHeight w:val="270"/>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1145B" w14:textId="77777777" w:rsidR="00954415" w:rsidRPr="00DE1DAF" w:rsidRDefault="00954415" w:rsidP="0095441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36D487"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4276B"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90EAF"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52F1C" w14:textId="77777777" w:rsidR="00954415" w:rsidRPr="00DE1DAF" w:rsidRDefault="00954415" w:rsidP="0095441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godišnje ili češće</w:t>
            </w:r>
          </w:p>
        </w:tc>
      </w:tr>
    </w:tbl>
    <w:p w14:paraId="6452C2CA" w14:textId="77777777" w:rsidR="00954415" w:rsidRPr="00DE1DAF" w:rsidRDefault="00954415" w:rsidP="00954415">
      <w:pPr>
        <w:rPr>
          <w:rFonts w:ascii="Times New Roman" w:hAnsi="Times New Roman" w:cs="Times New Roman"/>
        </w:rPr>
      </w:pPr>
    </w:p>
    <w:p w14:paraId="5607AA14" w14:textId="77777777" w:rsidR="00954415" w:rsidRPr="00DE1DAF" w:rsidRDefault="00954415" w:rsidP="00954415">
      <w:pPr>
        <w:widowControl w:val="0"/>
        <w:spacing w:after="0"/>
        <w:ind w:right="23"/>
        <w:rPr>
          <w:rFonts w:ascii="Times New Roman" w:hAnsi="Times New Roman" w:cs="Times New Roman"/>
          <w:iCs/>
          <w:color w:val="000000"/>
          <w:szCs w:val="24"/>
        </w:rPr>
      </w:pPr>
      <w:r w:rsidRPr="00DE1DAF">
        <w:rPr>
          <w:rFonts w:ascii="Times New Roman" w:hAnsi="Times New Roman" w:cs="Times New Roman"/>
          <w:iCs/>
          <w:color w:val="000000"/>
          <w:szCs w:val="24"/>
        </w:rPr>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14:paraId="7F14B447" w14:textId="6BC85755" w:rsidR="00954415" w:rsidRPr="00DE1DAF" w:rsidRDefault="00954415" w:rsidP="00954415">
      <w:pPr>
        <w:rPr>
          <w:rFonts w:ascii="Times New Roman" w:hAnsi="Times New Roman" w:cs="Times New Roman"/>
          <w:szCs w:val="24"/>
          <w:highlight w:val="yellow"/>
        </w:rPr>
      </w:pPr>
    </w:p>
    <w:p w14:paraId="7FCB3A1B" w14:textId="3281231B" w:rsidR="00954415" w:rsidRPr="00DE1DAF" w:rsidRDefault="00954415" w:rsidP="00954415">
      <w:pPr>
        <w:rPr>
          <w:rFonts w:ascii="Times New Roman" w:hAnsi="Times New Roman" w:cs="Times New Roman"/>
          <w:szCs w:val="24"/>
          <w:highlight w:val="yellow"/>
        </w:rPr>
      </w:pPr>
    </w:p>
    <w:p w14:paraId="1F2CA20B" w14:textId="0E5154AB" w:rsidR="00954415" w:rsidRPr="00DE1DAF" w:rsidRDefault="00954415" w:rsidP="00954415">
      <w:pPr>
        <w:rPr>
          <w:rFonts w:ascii="Times New Roman" w:hAnsi="Times New Roman" w:cs="Times New Roman"/>
          <w:szCs w:val="24"/>
          <w:highlight w:val="yellow"/>
        </w:rPr>
      </w:pPr>
    </w:p>
    <w:p w14:paraId="6129E156" w14:textId="1EB68972" w:rsidR="00954415" w:rsidRPr="00DE1DAF" w:rsidRDefault="00954415" w:rsidP="00954415">
      <w:pPr>
        <w:rPr>
          <w:rFonts w:ascii="Times New Roman" w:hAnsi="Times New Roman" w:cs="Times New Roman"/>
          <w:szCs w:val="24"/>
          <w:highlight w:val="yellow"/>
        </w:rPr>
      </w:pPr>
    </w:p>
    <w:p w14:paraId="5BC38ECA" w14:textId="7849B3F2" w:rsidR="00954415" w:rsidRPr="00DE1DAF" w:rsidRDefault="00954415" w:rsidP="00954415">
      <w:pPr>
        <w:rPr>
          <w:rFonts w:ascii="Times New Roman" w:hAnsi="Times New Roman" w:cs="Times New Roman"/>
          <w:szCs w:val="24"/>
          <w:highlight w:val="yellow"/>
        </w:rPr>
      </w:pPr>
    </w:p>
    <w:p w14:paraId="3E893F94" w14:textId="3258E390" w:rsidR="00954415" w:rsidRPr="00DE1DAF" w:rsidRDefault="00954415" w:rsidP="00954415">
      <w:pPr>
        <w:rPr>
          <w:rFonts w:ascii="Times New Roman" w:hAnsi="Times New Roman" w:cs="Times New Roman"/>
          <w:szCs w:val="24"/>
          <w:highlight w:val="yellow"/>
        </w:rPr>
      </w:pPr>
    </w:p>
    <w:p w14:paraId="171EDA24" w14:textId="15A34DDB" w:rsidR="00954415" w:rsidRPr="00DE1DAF" w:rsidRDefault="00954415" w:rsidP="00954415">
      <w:pPr>
        <w:rPr>
          <w:rFonts w:ascii="Times New Roman" w:hAnsi="Times New Roman" w:cs="Times New Roman"/>
          <w:szCs w:val="24"/>
          <w:highlight w:val="yellow"/>
        </w:rPr>
      </w:pPr>
    </w:p>
    <w:p w14:paraId="34EE7592" w14:textId="44314C5A" w:rsidR="00954415" w:rsidRPr="00DE1DAF" w:rsidRDefault="00954415" w:rsidP="00954415">
      <w:pPr>
        <w:rPr>
          <w:rFonts w:ascii="Times New Roman" w:hAnsi="Times New Roman" w:cs="Times New Roman"/>
          <w:szCs w:val="24"/>
          <w:highlight w:val="yellow"/>
        </w:rPr>
      </w:pPr>
    </w:p>
    <w:p w14:paraId="324AE559" w14:textId="6D92DCA9" w:rsidR="00FF33C6" w:rsidRPr="00DE1DAF" w:rsidRDefault="00FF33C6" w:rsidP="00954415">
      <w:pPr>
        <w:rPr>
          <w:rFonts w:ascii="Times New Roman" w:hAnsi="Times New Roman" w:cs="Times New Roman"/>
          <w:szCs w:val="24"/>
          <w:highlight w:val="yellow"/>
        </w:rPr>
      </w:pPr>
    </w:p>
    <w:p w14:paraId="36283E8C" w14:textId="77777777" w:rsidR="00FF33C6" w:rsidRPr="00DE1DAF" w:rsidRDefault="00FF33C6" w:rsidP="00954415">
      <w:pPr>
        <w:rPr>
          <w:rFonts w:ascii="Times New Roman" w:hAnsi="Times New Roman" w:cs="Times New Roman"/>
          <w:szCs w:val="24"/>
          <w:highlight w:val="yellow"/>
        </w:rPr>
      </w:pPr>
    </w:p>
    <w:p w14:paraId="00C4694D" w14:textId="0A0852DE" w:rsidR="00954415" w:rsidRDefault="00954415" w:rsidP="00954415">
      <w:pPr>
        <w:rPr>
          <w:rFonts w:ascii="Times New Roman" w:hAnsi="Times New Roman" w:cs="Times New Roman"/>
          <w:szCs w:val="24"/>
          <w:highlight w:val="yellow"/>
        </w:rPr>
      </w:pPr>
    </w:p>
    <w:p w14:paraId="41071AA3" w14:textId="77777777" w:rsidR="0031093F" w:rsidRDefault="0031093F" w:rsidP="00954415">
      <w:pPr>
        <w:rPr>
          <w:rFonts w:ascii="Times New Roman" w:hAnsi="Times New Roman" w:cs="Times New Roman"/>
          <w:szCs w:val="24"/>
          <w:highlight w:val="yellow"/>
        </w:rPr>
      </w:pPr>
    </w:p>
    <w:p w14:paraId="2A417A22" w14:textId="77777777" w:rsidR="0031093F" w:rsidRDefault="0031093F" w:rsidP="00954415">
      <w:pPr>
        <w:rPr>
          <w:rFonts w:ascii="Times New Roman" w:hAnsi="Times New Roman" w:cs="Times New Roman"/>
          <w:szCs w:val="24"/>
          <w:highlight w:val="yellow"/>
        </w:rPr>
      </w:pPr>
    </w:p>
    <w:p w14:paraId="75680621" w14:textId="77777777" w:rsidR="0031093F" w:rsidRDefault="0031093F" w:rsidP="00954415">
      <w:pPr>
        <w:rPr>
          <w:rFonts w:ascii="Times New Roman" w:hAnsi="Times New Roman" w:cs="Times New Roman"/>
          <w:szCs w:val="24"/>
          <w:highlight w:val="yellow"/>
        </w:rPr>
      </w:pPr>
    </w:p>
    <w:p w14:paraId="17703332" w14:textId="77777777" w:rsidR="0031093F" w:rsidRDefault="0031093F" w:rsidP="00954415">
      <w:pPr>
        <w:rPr>
          <w:rFonts w:ascii="Times New Roman" w:hAnsi="Times New Roman" w:cs="Times New Roman"/>
          <w:szCs w:val="24"/>
          <w:highlight w:val="yellow"/>
        </w:rPr>
      </w:pPr>
    </w:p>
    <w:p w14:paraId="7FB0CE55" w14:textId="77777777" w:rsidR="0031093F" w:rsidRDefault="0031093F" w:rsidP="00954415">
      <w:pPr>
        <w:rPr>
          <w:rFonts w:ascii="Times New Roman" w:hAnsi="Times New Roman" w:cs="Times New Roman"/>
          <w:szCs w:val="24"/>
          <w:highlight w:val="yellow"/>
        </w:rPr>
      </w:pPr>
    </w:p>
    <w:p w14:paraId="793A9594" w14:textId="77777777" w:rsidR="0031093F" w:rsidRPr="00DE1DAF" w:rsidRDefault="0031093F" w:rsidP="00954415">
      <w:pPr>
        <w:rPr>
          <w:rFonts w:ascii="Times New Roman" w:hAnsi="Times New Roman" w:cs="Times New Roman"/>
          <w:szCs w:val="24"/>
          <w:highlight w:val="yellow"/>
        </w:rPr>
      </w:pPr>
    </w:p>
    <w:p w14:paraId="6154DC2B" w14:textId="77777777" w:rsidR="00954415" w:rsidRPr="00DE1DAF" w:rsidRDefault="00954415" w:rsidP="00954415">
      <w:pPr>
        <w:pStyle w:val="Naslov1"/>
        <w:rPr>
          <w:rFonts w:ascii="Times New Roman" w:hAnsi="Times New Roman" w:cs="Times New Roman"/>
        </w:rPr>
      </w:pPr>
      <w:bookmarkStart w:id="335" w:name="_Toc510774747"/>
      <w:bookmarkStart w:id="336" w:name="_Toc525218352"/>
      <w:bookmarkStart w:id="337" w:name="_Toc527545216"/>
      <w:bookmarkStart w:id="338" w:name="_Toc532552030"/>
      <w:bookmarkStart w:id="339" w:name="_Toc13211080"/>
      <w:bookmarkStart w:id="340" w:name="_Toc18498334"/>
      <w:bookmarkStart w:id="341" w:name="_Toc19686767"/>
      <w:bookmarkStart w:id="342" w:name="_Toc25653326"/>
      <w:bookmarkStart w:id="343" w:name="_Toc65151422"/>
      <w:bookmarkStart w:id="344" w:name="_Toc186784158"/>
      <w:r w:rsidRPr="00DE1DAF">
        <w:rPr>
          <w:rFonts w:ascii="Times New Roman" w:hAnsi="Times New Roman" w:cs="Times New Roman"/>
        </w:rPr>
        <w:lastRenderedPageBreak/>
        <w:t xml:space="preserve">6. SCENARIJI NA PODRUČJU </w:t>
      </w:r>
      <w:bookmarkEnd w:id="335"/>
      <w:bookmarkEnd w:id="336"/>
      <w:bookmarkEnd w:id="337"/>
      <w:bookmarkEnd w:id="338"/>
      <w:bookmarkEnd w:id="339"/>
      <w:bookmarkEnd w:id="340"/>
      <w:r w:rsidRPr="00DE1DAF">
        <w:rPr>
          <w:rFonts w:ascii="Times New Roman" w:hAnsi="Times New Roman" w:cs="Times New Roman"/>
        </w:rPr>
        <w:t>OPĆINE</w:t>
      </w:r>
      <w:bookmarkEnd w:id="341"/>
      <w:bookmarkEnd w:id="342"/>
      <w:bookmarkEnd w:id="343"/>
      <w:bookmarkEnd w:id="344"/>
    </w:p>
    <w:p w14:paraId="0F8F4A92" w14:textId="77777777" w:rsidR="00954415" w:rsidRPr="00DE1DAF" w:rsidRDefault="00954415" w:rsidP="00954415">
      <w:pPr>
        <w:spacing w:after="0"/>
        <w:rPr>
          <w:rFonts w:ascii="Times New Roman" w:hAnsi="Times New Roman" w:cs="Times New Roman"/>
        </w:rPr>
      </w:pPr>
    </w:p>
    <w:p w14:paraId="072C7A91" w14:textId="26C55389" w:rsidR="00954415" w:rsidRPr="00DE1DAF" w:rsidRDefault="00954415" w:rsidP="00954415">
      <w:pPr>
        <w:rPr>
          <w:rFonts w:ascii="Times New Roman" w:hAnsi="Times New Roman" w:cs="Times New Roman"/>
        </w:rPr>
      </w:pPr>
      <w:r w:rsidRPr="00DE1DAF">
        <w:rPr>
          <w:rFonts w:ascii="Times New Roman" w:hAnsi="Times New Roman" w:cs="Times New Roman"/>
        </w:rPr>
        <w:t xml:space="preserve">U postupku identifikacije rizika identificirana je svaka pojedinačna prijetnja na području Općine, određena Smjernicama za izradu procjena rizika od velikih nesreća za područje </w:t>
      </w:r>
      <w:r w:rsidR="004C1C71" w:rsidRPr="00DE1DAF">
        <w:rPr>
          <w:rFonts w:ascii="Times New Roman" w:hAnsi="Times New Roman" w:cs="Times New Roman"/>
        </w:rPr>
        <w:t>Krapinsko - zagorske</w:t>
      </w:r>
      <w:r w:rsidRPr="00DE1DAF">
        <w:rPr>
          <w:rFonts w:ascii="Times New Roman" w:hAnsi="Times New Roman" w:cs="Times New Roman"/>
        </w:rPr>
        <w:t xml:space="preserve"> županije. Procjena rizika od velikih nesreća za Općinu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Općine.</w:t>
      </w:r>
    </w:p>
    <w:p w14:paraId="5066B0A4" w14:textId="77777777" w:rsidR="00954415" w:rsidRPr="00DE1DAF" w:rsidRDefault="00954415">
      <w:pPr>
        <w:numPr>
          <w:ilvl w:val="0"/>
          <w:numId w:val="16"/>
        </w:numPr>
        <w:contextualSpacing/>
        <w:jc w:val="left"/>
        <w:rPr>
          <w:rFonts w:ascii="Times New Roman" w:hAnsi="Times New Roman" w:cs="Times New Roman"/>
          <w:b/>
          <w:sz w:val="22"/>
          <w:lang w:val="en-US"/>
        </w:rPr>
      </w:pPr>
      <w:bookmarkStart w:id="345" w:name="_Hlk497895570"/>
      <w:r w:rsidRPr="00DE1DAF">
        <w:rPr>
          <w:rFonts w:ascii="Times New Roman" w:hAnsi="Times New Roman" w:cs="Times New Roman"/>
          <w:b/>
          <w:sz w:val="22"/>
          <w:lang w:val="en-US"/>
        </w:rPr>
        <w:t xml:space="preserve">Scenarij je opis: </w:t>
      </w:r>
    </w:p>
    <w:p w14:paraId="0E93649D" w14:textId="77777777" w:rsidR="00954415" w:rsidRPr="00DE1DAF" w:rsidRDefault="00954415">
      <w:pPr>
        <w:numPr>
          <w:ilvl w:val="0"/>
          <w:numId w:val="17"/>
        </w:numPr>
        <w:autoSpaceDN w:val="0"/>
        <w:spacing w:after="0"/>
        <w:ind w:left="714" w:hanging="357"/>
        <w:rPr>
          <w:rFonts w:ascii="Times New Roman" w:hAnsi="Times New Roman" w:cs="Times New Roman"/>
          <w:szCs w:val="24"/>
          <w:lang w:val="en-US"/>
        </w:rPr>
      </w:pPr>
      <w:r w:rsidRPr="00DE1DAF">
        <w:rPr>
          <w:rFonts w:ascii="Times New Roman" w:hAnsi="Times New Roman" w:cs="Times New Roman"/>
          <w:szCs w:val="24"/>
          <w:lang w:val="en-US"/>
        </w:rPr>
        <w:t>neželjenih događaja, jednog ili više povezanih događaja/prijetnji, za svaki obrađivani rizik koji ima posljedice na život i zdravlje ljudi, gospodarstvo, društvenu stabilnost i politiku,</w:t>
      </w:r>
    </w:p>
    <w:p w14:paraId="47879721" w14:textId="77777777" w:rsidR="00954415" w:rsidRPr="00DE1DAF" w:rsidRDefault="00954415">
      <w:pPr>
        <w:numPr>
          <w:ilvl w:val="0"/>
          <w:numId w:val="17"/>
        </w:numPr>
        <w:autoSpaceDN w:val="0"/>
        <w:spacing w:after="0"/>
        <w:ind w:left="714" w:hanging="357"/>
        <w:rPr>
          <w:rFonts w:ascii="Times New Roman" w:hAnsi="Times New Roman" w:cs="Times New Roman"/>
          <w:szCs w:val="24"/>
          <w:lang w:val="en-US"/>
        </w:rPr>
      </w:pPr>
      <w:r w:rsidRPr="00DE1DAF">
        <w:rPr>
          <w:rFonts w:ascii="Times New Roman" w:hAnsi="Times New Roman" w:cs="Times New Roman"/>
          <w:szCs w:val="24"/>
          <w:lang w:val="en-US"/>
        </w:rPr>
        <w:t>svega što vodi k nastajanju, odnosno uzrokuje opisane neželjene događaje, a sastoji se od svih radnji i zbivanja prije velike nesreće i “okidača” velike nesreće,</w:t>
      </w:r>
    </w:p>
    <w:p w14:paraId="37BD9A64" w14:textId="77777777" w:rsidR="00954415" w:rsidRPr="00DE1DAF" w:rsidRDefault="00954415">
      <w:pPr>
        <w:numPr>
          <w:ilvl w:val="0"/>
          <w:numId w:val="17"/>
        </w:numPr>
        <w:autoSpaceDN w:val="0"/>
        <w:spacing w:after="0"/>
        <w:ind w:left="714" w:hanging="357"/>
        <w:rPr>
          <w:rFonts w:ascii="Times New Roman" w:hAnsi="Times New Roman" w:cs="Times New Roman"/>
          <w:szCs w:val="24"/>
          <w:lang w:val="en-US"/>
        </w:rPr>
      </w:pPr>
      <w:r w:rsidRPr="00DE1DAF">
        <w:rPr>
          <w:rFonts w:ascii="Times New Roman" w:hAnsi="Times New Roman" w:cs="Times New Roman"/>
          <w:szCs w:val="24"/>
          <w:lang w:val="en-US"/>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7FD8BA27" w14:textId="77777777" w:rsidR="00954415" w:rsidRPr="00DE1DAF" w:rsidRDefault="00954415">
      <w:pPr>
        <w:numPr>
          <w:ilvl w:val="0"/>
          <w:numId w:val="17"/>
        </w:numPr>
        <w:autoSpaceDN w:val="0"/>
        <w:rPr>
          <w:rFonts w:ascii="Times New Roman" w:hAnsi="Times New Roman" w:cs="Times New Roman"/>
          <w:szCs w:val="24"/>
          <w:lang w:val="en-US"/>
        </w:rPr>
      </w:pPr>
      <w:r w:rsidRPr="00DE1DAF">
        <w:rPr>
          <w:rFonts w:ascii="Times New Roman" w:hAnsi="Times New Roman" w:cs="Times New Roman"/>
          <w:szCs w:val="24"/>
          <w:lang w:val="en-US"/>
        </w:rPr>
        <w:t>posljedica neželjenog događaja s detaljnim opisom svake posljedice pa svaku kategoriju društvenih vrijednosti.</w:t>
      </w:r>
    </w:p>
    <w:bookmarkEnd w:id="345"/>
    <w:p w14:paraId="386A637A" w14:textId="601E9723" w:rsidR="00954415" w:rsidRPr="00DE1DAF" w:rsidRDefault="00954415" w:rsidP="00954415">
      <w:pPr>
        <w:rPr>
          <w:rFonts w:ascii="Times New Roman" w:hAnsi="Times New Roman" w:cs="Times New Roman"/>
        </w:rPr>
      </w:pPr>
      <w:r w:rsidRPr="00DE1DAF">
        <w:rPr>
          <w:rFonts w:ascii="Times New Roman" w:hAnsi="Times New Roman" w:cs="Times New Roman"/>
          <w:i/>
        </w:rPr>
        <w:t>Napomena:</w:t>
      </w:r>
      <w:r w:rsidRPr="00DE1DAF">
        <w:rPr>
          <w:rFonts w:ascii="Times New Roman" w:hAnsi="Times New Roman" w:cs="Times New Roman"/>
        </w:rPr>
        <w:t xml:space="preserve"> Smjernicama za izradu procjena rizika od velikih nesreća za područje </w:t>
      </w:r>
      <w:r w:rsidR="004C1C71" w:rsidRPr="00DE1DAF">
        <w:rPr>
          <w:rFonts w:ascii="Times New Roman" w:hAnsi="Times New Roman" w:cs="Times New Roman"/>
        </w:rPr>
        <w:t>Krapinsko - zagorske</w:t>
      </w:r>
      <w:r w:rsidRPr="00DE1DAF">
        <w:rPr>
          <w:rFonts w:ascii="Times New Roman" w:hAnsi="Times New Roman" w:cs="Times New Roman"/>
        </w:rPr>
        <w:t xml:space="preserve"> županije, propisano je da za svaki rizik obrađen u procjeni treba izraditi kartu rizika. S obzirom na to da rizici nisu prikazani na razini naselja Općine navedene karte rizika nisu izrađene (opširnije u točci 3.3.).  </w:t>
      </w:r>
    </w:p>
    <w:p w14:paraId="34635230" w14:textId="77777777" w:rsidR="00954415" w:rsidRPr="00DE1DAF" w:rsidRDefault="00954415" w:rsidP="00954415">
      <w:pPr>
        <w:rPr>
          <w:rFonts w:ascii="Times New Roman" w:hAnsi="Times New Roman" w:cs="Times New Roman"/>
          <w:szCs w:val="24"/>
          <w:highlight w:val="yellow"/>
        </w:rPr>
      </w:pPr>
    </w:p>
    <w:p w14:paraId="065201BB" w14:textId="77777777" w:rsidR="00954415" w:rsidRPr="00DE1DAF" w:rsidRDefault="00954415" w:rsidP="00954415">
      <w:pPr>
        <w:spacing w:after="0"/>
        <w:rPr>
          <w:rFonts w:ascii="Times New Roman" w:hAnsi="Times New Roman" w:cs="Times New Roman"/>
          <w:szCs w:val="24"/>
          <w:highlight w:val="yellow"/>
        </w:rPr>
      </w:pPr>
    </w:p>
    <w:p w14:paraId="4868E4CD" w14:textId="7A304DCF" w:rsidR="00954415" w:rsidRPr="00DE1DAF" w:rsidRDefault="00954415" w:rsidP="00E13D4E">
      <w:pPr>
        <w:spacing w:after="0"/>
        <w:rPr>
          <w:rFonts w:ascii="Times New Roman" w:hAnsi="Times New Roman" w:cs="Times New Roman"/>
          <w:szCs w:val="24"/>
          <w:highlight w:val="yellow"/>
          <w:lang w:eastAsia="hr-HR"/>
        </w:rPr>
      </w:pPr>
    </w:p>
    <w:p w14:paraId="2A2607FE" w14:textId="100D769D" w:rsidR="00954415" w:rsidRPr="00DE1DAF" w:rsidRDefault="00954415" w:rsidP="00E13D4E">
      <w:pPr>
        <w:spacing w:after="0"/>
        <w:rPr>
          <w:rFonts w:ascii="Times New Roman" w:hAnsi="Times New Roman" w:cs="Times New Roman"/>
          <w:szCs w:val="24"/>
          <w:highlight w:val="yellow"/>
          <w:lang w:eastAsia="hr-HR"/>
        </w:rPr>
      </w:pPr>
    </w:p>
    <w:p w14:paraId="6F8C289E" w14:textId="6EFF2F74" w:rsidR="00954415" w:rsidRPr="00DE1DAF" w:rsidRDefault="00954415" w:rsidP="00E13D4E">
      <w:pPr>
        <w:spacing w:after="0"/>
        <w:rPr>
          <w:rFonts w:ascii="Times New Roman" w:hAnsi="Times New Roman" w:cs="Times New Roman"/>
          <w:szCs w:val="24"/>
          <w:highlight w:val="yellow"/>
          <w:lang w:eastAsia="hr-HR"/>
        </w:rPr>
      </w:pPr>
    </w:p>
    <w:p w14:paraId="4ECC714C" w14:textId="142349B4" w:rsidR="00954415" w:rsidRPr="00DE1DAF" w:rsidRDefault="00954415" w:rsidP="00E13D4E">
      <w:pPr>
        <w:spacing w:after="0"/>
        <w:rPr>
          <w:rFonts w:ascii="Times New Roman" w:hAnsi="Times New Roman" w:cs="Times New Roman"/>
          <w:szCs w:val="24"/>
          <w:highlight w:val="yellow"/>
          <w:lang w:eastAsia="hr-HR"/>
        </w:rPr>
      </w:pPr>
    </w:p>
    <w:p w14:paraId="28CF30BF" w14:textId="2F8DC543" w:rsidR="00954415" w:rsidRPr="00DE1DAF" w:rsidRDefault="00954415" w:rsidP="00E13D4E">
      <w:pPr>
        <w:spacing w:after="0"/>
        <w:rPr>
          <w:rFonts w:ascii="Times New Roman" w:hAnsi="Times New Roman" w:cs="Times New Roman"/>
          <w:szCs w:val="24"/>
          <w:highlight w:val="yellow"/>
          <w:lang w:eastAsia="hr-HR"/>
        </w:rPr>
      </w:pPr>
    </w:p>
    <w:p w14:paraId="6CD565D1" w14:textId="51AFF1E5" w:rsidR="00954415" w:rsidRPr="00DE1DAF" w:rsidRDefault="00954415" w:rsidP="00E13D4E">
      <w:pPr>
        <w:spacing w:after="0"/>
        <w:rPr>
          <w:rFonts w:ascii="Times New Roman" w:hAnsi="Times New Roman" w:cs="Times New Roman"/>
          <w:szCs w:val="24"/>
          <w:highlight w:val="yellow"/>
          <w:lang w:eastAsia="hr-HR"/>
        </w:rPr>
      </w:pPr>
    </w:p>
    <w:p w14:paraId="65DFB87A" w14:textId="52B51BCD" w:rsidR="00954415" w:rsidRPr="00DE1DAF" w:rsidRDefault="00954415" w:rsidP="00E13D4E">
      <w:pPr>
        <w:spacing w:after="0"/>
        <w:rPr>
          <w:rFonts w:ascii="Times New Roman" w:hAnsi="Times New Roman" w:cs="Times New Roman"/>
          <w:szCs w:val="24"/>
          <w:highlight w:val="yellow"/>
          <w:lang w:eastAsia="hr-HR"/>
        </w:rPr>
      </w:pPr>
    </w:p>
    <w:p w14:paraId="08F86E81" w14:textId="3DB3F4F9" w:rsidR="00954415" w:rsidRPr="00DE1DAF" w:rsidRDefault="00954415" w:rsidP="00E13D4E">
      <w:pPr>
        <w:spacing w:after="0"/>
        <w:rPr>
          <w:rFonts w:ascii="Times New Roman" w:hAnsi="Times New Roman" w:cs="Times New Roman"/>
          <w:szCs w:val="24"/>
          <w:highlight w:val="yellow"/>
          <w:lang w:eastAsia="hr-HR"/>
        </w:rPr>
      </w:pPr>
    </w:p>
    <w:p w14:paraId="3BC9D172" w14:textId="4874C5D9" w:rsidR="00954415" w:rsidRPr="00DE1DAF" w:rsidRDefault="00954415" w:rsidP="00E13D4E">
      <w:pPr>
        <w:spacing w:after="0"/>
        <w:rPr>
          <w:rFonts w:ascii="Times New Roman" w:hAnsi="Times New Roman" w:cs="Times New Roman"/>
          <w:szCs w:val="24"/>
          <w:highlight w:val="yellow"/>
          <w:lang w:eastAsia="hr-HR"/>
        </w:rPr>
      </w:pPr>
    </w:p>
    <w:p w14:paraId="60075F97" w14:textId="77777777" w:rsidR="00954415" w:rsidRPr="00DE1DAF" w:rsidRDefault="00954415" w:rsidP="00954415">
      <w:pPr>
        <w:pStyle w:val="Naslov2"/>
        <w:rPr>
          <w:rFonts w:ascii="Times New Roman" w:hAnsi="Times New Roman" w:cs="Times New Roman"/>
        </w:rPr>
      </w:pPr>
      <w:bookmarkStart w:id="346" w:name="_Toc506379352"/>
      <w:bookmarkStart w:id="347" w:name="_Toc515446648"/>
      <w:bookmarkStart w:id="348" w:name="_Toc13211081"/>
      <w:bookmarkStart w:id="349" w:name="_Toc60230396"/>
      <w:bookmarkStart w:id="350" w:name="_Toc65151423"/>
      <w:bookmarkStart w:id="351" w:name="_Toc186784159"/>
      <w:r w:rsidRPr="00DE1DAF">
        <w:rPr>
          <w:rFonts w:ascii="Times New Roman" w:hAnsi="Times New Roman" w:cs="Times New Roman"/>
        </w:rPr>
        <w:lastRenderedPageBreak/>
        <w:t>6.1. RIZIK - Epidemije i pandemije</w:t>
      </w:r>
      <w:bookmarkEnd w:id="346"/>
      <w:bookmarkEnd w:id="347"/>
      <w:bookmarkEnd w:id="348"/>
      <w:bookmarkEnd w:id="349"/>
      <w:bookmarkEnd w:id="350"/>
      <w:bookmarkEnd w:id="351"/>
    </w:p>
    <w:p w14:paraId="15EAFF59" w14:textId="77777777" w:rsidR="00954415" w:rsidRPr="00DE1DAF" w:rsidRDefault="00954415" w:rsidP="00954415">
      <w:pPr>
        <w:pStyle w:val="Naslov3"/>
        <w:rPr>
          <w:rFonts w:ascii="Times New Roman" w:hAnsi="Times New Roman" w:cs="Times New Roman"/>
        </w:rPr>
      </w:pPr>
      <w:bookmarkStart w:id="352" w:name="_Toc506379353"/>
      <w:bookmarkStart w:id="353" w:name="_Toc515446649"/>
      <w:bookmarkStart w:id="354" w:name="_Toc13211082"/>
      <w:bookmarkStart w:id="355" w:name="_Toc60230397"/>
      <w:bookmarkStart w:id="356" w:name="_Toc65151424"/>
      <w:bookmarkStart w:id="357" w:name="_Toc186784160"/>
      <w:r w:rsidRPr="00DE1DAF">
        <w:rPr>
          <w:rFonts w:ascii="Times New Roman" w:hAnsi="Times New Roman" w:cs="Times New Roman"/>
        </w:rPr>
        <w:t xml:space="preserve">6.1.1.  NAZIV SCENARIJA - Epidemija influence na području </w:t>
      </w:r>
      <w:bookmarkEnd w:id="352"/>
      <w:bookmarkEnd w:id="353"/>
      <w:bookmarkEnd w:id="354"/>
      <w:r w:rsidRPr="00DE1DAF">
        <w:rPr>
          <w:rFonts w:ascii="Times New Roman" w:hAnsi="Times New Roman" w:cs="Times New Roman"/>
        </w:rPr>
        <w:t>Općine te pojava epidemije novog virusa</w:t>
      </w:r>
      <w:bookmarkEnd w:id="355"/>
      <w:bookmarkEnd w:id="356"/>
      <w:bookmarkEnd w:id="357"/>
    </w:p>
    <w:p w14:paraId="7352A47D" w14:textId="77777777" w:rsidR="00954415" w:rsidRPr="00DE1DAF" w:rsidRDefault="00954415" w:rsidP="00954415">
      <w:pPr>
        <w:spacing w:after="0"/>
        <w:rPr>
          <w:rFonts w:ascii="Times New Roman" w:hAnsi="Times New Roman" w:cs="Times New Roman"/>
          <w:sz w:val="20"/>
          <w:szCs w:val="20"/>
        </w:rPr>
      </w:pPr>
    </w:p>
    <w:tbl>
      <w:tblPr>
        <w:tblW w:w="9097" w:type="dxa"/>
        <w:jc w:val="center"/>
        <w:tblCellMar>
          <w:left w:w="10" w:type="dxa"/>
          <w:right w:w="10" w:type="dxa"/>
        </w:tblCellMar>
        <w:tblLook w:val="04A0" w:firstRow="1" w:lastRow="0" w:firstColumn="1" w:lastColumn="0" w:noHBand="0" w:noVBand="1"/>
      </w:tblPr>
      <w:tblGrid>
        <w:gridCol w:w="9097"/>
      </w:tblGrid>
      <w:tr w:rsidR="00954415" w:rsidRPr="00DE1DAF" w14:paraId="143C249E"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7D413A" w14:textId="77777777" w:rsidR="00954415" w:rsidRPr="00DE1DAF" w:rsidRDefault="00954415" w:rsidP="00F93EA3">
            <w:pPr>
              <w:spacing w:after="0" w:line="240" w:lineRule="auto"/>
              <w:rPr>
                <w:rFonts w:ascii="Times New Roman" w:hAnsi="Times New Roman" w:cs="Times New Roman"/>
                <w:b/>
                <w:sz w:val="20"/>
              </w:rPr>
            </w:pPr>
            <w:bookmarkStart w:id="358" w:name="_Hlk506281350"/>
            <w:r w:rsidRPr="00DE1DAF">
              <w:rPr>
                <w:rFonts w:ascii="Times New Roman" w:hAnsi="Times New Roman" w:cs="Times New Roman"/>
                <w:b/>
                <w:sz w:val="20"/>
              </w:rPr>
              <w:t>Naziv scenarija</w:t>
            </w:r>
          </w:p>
        </w:tc>
      </w:tr>
      <w:tr w:rsidR="00954415" w:rsidRPr="00DE1DAF" w14:paraId="0243B4A1"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556D01" w14:textId="77777777" w:rsidR="00954415" w:rsidRPr="00DE1DAF" w:rsidRDefault="00954415" w:rsidP="00F93EA3">
            <w:pPr>
              <w:spacing w:after="0" w:line="240" w:lineRule="auto"/>
              <w:rPr>
                <w:rFonts w:ascii="Times New Roman" w:hAnsi="Times New Roman" w:cs="Times New Roman"/>
                <w:i/>
                <w:sz w:val="20"/>
                <w:szCs w:val="20"/>
              </w:rPr>
            </w:pPr>
            <w:bookmarkStart w:id="359" w:name="_Hlk98489912"/>
            <w:r w:rsidRPr="00DE1DAF">
              <w:rPr>
                <w:rFonts w:ascii="Times New Roman" w:hAnsi="Times New Roman" w:cs="Times New Roman"/>
                <w:i/>
                <w:sz w:val="20"/>
                <w:szCs w:val="20"/>
              </w:rPr>
              <w:t>Epidemija influence na području Općine te pojava epidemije novog virusa</w:t>
            </w:r>
            <w:bookmarkEnd w:id="359"/>
          </w:p>
        </w:tc>
      </w:tr>
      <w:tr w:rsidR="00954415" w:rsidRPr="00DE1DAF" w14:paraId="7F7A9EAF" w14:textId="77777777" w:rsidTr="00F93EA3">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75423A" w14:textId="77777777" w:rsidR="00954415" w:rsidRPr="00DE1DAF" w:rsidRDefault="00954415" w:rsidP="00F93EA3">
            <w:pPr>
              <w:spacing w:after="0" w:line="240" w:lineRule="auto"/>
              <w:rPr>
                <w:rFonts w:ascii="Times New Roman" w:hAnsi="Times New Roman" w:cs="Times New Roman"/>
                <w:b/>
                <w:sz w:val="20"/>
              </w:rPr>
            </w:pPr>
            <w:r w:rsidRPr="00DE1DAF">
              <w:rPr>
                <w:rFonts w:ascii="Times New Roman" w:hAnsi="Times New Roman" w:cs="Times New Roman"/>
                <w:b/>
                <w:sz w:val="20"/>
              </w:rPr>
              <w:t>Grupa rizika</w:t>
            </w:r>
          </w:p>
        </w:tc>
      </w:tr>
      <w:tr w:rsidR="00954415" w:rsidRPr="00DE1DAF" w14:paraId="4A0EAF93"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269AD5" w14:textId="77777777" w:rsidR="00954415" w:rsidRPr="00DE1DAF" w:rsidRDefault="00954415" w:rsidP="00F93EA3">
            <w:pPr>
              <w:spacing w:after="0" w:line="240" w:lineRule="auto"/>
              <w:rPr>
                <w:rFonts w:ascii="Times New Roman" w:hAnsi="Times New Roman" w:cs="Times New Roman"/>
                <w:i/>
                <w:sz w:val="20"/>
              </w:rPr>
            </w:pPr>
            <w:r w:rsidRPr="00DE1DAF">
              <w:rPr>
                <w:rFonts w:ascii="Times New Roman" w:hAnsi="Times New Roman" w:cs="Times New Roman"/>
                <w:i/>
                <w:sz w:val="20"/>
              </w:rPr>
              <w:t>Epidemije i pandemije</w:t>
            </w:r>
          </w:p>
        </w:tc>
      </w:tr>
      <w:tr w:rsidR="00954415" w:rsidRPr="00DE1DAF" w14:paraId="33608EFF"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727E35" w14:textId="77777777" w:rsidR="00954415" w:rsidRPr="00DE1DAF" w:rsidRDefault="00954415" w:rsidP="00F93EA3">
            <w:pPr>
              <w:spacing w:after="0" w:line="240" w:lineRule="auto"/>
              <w:jc w:val="left"/>
              <w:rPr>
                <w:rFonts w:ascii="Times New Roman" w:hAnsi="Times New Roman" w:cs="Times New Roman"/>
                <w:b/>
                <w:sz w:val="20"/>
              </w:rPr>
            </w:pPr>
            <w:r w:rsidRPr="00DE1DAF">
              <w:rPr>
                <w:rFonts w:ascii="Times New Roman" w:hAnsi="Times New Roman" w:cs="Times New Roman"/>
                <w:b/>
                <w:sz w:val="20"/>
              </w:rPr>
              <w:t>Rizik</w:t>
            </w:r>
          </w:p>
        </w:tc>
      </w:tr>
      <w:tr w:rsidR="00954415" w:rsidRPr="00DE1DAF" w14:paraId="20F99BC8"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5A9B04" w14:textId="77777777" w:rsidR="00954415" w:rsidRPr="00DE1DAF" w:rsidRDefault="00954415" w:rsidP="00F93EA3">
            <w:pPr>
              <w:spacing w:after="0" w:line="240" w:lineRule="auto"/>
              <w:rPr>
                <w:rFonts w:ascii="Times New Roman" w:hAnsi="Times New Roman" w:cs="Times New Roman"/>
                <w:i/>
                <w:sz w:val="20"/>
              </w:rPr>
            </w:pPr>
            <w:r w:rsidRPr="00DE1DAF">
              <w:rPr>
                <w:rFonts w:ascii="Times New Roman" w:hAnsi="Times New Roman" w:cs="Times New Roman"/>
                <w:i/>
                <w:sz w:val="20"/>
              </w:rPr>
              <w:t>Epidemije i pandemije</w:t>
            </w:r>
          </w:p>
        </w:tc>
      </w:tr>
      <w:tr w:rsidR="00954415" w:rsidRPr="00DE1DAF" w14:paraId="21F3DCF6"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DA0B65" w14:textId="77777777" w:rsidR="00954415" w:rsidRPr="00DE1DAF" w:rsidRDefault="00954415" w:rsidP="00F93EA3">
            <w:pPr>
              <w:spacing w:after="0" w:line="240" w:lineRule="auto"/>
              <w:rPr>
                <w:rFonts w:ascii="Times New Roman" w:hAnsi="Times New Roman" w:cs="Times New Roman"/>
                <w:b/>
                <w:sz w:val="20"/>
              </w:rPr>
            </w:pPr>
            <w:r w:rsidRPr="00DE1DAF">
              <w:rPr>
                <w:rFonts w:ascii="Times New Roman" w:hAnsi="Times New Roman" w:cs="Times New Roman"/>
                <w:b/>
                <w:sz w:val="20"/>
              </w:rPr>
              <w:t>Radna skupina</w:t>
            </w:r>
          </w:p>
        </w:tc>
      </w:tr>
      <w:tr w:rsidR="00954415" w:rsidRPr="00DE1DAF" w14:paraId="3157AF44" w14:textId="77777777" w:rsidTr="00F93EA3">
        <w:trPr>
          <w:trHeight w:val="179"/>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37096D8" w14:textId="4C2B04F2" w:rsidR="00954415" w:rsidRPr="00DE1DAF" w:rsidRDefault="00954415" w:rsidP="00F93EA3">
            <w:pPr>
              <w:spacing w:after="0" w:line="240" w:lineRule="auto"/>
              <w:rPr>
                <w:rFonts w:ascii="Times New Roman" w:hAnsi="Times New Roman" w:cs="Times New Roman"/>
                <w:bCs/>
                <w:i/>
              </w:rPr>
            </w:pPr>
            <w:r w:rsidRPr="00DE1DAF">
              <w:rPr>
                <w:rFonts w:ascii="Times New Roman" w:hAnsi="Times New Roman" w:cs="Times New Roman"/>
                <w:bCs/>
                <w:sz w:val="20"/>
              </w:rPr>
              <w:t>Koordinator:</w:t>
            </w:r>
            <w:r w:rsidR="00E64B7D" w:rsidRPr="00DE1DAF">
              <w:rPr>
                <w:rFonts w:ascii="Times New Roman" w:hAnsi="Times New Roman" w:cs="Times New Roman"/>
                <w:bCs/>
                <w:sz w:val="20"/>
              </w:rPr>
              <w:t xml:space="preserve"> </w:t>
            </w:r>
            <w:r w:rsidR="00322B85" w:rsidRPr="00DE1DAF">
              <w:rPr>
                <w:rFonts w:ascii="Times New Roman" w:hAnsi="Times New Roman" w:cs="Times New Roman"/>
                <w:bCs/>
                <w:sz w:val="20"/>
              </w:rPr>
              <w:t>Načelnik Stožera civilne zaštite Općine Krapinske Toplice</w:t>
            </w:r>
          </w:p>
        </w:tc>
      </w:tr>
      <w:tr w:rsidR="00954415" w:rsidRPr="00DE1DAF" w14:paraId="6761222D" w14:textId="77777777" w:rsidTr="00F93EA3">
        <w:trPr>
          <w:trHeight w:val="287"/>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0BEB9288" w14:textId="07ECA2DB" w:rsidR="00954415" w:rsidRPr="00DE1DAF" w:rsidRDefault="00954415" w:rsidP="00F93EA3">
            <w:pPr>
              <w:spacing w:after="0" w:line="240" w:lineRule="auto"/>
              <w:rPr>
                <w:rFonts w:ascii="Times New Roman" w:hAnsi="Times New Roman" w:cs="Times New Roman"/>
                <w:bCs/>
                <w:i/>
                <w:sz w:val="20"/>
              </w:rPr>
            </w:pPr>
            <w:r w:rsidRPr="00DE1DAF">
              <w:rPr>
                <w:rFonts w:ascii="Times New Roman" w:hAnsi="Times New Roman" w:cs="Times New Roman"/>
                <w:bCs/>
                <w:sz w:val="20"/>
              </w:rPr>
              <w:t xml:space="preserve">Nositelj: </w:t>
            </w:r>
            <w:r w:rsidR="00322B85" w:rsidRPr="00DE1DAF">
              <w:rPr>
                <w:rFonts w:ascii="Times New Roman" w:hAnsi="Times New Roman" w:cs="Times New Roman"/>
                <w:bCs/>
                <w:sz w:val="20"/>
              </w:rPr>
              <w:t>Općina Krapinske Toplice</w:t>
            </w:r>
          </w:p>
        </w:tc>
      </w:tr>
      <w:tr w:rsidR="00954415" w:rsidRPr="00DE1DAF" w14:paraId="1D9AD983" w14:textId="77777777" w:rsidTr="00F93EA3">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691016" w14:textId="510CCD00" w:rsidR="00954415" w:rsidRPr="00DE1DAF" w:rsidRDefault="00954415" w:rsidP="00F93EA3">
            <w:pPr>
              <w:spacing w:after="0" w:line="240" w:lineRule="auto"/>
              <w:rPr>
                <w:rFonts w:ascii="Times New Roman" w:hAnsi="Times New Roman" w:cs="Times New Roman"/>
                <w:bCs/>
                <w:i/>
                <w:sz w:val="20"/>
              </w:rPr>
            </w:pPr>
            <w:r w:rsidRPr="00DE1DAF">
              <w:rPr>
                <w:rFonts w:ascii="Times New Roman" w:hAnsi="Times New Roman" w:cs="Times New Roman"/>
                <w:bCs/>
                <w:sz w:val="20"/>
              </w:rPr>
              <w:t xml:space="preserve">Izvršitelj: </w:t>
            </w:r>
            <w:r w:rsidR="00322B85" w:rsidRPr="00DE1DAF">
              <w:rPr>
                <w:rFonts w:ascii="Times New Roman" w:hAnsi="Times New Roman" w:cs="Times New Roman"/>
                <w:bCs/>
                <w:sz w:val="20"/>
              </w:rPr>
              <w:t>Pročelnica JUP</w:t>
            </w:r>
          </w:p>
        </w:tc>
      </w:tr>
      <w:bookmarkEnd w:id="358"/>
    </w:tbl>
    <w:p w14:paraId="58972EEF" w14:textId="77777777" w:rsidR="00954415" w:rsidRPr="00DE1DAF" w:rsidRDefault="00954415" w:rsidP="00954415">
      <w:pPr>
        <w:widowControl w:val="0"/>
        <w:spacing w:after="0"/>
        <w:ind w:right="23"/>
        <w:rPr>
          <w:rFonts w:ascii="Times New Roman" w:hAnsi="Times New Roman" w:cs="Times New Roman"/>
          <w:iCs/>
          <w:color w:val="000000"/>
          <w:szCs w:val="24"/>
          <w:highlight w:val="yellow"/>
        </w:rPr>
      </w:pPr>
    </w:p>
    <w:p w14:paraId="3AF07771" w14:textId="77777777" w:rsidR="00954415" w:rsidRPr="00DE1DAF" w:rsidRDefault="00954415" w:rsidP="00954415">
      <w:pPr>
        <w:pStyle w:val="Naslov3"/>
        <w:spacing w:before="0"/>
        <w:rPr>
          <w:rFonts w:ascii="Times New Roman" w:hAnsi="Times New Roman" w:cs="Times New Roman"/>
        </w:rPr>
      </w:pPr>
      <w:bookmarkStart w:id="360" w:name="_Toc506379354"/>
      <w:bookmarkStart w:id="361" w:name="_Toc515446650"/>
      <w:bookmarkStart w:id="362" w:name="_Toc13211083"/>
      <w:bookmarkStart w:id="363" w:name="_Toc60230398"/>
      <w:bookmarkStart w:id="364" w:name="_Toc65151425"/>
      <w:bookmarkStart w:id="365" w:name="_Toc186784161"/>
      <w:r w:rsidRPr="00DE1DAF">
        <w:rPr>
          <w:rFonts w:ascii="Times New Roman" w:hAnsi="Times New Roman" w:cs="Times New Roman"/>
        </w:rPr>
        <w:t>6.1.2. Uvod – Epidemij</w:t>
      </w:r>
      <w:bookmarkEnd w:id="360"/>
      <w:bookmarkEnd w:id="361"/>
      <w:bookmarkEnd w:id="362"/>
      <w:r w:rsidRPr="00DE1DAF">
        <w:rPr>
          <w:rFonts w:ascii="Times New Roman" w:hAnsi="Times New Roman" w:cs="Times New Roman"/>
        </w:rPr>
        <w:t>e i pandemije</w:t>
      </w:r>
      <w:bookmarkEnd w:id="363"/>
      <w:bookmarkEnd w:id="364"/>
      <w:bookmarkEnd w:id="365"/>
    </w:p>
    <w:p w14:paraId="3623041E" w14:textId="77777777" w:rsidR="00954415" w:rsidRPr="00DE1DAF" w:rsidRDefault="00954415" w:rsidP="00954415">
      <w:pPr>
        <w:spacing w:after="0"/>
        <w:rPr>
          <w:rFonts w:ascii="Times New Roman" w:hAnsi="Times New Roman" w:cs="Times New Roman"/>
        </w:rPr>
      </w:pPr>
    </w:p>
    <w:p w14:paraId="7861B31C" w14:textId="77777777" w:rsidR="00954415" w:rsidRPr="00DE1DAF" w:rsidRDefault="00954415">
      <w:pPr>
        <w:pStyle w:val="Odlomakpopisa"/>
        <w:numPr>
          <w:ilvl w:val="0"/>
          <w:numId w:val="16"/>
        </w:numPr>
        <w:rPr>
          <w:rFonts w:ascii="Times New Roman" w:hAnsi="Times New Roman" w:cs="Times New Roman"/>
          <w:b/>
          <w:bCs/>
        </w:rPr>
      </w:pPr>
      <w:r w:rsidRPr="00DE1DAF">
        <w:rPr>
          <w:rFonts w:ascii="Times New Roman" w:hAnsi="Times New Roman" w:cs="Times New Roman"/>
          <w:b/>
          <w:bCs/>
        </w:rPr>
        <w:t>Gripa ili influenca</w:t>
      </w:r>
    </w:p>
    <w:p w14:paraId="57212C8F" w14:textId="77777777" w:rsidR="00954415" w:rsidRPr="00DE1DAF" w:rsidRDefault="00954415" w:rsidP="00954415">
      <w:pPr>
        <w:rPr>
          <w:rFonts w:ascii="Times New Roman" w:hAnsi="Times New Roman" w:cs="Times New Roman"/>
          <w:szCs w:val="24"/>
          <w:shd w:val="clear" w:color="auto" w:fill="FFFFFF"/>
        </w:rPr>
      </w:pPr>
      <w:r w:rsidRPr="00DE1DAF">
        <w:rPr>
          <w:rFonts w:ascii="Times New Roman" w:hAnsi="Times New Roman" w:cs="Times New Roman"/>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2EB75FAA" w14:textId="77777777" w:rsidR="00954415" w:rsidRPr="00DE1DAF" w:rsidRDefault="00954415" w:rsidP="00954415">
      <w:pPr>
        <w:rPr>
          <w:rFonts w:ascii="Times New Roman" w:hAnsi="Times New Roman" w:cs="Times New Roman"/>
          <w:szCs w:val="24"/>
          <w:shd w:val="clear" w:color="auto" w:fill="FFFFFF"/>
        </w:rPr>
      </w:pPr>
      <w:r w:rsidRPr="00DE1DAF">
        <w:rPr>
          <w:rFonts w:ascii="Times New Roman" w:hAnsi="Times New Roman" w:cs="Times New Roman"/>
          <w:szCs w:val="24"/>
          <w:shd w:val="clear" w:color="auto" w:fill="FFFFFF"/>
        </w:rPr>
        <w:t xml:space="preserve">Postoje tri virusa gripe ili influence (A, B i C). Na površini lipidne ovojnice nalaze se dva osnovna virusna antigena - hemaglutinin (H) i neuraminidaza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4BDDBDF2" w14:textId="77777777" w:rsidR="00954415" w:rsidRPr="00DE1DAF" w:rsidRDefault="00954415" w:rsidP="00954415">
      <w:pPr>
        <w:rPr>
          <w:rFonts w:ascii="Times New Roman" w:hAnsi="Times New Roman" w:cs="Times New Roman"/>
          <w:szCs w:val="24"/>
          <w:shd w:val="clear" w:color="auto" w:fill="FFFFFF"/>
        </w:rPr>
      </w:pPr>
      <w:r w:rsidRPr="00DE1DAF">
        <w:rPr>
          <w:rFonts w:ascii="Times New Roman" w:hAnsi="Times New Roman" w:cs="Times New Roman"/>
          <w:szCs w:val="24"/>
          <w:shd w:val="clear" w:color="auto" w:fill="FFFFFF"/>
        </w:rPr>
        <w:t xml:space="preserve">Jedini prirodni izvor infekcije je čovjek. </w:t>
      </w:r>
      <w:bookmarkStart w:id="366" w:name="_Hlk482000122"/>
      <w:r w:rsidRPr="00DE1DAF">
        <w:rPr>
          <w:rFonts w:ascii="Times New Roman" w:hAnsi="Times New Roman" w:cs="Times New Roman"/>
          <w:szCs w:val="24"/>
          <w:shd w:val="clear" w:color="auto" w:fill="FFFFFF"/>
        </w:rPr>
        <w:t>Kao kapljična infekcija, gripa se brzo prenosi i eksplozivno širi među ljudima.</w:t>
      </w:r>
      <w:bookmarkEnd w:id="366"/>
      <w:r w:rsidRPr="00DE1DAF">
        <w:rPr>
          <w:rFonts w:ascii="Times New Roman" w:hAnsi="Times New Roman" w:cs="Times New Roman"/>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14CCC7CE" w14:textId="423FFB8B" w:rsidR="00954415" w:rsidRPr="00DE1DAF" w:rsidRDefault="00954415" w:rsidP="00954415">
      <w:pPr>
        <w:rPr>
          <w:rFonts w:ascii="Times New Roman" w:hAnsi="Times New Roman" w:cs="Times New Roman"/>
          <w:szCs w:val="24"/>
          <w:lang w:eastAsia="zh-CN"/>
        </w:rPr>
      </w:pPr>
      <w:r w:rsidRPr="00DE1DAF">
        <w:rPr>
          <w:rFonts w:ascii="Times New Roman" w:hAnsi="Times New Roman" w:cs="Times New Roman"/>
          <w:szCs w:val="24"/>
          <w:lang w:eastAsia="zh-CN"/>
        </w:rPr>
        <w:t xml:space="preserve">Influenca odnosno gripa je sezonska bolest koja se svake godine javlja na području </w:t>
      </w:r>
      <w:r w:rsidR="004C1C71" w:rsidRPr="00DE1DAF">
        <w:rPr>
          <w:rFonts w:ascii="Times New Roman" w:hAnsi="Times New Roman" w:cs="Times New Roman"/>
          <w:szCs w:val="24"/>
          <w:lang w:eastAsia="zh-CN"/>
        </w:rPr>
        <w:t>Krapinsko - zagorske</w:t>
      </w:r>
      <w:r w:rsidRPr="00DE1DAF">
        <w:rPr>
          <w:rFonts w:ascii="Times New Roman" w:hAnsi="Times New Roman" w:cs="Times New Roman"/>
          <w:szCs w:val="24"/>
          <w:lang w:eastAsia="zh-CN"/>
        </w:rPr>
        <w:t xml:space="preserve"> županije u zimskim mjesecima, najčešće u periodu od prosinca do travnja.</w:t>
      </w:r>
    </w:p>
    <w:p w14:paraId="0F19E9FA" w14:textId="77777777" w:rsidR="00954415" w:rsidRPr="00DE1DAF" w:rsidRDefault="00954415">
      <w:pPr>
        <w:pStyle w:val="Odlomakpopisa"/>
        <w:numPr>
          <w:ilvl w:val="0"/>
          <w:numId w:val="16"/>
        </w:numPr>
        <w:rPr>
          <w:rFonts w:ascii="Times New Roman" w:hAnsi="Times New Roman" w:cs="Times New Roman"/>
          <w:b/>
          <w:bCs/>
          <w:szCs w:val="24"/>
          <w:lang w:eastAsia="zh-CN"/>
        </w:rPr>
      </w:pPr>
      <w:r w:rsidRPr="00DE1DAF">
        <w:rPr>
          <w:rFonts w:ascii="Times New Roman" w:hAnsi="Times New Roman" w:cs="Times New Roman"/>
          <w:b/>
          <w:bCs/>
          <w:szCs w:val="24"/>
          <w:lang w:eastAsia="zh-CN"/>
        </w:rPr>
        <w:t>Koronavirus ili COVID – 19</w:t>
      </w:r>
    </w:p>
    <w:p w14:paraId="7031E1E0" w14:textId="77777777" w:rsidR="00954415" w:rsidRPr="00DE1DAF" w:rsidRDefault="00954415" w:rsidP="00954415">
      <w:pPr>
        <w:rPr>
          <w:rFonts w:ascii="Times New Roman" w:hAnsi="Times New Roman" w:cs="Times New Roman"/>
          <w:shd w:val="clear" w:color="auto" w:fill="FFFFFF"/>
        </w:rPr>
      </w:pPr>
      <w:r w:rsidRPr="00DE1DAF">
        <w:rPr>
          <w:rFonts w:ascii="Times New Roman" w:hAnsi="Times New Roman" w:cs="Times New Roman"/>
          <w:shd w:val="clear" w:color="auto" w:fill="FFFFFF"/>
        </w:rPr>
        <w:lastRenderedPageBreak/>
        <w:t>Novi koronavirus koji je  otkriven u Kini krajem 2019. godine, nazvan je SARS-CoV-2 (Severe Acute Respiratory Syndrome Coronavirus-2). Radi se o novom soju koronavirusa koji prije nije bio otkriven kod ljudi. COVID-19 je naziv bolesti uzrokovane SARS-CoV-2.</w:t>
      </w:r>
    </w:p>
    <w:p w14:paraId="44B34835" w14:textId="77777777" w:rsidR="00954415" w:rsidRPr="00DE1DAF" w:rsidRDefault="00954415" w:rsidP="00954415">
      <w:pPr>
        <w:pStyle w:val="StandardWeb"/>
        <w:shd w:val="clear" w:color="auto" w:fill="FFFFFF"/>
        <w:spacing w:before="0" w:beforeAutospacing="0" w:after="150" w:afterAutospacing="0" w:line="276" w:lineRule="auto"/>
        <w:jc w:val="both"/>
      </w:pPr>
      <w:r w:rsidRPr="00DE1DAF">
        <w:t>Koronavirusi su virusi koji cirkuliraju među životinjama no neki od njih mogu prijeći na ljude. Nakon što prijeđu sa životinja na čovjeka mogu se prenositi među ljudima.</w:t>
      </w:r>
    </w:p>
    <w:p w14:paraId="2CE60095" w14:textId="77777777" w:rsidR="00954415" w:rsidRPr="00DE1DAF" w:rsidRDefault="00954415" w:rsidP="00954415">
      <w:pPr>
        <w:pStyle w:val="StandardWeb"/>
        <w:shd w:val="clear" w:color="auto" w:fill="FFFFFF"/>
        <w:spacing w:before="0" w:beforeAutospacing="0" w:after="150" w:afterAutospacing="0" w:line="276" w:lineRule="auto"/>
        <w:jc w:val="both"/>
      </w:pPr>
      <w:r w:rsidRPr="00DE1DAF">
        <w:t>Šišmiši se smatraju prirodnim domaćinima ovih virusa, no velik broj životinja mogu biti nositelji koronavirusa. Na primjer, koronavirus bliskoistočnog respiratornog sindroma (MERS-CoV) prenose deve dok SARS-CoV-1  cibetke, životinje iz reda zvijeri srodnih mačkama.</w:t>
      </w:r>
    </w:p>
    <w:p w14:paraId="0EB11A1E" w14:textId="77777777" w:rsidR="00954415" w:rsidRPr="00DE1DAF" w:rsidRDefault="00954415" w:rsidP="00954415">
      <w:pPr>
        <w:shd w:val="clear" w:color="auto" w:fill="FFFFFF"/>
        <w:spacing w:after="15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Novi koronavirus, SARS-CoV-2, otkriven u Kini genetski je usko povezan s virusom SARS-a (SARS-CoV-1) i ta dva virusa imaju slične karakteristike, iako su podaci o ovom virusu još uvijek nepotpuni.</w:t>
      </w:r>
    </w:p>
    <w:p w14:paraId="3B43970A" w14:textId="77777777" w:rsidR="00954415" w:rsidRPr="00DE1DAF" w:rsidRDefault="00954415" w:rsidP="00954415">
      <w:pPr>
        <w:shd w:val="clear" w:color="auto" w:fill="FFFFFF"/>
        <w:spacing w:after="15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SARS se pojavio krajem 2002. godine Kini. U razdoblju od osam mjeseci 33 države su prijavile više od 8000 slučajeva zaraze virusom SARS-a. Procjenjuje se da  je od SARS-a umrla jedna od deset oboljelih osoba.</w:t>
      </w:r>
    </w:p>
    <w:p w14:paraId="2B061F92" w14:textId="77777777" w:rsidR="00954415" w:rsidRPr="00DE1DAF" w:rsidRDefault="00954415" w:rsidP="00954415">
      <w:pPr>
        <w:shd w:val="clear" w:color="auto" w:fill="FFFFFF"/>
        <w:spacing w:after="15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 xml:space="preserve">U prva dva mjeseca epidemije COVID-19 prijavljeno je preko 100.000 oboljelih, sa značajnim širenjem bolesti izvan Kine i zahvaćajući veliki broj država širom svijeta, uključujući i Europu. </w:t>
      </w:r>
    </w:p>
    <w:p w14:paraId="06FAAD63" w14:textId="0C2E9655" w:rsidR="00954415" w:rsidRPr="00DE1DAF" w:rsidRDefault="00954415" w:rsidP="00954415">
      <w:pPr>
        <w:shd w:val="clear" w:color="auto" w:fill="FFFFFF"/>
        <w:spacing w:after="15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59DA6164" w14:textId="14B9103C" w:rsidR="00954415" w:rsidRPr="00DE1DAF" w:rsidRDefault="00954415" w:rsidP="00954415">
      <w:pPr>
        <w:pStyle w:val="StandardWeb"/>
        <w:shd w:val="clear" w:color="auto" w:fill="FFFFFF"/>
        <w:spacing w:before="0" w:beforeAutospacing="0" w:after="150" w:afterAutospacing="0" w:line="276" w:lineRule="auto"/>
        <w:jc w:val="both"/>
      </w:pPr>
      <w:r w:rsidRPr="00DE1DAF">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w:t>
      </w:r>
      <w:r w:rsidR="00FD1E8A" w:rsidRPr="00DE1DAF">
        <w:t xml:space="preserve"> na to</w:t>
      </w:r>
      <w:r w:rsidRPr="00DE1DAF">
        <w:t xml:space="preserve"> da virus može preživjeti nekoliko sati na površinama kao što su stolovi i ručke na vratima.</w:t>
      </w:r>
    </w:p>
    <w:p w14:paraId="29D71C89" w14:textId="3A3F4F28" w:rsidR="00954415" w:rsidRPr="00DE1DAF" w:rsidRDefault="00954415" w:rsidP="00954415">
      <w:pPr>
        <w:pStyle w:val="StandardWeb"/>
        <w:shd w:val="clear" w:color="auto" w:fill="FFFFFF"/>
        <w:spacing w:before="0" w:beforeAutospacing="0" w:after="150" w:afterAutospacing="0" w:line="276" w:lineRule="auto"/>
        <w:jc w:val="both"/>
      </w:pPr>
      <w:r w:rsidRPr="00DE1DAF">
        <w:t>Trenutno se procjenjuje da je vrijeme inkubacije (vrijeme između izlaganja virusu i pojave simptoma) između 2 i 1</w:t>
      </w:r>
      <w:r w:rsidR="00EB74E0" w:rsidRPr="00DE1DAF">
        <w:t>0</w:t>
      </w:r>
      <w:r w:rsidRPr="00DE1DAF">
        <w:t xml:space="preserve">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75500CF7" w14:textId="77777777" w:rsidR="00954415" w:rsidRPr="00DE1DAF" w:rsidRDefault="00954415" w:rsidP="00954415">
      <w:pPr>
        <w:pStyle w:val="StandardWeb"/>
        <w:shd w:val="clear" w:color="auto" w:fill="FFFFFF"/>
        <w:spacing w:before="0" w:beforeAutospacing="0" w:after="150" w:afterAutospacing="0" w:line="276" w:lineRule="auto"/>
        <w:jc w:val="both"/>
      </w:pPr>
      <w:r w:rsidRPr="00DE1DAF">
        <w:t>Prema dosadašnjim analizama slučajeva, infekcija COVID-19 u oko 80% slučajeva uzrokuje blagu bolest (bez pneumonije ili blagu upalu pluća) i većina oboljelih se oporavlja, 14% ima težu bolest, a 6% ima teški oblik bolesti.</w:t>
      </w:r>
    </w:p>
    <w:p w14:paraId="1B0E5CCA" w14:textId="3BD3F895" w:rsidR="00954415" w:rsidRPr="00DE1DAF" w:rsidRDefault="00954415" w:rsidP="00954415">
      <w:pPr>
        <w:pStyle w:val="StandardWeb"/>
        <w:shd w:val="clear" w:color="auto" w:fill="FFFFFF"/>
        <w:spacing w:before="0" w:beforeAutospacing="0" w:after="150" w:afterAutospacing="0" w:line="276" w:lineRule="auto"/>
        <w:jc w:val="both"/>
      </w:pPr>
      <w:r w:rsidRPr="00DE1DAF">
        <w:lastRenderedPageBreak/>
        <w:t xml:space="preserve">Velika većina najtežih oblika i smrti dogodila se među starijim osobama i onima s drugim kroničnim bolestima. </w:t>
      </w:r>
    </w:p>
    <w:p w14:paraId="110A6B02" w14:textId="77777777" w:rsidR="00954415" w:rsidRPr="00DE1DAF" w:rsidRDefault="00954415" w:rsidP="00954415">
      <w:pPr>
        <w:shd w:val="clear" w:color="auto" w:fill="FFFFFF"/>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Koliko je poznato, virus može uzrokovati blage simptome slične gripi poput:</w:t>
      </w:r>
    </w:p>
    <w:p w14:paraId="57B7D2FD" w14:textId="77777777" w:rsidR="00954415" w:rsidRPr="00DE1DAF" w:rsidRDefault="00954415">
      <w:pPr>
        <w:pStyle w:val="Odlomakpopisa"/>
        <w:numPr>
          <w:ilvl w:val="0"/>
          <w:numId w:val="18"/>
        </w:numPr>
        <w:shd w:val="clear" w:color="auto" w:fill="FFFFFF"/>
        <w:spacing w:after="0"/>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povišene tjelesne temperature</w:t>
      </w:r>
    </w:p>
    <w:p w14:paraId="422614A5" w14:textId="77777777" w:rsidR="00954415" w:rsidRPr="00DE1DAF" w:rsidRDefault="00954415">
      <w:pPr>
        <w:pStyle w:val="Odlomakpopisa"/>
        <w:numPr>
          <w:ilvl w:val="0"/>
          <w:numId w:val="18"/>
        </w:numPr>
        <w:shd w:val="clear" w:color="auto" w:fill="FFFFFF"/>
        <w:spacing w:after="0"/>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kašlja</w:t>
      </w:r>
    </w:p>
    <w:p w14:paraId="49F2C486" w14:textId="77777777" w:rsidR="00954415" w:rsidRPr="00DE1DAF" w:rsidRDefault="00954415">
      <w:pPr>
        <w:pStyle w:val="Odlomakpopisa"/>
        <w:numPr>
          <w:ilvl w:val="0"/>
          <w:numId w:val="18"/>
        </w:numPr>
        <w:shd w:val="clear" w:color="auto" w:fill="FFFFFF"/>
        <w:spacing w:after="0"/>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otežanog disanja</w:t>
      </w:r>
    </w:p>
    <w:p w14:paraId="016A2692" w14:textId="77777777" w:rsidR="00954415" w:rsidRPr="00DE1DAF" w:rsidRDefault="00954415">
      <w:pPr>
        <w:pStyle w:val="Odlomakpopisa"/>
        <w:numPr>
          <w:ilvl w:val="0"/>
          <w:numId w:val="18"/>
        </w:numPr>
        <w:shd w:val="clear" w:color="auto" w:fill="FFFFFF"/>
        <w:spacing w:after="0"/>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bolova u mišićima i</w:t>
      </w:r>
    </w:p>
    <w:p w14:paraId="240BB5BB" w14:textId="16E6469E" w:rsidR="009946CE" w:rsidRPr="00DE1DAF" w:rsidRDefault="00954415">
      <w:pPr>
        <w:pStyle w:val="Odlomakpopisa"/>
        <w:numPr>
          <w:ilvl w:val="0"/>
          <w:numId w:val="18"/>
        </w:numPr>
        <w:shd w:val="clear" w:color="auto" w:fill="FFFFFF"/>
        <w:spacing w:after="120"/>
        <w:ind w:left="714" w:hanging="357"/>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umora.</w:t>
      </w:r>
    </w:p>
    <w:p w14:paraId="5C82529C" w14:textId="5AA8D944" w:rsidR="009946CE" w:rsidRPr="00DE1DAF" w:rsidRDefault="009946CE" w:rsidP="009946CE">
      <w:pPr>
        <w:shd w:val="clear" w:color="auto" w:fill="FFFFFF"/>
        <w:spacing w:after="15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 xml:space="preserve">U težim slučajevima javlja se teška upala pluća, akutni sindrom respiratornog distresa, sepsa i septički šok koji mogu uzrokovati smrt pacijenta. Osobe koje boluju od težih oblika kroničnih bolesti podložnije su težim oboljenjima. </w:t>
      </w:r>
      <w:r w:rsidRPr="00DE1DAF">
        <w:rPr>
          <w:rFonts w:ascii="Times New Roman" w:hAnsi="Times New Roman" w:cs="Times New Roman"/>
          <w:shd w:val="clear" w:color="auto" w:fill="FFFFFF"/>
        </w:rPr>
        <w:t xml:space="preserve">Ne postoji specifično liječenje za ovu bolest. Pristup liječenju pacijenata s infekcijama vezanim uz koronaviruse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 </w:t>
      </w:r>
    </w:p>
    <w:p w14:paraId="02F77121" w14:textId="77777777" w:rsidR="00954415" w:rsidRPr="00DE1DAF" w:rsidRDefault="00954415" w:rsidP="00954415">
      <w:pPr>
        <w:pStyle w:val="Naslov3"/>
        <w:rPr>
          <w:rFonts w:ascii="Times New Roman" w:hAnsi="Times New Roman" w:cs="Times New Roman"/>
        </w:rPr>
      </w:pPr>
      <w:bookmarkStart w:id="367" w:name="_Toc506379355"/>
      <w:bookmarkStart w:id="368" w:name="_Toc515446651"/>
      <w:bookmarkStart w:id="369" w:name="_Toc13211084"/>
      <w:bookmarkStart w:id="370" w:name="_Toc60230399"/>
      <w:bookmarkStart w:id="371" w:name="_Toc65151426"/>
      <w:bookmarkStart w:id="372" w:name="_Toc186784162"/>
      <w:bookmarkStart w:id="373" w:name="_Hlk52781845"/>
      <w:r w:rsidRPr="00DE1DAF">
        <w:rPr>
          <w:rFonts w:ascii="Times New Roman" w:hAnsi="Times New Roman" w:cs="Times New Roman"/>
        </w:rPr>
        <w:t>6.1.3. Prikaz utjecaja epidemija i pandemija na kritičnu infrastrukturu (KI)</w:t>
      </w:r>
      <w:bookmarkEnd w:id="367"/>
      <w:bookmarkEnd w:id="368"/>
      <w:bookmarkEnd w:id="369"/>
      <w:bookmarkEnd w:id="370"/>
      <w:bookmarkEnd w:id="371"/>
      <w:bookmarkEnd w:id="372"/>
    </w:p>
    <w:p w14:paraId="69BBA952" w14:textId="77777777" w:rsidR="00954415" w:rsidRPr="00DE1DAF" w:rsidRDefault="00954415" w:rsidP="00954415">
      <w:pPr>
        <w:spacing w:after="0"/>
        <w:rPr>
          <w:rFonts w:ascii="Times New Roman" w:hAnsi="Times New Roman" w:cs="Times New Roman"/>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954415" w:rsidRPr="00DE1DAF" w14:paraId="276DEF7C" w14:textId="77777777" w:rsidTr="00F93EA3">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BA0AE" w14:textId="77777777" w:rsidR="00954415" w:rsidRPr="00DE1DAF" w:rsidRDefault="00954415" w:rsidP="00F93EA3">
            <w:pPr>
              <w:spacing w:after="0" w:line="240" w:lineRule="auto"/>
              <w:jc w:val="center"/>
              <w:rPr>
                <w:rFonts w:ascii="Times New Roman" w:hAnsi="Times New Roman" w:cs="Times New Roman"/>
                <w:b/>
                <w:sz w:val="20"/>
                <w:szCs w:val="20"/>
              </w:rPr>
            </w:pPr>
            <w:bookmarkStart w:id="374" w:name="_Hlk506281566"/>
            <w:r w:rsidRPr="00DE1DAF">
              <w:rPr>
                <w:rFonts w:ascii="Times New Roman" w:hAnsi="Times New Roman"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027A6" w14:textId="77777777" w:rsidR="00954415" w:rsidRPr="00DE1DAF" w:rsidRDefault="00954415" w:rsidP="00F93EA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Sektor</w:t>
            </w:r>
          </w:p>
        </w:tc>
      </w:tr>
      <w:tr w:rsidR="00954415" w:rsidRPr="00DE1DAF" w14:paraId="56F9D94E" w14:textId="77777777" w:rsidTr="00F93EA3">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93C44" w14:textId="77777777" w:rsidR="00954415" w:rsidRPr="00DE1DAF" w:rsidRDefault="00954415" w:rsidP="00F93EA3">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9DCD7" w14:textId="77777777" w:rsidR="00954415" w:rsidRPr="00DE1DAF" w:rsidRDefault="00954415" w:rsidP="00F93EA3">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Komunikacijska i informacijska tehnologija (elektroničke komunikacije, prijenos podataka, informacijski sustavi, pružanje audio i audiovizualnih medijskih usluga)</w:t>
            </w:r>
          </w:p>
        </w:tc>
      </w:tr>
      <w:tr w:rsidR="00954415" w:rsidRPr="00DE1DAF" w14:paraId="31250E2D"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125DD3" w14:textId="77777777" w:rsidR="00954415" w:rsidRPr="00DE1DAF" w:rsidRDefault="00954415" w:rsidP="00F93EA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65559" w14:textId="77777777" w:rsidR="00954415" w:rsidRPr="00DE1DAF" w:rsidRDefault="00954415" w:rsidP="00F93EA3">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Promet (cestovni, željeznički, zračni, pomorski i promet unutarnjim plovnim putevima)</w:t>
            </w:r>
          </w:p>
        </w:tc>
      </w:tr>
      <w:tr w:rsidR="00954415" w:rsidRPr="00DE1DAF" w14:paraId="74A8696C"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D9BD4" w14:textId="77777777" w:rsidR="00954415" w:rsidRPr="00DE1DAF" w:rsidRDefault="00954415" w:rsidP="00F93EA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FF8CB" w14:textId="77777777" w:rsidR="00954415" w:rsidRPr="00DE1DAF" w:rsidRDefault="00954415" w:rsidP="00F93EA3">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Zdravstvo (zdravstvena zaštita, proizvodnja, promet i nadzor nad lijekovima)</w:t>
            </w:r>
          </w:p>
        </w:tc>
      </w:tr>
      <w:tr w:rsidR="00954415" w:rsidRPr="00DE1DAF" w14:paraId="5A4FBFA4"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140BA" w14:textId="77777777" w:rsidR="00954415" w:rsidRPr="00DE1DAF" w:rsidRDefault="00954415" w:rsidP="00F93EA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D2060" w14:textId="77777777" w:rsidR="00954415" w:rsidRPr="00DE1DAF" w:rsidRDefault="00954415" w:rsidP="00F93EA3">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Vodno gospodarstvo (regulacijske i zaštitne vodne građevine i komunalne vodne građevine)</w:t>
            </w:r>
          </w:p>
        </w:tc>
      </w:tr>
      <w:tr w:rsidR="00954415" w:rsidRPr="00DE1DAF" w14:paraId="7D56F47F"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7DC55" w14:textId="77777777" w:rsidR="00954415" w:rsidRPr="00DE1DAF" w:rsidRDefault="00954415" w:rsidP="00F93EA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C75FB" w14:textId="77777777" w:rsidR="00954415" w:rsidRPr="00DE1DAF" w:rsidRDefault="00954415" w:rsidP="00F93EA3">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Hrana (proizvodnja i opskrba hranom i sustav sigurnosti hrane, robne zalihe) </w:t>
            </w:r>
          </w:p>
        </w:tc>
      </w:tr>
      <w:tr w:rsidR="00954415" w:rsidRPr="00DE1DAF" w14:paraId="5496EA0F"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EB5EF" w14:textId="77777777" w:rsidR="00954415" w:rsidRPr="00DE1DAF" w:rsidRDefault="00954415" w:rsidP="00F93EA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C646CC" w14:textId="77777777" w:rsidR="00954415" w:rsidRPr="00DE1DAF" w:rsidRDefault="00954415" w:rsidP="00F93EA3">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Financije (bankarstvo, burze, investicije, sustavi osiguranja i plaćanja)</w:t>
            </w:r>
          </w:p>
        </w:tc>
      </w:tr>
      <w:tr w:rsidR="00954415" w:rsidRPr="00DE1DAF" w14:paraId="23C5B0F1"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E1525" w14:textId="77777777" w:rsidR="00954415" w:rsidRPr="00DE1DAF" w:rsidRDefault="00954415" w:rsidP="00F93EA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E022A" w14:textId="77777777" w:rsidR="00954415" w:rsidRPr="00DE1DAF" w:rsidRDefault="00954415" w:rsidP="00F93EA3">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Proizvodnja, skladištenje i prijevoz opasnih tvari (kemijski, biološki, radiološki i nuklearni materijali)</w:t>
            </w:r>
          </w:p>
        </w:tc>
      </w:tr>
      <w:tr w:rsidR="00954415" w:rsidRPr="00DE1DAF" w14:paraId="3D502242"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21E36A" w14:textId="77777777" w:rsidR="00954415" w:rsidRPr="00DE1DAF" w:rsidRDefault="00954415" w:rsidP="00F93EA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E5FDB" w14:textId="77777777" w:rsidR="00954415" w:rsidRPr="00DE1DAF" w:rsidRDefault="00954415" w:rsidP="00F93EA3">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Javne službe (osiguranje javnog reda i mira, zaštita i spašavanje, hitna medicinska pomoć)</w:t>
            </w:r>
          </w:p>
        </w:tc>
      </w:tr>
      <w:tr w:rsidR="00954415" w:rsidRPr="00DE1DAF" w14:paraId="1CC512BF"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F25AD" w14:textId="77777777" w:rsidR="00954415" w:rsidRPr="00DE1DAF" w:rsidRDefault="00954415" w:rsidP="00F93EA3">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546AB" w14:textId="77777777" w:rsidR="00954415" w:rsidRPr="00DE1DAF" w:rsidRDefault="00954415" w:rsidP="00F93EA3">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Nacionalni spomenici i vrijednosti</w:t>
            </w:r>
          </w:p>
        </w:tc>
      </w:tr>
    </w:tbl>
    <w:p w14:paraId="27CF0464" w14:textId="77777777" w:rsidR="00EB74E0" w:rsidRPr="00DE1DAF" w:rsidRDefault="00EB74E0" w:rsidP="00954415">
      <w:pPr>
        <w:pStyle w:val="Naslov3"/>
        <w:spacing w:before="0"/>
        <w:rPr>
          <w:rFonts w:ascii="Times New Roman" w:hAnsi="Times New Roman" w:cs="Times New Roman"/>
          <w:highlight w:val="yellow"/>
        </w:rPr>
      </w:pPr>
      <w:bookmarkStart w:id="375" w:name="_Toc506379356"/>
      <w:bookmarkStart w:id="376" w:name="_Toc515446652"/>
      <w:bookmarkStart w:id="377" w:name="_Toc13211085"/>
      <w:bookmarkStart w:id="378" w:name="_Toc60230400"/>
      <w:bookmarkStart w:id="379" w:name="_Toc65151427"/>
      <w:bookmarkStart w:id="380" w:name="_Hlk52781859"/>
      <w:bookmarkEnd w:id="373"/>
      <w:bookmarkEnd w:id="374"/>
    </w:p>
    <w:p w14:paraId="214D3A56" w14:textId="29CC9078" w:rsidR="00954415" w:rsidRPr="00DE1DAF" w:rsidRDefault="00954415" w:rsidP="00954415">
      <w:pPr>
        <w:pStyle w:val="Naslov3"/>
        <w:spacing w:before="0"/>
        <w:rPr>
          <w:rFonts w:ascii="Times New Roman" w:hAnsi="Times New Roman" w:cs="Times New Roman"/>
        </w:rPr>
      </w:pPr>
      <w:bookmarkStart w:id="381" w:name="_Toc186784163"/>
      <w:r w:rsidRPr="00DE1DAF">
        <w:rPr>
          <w:rFonts w:ascii="Times New Roman" w:hAnsi="Times New Roman" w:cs="Times New Roman"/>
        </w:rPr>
        <w:t>6.1.4. Kontekst – Epidemij</w:t>
      </w:r>
      <w:bookmarkEnd w:id="375"/>
      <w:bookmarkEnd w:id="376"/>
      <w:bookmarkEnd w:id="377"/>
      <w:r w:rsidRPr="00DE1DAF">
        <w:rPr>
          <w:rFonts w:ascii="Times New Roman" w:hAnsi="Times New Roman" w:cs="Times New Roman"/>
        </w:rPr>
        <w:t>e i pandemije</w:t>
      </w:r>
      <w:bookmarkEnd w:id="378"/>
      <w:bookmarkEnd w:id="379"/>
      <w:bookmarkEnd w:id="381"/>
    </w:p>
    <w:p w14:paraId="2AC3AAF8" w14:textId="13A58EB8" w:rsidR="00954415" w:rsidRPr="00DE1DAF" w:rsidRDefault="00954415" w:rsidP="00954415">
      <w:pPr>
        <w:widowControl w:val="0"/>
        <w:spacing w:after="0"/>
        <w:ind w:right="23"/>
        <w:rPr>
          <w:rFonts w:ascii="Times New Roman" w:hAnsi="Times New Roman" w:cs="Times New Roman"/>
          <w:iCs/>
          <w:color w:val="000000"/>
          <w:szCs w:val="24"/>
        </w:rPr>
      </w:pPr>
    </w:p>
    <w:p w14:paraId="08C1154F" w14:textId="725B1C69" w:rsidR="001F3844" w:rsidRPr="00DE1DAF" w:rsidRDefault="009946CE" w:rsidP="001F3844">
      <w:pPr>
        <w:spacing w:after="0"/>
        <w:rPr>
          <w:rFonts w:ascii="Times New Roman" w:hAnsi="Times New Roman" w:cs="Times New Roman"/>
          <w:lang w:eastAsia="zh-CN"/>
        </w:rPr>
      </w:pPr>
      <w:bookmarkStart w:id="382" w:name="_Hlk506281611"/>
      <w:r w:rsidRPr="00DE1DAF">
        <w:rPr>
          <w:rFonts w:ascii="Times New Roman" w:hAnsi="Times New Roman" w:cs="Times New Roman"/>
        </w:rPr>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382"/>
      <w:r w:rsidRPr="00DE1DAF">
        <w:rPr>
          <w:rFonts w:ascii="Times New Roman" w:hAnsi="Times New Roman" w:cs="Times New Roman"/>
          <w:lang w:eastAsia="zh-CN"/>
        </w:rPr>
        <w:t xml:space="preserve">Broj kroničnih bolesnika na području Općine nije poznat. </w:t>
      </w:r>
    </w:p>
    <w:p w14:paraId="2335564C" w14:textId="77777777" w:rsidR="00901B55" w:rsidRPr="00DE1DAF" w:rsidRDefault="00901B55" w:rsidP="001F3844">
      <w:pPr>
        <w:spacing w:after="0"/>
        <w:rPr>
          <w:rFonts w:ascii="Times New Roman" w:hAnsi="Times New Roman" w:cs="Times New Roman"/>
          <w:lang w:eastAsia="zh-CN"/>
        </w:rPr>
      </w:pPr>
    </w:p>
    <w:p w14:paraId="37B73C18" w14:textId="1C872060" w:rsidR="009946CE" w:rsidRPr="00DE1DAF" w:rsidRDefault="009946CE" w:rsidP="009946CE">
      <w:pPr>
        <w:rPr>
          <w:rFonts w:ascii="Times New Roman" w:hAnsi="Times New Roman" w:cs="Times New Roman"/>
          <w:lang w:eastAsia="zh-CN"/>
        </w:rPr>
      </w:pPr>
      <w:r w:rsidRPr="00DE1DAF">
        <w:rPr>
          <w:rFonts w:ascii="Times New Roman" w:hAnsi="Times New Roman" w:cs="Times New Roman"/>
          <w:lang w:eastAsia="zh-CN"/>
        </w:rPr>
        <w:t xml:space="preserve">Kritičnu skupinu za određivanje referentnog broja ugroženog stanovništva čine: Osobe starije životne dobi od 65 godina na više, djeca 0 – 4 godine, osobe zaposlene u obrazovanju te zdravstveni i socijalni djelatnici. </w:t>
      </w:r>
    </w:p>
    <w:p w14:paraId="00443328" w14:textId="62C10EA4" w:rsidR="00954415" w:rsidRPr="00DE1DAF" w:rsidRDefault="00954415">
      <w:pPr>
        <w:pStyle w:val="Odlomakpopisa"/>
        <w:numPr>
          <w:ilvl w:val="0"/>
          <w:numId w:val="16"/>
        </w:numPr>
        <w:rPr>
          <w:rFonts w:ascii="Times New Roman" w:hAnsi="Times New Roman" w:cs="Times New Roman"/>
          <w:b/>
          <w:bCs/>
        </w:rPr>
      </w:pPr>
      <w:bookmarkStart w:id="383" w:name="_Hlk52782292"/>
      <w:bookmarkEnd w:id="380"/>
      <w:r w:rsidRPr="00DE1DAF">
        <w:rPr>
          <w:rFonts w:ascii="Times New Roman" w:hAnsi="Times New Roman" w:cs="Times New Roman"/>
          <w:b/>
          <w:bCs/>
        </w:rPr>
        <w:t>Gripa ili influenca</w:t>
      </w:r>
      <w:bookmarkEnd w:id="383"/>
    </w:p>
    <w:p w14:paraId="664F6FCB" w14:textId="28CCB5CD" w:rsidR="00901B55" w:rsidRPr="00DE1DAF" w:rsidRDefault="00FA644E" w:rsidP="00901B55">
      <w:pPr>
        <w:rPr>
          <w:rFonts w:ascii="Times New Roman" w:hAnsi="Times New Roman" w:cs="Times New Roman"/>
        </w:rPr>
      </w:pPr>
      <w:r w:rsidRPr="00DE1DAF">
        <w:rPr>
          <w:rFonts w:ascii="Times New Roman" w:hAnsi="Times New Roman" w:cs="Times New Roman"/>
        </w:rPr>
        <w:t xml:space="preserve">U Hrvatskoj je tijekom sezone gripe </w:t>
      </w:r>
      <w:r w:rsidR="00CB3107" w:rsidRPr="00DE1DAF">
        <w:rPr>
          <w:rFonts w:ascii="Times New Roman" w:hAnsi="Times New Roman" w:cs="Times New Roman"/>
        </w:rPr>
        <w:t xml:space="preserve">2023./2024., zaključno s 2. lipnja 2024. godine pristiglo je 19.564 prijava oboljelih od gripe, od čega je 7 prijava pristiglo u zadnjem (21.) tjednu. </w:t>
      </w:r>
    </w:p>
    <w:p w14:paraId="5AAFADCD" w14:textId="1CA15D86" w:rsidR="001F3844" w:rsidRPr="00DE1DAF" w:rsidRDefault="005B515C" w:rsidP="001F3844">
      <w:pPr>
        <w:spacing w:after="0" w:line="240" w:lineRule="auto"/>
        <w:jc w:val="center"/>
        <w:rPr>
          <w:rFonts w:ascii="Times New Roman" w:hAnsi="Times New Roman" w:cs="Times New Roman"/>
        </w:rPr>
      </w:pPr>
      <w:r w:rsidRPr="00DE1DAF">
        <w:rPr>
          <w:rFonts w:ascii="Times New Roman" w:hAnsi="Times New Roman" w:cs="Times New Roman"/>
          <w:noProof/>
        </w:rPr>
        <w:lastRenderedPageBreak/>
        <w:drawing>
          <wp:inline distT="0" distB="0" distL="0" distR="0" wp14:anchorId="758D9AF8" wp14:editId="59E38795">
            <wp:extent cx="5759450" cy="2450465"/>
            <wp:effectExtent l="0" t="0" r="0" b="6985"/>
            <wp:docPr id="1483081646"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081646" name="Slika 1483081646"/>
                    <pic:cNvPicPr/>
                  </pic:nvPicPr>
                  <pic:blipFill>
                    <a:blip r:embed="rId22">
                      <a:extLst>
                        <a:ext uri="{28A0092B-C50C-407E-A947-70E740481C1C}">
                          <a14:useLocalDpi xmlns:a14="http://schemas.microsoft.com/office/drawing/2010/main" val="0"/>
                        </a:ext>
                      </a:extLst>
                    </a:blip>
                    <a:stretch>
                      <a:fillRect/>
                    </a:stretch>
                  </pic:blipFill>
                  <pic:spPr>
                    <a:xfrm>
                      <a:off x="0" y="0"/>
                      <a:ext cx="5759450" cy="2450465"/>
                    </a:xfrm>
                    <a:prstGeom prst="rect">
                      <a:avLst/>
                    </a:prstGeom>
                  </pic:spPr>
                </pic:pic>
              </a:graphicData>
            </a:graphic>
          </wp:inline>
        </w:drawing>
      </w:r>
    </w:p>
    <w:p w14:paraId="20AB70A2" w14:textId="1FA5BCFC" w:rsidR="001F3844" w:rsidRPr="00DE1DAF" w:rsidRDefault="001F3844" w:rsidP="001F3844">
      <w:pPr>
        <w:pStyle w:val="Opisslike"/>
        <w:spacing w:line="240" w:lineRule="auto"/>
        <w:rPr>
          <w:rFonts w:ascii="Times New Roman" w:hAnsi="Times New Roman" w:cs="Times New Roman"/>
        </w:rPr>
      </w:pPr>
      <w:bookmarkStart w:id="384" w:name="_Toc60230870"/>
      <w:bookmarkStart w:id="385" w:name="_Toc107822112"/>
      <w:bookmarkStart w:id="386" w:name="_Toc111107066"/>
      <w:bookmarkStart w:id="387" w:name="_Toc186784446"/>
      <w:r w:rsidRPr="00DE1DAF">
        <w:rPr>
          <w:rFonts w:ascii="Times New Roman" w:hAnsi="Times New Roman" w:cs="Times New Roman"/>
        </w:rPr>
        <w:t xml:space="preserve">Grafikon </w:t>
      </w:r>
      <w:r w:rsidR="005B515C" w:rsidRPr="00DE1DAF">
        <w:rPr>
          <w:rFonts w:ascii="Times New Roman" w:hAnsi="Times New Roman" w:cs="Times New Roman"/>
        </w:rPr>
        <w:fldChar w:fldCharType="begin"/>
      </w:r>
      <w:r w:rsidR="005B515C" w:rsidRPr="00DE1DAF">
        <w:rPr>
          <w:rFonts w:ascii="Times New Roman" w:hAnsi="Times New Roman" w:cs="Times New Roman"/>
        </w:rPr>
        <w:instrText xml:space="preserve"> SEQ Grafikon \* ARABIC </w:instrText>
      </w:r>
      <w:r w:rsidR="005B515C" w:rsidRPr="00DE1DAF">
        <w:rPr>
          <w:rFonts w:ascii="Times New Roman" w:hAnsi="Times New Roman" w:cs="Times New Roman"/>
        </w:rPr>
        <w:fldChar w:fldCharType="separate"/>
      </w:r>
      <w:r w:rsidR="0031093F">
        <w:rPr>
          <w:rFonts w:ascii="Times New Roman" w:hAnsi="Times New Roman" w:cs="Times New Roman"/>
          <w:noProof/>
        </w:rPr>
        <w:t>1</w:t>
      </w:r>
      <w:r w:rsidR="005B515C" w:rsidRPr="00DE1DAF">
        <w:rPr>
          <w:rFonts w:ascii="Times New Roman" w:hAnsi="Times New Roman" w:cs="Times New Roman"/>
          <w:noProof/>
        </w:rPr>
        <w:fldChar w:fldCharType="end"/>
      </w:r>
      <w:r w:rsidRPr="00DE1DAF">
        <w:rPr>
          <w:rFonts w:ascii="Times New Roman" w:hAnsi="Times New Roman" w:cs="Times New Roman"/>
        </w:rPr>
        <w:t xml:space="preserve">: </w:t>
      </w:r>
      <w:bookmarkEnd w:id="384"/>
      <w:bookmarkEnd w:id="385"/>
      <w:bookmarkEnd w:id="386"/>
      <w:r w:rsidR="00FA644E" w:rsidRPr="00DE1DAF">
        <w:rPr>
          <w:rFonts w:ascii="Times New Roman" w:hAnsi="Times New Roman" w:cs="Times New Roman"/>
        </w:rPr>
        <w:t>Ukupan broj prijava oboljelih od gripe prema županijama u sezoni 202</w:t>
      </w:r>
      <w:r w:rsidR="005B515C" w:rsidRPr="00DE1DAF">
        <w:rPr>
          <w:rFonts w:ascii="Times New Roman" w:hAnsi="Times New Roman" w:cs="Times New Roman"/>
        </w:rPr>
        <w:t>3</w:t>
      </w:r>
      <w:r w:rsidR="00FA644E" w:rsidRPr="00DE1DAF">
        <w:rPr>
          <w:rFonts w:ascii="Times New Roman" w:hAnsi="Times New Roman" w:cs="Times New Roman"/>
        </w:rPr>
        <w:t>./202</w:t>
      </w:r>
      <w:r w:rsidR="005B515C" w:rsidRPr="00DE1DAF">
        <w:rPr>
          <w:rFonts w:ascii="Times New Roman" w:hAnsi="Times New Roman" w:cs="Times New Roman"/>
        </w:rPr>
        <w:t>4</w:t>
      </w:r>
      <w:r w:rsidR="00FA644E" w:rsidRPr="00DE1DAF">
        <w:rPr>
          <w:rFonts w:ascii="Times New Roman" w:hAnsi="Times New Roman" w:cs="Times New Roman"/>
        </w:rPr>
        <w:t>.</w:t>
      </w:r>
      <w:bookmarkEnd w:id="387"/>
    </w:p>
    <w:p w14:paraId="6C0CC48D" w14:textId="74E5CD5B" w:rsidR="001F3844" w:rsidRPr="00DE1DAF" w:rsidRDefault="001F3844" w:rsidP="001F384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Hrvatski zavod za javno zdravstvo, 202</w:t>
      </w:r>
      <w:r w:rsidR="005B515C" w:rsidRPr="00DE1DAF">
        <w:rPr>
          <w:rFonts w:ascii="Times New Roman" w:hAnsi="Times New Roman" w:cs="Times New Roman"/>
          <w:sz w:val="20"/>
          <w:szCs w:val="20"/>
        </w:rPr>
        <w:t>4</w:t>
      </w:r>
      <w:r w:rsidRPr="00DE1DAF">
        <w:rPr>
          <w:rFonts w:ascii="Times New Roman" w:hAnsi="Times New Roman" w:cs="Times New Roman"/>
          <w:sz w:val="20"/>
          <w:szCs w:val="20"/>
        </w:rPr>
        <w:t>.god.</w:t>
      </w:r>
    </w:p>
    <w:p w14:paraId="5C69B62C" w14:textId="77777777" w:rsidR="00FA644E" w:rsidRPr="00DE1DAF" w:rsidRDefault="00FA644E" w:rsidP="001F3844">
      <w:pPr>
        <w:spacing w:after="0" w:line="240" w:lineRule="auto"/>
        <w:rPr>
          <w:rFonts w:ascii="Times New Roman" w:hAnsi="Times New Roman" w:cs="Times New Roman"/>
          <w:sz w:val="20"/>
          <w:szCs w:val="20"/>
        </w:rPr>
      </w:pPr>
    </w:p>
    <w:p w14:paraId="3C45D673" w14:textId="09808D25" w:rsidR="00FA644E" w:rsidRPr="00DE1DAF" w:rsidRDefault="005B515C" w:rsidP="00FA644E">
      <w:pPr>
        <w:spacing w:after="0" w:line="240" w:lineRule="auto"/>
        <w:jc w:val="center"/>
        <w:rPr>
          <w:rFonts w:ascii="Times New Roman" w:hAnsi="Times New Roman" w:cs="Times New Roman"/>
          <w:sz w:val="20"/>
          <w:szCs w:val="20"/>
        </w:rPr>
      </w:pPr>
      <w:r w:rsidRPr="00DE1DAF">
        <w:rPr>
          <w:rFonts w:ascii="Times New Roman" w:hAnsi="Times New Roman" w:cs="Times New Roman"/>
          <w:noProof/>
          <w:sz w:val="20"/>
          <w:szCs w:val="20"/>
        </w:rPr>
        <w:drawing>
          <wp:inline distT="0" distB="0" distL="0" distR="0" wp14:anchorId="23B37885" wp14:editId="3371ACD0">
            <wp:extent cx="5759450" cy="3205480"/>
            <wp:effectExtent l="0" t="0" r="0" b="0"/>
            <wp:docPr id="124364173"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4173" name="Slika 124364173"/>
                    <pic:cNvPicPr/>
                  </pic:nvPicPr>
                  <pic:blipFill>
                    <a:blip r:embed="rId23">
                      <a:extLst>
                        <a:ext uri="{28A0092B-C50C-407E-A947-70E740481C1C}">
                          <a14:useLocalDpi xmlns:a14="http://schemas.microsoft.com/office/drawing/2010/main" val="0"/>
                        </a:ext>
                      </a:extLst>
                    </a:blip>
                    <a:stretch>
                      <a:fillRect/>
                    </a:stretch>
                  </pic:blipFill>
                  <pic:spPr>
                    <a:xfrm>
                      <a:off x="0" y="0"/>
                      <a:ext cx="5759450" cy="3205480"/>
                    </a:xfrm>
                    <a:prstGeom prst="rect">
                      <a:avLst/>
                    </a:prstGeom>
                  </pic:spPr>
                </pic:pic>
              </a:graphicData>
            </a:graphic>
          </wp:inline>
        </w:drawing>
      </w:r>
    </w:p>
    <w:p w14:paraId="27357EB7" w14:textId="6FBD8855" w:rsidR="00FA644E" w:rsidRPr="00DE1DAF" w:rsidRDefault="00FA644E" w:rsidP="00FA644E">
      <w:pPr>
        <w:pStyle w:val="Opisslike"/>
        <w:spacing w:line="240" w:lineRule="auto"/>
        <w:rPr>
          <w:rFonts w:ascii="Times New Roman" w:hAnsi="Times New Roman" w:cs="Times New Roman"/>
        </w:rPr>
      </w:pPr>
      <w:bookmarkStart w:id="388" w:name="_Toc186784447"/>
      <w:bookmarkStart w:id="389" w:name="_Hlk136940169"/>
      <w:r w:rsidRPr="00DE1DAF">
        <w:rPr>
          <w:rFonts w:ascii="Times New Roman" w:hAnsi="Times New Roman" w:cs="Times New Roman"/>
        </w:rPr>
        <w:t xml:space="preserve">Grafikon </w:t>
      </w:r>
      <w:r w:rsidR="005B515C" w:rsidRPr="00DE1DAF">
        <w:rPr>
          <w:rFonts w:ascii="Times New Roman" w:hAnsi="Times New Roman" w:cs="Times New Roman"/>
        </w:rPr>
        <w:fldChar w:fldCharType="begin"/>
      </w:r>
      <w:r w:rsidR="005B515C" w:rsidRPr="00DE1DAF">
        <w:rPr>
          <w:rFonts w:ascii="Times New Roman" w:hAnsi="Times New Roman" w:cs="Times New Roman"/>
        </w:rPr>
        <w:instrText xml:space="preserve"> SEQ Grafikon \* ARABIC </w:instrText>
      </w:r>
      <w:r w:rsidR="005B515C" w:rsidRPr="00DE1DAF">
        <w:rPr>
          <w:rFonts w:ascii="Times New Roman" w:hAnsi="Times New Roman" w:cs="Times New Roman"/>
        </w:rPr>
        <w:fldChar w:fldCharType="separate"/>
      </w:r>
      <w:r w:rsidR="0031093F">
        <w:rPr>
          <w:rFonts w:ascii="Times New Roman" w:hAnsi="Times New Roman" w:cs="Times New Roman"/>
          <w:noProof/>
        </w:rPr>
        <w:t>2</w:t>
      </w:r>
      <w:r w:rsidR="005B515C" w:rsidRPr="00DE1DAF">
        <w:rPr>
          <w:rFonts w:ascii="Times New Roman" w:hAnsi="Times New Roman" w:cs="Times New Roman"/>
          <w:noProof/>
        </w:rPr>
        <w:fldChar w:fldCharType="end"/>
      </w:r>
      <w:r w:rsidRPr="00DE1DAF">
        <w:rPr>
          <w:rFonts w:ascii="Times New Roman" w:hAnsi="Times New Roman" w:cs="Times New Roman"/>
        </w:rPr>
        <w:t>: Stopa prijave prema županijama tijekom sezone 202</w:t>
      </w:r>
      <w:r w:rsidR="005B515C" w:rsidRPr="00DE1DAF">
        <w:rPr>
          <w:rFonts w:ascii="Times New Roman" w:hAnsi="Times New Roman" w:cs="Times New Roman"/>
        </w:rPr>
        <w:t>3</w:t>
      </w:r>
      <w:r w:rsidRPr="00DE1DAF">
        <w:rPr>
          <w:rFonts w:ascii="Times New Roman" w:hAnsi="Times New Roman" w:cs="Times New Roman"/>
        </w:rPr>
        <w:t>./202</w:t>
      </w:r>
      <w:r w:rsidR="005B515C" w:rsidRPr="00DE1DAF">
        <w:rPr>
          <w:rFonts w:ascii="Times New Roman" w:hAnsi="Times New Roman" w:cs="Times New Roman"/>
        </w:rPr>
        <w:t>4</w:t>
      </w:r>
      <w:r w:rsidRPr="00DE1DAF">
        <w:rPr>
          <w:rFonts w:ascii="Times New Roman" w:hAnsi="Times New Roman" w:cs="Times New Roman"/>
        </w:rPr>
        <w:t>.</w:t>
      </w:r>
      <w:bookmarkEnd w:id="388"/>
    </w:p>
    <w:p w14:paraId="4A4B06C6" w14:textId="06FE0EC4" w:rsidR="00FA644E" w:rsidRPr="00DE1DAF" w:rsidRDefault="00FA644E" w:rsidP="00FA644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Hrvatski zavod za javno zdravstvo, 202</w:t>
      </w:r>
      <w:r w:rsidR="005B515C" w:rsidRPr="00DE1DAF">
        <w:rPr>
          <w:rFonts w:ascii="Times New Roman" w:hAnsi="Times New Roman" w:cs="Times New Roman"/>
          <w:sz w:val="20"/>
          <w:szCs w:val="20"/>
        </w:rPr>
        <w:t>4</w:t>
      </w:r>
      <w:r w:rsidRPr="00DE1DAF">
        <w:rPr>
          <w:rFonts w:ascii="Times New Roman" w:hAnsi="Times New Roman" w:cs="Times New Roman"/>
          <w:sz w:val="20"/>
          <w:szCs w:val="20"/>
        </w:rPr>
        <w:t>.god.</w:t>
      </w:r>
    </w:p>
    <w:bookmarkEnd w:id="389"/>
    <w:p w14:paraId="470C08B9" w14:textId="77777777" w:rsidR="00FA644E" w:rsidRPr="00DE1DAF" w:rsidRDefault="00FA644E" w:rsidP="00FA644E">
      <w:pPr>
        <w:spacing w:after="0" w:line="240" w:lineRule="auto"/>
        <w:rPr>
          <w:rFonts w:ascii="Times New Roman" w:hAnsi="Times New Roman" w:cs="Times New Roman"/>
          <w:sz w:val="20"/>
          <w:szCs w:val="20"/>
          <w:highlight w:val="yellow"/>
        </w:rPr>
      </w:pPr>
    </w:p>
    <w:p w14:paraId="202F1616" w14:textId="7AF6405B" w:rsidR="00FA644E" w:rsidRPr="00DE1DAF" w:rsidRDefault="005B515C" w:rsidP="00FA644E">
      <w:pPr>
        <w:spacing w:after="0" w:line="240" w:lineRule="auto"/>
        <w:jc w:val="center"/>
        <w:rPr>
          <w:rFonts w:ascii="Times New Roman" w:hAnsi="Times New Roman" w:cs="Times New Roman"/>
          <w:sz w:val="20"/>
          <w:szCs w:val="20"/>
        </w:rPr>
      </w:pPr>
      <w:r w:rsidRPr="00DE1DAF">
        <w:rPr>
          <w:rFonts w:ascii="Times New Roman" w:hAnsi="Times New Roman" w:cs="Times New Roman"/>
          <w:noProof/>
          <w:sz w:val="20"/>
          <w:szCs w:val="20"/>
        </w:rPr>
        <w:lastRenderedPageBreak/>
        <w:drawing>
          <wp:inline distT="0" distB="0" distL="0" distR="0" wp14:anchorId="540FDB18" wp14:editId="1D7B4422">
            <wp:extent cx="5759450" cy="2693035"/>
            <wp:effectExtent l="0" t="0" r="0" b="0"/>
            <wp:docPr id="1684962453"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962453" name="Slika 1684962453"/>
                    <pic:cNvPicPr/>
                  </pic:nvPicPr>
                  <pic:blipFill>
                    <a:blip r:embed="rId24">
                      <a:extLst>
                        <a:ext uri="{28A0092B-C50C-407E-A947-70E740481C1C}">
                          <a14:useLocalDpi xmlns:a14="http://schemas.microsoft.com/office/drawing/2010/main" val="0"/>
                        </a:ext>
                      </a:extLst>
                    </a:blip>
                    <a:stretch>
                      <a:fillRect/>
                    </a:stretch>
                  </pic:blipFill>
                  <pic:spPr>
                    <a:xfrm>
                      <a:off x="0" y="0"/>
                      <a:ext cx="5759450" cy="2693035"/>
                    </a:xfrm>
                    <a:prstGeom prst="rect">
                      <a:avLst/>
                    </a:prstGeom>
                  </pic:spPr>
                </pic:pic>
              </a:graphicData>
            </a:graphic>
          </wp:inline>
        </w:drawing>
      </w:r>
    </w:p>
    <w:p w14:paraId="6D288EA6" w14:textId="7C816D58" w:rsidR="00FA644E" w:rsidRPr="00DE1DAF" w:rsidRDefault="00FA644E" w:rsidP="00FA644E">
      <w:pPr>
        <w:pStyle w:val="Opisslike"/>
        <w:spacing w:line="240" w:lineRule="auto"/>
        <w:rPr>
          <w:rFonts w:ascii="Times New Roman" w:hAnsi="Times New Roman" w:cs="Times New Roman"/>
        </w:rPr>
      </w:pPr>
      <w:bookmarkStart w:id="390" w:name="_Toc186784448"/>
      <w:r w:rsidRPr="00DE1DAF">
        <w:rPr>
          <w:rFonts w:ascii="Times New Roman" w:hAnsi="Times New Roman" w:cs="Times New Roman"/>
        </w:rPr>
        <w:t xml:space="preserve">Grafikon </w:t>
      </w:r>
      <w:r w:rsidR="005B515C" w:rsidRPr="00DE1DAF">
        <w:rPr>
          <w:rFonts w:ascii="Times New Roman" w:hAnsi="Times New Roman" w:cs="Times New Roman"/>
        </w:rPr>
        <w:fldChar w:fldCharType="begin"/>
      </w:r>
      <w:r w:rsidR="005B515C" w:rsidRPr="00DE1DAF">
        <w:rPr>
          <w:rFonts w:ascii="Times New Roman" w:hAnsi="Times New Roman" w:cs="Times New Roman"/>
        </w:rPr>
        <w:instrText xml:space="preserve"> SEQ Grafikon \* ARABIC </w:instrText>
      </w:r>
      <w:r w:rsidR="005B515C" w:rsidRPr="00DE1DAF">
        <w:rPr>
          <w:rFonts w:ascii="Times New Roman" w:hAnsi="Times New Roman" w:cs="Times New Roman"/>
        </w:rPr>
        <w:fldChar w:fldCharType="separate"/>
      </w:r>
      <w:r w:rsidR="0031093F">
        <w:rPr>
          <w:rFonts w:ascii="Times New Roman" w:hAnsi="Times New Roman" w:cs="Times New Roman"/>
          <w:noProof/>
        </w:rPr>
        <w:t>3</w:t>
      </w:r>
      <w:r w:rsidR="005B515C" w:rsidRPr="00DE1DAF">
        <w:rPr>
          <w:rFonts w:ascii="Times New Roman" w:hAnsi="Times New Roman" w:cs="Times New Roman"/>
          <w:noProof/>
        </w:rPr>
        <w:fldChar w:fldCharType="end"/>
      </w:r>
      <w:r w:rsidRPr="00DE1DAF">
        <w:rPr>
          <w:rFonts w:ascii="Times New Roman" w:hAnsi="Times New Roman" w:cs="Times New Roman"/>
        </w:rPr>
        <w:t>: Tjedno kretanje gripe tijekom zadnjih 5 sezona</w:t>
      </w:r>
      <w:bookmarkEnd w:id="390"/>
      <w:r w:rsidRPr="00DE1DAF">
        <w:rPr>
          <w:rFonts w:ascii="Times New Roman" w:hAnsi="Times New Roman" w:cs="Times New Roman"/>
        </w:rPr>
        <w:t xml:space="preserve"> </w:t>
      </w:r>
    </w:p>
    <w:p w14:paraId="47F5742F" w14:textId="182A1984" w:rsidR="00FA644E" w:rsidRPr="00DE1DAF" w:rsidRDefault="00FA644E" w:rsidP="00FA644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Hrvatski zavod za javno zdravstvo, 202</w:t>
      </w:r>
      <w:r w:rsidR="005B515C" w:rsidRPr="00DE1DAF">
        <w:rPr>
          <w:rFonts w:ascii="Times New Roman" w:hAnsi="Times New Roman" w:cs="Times New Roman"/>
          <w:sz w:val="20"/>
          <w:szCs w:val="20"/>
        </w:rPr>
        <w:t>4</w:t>
      </w:r>
      <w:r w:rsidRPr="00DE1DAF">
        <w:rPr>
          <w:rFonts w:ascii="Times New Roman" w:hAnsi="Times New Roman" w:cs="Times New Roman"/>
          <w:sz w:val="20"/>
          <w:szCs w:val="20"/>
        </w:rPr>
        <w:t>.</w:t>
      </w:r>
      <w:r w:rsidR="00BA7147">
        <w:rPr>
          <w:rFonts w:ascii="Times New Roman" w:hAnsi="Times New Roman" w:cs="Times New Roman"/>
          <w:sz w:val="20"/>
          <w:szCs w:val="20"/>
        </w:rPr>
        <w:t xml:space="preserve"> </w:t>
      </w:r>
      <w:r w:rsidRPr="00DE1DAF">
        <w:rPr>
          <w:rFonts w:ascii="Times New Roman" w:hAnsi="Times New Roman" w:cs="Times New Roman"/>
          <w:sz w:val="20"/>
          <w:szCs w:val="20"/>
        </w:rPr>
        <w:t>g.</w:t>
      </w:r>
    </w:p>
    <w:p w14:paraId="22C6BF4B" w14:textId="77777777" w:rsidR="00FA644E" w:rsidRPr="00DE1DAF" w:rsidRDefault="00FA644E" w:rsidP="00FA644E">
      <w:pPr>
        <w:spacing w:after="0" w:line="240" w:lineRule="auto"/>
        <w:rPr>
          <w:rFonts w:ascii="Times New Roman" w:hAnsi="Times New Roman" w:cs="Times New Roman"/>
          <w:sz w:val="20"/>
          <w:szCs w:val="20"/>
          <w:highlight w:val="yellow"/>
        </w:rPr>
      </w:pPr>
    </w:p>
    <w:p w14:paraId="5E5FC95A" w14:textId="7AE4DFFE" w:rsidR="0012454F" w:rsidRPr="00DE1DAF" w:rsidRDefault="00FA644E" w:rsidP="001F3844">
      <w:pPr>
        <w:spacing w:after="0"/>
        <w:rPr>
          <w:rFonts w:ascii="Times New Roman" w:hAnsi="Times New Roman" w:cs="Times New Roman"/>
          <w:szCs w:val="24"/>
        </w:rPr>
      </w:pPr>
      <w:r w:rsidRPr="00DE1DAF">
        <w:rPr>
          <w:rFonts w:ascii="Times New Roman" w:hAnsi="Times New Roman" w:cs="Times New Roman"/>
          <w:szCs w:val="24"/>
        </w:rPr>
        <w:t>Uz sezonu gripe uobičajeno se povezuje tzv. višak smrti odnosno povećani broj umrlih u odnosu na broj umrlih izvan sezone gripe. To je posljedica činjenice da je gripa u određenim rizičnim skupinama kao što su osobe u dobi od 6</w:t>
      </w:r>
      <w:r w:rsidR="0012454F" w:rsidRPr="00DE1DAF">
        <w:rPr>
          <w:rFonts w:ascii="Times New Roman" w:hAnsi="Times New Roman" w:cs="Times New Roman"/>
          <w:szCs w:val="24"/>
        </w:rPr>
        <w:t xml:space="preserve">5 godina i stariji te kronični bolesnici neovisno o dobi, češće praćena komplikacijama i smrtnim ishodom. Teško je reći koliko stvarno osoba umre izravno ili, što je češće, neizravno od gripe (kao posljedica pogoršanja osnovne bolesti ili komplikacije, poput upale pluća ili sepse). Tijekom ove sezone prijavljena su ukupno </w:t>
      </w:r>
      <w:r w:rsidR="005B515C" w:rsidRPr="00DE1DAF">
        <w:rPr>
          <w:rFonts w:ascii="Times New Roman" w:hAnsi="Times New Roman" w:cs="Times New Roman"/>
          <w:szCs w:val="24"/>
        </w:rPr>
        <w:t>43</w:t>
      </w:r>
      <w:r w:rsidR="0012454F" w:rsidRPr="00DE1DAF">
        <w:rPr>
          <w:rFonts w:ascii="Times New Roman" w:hAnsi="Times New Roman" w:cs="Times New Roman"/>
          <w:szCs w:val="24"/>
        </w:rPr>
        <w:t xml:space="preserve"> smrtna ishoda zbog gripe i njezinih komplikacija. </w:t>
      </w:r>
    </w:p>
    <w:p w14:paraId="694236FA" w14:textId="77777777" w:rsidR="005B515C" w:rsidRPr="00DE1DAF" w:rsidRDefault="005B515C" w:rsidP="001F3844">
      <w:pPr>
        <w:spacing w:after="0"/>
        <w:rPr>
          <w:rFonts w:ascii="Times New Roman" w:hAnsi="Times New Roman" w:cs="Times New Roman"/>
          <w:szCs w:val="24"/>
          <w:highlight w:val="yellow"/>
        </w:rPr>
      </w:pPr>
    </w:p>
    <w:p w14:paraId="6805A69B" w14:textId="77777777" w:rsidR="00954415" w:rsidRPr="00DE1DAF" w:rsidRDefault="00954415">
      <w:pPr>
        <w:pStyle w:val="Odlomakpopisa"/>
        <w:numPr>
          <w:ilvl w:val="0"/>
          <w:numId w:val="16"/>
        </w:numPr>
        <w:rPr>
          <w:rFonts w:ascii="Times New Roman" w:hAnsi="Times New Roman" w:cs="Times New Roman"/>
          <w:b/>
          <w:bCs/>
          <w:szCs w:val="24"/>
          <w:lang w:eastAsia="zh-CN"/>
        </w:rPr>
      </w:pPr>
      <w:r w:rsidRPr="00DE1DAF">
        <w:rPr>
          <w:rFonts w:ascii="Times New Roman" w:hAnsi="Times New Roman" w:cs="Times New Roman"/>
          <w:b/>
          <w:bCs/>
          <w:szCs w:val="24"/>
          <w:lang w:eastAsia="zh-CN"/>
        </w:rPr>
        <w:t>Koronavirus ili COVID – 19</w:t>
      </w:r>
    </w:p>
    <w:p w14:paraId="3BD56C57" w14:textId="77777777" w:rsidR="00954415" w:rsidRPr="00DE1DAF" w:rsidRDefault="00954415" w:rsidP="00954415">
      <w:pPr>
        <w:rPr>
          <w:rFonts w:ascii="Times New Roman" w:hAnsi="Times New Roman" w:cs="Times New Roman"/>
          <w:shd w:val="clear" w:color="auto" w:fill="FFFFFF"/>
        </w:rPr>
      </w:pPr>
      <w:r w:rsidRPr="00DE1DAF">
        <w:rPr>
          <w:rFonts w:ascii="Times New Roman" w:hAnsi="Times New Roman" w:cs="Times New Roman"/>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05AA0BE4" w14:textId="77777777" w:rsidR="00954415" w:rsidRPr="00DE1DAF" w:rsidRDefault="00954415" w:rsidP="00954415">
      <w:pPr>
        <w:rPr>
          <w:rFonts w:ascii="Times New Roman" w:hAnsi="Times New Roman" w:cs="Times New Roman"/>
          <w:shd w:val="clear" w:color="auto" w:fill="FFFFFF"/>
        </w:rPr>
      </w:pPr>
      <w:r w:rsidRPr="00DE1DAF">
        <w:rPr>
          <w:rFonts w:ascii="Times New Roman" w:hAnsi="Times New Roman" w:cs="Times New Roman"/>
          <w:shd w:val="clear" w:color="auto" w:fill="FFFFFF"/>
        </w:rPr>
        <w:t>Čini se da je bolest u djece relativno rijetka i blaga. Velika studija iz Kine sugerira da je nešto više od 2% slučajeva mlađih od 18 godina. Od toga, manje od 3% razvilo je teški oblik bolesti.</w:t>
      </w:r>
    </w:p>
    <w:p w14:paraId="6796EBD6" w14:textId="2F6E26E2" w:rsidR="00954415" w:rsidRPr="00DE1DAF" w:rsidRDefault="00954415" w:rsidP="00954415">
      <w:pPr>
        <w:rPr>
          <w:rFonts w:ascii="Times New Roman" w:hAnsi="Times New Roman" w:cs="Times New Roman"/>
          <w:shd w:val="clear" w:color="auto" w:fill="FFFFFF"/>
        </w:rPr>
      </w:pPr>
      <w:r w:rsidRPr="00DE1DAF">
        <w:rPr>
          <w:rFonts w:ascii="Times New Roman" w:hAnsi="Times New Roman" w:cs="Times New Roman"/>
          <w:shd w:val="clear" w:color="auto" w:fill="FFFFFF"/>
        </w:rPr>
        <w:t>Trudnicama se savjetuje pridržavanje istih mjera opreza u prevenciji COVID-19, uključujući redovito pranje ruku, izbjegavanje kontakta s bolesnim osobama i samoizolaciju u slučaju pojave bilo kakvih respiratornih simptoma, te da se telefonom za savjet obrate nadležnom liječniku.</w:t>
      </w:r>
    </w:p>
    <w:p w14:paraId="23E271EC" w14:textId="4D9BA066" w:rsidR="00954415" w:rsidRPr="00DE1DAF" w:rsidRDefault="00954415" w:rsidP="00954415">
      <w:pPr>
        <w:rPr>
          <w:rFonts w:ascii="Times New Roman" w:hAnsi="Times New Roman" w:cs="Times New Roman"/>
          <w:shd w:val="clear" w:color="auto" w:fill="FFFFFF"/>
        </w:rPr>
      </w:pPr>
      <w:r w:rsidRPr="00DE1DAF">
        <w:rPr>
          <w:rFonts w:ascii="Times New Roman" w:hAnsi="Times New Roman" w:cs="Times New Roman"/>
          <w:shd w:val="clear" w:color="auto" w:fill="FFFFFF"/>
        </w:rPr>
        <w:t xml:space="preserve">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w:t>
      </w:r>
      <w:r w:rsidRPr="00DE1DAF">
        <w:rPr>
          <w:rFonts w:ascii="Times New Roman" w:hAnsi="Times New Roman" w:cs="Times New Roman"/>
          <w:shd w:val="clear" w:color="auto" w:fill="FFFFFF"/>
        </w:rPr>
        <w:lastRenderedPageBreak/>
        <w:t>transport u bolnicu radi dijagnostike i liječenja), a kontakti se stavljaju pod zdravstveni nadzor. Zdravstveni nadzor završava po isteku 14 dana od zadnjeg kontakta s oboljelim.</w:t>
      </w:r>
    </w:p>
    <w:p w14:paraId="413923E8" w14:textId="451E9384" w:rsidR="00954415" w:rsidRPr="00DE1DAF" w:rsidRDefault="00954415" w:rsidP="00954415">
      <w:pPr>
        <w:rPr>
          <w:rFonts w:ascii="Times New Roman" w:hAnsi="Times New Roman" w:cs="Times New Roman"/>
          <w:shd w:val="clear" w:color="auto" w:fill="FFFFFF"/>
        </w:rPr>
      </w:pPr>
      <w:r w:rsidRPr="00DE1DAF">
        <w:rPr>
          <w:rFonts w:ascii="Times New Roman" w:hAnsi="Times New Roman" w:cs="Times New Roman"/>
          <w:shd w:val="clear" w:color="auto" w:fill="FFFFFF"/>
        </w:rPr>
        <w:t>Dva glavna razloga za brzi porast broja slučajeva su prijenos virusa s osobe na osobu i poboljšanje sposobnosti otkrivanja novih slučajeva.</w:t>
      </w:r>
    </w:p>
    <w:p w14:paraId="55122CE3" w14:textId="2B3B53B1" w:rsidR="00976842" w:rsidRPr="00DE1DAF" w:rsidRDefault="00272F8C" w:rsidP="00954415">
      <w:pPr>
        <w:rPr>
          <w:rFonts w:ascii="Times New Roman" w:hAnsi="Times New Roman" w:cs="Times New Roman"/>
          <w:shd w:val="clear" w:color="auto" w:fill="FFFFFF"/>
        </w:rPr>
      </w:pPr>
      <w:r w:rsidRPr="00DE1DAF">
        <w:rPr>
          <w:rFonts w:ascii="Times New Roman" w:hAnsi="Times New Roman" w:cs="Times New Roman"/>
          <w:shd w:val="clear" w:color="auto" w:fill="FFFFFF"/>
        </w:rPr>
        <w:t>Na području Općine od 2020. godine do danas prijavljeno je 714 oboljelih i 16 preminulih od COVID – 19.</w:t>
      </w:r>
    </w:p>
    <w:p w14:paraId="600F384D" w14:textId="26B15CF5" w:rsidR="00322B85" w:rsidRPr="00DE1DAF" w:rsidRDefault="00322B85" w:rsidP="00322B85">
      <w:pPr>
        <w:pStyle w:val="Opisslike"/>
        <w:spacing w:line="240" w:lineRule="auto"/>
        <w:jc w:val="center"/>
        <w:rPr>
          <w:rFonts w:ascii="Times New Roman" w:hAnsi="Times New Roman" w:cs="Times New Roman"/>
          <w:shd w:val="clear" w:color="auto" w:fill="FFFFFF"/>
        </w:rPr>
      </w:pPr>
      <w:bookmarkStart w:id="391" w:name="_Toc186784344"/>
      <w:r w:rsidRPr="00DE1DAF">
        <w:rPr>
          <w:rFonts w:ascii="Times New Roman" w:hAnsi="Times New Roman" w:cs="Times New Roman"/>
        </w:rPr>
        <w:t xml:space="preserve">Tablica </w:t>
      </w:r>
      <w:r w:rsidRPr="00DE1DAF">
        <w:rPr>
          <w:rFonts w:ascii="Times New Roman" w:hAnsi="Times New Roman" w:cs="Times New Roman"/>
        </w:rPr>
        <w:fldChar w:fldCharType="begin"/>
      </w:r>
      <w:r w:rsidRPr="00DE1DAF">
        <w:rPr>
          <w:rFonts w:ascii="Times New Roman" w:hAnsi="Times New Roman" w:cs="Times New Roman"/>
        </w:rPr>
        <w:instrText xml:space="preserve"> SEQ Tablica \* ARABIC </w:instrText>
      </w:r>
      <w:r w:rsidRPr="00DE1DAF">
        <w:rPr>
          <w:rFonts w:ascii="Times New Roman" w:hAnsi="Times New Roman" w:cs="Times New Roman"/>
        </w:rPr>
        <w:fldChar w:fldCharType="separate"/>
      </w:r>
      <w:r w:rsidR="0031093F">
        <w:rPr>
          <w:rFonts w:ascii="Times New Roman" w:hAnsi="Times New Roman" w:cs="Times New Roman"/>
          <w:noProof/>
        </w:rPr>
        <w:t>24</w:t>
      </w:r>
      <w:r w:rsidRPr="00DE1DAF">
        <w:rPr>
          <w:rFonts w:ascii="Times New Roman" w:hAnsi="Times New Roman" w:cs="Times New Roman"/>
          <w:noProof/>
        </w:rPr>
        <w:fldChar w:fldCharType="end"/>
      </w:r>
      <w:r w:rsidRPr="00DE1DAF">
        <w:rPr>
          <w:rFonts w:ascii="Times New Roman" w:hAnsi="Times New Roman" w:cs="Times New Roman"/>
        </w:rPr>
        <w:t>: Broj oboljelih i preminulih od COVID – 19 bolesti s područja Općine Krapinske Toplice od 2020. godine do danas</w:t>
      </w:r>
      <w:bookmarkEnd w:id="391"/>
    </w:p>
    <w:tbl>
      <w:tblPr>
        <w:tblStyle w:val="Reetkatablice"/>
        <w:tblW w:w="0" w:type="auto"/>
        <w:tblLook w:val="04A0" w:firstRow="1" w:lastRow="0" w:firstColumn="1" w:lastColumn="0" w:noHBand="0" w:noVBand="1"/>
      </w:tblPr>
      <w:tblGrid>
        <w:gridCol w:w="1510"/>
        <w:gridCol w:w="1510"/>
        <w:gridCol w:w="1510"/>
        <w:gridCol w:w="1510"/>
        <w:gridCol w:w="1510"/>
        <w:gridCol w:w="1510"/>
      </w:tblGrid>
      <w:tr w:rsidR="00322B85" w:rsidRPr="00DE1DAF" w14:paraId="236ACA48" w14:textId="77777777" w:rsidTr="00322B85">
        <w:tc>
          <w:tcPr>
            <w:tcW w:w="1510" w:type="dxa"/>
            <w:vAlign w:val="center"/>
          </w:tcPr>
          <w:p w14:paraId="15D31622" w14:textId="47CC49C9" w:rsidR="00322B85" w:rsidRPr="00DE1DAF" w:rsidRDefault="00322B85" w:rsidP="00322B85">
            <w:pPr>
              <w:spacing w:after="0" w:line="240" w:lineRule="auto"/>
              <w:jc w:val="center"/>
              <w:rPr>
                <w:rFonts w:ascii="Times New Roman" w:hAnsi="Times New Roman" w:cs="Times New Roman"/>
                <w:b/>
                <w:bCs/>
                <w:sz w:val="20"/>
                <w:szCs w:val="20"/>
                <w:shd w:val="clear" w:color="auto" w:fill="FFFFFF"/>
              </w:rPr>
            </w:pPr>
            <w:r w:rsidRPr="00DE1DAF">
              <w:rPr>
                <w:rFonts w:ascii="Times New Roman" w:hAnsi="Times New Roman" w:cs="Times New Roman"/>
                <w:b/>
                <w:bCs/>
                <w:sz w:val="20"/>
                <w:szCs w:val="20"/>
                <w:shd w:val="clear" w:color="auto" w:fill="FFFFFF"/>
              </w:rPr>
              <w:t>Godina</w:t>
            </w:r>
          </w:p>
        </w:tc>
        <w:tc>
          <w:tcPr>
            <w:tcW w:w="1510" w:type="dxa"/>
            <w:vAlign w:val="center"/>
          </w:tcPr>
          <w:p w14:paraId="5E04E028" w14:textId="13067054" w:rsidR="00322B85" w:rsidRPr="00DE1DAF" w:rsidRDefault="00322B85" w:rsidP="00322B85">
            <w:pPr>
              <w:spacing w:after="0" w:line="240" w:lineRule="auto"/>
              <w:jc w:val="center"/>
              <w:rPr>
                <w:rFonts w:ascii="Times New Roman" w:hAnsi="Times New Roman" w:cs="Times New Roman"/>
                <w:b/>
                <w:bCs/>
                <w:sz w:val="20"/>
                <w:szCs w:val="20"/>
                <w:shd w:val="clear" w:color="auto" w:fill="FFFFFF"/>
              </w:rPr>
            </w:pPr>
            <w:r w:rsidRPr="00DE1DAF">
              <w:rPr>
                <w:rFonts w:ascii="Times New Roman" w:hAnsi="Times New Roman" w:cs="Times New Roman"/>
                <w:b/>
                <w:bCs/>
                <w:sz w:val="20"/>
                <w:szCs w:val="20"/>
                <w:shd w:val="clear" w:color="auto" w:fill="FFFFFF"/>
              </w:rPr>
              <w:t>2020.</w:t>
            </w:r>
          </w:p>
        </w:tc>
        <w:tc>
          <w:tcPr>
            <w:tcW w:w="1510" w:type="dxa"/>
            <w:vAlign w:val="center"/>
          </w:tcPr>
          <w:p w14:paraId="7C183525" w14:textId="3D3FF295" w:rsidR="00322B85" w:rsidRPr="00DE1DAF" w:rsidRDefault="00322B85" w:rsidP="00322B85">
            <w:pPr>
              <w:spacing w:after="0" w:line="240" w:lineRule="auto"/>
              <w:jc w:val="center"/>
              <w:rPr>
                <w:rFonts w:ascii="Times New Roman" w:hAnsi="Times New Roman" w:cs="Times New Roman"/>
                <w:b/>
                <w:bCs/>
                <w:sz w:val="20"/>
                <w:szCs w:val="20"/>
                <w:shd w:val="clear" w:color="auto" w:fill="FFFFFF"/>
              </w:rPr>
            </w:pPr>
            <w:r w:rsidRPr="00DE1DAF">
              <w:rPr>
                <w:rFonts w:ascii="Times New Roman" w:hAnsi="Times New Roman" w:cs="Times New Roman"/>
                <w:b/>
                <w:bCs/>
                <w:sz w:val="20"/>
                <w:szCs w:val="20"/>
                <w:shd w:val="clear" w:color="auto" w:fill="FFFFFF"/>
              </w:rPr>
              <w:t>2021.</w:t>
            </w:r>
          </w:p>
        </w:tc>
        <w:tc>
          <w:tcPr>
            <w:tcW w:w="1510" w:type="dxa"/>
            <w:vAlign w:val="center"/>
          </w:tcPr>
          <w:p w14:paraId="47BBCBBF" w14:textId="4E2E3E7A" w:rsidR="00322B85" w:rsidRPr="00DE1DAF" w:rsidRDefault="00322B85" w:rsidP="00322B85">
            <w:pPr>
              <w:spacing w:after="0" w:line="240" w:lineRule="auto"/>
              <w:jc w:val="center"/>
              <w:rPr>
                <w:rFonts w:ascii="Times New Roman" w:hAnsi="Times New Roman" w:cs="Times New Roman"/>
                <w:b/>
                <w:bCs/>
                <w:sz w:val="20"/>
                <w:szCs w:val="20"/>
                <w:shd w:val="clear" w:color="auto" w:fill="FFFFFF"/>
              </w:rPr>
            </w:pPr>
            <w:r w:rsidRPr="00DE1DAF">
              <w:rPr>
                <w:rFonts w:ascii="Times New Roman" w:hAnsi="Times New Roman" w:cs="Times New Roman"/>
                <w:b/>
                <w:bCs/>
                <w:sz w:val="20"/>
                <w:szCs w:val="20"/>
                <w:shd w:val="clear" w:color="auto" w:fill="FFFFFF"/>
              </w:rPr>
              <w:t>2022.</w:t>
            </w:r>
          </w:p>
        </w:tc>
        <w:tc>
          <w:tcPr>
            <w:tcW w:w="1510" w:type="dxa"/>
            <w:vAlign w:val="center"/>
          </w:tcPr>
          <w:p w14:paraId="0A84293E" w14:textId="18994C05" w:rsidR="00322B85" w:rsidRPr="00DE1DAF" w:rsidRDefault="00322B85" w:rsidP="00322B85">
            <w:pPr>
              <w:spacing w:after="0" w:line="240" w:lineRule="auto"/>
              <w:jc w:val="center"/>
              <w:rPr>
                <w:rFonts w:ascii="Times New Roman" w:hAnsi="Times New Roman" w:cs="Times New Roman"/>
                <w:b/>
                <w:bCs/>
                <w:sz w:val="20"/>
                <w:szCs w:val="20"/>
                <w:shd w:val="clear" w:color="auto" w:fill="FFFFFF"/>
              </w:rPr>
            </w:pPr>
            <w:r w:rsidRPr="00DE1DAF">
              <w:rPr>
                <w:rFonts w:ascii="Times New Roman" w:hAnsi="Times New Roman" w:cs="Times New Roman"/>
                <w:b/>
                <w:bCs/>
                <w:sz w:val="20"/>
                <w:szCs w:val="20"/>
                <w:shd w:val="clear" w:color="auto" w:fill="FFFFFF"/>
              </w:rPr>
              <w:t>2023.</w:t>
            </w:r>
          </w:p>
        </w:tc>
        <w:tc>
          <w:tcPr>
            <w:tcW w:w="1510" w:type="dxa"/>
            <w:vAlign w:val="center"/>
          </w:tcPr>
          <w:p w14:paraId="0B2EF49C" w14:textId="545CABC5" w:rsidR="00322B85" w:rsidRPr="00DE1DAF" w:rsidRDefault="00322B85" w:rsidP="00322B85">
            <w:pPr>
              <w:spacing w:after="0" w:line="240" w:lineRule="auto"/>
              <w:jc w:val="center"/>
              <w:rPr>
                <w:rFonts w:ascii="Times New Roman" w:hAnsi="Times New Roman" w:cs="Times New Roman"/>
                <w:b/>
                <w:bCs/>
                <w:sz w:val="20"/>
                <w:szCs w:val="20"/>
                <w:shd w:val="clear" w:color="auto" w:fill="FFFFFF"/>
              </w:rPr>
            </w:pPr>
            <w:r w:rsidRPr="00DE1DAF">
              <w:rPr>
                <w:rFonts w:ascii="Times New Roman" w:hAnsi="Times New Roman" w:cs="Times New Roman"/>
                <w:b/>
                <w:bCs/>
                <w:sz w:val="20"/>
                <w:szCs w:val="20"/>
                <w:shd w:val="clear" w:color="auto" w:fill="FFFFFF"/>
              </w:rPr>
              <w:t>2024. do 11 listopada 2024.</w:t>
            </w:r>
          </w:p>
        </w:tc>
      </w:tr>
      <w:tr w:rsidR="00322B85" w:rsidRPr="00DE1DAF" w14:paraId="4E5679EA" w14:textId="77777777" w:rsidTr="00322B85">
        <w:tc>
          <w:tcPr>
            <w:tcW w:w="1510" w:type="dxa"/>
            <w:vAlign w:val="center"/>
          </w:tcPr>
          <w:p w14:paraId="52DEFC2E" w14:textId="362E5557" w:rsidR="00322B85" w:rsidRPr="00DE1DAF" w:rsidRDefault="00322B85" w:rsidP="00322B85">
            <w:pPr>
              <w:spacing w:after="0" w:line="240" w:lineRule="auto"/>
              <w:jc w:val="center"/>
              <w:rPr>
                <w:rFonts w:ascii="Times New Roman" w:hAnsi="Times New Roman" w:cs="Times New Roman"/>
                <w:b/>
                <w:bCs/>
                <w:sz w:val="20"/>
                <w:szCs w:val="20"/>
                <w:shd w:val="clear" w:color="auto" w:fill="FFFFFF"/>
              </w:rPr>
            </w:pPr>
            <w:r w:rsidRPr="00DE1DAF">
              <w:rPr>
                <w:rFonts w:ascii="Times New Roman" w:hAnsi="Times New Roman" w:cs="Times New Roman"/>
                <w:b/>
                <w:bCs/>
                <w:sz w:val="20"/>
                <w:szCs w:val="20"/>
                <w:shd w:val="clear" w:color="auto" w:fill="FFFFFF"/>
              </w:rPr>
              <w:t>Broj oboljelih</w:t>
            </w:r>
          </w:p>
        </w:tc>
        <w:tc>
          <w:tcPr>
            <w:tcW w:w="1510" w:type="dxa"/>
            <w:vAlign w:val="center"/>
          </w:tcPr>
          <w:p w14:paraId="4F7D4A40" w14:textId="78359CAC" w:rsidR="00322B85" w:rsidRPr="00DE1DAF" w:rsidRDefault="00322B85" w:rsidP="00322B85">
            <w:pPr>
              <w:spacing w:after="0" w:line="240" w:lineRule="auto"/>
              <w:jc w:val="center"/>
              <w:rPr>
                <w:rFonts w:ascii="Times New Roman" w:hAnsi="Times New Roman" w:cs="Times New Roman"/>
                <w:sz w:val="20"/>
                <w:szCs w:val="20"/>
                <w:shd w:val="clear" w:color="auto" w:fill="FFFFFF"/>
              </w:rPr>
            </w:pPr>
            <w:r w:rsidRPr="00DE1DAF">
              <w:rPr>
                <w:rFonts w:ascii="Times New Roman" w:hAnsi="Times New Roman" w:cs="Times New Roman"/>
                <w:sz w:val="20"/>
                <w:szCs w:val="20"/>
                <w:shd w:val="clear" w:color="auto" w:fill="FFFFFF"/>
              </w:rPr>
              <w:t>373</w:t>
            </w:r>
          </w:p>
        </w:tc>
        <w:tc>
          <w:tcPr>
            <w:tcW w:w="1510" w:type="dxa"/>
            <w:vAlign w:val="center"/>
          </w:tcPr>
          <w:p w14:paraId="1496556A" w14:textId="48598B5F" w:rsidR="00322B85" w:rsidRPr="00DE1DAF" w:rsidRDefault="00322B85" w:rsidP="00322B85">
            <w:pPr>
              <w:spacing w:after="0" w:line="240" w:lineRule="auto"/>
              <w:jc w:val="center"/>
              <w:rPr>
                <w:rFonts w:ascii="Times New Roman" w:hAnsi="Times New Roman" w:cs="Times New Roman"/>
                <w:sz w:val="20"/>
                <w:szCs w:val="20"/>
                <w:shd w:val="clear" w:color="auto" w:fill="FFFFFF"/>
              </w:rPr>
            </w:pPr>
            <w:r w:rsidRPr="00DE1DAF">
              <w:rPr>
                <w:rFonts w:ascii="Times New Roman" w:hAnsi="Times New Roman" w:cs="Times New Roman"/>
                <w:sz w:val="20"/>
                <w:szCs w:val="20"/>
                <w:shd w:val="clear" w:color="auto" w:fill="FFFFFF"/>
              </w:rPr>
              <w:t>435</w:t>
            </w:r>
          </w:p>
        </w:tc>
        <w:tc>
          <w:tcPr>
            <w:tcW w:w="1510" w:type="dxa"/>
            <w:vAlign w:val="center"/>
          </w:tcPr>
          <w:p w14:paraId="66578704" w14:textId="3E1DEDD1" w:rsidR="00322B85" w:rsidRPr="00DE1DAF" w:rsidRDefault="00322B85" w:rsidP="00322B85">
            <w:pPr>
              <w:spacing w:after="0" w:line="240" w:lineRule="auto"/>
              <w:jc w:val="center"/>
              <w:rPr>
                <w:rFonts w:ascii="Times New Roman" w:hAnsi="Times New Roman" w:cs="Times New Roman"/>
                <w:sz w:val="20"/>
                <w:szCs w:val="20"/>
                <w:shd w:val="clear" w:color="auto" w:fill="FFFFFF"/>
              </w:rPr>
            </w:pPr>
            <w:r w:rsidRPr="00DE1DAF">
              <w:rPr>
                <w:rFonts w:ascii="Times New Roman" w:hAnsi="Times New Roman" w:cs="Times New Roman"/>
                <w:sz w:val="20"/>
                <w:szCs w:val="20"/>
                <w:shd w:val="clear" w:color="auto" w:fill="FFFFFF"/>
              </w:rPr>
              <w:t>1.072</w:t>
            </w:r>
          </w:p>
        </w:tc>
        <w:tc>
          <w:tcPr>
            <w:tcW w:w="1510" w:type="dxa"/>
            <w:vAlign w:val="center"/>
          </w:tcPr>
          <w:p w14:paraId="46E3978B" w14:textId="417FD3B4" w:rsidR="00322B85" w:rsidRPr="00DE1DAF" w:rsidRDefault="00322B85" w:rsidP="00322B85">
            <w:pPr>
              <w:spacing w:after="0" w:line="240" w:lineRule="auto"/>
              <w:jc w:val="center"/>
              <w:rPr>
                <w:rFonts w:ascii="Times New Roman" w:hAnsi="Times New Roman" w:cs="Times New Roman"/>
                <w:sz w:val="20"/>
                <w:szCs w:val="20"/>
                <w:shd w:val="clear" w:color="auto" w:fill="FFFFFF"/>
              </w:rPr>
            </w:pPr>
            <w:r w:rsidRPr="00DE1DAF">
              <w:rPr>
                <w:rFonts w:ascii="Times New Roman" w:hAnsi="Times New Roman" w:cs="Times New Roman"/>
                <w:sz w:val="20"/>
                <w:szCs w:val="20"/>
                <w:shd w:val="clear" w:color="auto" w:fill="FFFFFF"/>
              </w:rPr>
              <w:t>85</w:t>
            </w:r>
          </w:p>
        </w:tc>
        <w:tc>
          <w:tcPr>
            <w:tcW w:w="1510" w:type="dxa"/>
            <w:vAlign w:val="center"/>
          </w:tcPr>
          <w:p w14:paraId="24398956" w14:textId="6647DFD6" w:rsidR="00322B85" w:rsidRPr="00DE1DAF" w:rsidRDefault="00322B85" w:rsidP="00322B85">
            <w:pPr>
              <w:spacing w:after="0" w:line="240" w:lineRule="auto"/>
              <w:jc w:val="center"/>
              <w:rPr>
                <w:rFonts w:ascii="Times New Roman" w:hAnsi="Times New Roman" w:cs="Times New Roman"/>
                <w:sz w:val="20"/>
                <w:szCs w:val="20"/>
                <w:shd w:val="clear" w:color="auto" w:fill="FFFFFF"/>
              </w:rPr>
            </w:pPr>
            <w:r w:rsidRPr="00DE1DAF">
              <w:rPr>
                <w:rFonts w:ascii="Times New Roman" w:hAnsi="Times New Roman" w:cs="Times New Roman"/>
                <w:sz w:val="20"/>
                <w:szCs w:val="20"/>
                <w:shd w:val="clear" w:color="auto" w:fill="FFFFFF"/>
              </w:rPr>
              <w:t>25</w:t>
            </w:r>
          </w:p>
        </w:tc>
      </w:tr>
      <w:tr w:rsidR="00322B85" w:rsidRPr="00DE1DAF" w14:paraId="6B00B382" w14:textId="77777777" w:rsidTr="00322B85">
        <w:tc>
          <w:tcPr>
            <w:tcW w:w="1510" w:type="dxa"/>
            <w:vAlign w:val="center"/>
          </w:tcPr>
          <w:p w14:paraId="668FDF65" w14:textId="51D692DF" w:rsidR="00322B85" w:rsidRPr="00DE1DAF" w:rsidRDefault="00322B85" w:rsidP="00322B85">
            <w:pPr>
              <w:spacing w:after="0" w:line="240" w:lineRule="auto"/>
              <w:jc w:val="center"/>
              <w:rPr>
                <w:rFonts w:ascii="Times New Roman" w:hAnsi="Times New Roman" w:cs="Times New Roman"/>
                <w:b/>
                <w:bCs/>
                <w:sz w:val="20"/>
                <w:szCs w:val="20"/>
                <w:shd w:val="clear" w:color="auto" w:fill="FFFFFF"/>
              </w:rPr>
            </w:pPr>
            <w:r w:rsidRPr="00DE1DAF">
              <w:rPr>
                <w:rFonts w:ascii="Times New Roman" w:hAnsi="Times New Roman" w:cs="Times New Roman"/>
                <w:b/>
                <w:bCs/>
                <w:sz w:val="20"/>
                <w:szCs w:val="20"/>
                <w:shd w:val="clear" w:color="auto" w:fill="FFFFFF"/>
              </w:rPr>
              <w:t>Broj umrlih</w:t>
            </w:r>
          </w:p>
        </w:tc>
        <w:tc>
          <w:tcPr>
            <w:tcW w:w="1510" w:type="dxa"/>
            <w:vAlign w:val="center"/>
          </w:tcPr>
          <w:p w14:paraId="387A1A48" w14:textId="3BC85E28" w:rsidR="00322B85" w:rsidRPr="00DE1DAF" w:rsidRDefault="00322B85" w:rsidP="00322B85">
            <w:pPr>
              <w:spacing w:after="0" w:line="240" w:lineRule="auto"/>
              <w:jc w:val="center"/>
              <w:rPr>
                <w:rFonts w:ascii="Times New Roman" w:hAnsi="Times New Roman" w:cs="Times New Roman"/>
                <w:sz w:val="20"/>
                <w:szCs w:val="20"/>
                <w:shd w:val="clear" w:color="auto" w:fill="FFFFFF"/>
              </w:rPr>
            </w:pPr>
            <w:r w:rsidRPr="00DE1DAF">
              <w:rPr>
                <w:rFonts w:ascii="Times New Roman" w:hAnsi="Times New Roman" w:cs="Times New Roman"/>
                <w:sz w:val="20"/>
                <w:szCs w:val="20"/>
                <w:shd w:val="clear" w:color="auto" w:fill="FFFFFF"/>
              </w:rPr>
              <w:t>5</w:t>
            </w:r>
          </w:p>
        </w:tc>
        <w:tc>
          <w:tcPr>
            <w:tcW w:w="1510" w:type="dxa"/>
            <w:vAlign w:val="center"/>
          </w:tcPr>
          <w:p w14:paraId="3F4F07E9" w14:textId="16F49CF3" w:rsidR="00322B85" w:rsidRPr="00DE1DAF" w:rsidRDefault="00322B85" w:rsidP="00322B85">
            <w:pPr>
              <w:spacing w:after="0" w:line="240" w:lineRule="auto"/>
              <w:jc w:val="center"/>
              <w:rPr>
                <w:rFonts w:ascii="Times New Roman" w:hAnsi="Times New Roman" w:cs="Times New Roman"/>
                <w:sz w:val="20"/>
                <w:szCs w:val="20"/>
                <w:shd w:val="clear" w:color="auto" w:fill="FFFFFF"/>
              </w:rPr>
            </w:pPr>
            <w:r w:rsidRPr="00DE1DAF">
              <w:rPr>
                <w:rFonts w:ascii="Times New Roman" w:hAnsi="Times New Roman" w:cs="Times New Roman"/>
                <w:sz w:val="20"/>
                <w:szCs w:val="20"/>
                <w:shd w:val="clear" w:color="auto" w:fill="FFFFFF"/>
              </w:rPr>
              <w:t>14</w:t>
            </w:r>
          </w:p>
        </w:tc>
        <w:tc>
          <w:tcPr>
            <w:tcW w:w="1510" w:type="dxa"/>
            <w:vAlign w:val="center"/>
          </w:tcPr>
          <w:p w14:paraId="55EF419F" w14:textId="1D3946DE" w:rsidR="00322B85" w:rsidRPr="00DE1DAF" w:rsidRDefault="00322B85" w:rsidP="00322B85">
            <w:pPr>
              <w:spacing w:after="0" w:line="240" w:lineRule="auto"/>
              <w:jc w:val="center"/>
              <w:rPr>
                <w:rFonts w:ascii="Times New Roman" w:hAnsi="Times New Roman" w:cs="Times New Roman"/>
                <w:sz w:val="20"/>
                <w:szCs w:val="20"/>
                <w:shd w:val="clear" w:color="auto" w:fill="FFFFFF"/>
              </w:rPr>
            </w:pPr>
            <w:r w:rsidRPr="00DE1DAF">
              <w:rPr>
                <w:rFonts w:ascii="Times New Roman" w:hAnsi="Times New Roman" w:cs="Times New Roman"/>
                <w:sz w:val="20"/>
                <w:szCs w:val="20"/>
                <w:shd w:val="clear" w:color="auto" w:fill="FFFFFF"/>
              </w:rPr>
              <w:t>8</w:t>
            </w:r>
          </w:p>
        </w:tc>
        <w:tc>
          <w:tcPr>
            <w:tcW w:w="1510" w:type="dxa"/>
            <w:vAlign w:val="center"/>
          </w:tcPr>
          <w:p w14:paraId="56B551A5" w14:textId="5FE9791B" w:rsidR="00322B85" w:rsidRPr="00DE1DAF" w:rsidRDefault="00322B85" w:rsidP="00322B85">
            <w:pPr>
              <w:spacing w:after="0" w:line="240" w:lineRule="auto"/>
              <w:jc w:val="center"/>
              <w:rPr>
                <w:rFonts w:ascii="Times New Roman" w:hAnsi="Times New Roman" w:cs="Times New Roman"/>
                <w:sz w:val="20"/>
                <w:szCs w:val="20"/>
                <w:shd w:val="clear" w:color="auto" w:fill="FFFFFF"/>
              </w:rPr>
            </w:pPr>
            <w:r w:rsidRPr="00DE1DAF">
              <w:rPr>
                <w:rFonts w:ascii="Times New Roman" w:hAnsi="Times New Roman" w:cs="Times New Roman"/>
                <w:sz w:val="20"/>
                <w:szCs w:val="20"/>
                <w:shd w:val="clear" w:color="auto" w:fill="FFFFFF"/>
              </w:rPr>
              <w:t>1</w:t>
            </w:r>
          </w:p>
        </w:tc>
        <w:tc>
          <w:tcPr>
            <w:tcW w:w="1510" w:type="dxa"/>
            <w:vAlign w:val="center"/>
          </w:tcPr>
          <w:p w14:paraId="0509FB77" w14:textId="6E6303B5" w:rsidR="00322B85" w:rsidRPr="00DE1DAF" w:rsidRDefault="00322B85" w:rsidP="00322B85">
            <w:pPr>
              <w:spacing w:after="0" w:line="240" w:lineRule="auto"/>
              <w:jc w:val="center"/>
              <w:rPr>
                <w:rFonts w:ascii="Times New Roman" w:hAnsi="Times New Roman" w:cs="Times New Roman"/>
                <w:sz w:val="20"/>
                <w:szCs w:val="20"/>
                <w:shd w:val="clear" w:color="auto" w:fill="FFFFFF"/>
              </w:rPr>
            </w:pPr>
            <w:r w:rsidRPr="00DE1DAF">
              <w:rPr>
                <w:rFonts w:ascii="Times New Roman" w:hAnsi="Times New Roman" w:cs="Times New Roman"/>
                <w:sz w:val="20"/>
                <w:szCs w:val="20"/>
                <w:shd w:val="clear" w:color="auto" w:fill="FFFFFF"/>
              </w:rPr>
              <w:t>0</w:t>
            </w:r>
          </w:p>
        </w:tc>
      </w:tr>
    </w:tbl>
    <w:p w14:paraId="0DE06135" w14:textId="384EC8AA" w:rsidR="00322B85" w:rsidRPr="00DE1DAF" w:rsidRDefault="00322B85" w:rsidP="00322B85">
      <w:pPr>
        <w:jc w:val="center"/>
        <w:rPr>
          <w:rFonts w:ascii="Times New Roman" w:hAnsi="Times New Roman" w:cs="Times New Roman"/>
          <w:sz w:val="20"/>
          <w:szCs w:val="20"/>
          <w:shd w:val="clear" w:color="auto" w:fill="FFFFFF"/>
        </w:rPr>
      </w:pPr>
      <w:r w:rsidRPr="00DE1DAF">
        <w:rPr>
          <w:rFonts w:ascii="Times New Roman" w:hAnsi="Times New Roman" w:cs="Times New Roman"/>
          <w:sz w:val="20"/>
          <w:szCs w:val="20"/>
          <w:shd w:val="clear" w:color="auto" w:fill="FFFFFF"/>
        </w:rPr>
        <w:t>Izvor: ZZJZ KZŽ, 2024.</w:t>
      </w:r>
      <w:r w:rsidR="00BA7147">
        <w:rPr>
          <w:rFonts w:ascii="Times New Roman" w:hAnsi="Times New Roman" w:cs="Times New Roman"/>
          <w:sz w:val="20"/>
          <w:szCs w:val="20"/>
          <w:shd w:val="clear" w:color="auto" w:fill="FFFFFF"/>
        </w:rPr>
        <w:t xml:space="preserve"> </w:t>
      </w:r>
      <w:r w:rsidRPr="00DE1DAF">
        <w:rPr>
          <w:rFonts w:ascii="Times New Roman" w:hAnsi="Times New Roman" w:cs="Times New Roman"/>
          <w:sz w:val="20"/>
          <w:szCs w:val="20"/>
          <w:shd w:val="clear" w:color="auto" w:fill="FFFFFF"/>
        </w:rPr>
        <w:t xml:space="preserve">g. </w:t>
      </w:r>
    </w:p>
    <w:p w14:paraId="250ED211" w14:textId="77777777" w:rsidR="00954415" w:rsidRPr="00DE1DAF" w:rsidRDefault="00954415" w:rsidP="00954415">
      <w:pPr>
        <w:pStyle w:val="Naslov3"/>
        <w:rPr>
          <w:rFonts w:ascii="Times New Roman" w:hAnsi="Times New Roman" w:cs="Times New Roman"/>
        </w:rPr>
      </w:pPr>
      <w:bookmarkStart w:id="392" w:name="_Toc506379357"/>
      <w:bookmarkStart w:id="393" w:name="_Toc515446653"/>
      <w:bookmarkStart w:id="394" w:name="_Toc13211086"/>
      <w:bookmarkStart w:id="395" w:name="_Toc60230401"/>
      <w:bookmarkStart w:id="396" w:name="_Toc65151428"/>
      <w:bookmarkStart w:id="397" w:name="_Toc186784164"/>
      <w:bookmarkStart w:id="398" w:name="_Hlk52783774"/>
      <w:r w:rsidRPr="00DE1DAF">
        <w:rPr>
          <w:rFonts w:ascii="Times New Roman" w:hAnsi="Times New Roman" w:cs="Times New Roman"/>
        </w:rPr>
        <w:t xml:space="preserve">6.1.5. Uzrok epidemije na području </w:t>
      </w:r>
      <w:bookmarkEnd w:id="392"/>
      <w:bookmarkEnd w:id="393"/>
      <w:bookmarkEnd w:id="394"/>
      <w:r w:rsidRPr="00DE1DAF">
        <w:rPr>
          <w:rFonts w:ascii="Times New Roman" w:hAnsi="Times New Roman" w:cs="Times New Roman"/>
        </w:rPr>
        <w:t>Općine</w:t>
      </w:r>
      <w:bookmarkEnd w:id="395"/>
      <w:bookmarkEnd w:id="396"/>
      <w:bookmarkEnd w:id="397"/>
    </w:p>
    <w:p w14:paraId="449DA2D4" w14:textId="77777777" w:rsidR="00954415" w:rsidRPr="00DE1DAF" w:rsidRDefault="00954415" w:rsidP="00954415">
      <w:pPr>
        <w:spacing w:after="0"/>
        <w:rPr>
          <w:rFonts w:ascii="Times New Roman" w:hAnsi="Times New Roman" w:cs="Times New Roman"/>
        </w:rPr>
      </w:pPr>
    </w:p>
    <w:p w14:paraId="6E7C71E2" w14:textId="77777777" w:rsidR="00954415" w:rsidRPr="00DE1DAF" w:rsidRDefault="00954415">
      <w:pPr>
        <w:pStyle w:val="Odlomakpopisa"/>
        <w:numPr>
          <w:ilvl w:val="0"/>
          <w:numId w:val="16"/>
        </w:numPr>
        <w:rPr>
          <w:rFonts w:ascii="Times New Roman" w:hAnsi="Times New Roman" w:cs="Times New Roman"/>
          <w:b/>
          <w:bCs/>
        </w:rPr>
      </w:pPr>
      <w:r w:rsidRPr="00DE1DAF">
        <w:rPr>
          <w:rFonts w:ascii="Times New Roman" w:hAnsi="Times New Roman" w:cs="Times New Roman"/>
          <w:b/>
          <w:bCs/>
        </w:rPr>
        <w:t>Gripa ili influenca</w:t>
      </w:r>
    </w:p>
    <w:p w14:paraId="3729E742" w14:textId="77777777" w:rsidR="00954415" w:rsidRPr="00DE1DAF" w:rsidRDefault="00954415" w:rsidP="00954415">
      <w:pPr>
        <w:rPr>
          <w:rFonts w:ascii="Times New Roman" w:hAnsi="Times New Roman" w:cs="Times New Roman"/>
        </w:rPr>
      </w:pPr>
      <w:r w:rsidRPr="00DE1DAF">
        <w:rPr>
          <w:rFonts w:ascii="Times New Roman" w:hAnsi="Times New Roman" w:cs="Times New Roman"/>
        </w:rPr>
        <w:t xml:space="preserve">Postoje tri virusa gripe ili influence (A, B i C). Na površini lipidne ovojnice nalaze se dva osnovna virusna antigena – hemaglutinin (H) i neuraminidaza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5D99A811" w14:textId="77777777" w:rsidR="00954415" w:rsidRPr="00DE1DAF" w:rsidRDefault="00954415" w:rsidP="00954415">
      <w:pPr>
        <w:shd w:val="clear" w:color="auto" w:fill="FFFFFF"/>
        <w:spacing w:after="15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Prema podacima </w:t>
      </w:r>
      <w:hyperlink r:id="rId25" w:history="1">
        <w:r w:rsidRPr="00DE1DAF">
          <w:rPr>
            <w:rFonts w:ascii="Times New Roman" w:eastAsia="Times New Roman" w:hAnsi="Times New Roman" w:cs="Times New Roman"/>
            <w:szCs w:val="24"/>
            <w:lang w:eastAsia="hr-HR"/>
          </w:rPr>
          <w:t>Nacionalnog referentnog centra za gripu</w:t>
        </w:r>
      </w:hyperlink>
      <w:r w:rsidRPr="00DE1DAF">
        <w:rPr>
          <w:rFonts w:ascii="Times New Roman" w:eastAsia="Times New Roman" w:hAnsi="Times New Roman" w:cs="Times New Roman"/>
          <w:szCs w:val="24"/>
          <w:lang w:eastAsia="hr-HR"/>
        </w:rPr>
        <w:t> Hrvatskog zavoda za javno zdravstvo, u 2. tjednu bilo je 58% uzoraka pozitivnih na gripu, i to dominantno virus gripe tip A (97%).</w:t>
      </w:r>
    </w:p>
    <w:p w14:paraId="6AD16CE3" w14:textId="77777777" w:rsidR="00954415" w:rsidRPr="00DE1DAF" w:rsidRDefault="00954415" w:rsidP="00954415">
      <w:pPr>
        <w:shd w:val="clear" w:color="auto" w:fill="FFFFFF"/>
        <w:spacing w:after="15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Među subtipiziranim uzorcima potvrđene gripe A prevladava A/H1N1 (90%).</w:t>
      </w:r>
    </w:p>
    <w:p w14:paraId="46E752B8" w14:textId="335D4033" w:rsidR="00FF33C6" w:rsidRPr="00DE1DAF" w:rsidRDefault="00954415" w:rsidP="00954415">
      <w:pPr>
        <w:shd w:val="clear" w:color="auto" w:fill="FFFFFF"/>
        <w:spacing w:after="15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Prema podacima Europskog centra za sprečavanje i suzbijanje bolesti (ECDC), i u ostalim državama Europske unije se bilježi porast u intenzitetu gripe, uz prisutnu cirkulaciju oba podtipa virusa gripe A. Većina hospitaliziranih laboratorijski potvrđenih slučajeva gripe povezana je s virusom A/H1N1/pdm09 te pripadaju dobnoj skupini od 15-64 godine.</w:t>
      </w:r>
    </w:p>
    <w:p w14:paraId="0558ADBC" w14:textId="77777777" w:rsidR="00954415" w:rsidRPr="00DE1DAF" w:rsidRDefault="00954415">
      <w:pPr>
        <w:pStyle w:val="Odlomakpopisa"/>
        <w:numPr>
          <w:ilvl w:val="0"/>
          <w:numId w:val="16"/>
        </w:numPr>
        <w:rPr>
          <w:rFonts w:ascii="Times New Roman" w:hAnsi="Times New Roman" w:cs="Times New Roman"/>
          <w:b/>
          <w:bCs/>
          <w:szCs w:val="24"/>
          <w:lang w:eastAsia="zh-CN"/>
        </w:rPr>
      </w:pPr>
      <w:r w:rsidRPr="00DE1DAF">
        <w:rPr>
          <w:rFonts w:ascii="Times New Roman" w:hAnsi="Times New Roman" w:cs="Times New Roman"/>
          <w:b/>
          <w:bCs/>
          <w:szCs w:val="24"/>
          <w:lang w:eastAsia="zh-CN"/>
        </w:rPr>
        <w:t>Koronavirus ili COVID – 19</w:t>
      </w:r>
    </w:p>
    <w:p w14:paraId="360DAE95" w14:textId="77777777" w:rsidR="00954415" w:rsidRPr="00DE1DAF" w:rsidRDefault="00954415" w:rsidP="00954415">
      <w:pPr>
        <w:rPr>
          <w:rFonts w:ascii="Times New Roman" w:hAnsi="Times New Roman" w:cs="Times New Roman"/>
          <w:shd w:val="clear" w:color="auto" w:fill="FFFFFF"/>
        </w:rPr>
      </w:pPr>
      <w:r w:rsidRPr="00DE1DAF">
        <w:rPr>
          <w:rFonts w:ascii="Times New Roman" w:hAnsi="Times New Roman" w:cs="Times New Roman"/>
          <w:shd w:val="clear" w:color="auto" w:fill="FFFFFF"/>
        </w:rPr>
        <w:t>Koronavirusi su virusi koji cirkuliraju među životinjama no neki od njih mogu prijeći na ljude. Nakon što prijeđu sa životinja na čovjeka mogu se prenositi među ljudima.</w:t>
      </w:r>
    </w:p>
    <w:p w14:paraId="45EF6731" w14:textId="77777777" w:rsidR="00954415" w:rsidRPr="00DE1DAF" w:rsidRDefault="00954415" w:rsidP="00954415">
      <w:pPr>
        <w:pStyle w:val="Naslov4"/>
        <w:rPr>
          <w:rFonts w:ascii="Times New Roman" w:hAnsi="Times New Roman" w:cs="Times New Roman"/>
        </w:rPr>
      </w:pPr>
      <w:bookmarkStart w:id="399" w:name="_Toc506379358"/>
      <w:bookmarkStart w:id="400" w:name="_Toc515446654"/>
      <w:bookmarkStart w:id="401" w:name="_Toc13211087"/>
      <w:bookmarkStart w:id="402" w:name="_Toc60230402"/>
      <w:bookmarkStart w:id="403" w:name="_Toc65151429"/>
      <w:bookmarkStart w:id="404" w:name="_Toc186784165"/>
      <w:bookmarkStart w:id="405" w:name="_Hlk52783829"/>
      <w:bookmarkEnd w:id="398"/>
      <w:r w:rsidRPr="00DE1DAF">
        <w:rPr>
          <w:rFonts w:ascii="Times New Roman" w:hAnsi="Times New Roman" w:cs="Times New Roman"/>
        </w:rPr>
        <w:t>6.1.5.1. Razvoj događaja koji prethodi velikoj nesreći uslijed epidemije</w:t>
      </w:r>
      <w:bookmarkEnd w:id="399"/>
      <w:bookmarkEnd w:id="400"/>
      <w:bookmarkEnd w:id="401"/>
      <w:bookmarkEnd w:id="402"/>
      <w:bookmarkEnd w:id="403"/>
      <w:bookmarkEnd w:id="404"/>
    </w:p>
    <w:p w14:paraId="0C568D35" w14:textId="77777777" w:rsidR="00954415" w:rsidRPr="00DE1DAF" w:rsidRDefault="00954415" w:rsidP="00954415">
      <w:pPr>
        <w:spacing w:after="0"/>
        <w:rPr>
          <w:rFonts w:ascii="Times New Roman" w:hAnsi="Times New Roman" w:cs="Times New Roman"/>
        </w:rPr>
      </w:pPr>
    </w:p>
    <w:p w14:paraId="6F73EBE3" w14:textId="77777777" w:rsidR="00954415" w:rsidRPr="00DE1DAF" w:rsidRDefault="00954415">
      <w:pPr>
        <w:pStyle w:val="Odlomakpopisa"/>
        <w:numPr>
          <w:ilvl w:val="0"/>
          <w:numId w:val="16"/>
        </w:numPr>
        <w:rPr>
          <w:rFonts w:ascii="Times New Roman" w:hAnsi="Times New Roman" w:cs="Times New Roman"/>
          <w:b/>
          <w:bCs/>
        </w:rPr>
      </w:pPr>
      <w:r w:rsidRPr="00DE1DAF">
        <w:rPr>
          <w:rFonts w:ascii="Times New Roman" w:hAnsi="Times New Roman" w:cs="Times New Roman"/>
          <w:b/>
          <w:bCs/>
        </w:rPr>
        <w:t>Gripa ili influenca</w:t>
      </w:r>
    </w:p>
    <w:p w14:paraId="4D2D682A" w14:textId="77777777" w:rsidR="00954415" w:rsidRPr="00DE1DAF" w:rsidRDefault="00954415" w:rsidP="00954415">
      <w:pPr>
        <w:rPr>
          <w:rFonts w:ascii="Times New Roman" w:hAnsi="Times New Roman" w:cs="Times New Roman"/>
        </w:rPr>
      </w:pPr>
      <w:bookmarkStart w:id="406" w:name="_Hlk506282132"/>
      <w:r w:rsidRPr="00DE1DAF">
        <w:rPr>
          <w:rFonts w:ascii="Times New Roman" w:hAnsi="Times New Roman" w:cs="Times New Roman"/>
        </w:rPr>
        <w:lastRenderedPageBreak/>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6201E11B" w14:textId="77777777" w:rsidR="00954415" w:rsidRPr="00DE1DAF" w:rsidRDefault="00954415" w:rsidP="00954415">
      <w:pPr>
        <w:rPr>
          <w:rFonts w:ascii="Times New Roman" w:hAnsi="Times New Roman" w:cs="Times New Roman"/>
        </w:rPr>
      </w:pPr>
      <w:r w:rsidRPr="00DE1DAF">
        <w:rPr>
          <w:rFonts w:ascii="Times New Roman" w:hAnsi="Times New Roman" w:cs="Times New Roman"/>
        </w:rPr>
        <w:t xml:space="preserve">Simptomi gripe počinju obično nakon 24 – 48 sati nakon inkubacije i nastaju iznenada. Tresavica,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38 - 39°C. Oboljeli se osjećaju doista bolesno i malaksalo i najčešće ih ovi simptomi primoraju na ostanak u krevetu. Navedeni simptomi obično traju 3 – 5 dana. </w:t>
      </w:r>
    </w:p>
    <w:p w14:paraId="7D25BE71" w14:textId="77777777" w:rsidR="00954415" w:rsidRPr="00DE1DAF" w:rsidRDefault="00954415" w:rsidP="00954415">
      <w:pPr>
        <w:rPr>
          <w:rFonts w:ascii="Times New Roman" w:hAnsi="Times New Roman" w:cs="Times New Roman"/>
        </w:rPr>
      </w:pPr>
      <w:bookmarkStart w:id="407" w:name="_Hlk491085407"/>
      <w:r w:rsidRPr="00DE1DAF">
        <w:rPr>
          <w:rFonts w:ascii="Times New Roman" w:hAnsi="Times New Roman" w:cs="Times New Roman"/>
        </w:rPr>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22A7ED9C" w14:textId="3B84FDA2" w:rsidR="00F41006" w:rsidRPr="00DE1DAF" w:rsidRDefault="00954415" w:rsidP="00EB74E0">
      <w:pPr>
        <w:rPr>
          <w:rFonts w:ascii="Times New Roman" w:hAnsi="Times New Roman" w:cs="Times New Roman"/>
        </w:rPr>
      </w:pPr>
      <w:r w:rsidRPr="00DE1DAF">
        <w:rPr>
          <w:rFonts w:ascii="Times New Roman" w:hAnsi="Times New Roman" w:cs="Times New Roman"/>
        </w:rPr>
        <w:t>Djeca mogu uz navedene simptome imati mučninu, povraćanje te probleme s probavom. Osnovni, opći simptomi bolesti traju 3 – 5 dana, ali kašalj uz malaksalost i osjećaj umora može potrajati te se nakon smirivanja osnovnih simptoma bolesti zadržati i nekoliko tjedana</w:t>
      </w:r>
      <w:bookmarkEnd w:id="407"/>
      <w:r w:rsidRPr="00DE1DAF">
        <w:rPr>
          <w:rFonts w:ascii="Times New Roman" w:hAnsi="Times New Roman" w:cs="Times New Roman"/>
        </w:rPr>
        <w:t xml:space="preserve">. </w:t>
      </w:r>
      <w:bookmarkEnd w:id="406"/>
    </w:p>
    <w:p w14:paraId="495B44B8" w14:textId="40C00C62" w:rsidR="00954415" w:rsidRPr="00DE1DAF" w:rsidRDefault="00954415">
      <w:pPr>
        <w:pStyle w:val="Odlomakpopisa"/>
        <w:numPr>
          <w:ilvl w:val="0"/>
          <w:numId w:val="16"/>
        </w:numPr>
        <w:rPr>
          <w:rFonts w:ascii="Times New Roman" w:hAnsi="Times New Roman" w:cs="Times New Roman"/>
          <w:b/>
          <w:bCs/>
          <w:szCs w:val="24"/>
          <w:lang w:eastAsia="zh-CN"/>
        </w:rPr>
      </w:pPr>
      <w:r w:rsidRPr="00DE1DAF">
        <w:rPr>
          <w:rFonts w:ascii="Times New Roman" w:hAnsi="Times New Roman" w:cs="Times New Roman"/>
          <w:b/>
          <w:bCs/>
          <w:szCs w:val="24"/>
          <w:lang w:eastAsia="zh-CN"/>
        </w:rPr>
        <w:t>Koronavirus ili COVID – 19</w:t>
      </w:r>
    </w:p>
    <w:p w14:paraId="4D6833F0" w14:textId="77777777" w:rsidR="00954415" w:rsidRPr="00DE1DAF" w:rsidRDefault="00954415" w:rsidP="00954415">
      <w:pPr>
        <w:pStyle w:val="Odlomakpopisa"/>
        <w:rPr>
          <w:rFonts w:ascii="Times New Roman" w:hAnsi="Times New Roman" w:cs="Times New Roman"/>
          <w:b/>
          <w:bCs/>
          <w:szCs w:val="24"/>
          <w:lang w:eastAsia="zh-CN"/>
        </w:rPr>
      </w:pPr>
    </w:p>
    <w:p w14:paraId="319D6A03" w14:textId="77777777" w:rsidR="00954415" w:rsidRPr="00DE1DAF" w:rsidRDefault="00954415">
      <w:pPr>
        <w:pStyle w:val="Odlomakpopisa"/>
        <w:numPr>
          <w:ilvl w:val="0"/>
          <w:numId w:val="19"/>
        </w:numPr>
        <w:jc w:val="both"/>
        <w:rPr>
          <w:rFonts w:ascii="Times New Roman" w:hAnsi="Times New Roman" w:cs="Times New Roman"/>
          <w:sz w:val="24"/>
          <w:szCs w:val="24"/>
          <w:shd w:val="clear" w:color="auto" w:fill="FFFFFF"/>
        </w:rPr>
      </w:pPr>
      <w:r w:rsidRPr="00DE1DAF">
        <w:rPr>
          <w:rFonts w:ascii="Times New Roman" w:hAnsi="Times New Roman" w:cs="Times New Roman"/>
          <w:sz w:val="24"/>
          <w:szCs w:val="24"/>
          <w:shd w:val="clear" w:color="auto" w:fill="FFFFFF"/>
        </w:rPr>
        <w:t xml:space="preserve">31. prosinca 2019. Kineske vlasti su objavile da je zabilježeno grupiranje oboljelih od upale pluća u Gradu Wuhan, u provinciji Hubei. Oboljeli su razvili simptome povišene temperature, kašlja i otežanog disanja s pozitivnim nalazom na plućima, dokazanim radiološkom pretragom. Prvi slučajevi oboljelih zabilježeni su početkom prosinca, </w:t>
      </w:r>
      <w:proofErr w:type="gramStart"/>
      <w:r w:rsidRPr="00DE1DAF">
        <w:rPr>
          <w:rFonts w:ascii="Times New Roman" w:hAnsi="Times New Roman" w:cs="Times New Roman"/>
          <w:sz w:val="24"/>
          <w:szCs w:val="24"/>
          <w:shd w:val="clear" w:color="auto" w:fill="FFFFFF"/>
        </w:rPr>
        <w:t>a</w:t>
      </w:r>
      <w:proofErr w:type="gramEnd"/>
      <w:r w:rsidRPr="00DE1DAF">
        <w:rPr>
          <w:rFonts w:ascii="Times New Roman" w:hAnsi="Times New Roman" w:cs="Times New Roman"/>
          <w:sz w:val="24"/>
          <w:szCs w:val="24"/>
          <w:shd w:val="clear" w:color="auto" w:fill="FFFFFF"/>
        </w:rPr>
        <w:t xml:space="preserve"> epidemiološki su bili povezani s boravkom na gradskoj tržnici Huanan Seafood Wholesale Market, veleprodajnom tržnicom morskih i drugih živih životinja.</w:t>
      </w:r>
    </w:p>
    <w:p w14:paraId="7EF8B72C" w14:textId="77777777" w:rsidR="00954415" w:rsidRPr="00DE1DAF" w:rsidRDefault="00954415">
      <w:pPr>
        <w:pStyle w:val="Odlomakpopisa"/>
        <w:numPr>
          <w:ilvl w:val="0"/>
          <w:numId w:val="19"/>
        </w:numPr>
        <w:jc w:val="both"/>
        <w:rPr>
          <w:rFonts w:ascii="Times New Roman" w:hAnsi="Times New Roman" w:cs="Times New Roman"/>
          <w:sz w:val="24"/>
          <w:szCs w:val="24"/>
          <w:shd w:val="clear" w:color="auto" w:fill="FFFFFF"/>
        </w:rPr>
      </w:pPr>
      <w:r w:rsidRPr="00DE1DAF">
        <w:rPr>
          <w:rFonts w:ascii="Times New Roman" w:hAnsi="Times New Roman" w:cs="Times New Roman"/>
          <w:sz w:val="24"/>
          <w:szCs w:val="24"/>
          <w:shd w:val="clear" w:color="auto" w:fill="FFFFFF"/>
        </w:rPr>
        <w:t>7. siječnja 2020. kineske su zdravstvene vlasti službeno priopćile otkriće novog koronavirusa povezanog sa slučajevima virusne upale pluća u Wuhanu. Radi suzbijanja i sprječavanja širenja epidemije, kineske su vlasti, uz zatvaranje spomenute tržnice poduzele niz mjera, uključujući uvođenje karantene u Wuhanu i drugim gradovima Kine, ograničavanje međunarodnog zračnog prijevoza, ali i onog unutar same Kine, kao i restrikciju drugih oblika javnog transporta te provođenje mjera masovne dezinfekcije javnih površina i prostora. Unatoč tome epidemija se brzo proširila i na druge kineske pokrajine, ali i izvan Kine.</w:t>
      </w:r>
    </w:p>
    <w:p w14:paraId="26981B22" w14:textId="77777777" w:rsidR="00954415" w:rsidRPr="00DE1DAF" w:rsidRDefault="00954415">
      <w:pPr>
        <w:pStyle w:val="Odlomakpopisa"/>
        <w:numPr>
          <w:ilvl w:val="0"/>
          <w:numId w:val="19"/>
        </w:numPr>
        <w:jc w:val="both"/>
        <w:rPr>
          <w:rFonts w:ascii="Times New Roman" w:hAnsi="Times New Roman" w:cs="Times New Roman"/>
          <w:sz w:val="24"/>
          <w:szCs w:val="24"/>
          <w:shd w:val="clear" w:color="auto" w:fill="FFFFFF"/>
        </w:rPr>
      </w:pPr>
      <w:r w:rsidRPr="00DE1DAF">
        <w:rPr>
          <w:rFonts w:ascii="Times New Roman" w:hAnsi="Times New Roman" w:cs="Times New Roman"/>
          <w:sz w:val="24"/>
          <w:szCs w:val="24"/>
          <w:shd w:val="clear" w:color="auto" w:fill="FFFFFF"/>
        </w:rPr>
        <w:t>30. siječnja 2020. Svjetska zdravstvena organizacija proglasila je epidemiju koronavirusa javnozdravstvenom prijetnjom od međunarodnog značaja (PHEIC) zbog brzine širenja epidemije i velikog broja nepoznanica s njom u vezi.</w:t>
      </w:r>
    </w:p>
    <w:p w14:paraId="34559C7A" w14:textId="77777777" w:rsidR="00954415" w:rsidRPr="00DE1DAF" w:rsidRDefault="00954415">
      <w:pPr>
        <w:pStyle w:val="Odlomakpopisa"/>
        <w:numPr>
          <w:ilvl w:val="0"/>
          <w:numId w:val="19"/>
        </w:numPr>
        <w:jc w:val="both"/>
        <w:rPr>
          <w:rFonts w:ascii="Times New Roman" w:hAnsi="Times New Roman" w:cs="Times New Roman"/>
          <w:sz w:val="24"/>
          <w:szCs w:val="24"/>
          <w:shd w:val="clear" w:color="auto" w:fill="FFFFFF"/>
        </w:rPr>
      </w:pPr>
      <w:r w:rsidRPr="00DE1DAF">
        <w:rPr>
          <w:rFonts w:ascii="Times New Roman" w:hAnsi="Times New Roman" w:cs="Times New Roman"/>
          <w:sz w:val="24"/>
          <w:szCs w:val="24"/>
          <w:shd w:val="clear" w:color="auto" w:fill="FFFFFF"/>
        </w:rPr>
        <w:lastRenderedPageBreak/>
        <w:t>veljače 2020. Svjetska zdravstvena organizacija je bolest uzrokovanu novim koronavirusom nazvala koronavirusna bolest 2019, kratica COVID-19 (eng. Coronavirus disease 2019).</w:t>
      </w:r>
    </w:p>
    <w:p w14:paraId="5360C5D7" w14:textId="77777777" w:rsidR="00954415" w:rsidRPr="00DE1DAF" w:rsidRDefault="00954415">
      <w:pPr>
        <w:pStyle w:val="Odlomakpopisa"/>
        <w:numPr>
          <w:ilvl w:val="0"/>
          <w:numId w:val="19"/>
        </w:numPr>
        <w:jc w:val="both"/>
        <w:rPr>
          <w:rFonts w:ascii="Times New Roman" w:hAnsi="Times New Roman" w:cs="Times New Roman"/>
          <w:sz w:val="24"/>
          <w:szCs w:val="24"/>
          <w:shd w:val="clear" w:color="auto" w:fill="FFFFFF"/>
        </w:rPr>
      </w:pPr>
      <w:r w:rsidRPr="00DE1DAF">
        <w:rPr>
          <w:rFonts w:ascii="Times New Roman" w:hAnsi="Times New Roman" w:cs="Times New Roman"/>
          <w:sz w:val="24"/>
          <w:szCs w:val="24"/>
          <w:shd w:val="clear" w:color="auto" w:fill="FFFFFF"/>
        </w:rPr>
        <w:t>25. veljače 2020. Zabilježen prvi slučaj koronavirusa u Hrvatskoj. Prema posljednjim dostupnim informacijama Europskog centra za suzbijanje i sprečavanje bolesti, registrirano je 80 134 oboljelih osoba, te 2 698 smrtnih slučajeva od novog koronavirusa. </w:t>
      </w:r>
    </w:p>
    <w:p w14:paraId="4292BAEC" w14:textId="77777777" w:rsidR="00954415" w:rsidRPr="00DE1DAF" w:rsidRDefault="00954415">
      <w:pPr>
        <w:pStyle w:val="Odlomakpopisa"/>
        <w:numPr>
          <w:ilvl w:val="0"/>
          <w:numId w:val="19"/>
        </w:numPr>
        <w:jc w:val="both"/>
        <w:rPr>
          <w:rFonts w:ascii="Times New Roman" w:hAnsi="Times New Roman" w:cs="Times New Roman"/>
          <w:sz w:val="24"/>
          <w:szCs w:val="24"/>
          <w:shd w:val="clear" w:color="auto" w:fill="FFFFFF"/>
        </w:rPr>
      </w:pPr>
      <w:r w:rsidRPr="00DE1DAF">
        <w:rPr>
          <w:rFonts w:ascii="Times New Roman" w:hAnsi="Times New Roman" w:cs="Times New Roman"/>
          <w:sz w:val="24"/>
          <w:szCs w:val="24"/>
          <w:shd w:val="clear" w:color="auto" w:fill="FFFFFF"/>
        </w:rPr>
        <w:t>28. veljače 2020. Svjetska zdravstvena organizacija (WHO) podigla globalni rizik vezan uz koronavirus na vrlo visok.</w:t>
      </w:r>
    </w:p>
    <w:p w14:paraId="1219C634" w14:textId="77777777" w:rsidR="00954415" w:rsidRPr="00DE1DAF" w:rsidRDefault="00954415">
      <w:pPr>
        <w:pStyle w:val="Odlomakpopisa"/>
        <w:numPr>
          <w:ilvl w:val="0"/>
          <w:numId w:val="19"/>
        </w:numPr>
        <w:jc w:val="both"/>
        <w:rPr>
          <w:rFonts w:ascii="Times New Roman" w:hAnsi="Times New Roman" w:cs="Times New Roman"/>
          <w:sz w:val="24"/>
          <w:szCs w:val="24"/>
          <w:shd w:val="clear" w:color="auto" w:fill="FFFFFF"/>
        </w:rPr>
      </w:pPr>
      <w:r w:rsidRPr="00DE1DAF">
        <w:rPr>
          <w:rFonts w:ascii="Times New Roman" w:hAnsi="Times New Roman" w:cs="Times New Roman"/>
          <w:sz w:val="24"/>
          <w:szCs w:val="24"/>
          <w:shd w:val="clear" w:color="auto" w:fill="FFFFFF"/>
        </w:rPr>
        <w:t>2. ožujka 2020. Europska unija je podigla rizik od koronavirusa s umjerenog na visoki.</w:t>
      </w:r>
    </w:p>
    <w:p w14:paraId="01D583E6" w14:textId="77777777" w:rsidR="00954415" w:rsidRPr="00DE1DAF" w:rsidRDefault="00954415">
      <w:pPr>
        <w:pStyle w:val="Odlomakpopisa"/>
        <w:numPr>
          <w:ilvl w:val="0"/>
          <w:numId w:val="19"/>
        </w:numPr>
        <w:jc w:val="both"/>
        <w:rPr>
          <w:rFonts w:ascii="Times New Roman" w:hAnsi="Times New Roman" w:cs="Times New Roman"/>
          <w:sz w:val="24"/>
          <w:szCs w:val="24"/>
          <w:shd w:val="clear" w:color="auto" w:fill="FFFFFF"/>
        </w:rPr>
      </w:pPr>
      <w:r w:rsidRPr="00DE1DAF">
        <w:rPr>
          <w:rFonts w:ascii="Times New Roman" w:hAnsi="Times New Roman" w:cs="Times New Roman"/>
          <w:sz w:val="24"/>
          <w:szCs w:val="24"/>
          <w:shd w:val="clear" w:color="auto" w:fill="FFFFFF"/>
        </w:rPr>
        <w:t>4. ožujka 2020. Italija poduzima nove mjere protiv širenja koronavirusa; ograničenja sportskih natjecanja, nastavnih aktivnosti, školskih putovanja, rada trgovačkih centara i dr.</w:t>
      </w:r>
    </w:p>
    <w:p w14:paraId="7731BB35" w14:textId="77777777" w:rsidR="00954415" w:rsidRPr="00DE1DAF" w:rsidRDefault="00954415">
      <w:pPr>
        <w:pStyle w:val="Odlomakpopisa"/>
        <w:numPr>
          <w:ilvl w:val="0"/>
          <w:numId w:val="19"/>
        </w:numPr>
        <w:jc w:val="both"/>
        <w:rPr>
          <w:rFonts w:ascii="Times New Roman" w:hAnsi="Times New Roman" w:cs="Times New Roman"/>
          <w:sz w:val="24"/>
          <w:szCs w:val="24"/>
          <w:shd w:val="clear" w:color="auto" w:fill="FFFFFF"/>
        </w:rPr>
      </w:pPr>
      <w:r w:rsidRPr="00DE1DAF">
        <w:rPr>
          <w:rFonts w:ascii="Times New Roman" w:hAnsi="Times New Roman" w:cs="Times New Roman"/>
          <w:sz w:val="24"/>
          <w:szCs w:val="24"/>
          <w:shd w:val="clear" w:color="auto" w:fill="FFFFFF"/>
        </w:rPr>
        <w:t>5. ožujka 2020. Zabilježeni su prvi slučajevi zaraze koronavirusom u Sloveniji i Mađarskoj.</w:t>
      </w:r>
    </w:p>
    <w:p w14:paraId="49E7EA59" w14:textId="7E5624E8" w:rsidR="00954415" w:rsidRPr="00DE1DAF" w:rsidRDefault="00F41006">
      <w:pPr>
        <w:pStyle w:val="Odlomakpopisa"/>
        <w:numPr>
          <w:ilvl w:val="0"/>
          <w:numId w:val="19"/>
        </w:numPr>
        <w:jc w:val="both"/>
        <w:rPr>
          <w:rFonts w:ascii="Times New Roman" w:hAnsi="Times New Roman" w:cs="Times New Roman"/>
          <w:sz w:val="24"/>
          <w:szCs w:val="24"/>
          <w:shd w:val="clear" w:color="auto" w:fill="FFFFFF"/>
        </w:rPr>
      </w:pPr>
      <w:r w:rsidRPr="00DE1DAF">
        <w:rPr>
          <w:rFonts w:ascii="Times New Roman" w:hAnsi="Times New Roman" w:cs="Times New Roman"/>
          <w:sz w:val="24"/>
          <w:szCs w:val="24"/>
          <w:shd w:val="clear" w:color="auto" w:fill="FFFFFF"/>
        </w:rPr>
        <w:t xml:space="preserve">8. </w:t>
      </w:r>
      <w:r w:rsidR="00954415" w:rsidRPr="00DE1DAF">
        <w:rPr>
          <w:rFonts w:ascii="Times New Roman" w:hAnsi="Times New Roman" w:cs="Times New Roman"/>
          <w:sz w:val="24"/>
          <w:szCs w:val="24"/>
          <w:shd w:val="clear" w:color="auto" w:fill="FFFFFF"/>
        </w:rPr>
        <w:t>ožujka 2020. Italija je ograničila ulazak i izlazak u područja u Sjevernoj Italiji. Javni događaji su otkazani i uveden je niz novih mjera za ograničavanje širenja koronavirusa. Slovenija je ograničila javna okupljanja.</w:t>
      </w:r>
    </w:p>
    <w:p w14:paraId="36A2D76C" w14:textId="32DDE93F" w:rsidR="00F41006" w:rsidRPr="00DE1DAF" w:rsidRDefault="00954415">
      <w:pPr>
        <w:pStyle w:val="Odlomakpopisa"/>
        <w:numPr>
          <w:ilvl w:val="0"/>
          <w:numId w:val="19"/>
        </w:numPr>
        <w:jc w:val="both"/>
        <w:rPr>
          <w:rFonts w:ascii="Times New Roman" w:hAnsi="Times New Roman" w:cs="Times New Roman"/>
          <w:sz w:val="24"/>
          <w:szCs w:val="24"/>
          <w:shd w:val="clear" w:color="auto" w:fill="FFFFFF"/>
        </w:rPr>
      </w:pPr>
      <w:r w:rsidRPr="00DE1DAF">
        <w:rPr>
          <w:rFonts w:ascii="Times New Roman" w:hAnsi="Times New Roman" w:cs="Times New Roman"/>
          <w:sz w:val="24"/>
          <w:szCs w:val="24"/>
          <w:shd w:val="clear" w:color="auto" w:fill="FFFFFF"/>
        </w:rPr>
        <w:t>11.ožujka 2020. WHO je proglasio globalnu pandemiju zbog koronavirusa.</w:t>
      </w:r>
    </w:p>
    <w:p w14:paraId="2DA63B9A" w14:textId="77777777" w:rsidR="00954415" w:rsidRPr="00DE1DAF" w:rsidRDefault="00954415" w:rsidP="00954415">
      <w:pPr>
        <w:pStyle w:val="Naslov4"/>
        <w:rPr>
          <w:rFonts w:ascii="Times New Roman" w:hAnsi="Times New Roman" w:cs="Times New Roman"/>
        </w:rPr>
      </w:pPr>
      <w:bookmarkStart w:id="408" w:name="_Toc506379359"/>
      <w:bookmarkStart w:id="409" w:name="_Toc515446655"/>
      <w:bookmarkStart w:id="410" w:name="_Toc13211088"/>
      <w:bookmarkStart w:id="411" w:name="_Toc60230403"/>
      <w:bookmarkStart w:id="412" w:name="_Toc65151430"/>
      <w:bookmarkStart w:id="413" w:name="_Toc186784166"/>
      <w:bookmarkStart w:id="414" w:name="_Hlk52783843"/>
      <w:bookmarkEnd w:id="405"/>
      <w:r w:rsidRPr="00DE1DAF">
        <w:rPr>
          <w:rFonts w:ascii="Times New Roman" w:hAnsi="Times New Roman" w:cs="Times New Roman"/>
        </w:rPr>
        <w:t xml:space="preserve">6.1.5.2. Okidač koji je uzrokovao veliku nesreću uslijed </w:t>
      </w:r>
      <w:bookmarkEnd w:id="408"/>
      <w:bookmarkEnd w:id="409"/>
      <w:bookmarkEnd w:id="410"/>
      <w:r w:rsidRPr="00DE1DAF">
        <w:rPr>
          <w:rFonts w:ascii="Times New Roman" w:hAnsi="Times New Roman" w:cs="Times New Roman"/>
        </w:rPr>
        <w:t>epidemije</w:t>
      </w:r>
      <w:bookmarkEnd w:id="411"/>
      <w:bookmarkEnd w:id="412"/>
      <w:bookmarkEnd w:id="413"/>
    </w:p>
    <w:p w14:paraId="5D495D15" w14:textId="77777777" w:rsidR="00954415" w:rsidRPr="00DE1DAF" w:rsidRDefault="00954415" w:rsidP="00954415">
      <w:pPr>
        <w:spacing w:after="0"/>
        <w:rPr>
          <w:rFonts w:ascii="Times New Roman" w:hAnsi="Times New Roman" w:cs="Times New Roman"/>
        </w:rPr>
      </w:pPr>
    </w:p>
    <w:p w14:paraId="6284DC2C" w14:textId="77777777" w:rsidR="00954415" w:rsidRPr="00DE1DAF" w:rsidRDefault="00954415">
      <w:pPr>
        <w:pStyle w:val="Odlomakpopisa"/>
        <w:numPr>
          <w:ilvl w:val="0"/>
          <w:numId w:val="16"/>
        </w:numPr>
        <w:rPr>
          <w:rFonts w:ascii="Times New Roman" w:hAnsi="Times New Roman" w:cs="Times New Roman"/>
          <w:b/>
          <w:bCs/>
        </w:rPr>
      </w:pPr>
      <w:r w:rsidRPr="00DE1DAF">
        <w:rPr>
          <w:rFonts w:ascii="Times New Roman" w:hAnsi="Times New Roman" w:cs="Times New Roman"/>
          <w:b/>
          <w:bCs/>
        </w:rPr>
        <w:t>Gripa ili influenca</w:t>
      </w:r>
    </w:p>
    <w:p w14:paraId="1DFF7341" w14:textId="77777777" w:rsidR="00954415" w:rsidRPr="00DE1DAF" w:rsidRDefault="00954415" w:rsidP="00954415">
      <w:pPr>
        <w:rPr>
          <w:rFonts w:ascii="Times New Roman" w:hAnsi="Times New Roman" w:cs="Times New Roman"/>
        </w:rPr>
      </w:pPr>
      <w:bookmarkStart w:id="415" w:name="_Hlk506282183"/>
      <w:r w:rsidRPr="00DE1DAF">
        <w:rPr>
          <w:rFonts w:ascii="Times New Roman" w:hAnsi="Times New Roman" w:cs="Times New Roman"/>
        </w:rPr>
        <w:t xml:space="preserve">Epidemija se javlja uslijed boravka većeg broja ljudi u istome prostoru, koji nije dovoljno prozračen, javnom prijevozu te drugim prostorima u kojima tijekom dana boravi veći broj ljudi. Valja paziti na osobnu higijenu te čistoću ruku jer virus gripe može preživjeti i do 48 sati na metalnim i plastičnim podlogama. </w:t>
      </w:r>
    </w:p>
    <w:p w14:paraId="6BF55456" w14:textId="77777777" w:rsidR="00954415" w:rsidRPr="00DE1DAF" w:rsidRDefault="00954415" w:rsidP="00954415">
      <w:pPr>
        <w:rPr>
          <w:rFonts w:ascii="Times New Roman" w:hAnsi="Times New Roman" w:cs="Times New Roman"/>
        </w:rPr>
      </w:pPr>
      <w:r w:rsidRPr="00DE1DAF">
        <w:rPr>
          <w:rFonts w:ascii="Times New Roman" w:hAnsi="Times New Roman" w:cs="Times New Roman"/>
        </w:rPr>
        <w:t xml:space="preserve">Kao i drugi virusi i virus gripe za umnožavanje koristi infrastrukturu stanice domaćina kojeg napada. Ulazak i izlazak umnoženih virusa iz stanice omogućuju proteini na površini virusa koji čine čak 40% njegove ukupne mase. </w:t>
      </w:r>
    </w:p>
    <w:p w14:paraId="3DB14B46" w14:textId="77777777" w:rsidR="00954415" w:rsidRPr="00DE1DAF" w:rsidRDefault="00954415" w:rsidP="00954415">
      <w:pPr>
        <w:rPr>
          <w:rFonts w:ascii="Times New Roman" w:hAnsi="Times New Roman" w:cs="Times New Roman"/>
        </w:rPr>
      </w:pPr>
      <w:bookmarkStart w:id="416" w:name="_Hlk491086762"/>
      <w:r w:rsidRPr="00DE1DAF">
        <w:rPr>
          <w:rFonts w:ascii="Times New Roman" w:hAnsi="Times New Roman" w:cs="Times New Roman"/>
        </w:rPr>
        <w:t xml:space="preserve">Površinski proteini hemaglutinini (H) omogućuju ulazak virusa u stanicu i nastanak infekcije. Ulaskom u stanicu, virus preuzima kontrolu nad njezinom normalnom funkcijom i započinje s vlastitim umnožavanjem. </w:t>
      </w:r>
    </w:p>
    <w:p w14:paraId="55A182C9" w14:textId="77777777" w:rsidR="00954415" w:rsidRPr="00DE1DAF" w:rsidRDefault="00954415" w:rsidP="00954415">
      <w:pPr>
        <w:rPr>
          <w:rFonts w:ascii="Times New Roman" w:hAnsi="Times New Roman" w:cs="Times New Roman"/>
        </w:rPr>
      </w:pPr>
      <w:r w:rsidRPr="00DE1DAF">
        <w:rPr>
          <w:rFonts w:ascii="Times New Roman" w:hAnsi="Times New Roman" w:cs="Times New Roman"/>
        </w:rPr>
        <w:t xml:space="preserve">Izlazak virusa iz stanice i razaranje sluzi koja štiti stanice na površini dišnog sustava omogućuju površinski proteini neuraminidaze (N). Naš organizam brani se stvaranjem zaštitnih proteina koji neutraliziraju djelovanje površinskih proteina. Upravo zbog toga i cjepivo protiv gripe mora obavezno sadržavati površinske proteine hemaglutinin i neuraminidazu koji potiču imunološki sustav na stvaranje obrambenih proteina (protutijela). </w:t>
      </w:r>
    </w:p>
    <w:p w14:paraId="3023485D" w14:textId="77777777" w:rsidR="00954415" w:rsidRPr="00DE1DAF" w:rsidRDefault="00954415" w:rsidP="00954415">
      <w:pPr>
        <w:rPr>
          <w:rFonts w:ascii="Times New Roman" w:hAnsi="Times New Roman" w:cs="Times New Roman"/>
        </w:rPr>
      </w:pPr>
      <w:r w:rsidRPr="00DE1DAF">
        <w:rPr>
          <w:rFonts w:ascii="Times New Roman" w:hAnsi="Times New Roman" w:cs="Times New Roman"/>
        </w:rPr>
        <w:t>Kao kapljična infekcija, gripa se brzo prenosi i eksplozivno širi među ljudima</w:t>
      </w:r>
      <w:bookmarkEnd w:id="416"/>
      <w:r w:rsidRPr="00DE1DAF">
        <w:rPr>
          <w:rFonts w:ascii="Times New Roman" w:hAnsi="Times New Roman" w:cs="Times New Roman"/>
        </w:rPr>
        <w:t xml:space="preserve">.  </w:t>
      </w:r>
      <w:bookmarkEnd w:id="415"/>
    </w:p>
    <w:p w14:paraId="549BEE7A" w14:textId="77777777" w:rsidR="00954415" w:rsidRPr="00DE1DAF" w:rsidRDefault="00954415">
      <w:pPr>
        <w:pStyle w:val="Odlomakpopisa"/>
        <w:numPr>
          <w:ilvl w:val="0"/>
          <w:numId w:val="16"/>
        </w:numPr>
        <w:rPr>
          <w:rFonts w:ascii="Times New Roman" w:hAnsi="Times New Roman" w:cs="Times New Roman"/>
          <w:b/>
          <w:bCs/>
          <w:szCs w:val="24"/>
          <w:lang w:eastAsia="zh-CN"/>
        </w:rPr>
      </w:pPr>
      <w:r w:rsidRPr="00DE1DAF">
        <w:rPr>
          <w:rFonts w:ascii="Times New Roman" w:hAnsi="Times New Roman" w:cs="Times New Roman"/>
          <w:b/>
          <w:bCs/>
          <w:szCs w:val="24"/>
          <w:lang w:eastAsia="zh-CN"/>
        </w:rPr>
        <w:t>Koronavirus ili COVID – 19</w:t>
      </w:r>
    </w:p>
    <w:p w14:paraId="7D189E3A" w14:textId="77777777" w:rsidR="00954415" w:rsidRPr="00DE1DAF" w:rsidRDefault="00954415" w:rsidP="00954415">
      <w:pPr>
        <w:pStyle w:val="Odlomakpopisa"/>
        <w:rPr>
          <w:rFonts w:ascii="Times New Roman" w:hAnsi="Times New Roman" w:cs="Times New Roman"/>
          <w:b/>
          <w:bCs/>
          <w:szCs w:val="24"/>
          <w:lang w:eastAsia="zh-CN"/>
        </w:rPr>
      </w:pPr>
    </w:p>
    <w:p w14:paraId="347B0418" w14:textId="38BC6F55" w:rsidR="00954415" w:rsidRPr="00DE1DAF" w:rsidRDefault="008F5FDB">
      <w:pPr>
        <w:pStyle w:val="Odlomakpopisa"/>
        <w:numPr>
          <w:ilvl w:val="0"/>
          <w:numId w:val="20"/>
        </w:numPr>
        <w:jc w:val="both"/>
        <w:rPr>
          <w:rFonts w:ascii="Times New Roman" w:hAnsi="Times New Roman" w:cs="Times New Roman"/>
          <w:sz w:val="24"/>
          <w:szCs w:val="24"/>
        </w:rPr>
      </w:pPr>
      <w:r w:rsidRPr="00DE1DAF">
        <w:rPr>
          <w:rFonts w:ascii="Times New Roman" w:hAnsi="Times New Roman" w:cs="Times New Roman"/>
          <w:sz w:val="24"/>
          <w:szCs w:val="24"/>
        </w:rPr>
        <w:t>K</w:t>
      </w:r>
      <w:r w:rsidR="00954415" w:rsidRPr="00DE1DAF">
        <w:rPr>
          <w:rFonts w:ascii="Times New Roman" w:hAnsi="Times New Roman" w:cs="Times New Roman"/>
          <w:sz w:val="24"/>
          <w:szCs w:val="24"/>
        </w:rPr>
        <w:t>asna detekcija nove vrste virusa,</w:t>
      </w:r>
    </w:p>
    <w:p w14:paraId="6E58CB48" w14:textId="77777777" w:rsidR="00954415" w:rsidRPr="00DE1DAF" w:rsidRDefault="00954415">
      <w:pPr>
        <w:pStyle w:val="Odlomakpopisa"/>
        <w:numPr>
          <w:ilvl w:val="0"/>
          <w:numId w:val="20"/>
        </w:numPr>
        <w:jc w:val="both"/>
        <w:rPr>
          <w:rFonts w:ascii="Times New Roman" w:hAnsi="Times New Roman" w:cs="Times New Roman"/>
          <w:sz w:val="24"/>
          <w:szCs w:val="24"/>
        </w:rPr>
      </w:pPr>
      <w:r w:rsidRPr="00DE1DAF">
        <w:rPr>
          <w:rFonts w:ascii="Times New Roman" w:hAnsi="Times New Roman" w:cs="Times New Roman"/>
          <w:sz w:val="24"/>
          <w:szCs w:val="24"/>
        </w:rPr>
        <w:t>dugo čekanje na rezultate testiranja,</w:t>
      </w:r>
    </w:p>
    <w:p w14:paraId="1F6B961A" w14:textId="77777777" w:rsidR="00954415" w:rsidRPr="00DE1DAF" w:rsidRDefault="00954415">
      <w:pPr>
        <w:pStyle w:val="Odlomakpopisa"/>
        <w:numPr>
          <w:ilvl w:val="0"/>
          <w:numId w:val="20"/>
        </w:numPr>
        <w:jc w:val="both"/>
        <w:rPr>
          <w:rFonts w:ascii="Times New Roman" w:hAnsi="Times New Roman" w:cs="Times New Roman"/>
          <w:sz w:val="24"/>
          <w:szCs w:val="24"/>
        </w:rPr>
      </w:pPr>
      <w:r w:rsidRPr="00DE1DAF">
        <w:rPr>
          <w:rFonts w:ascii="Times New Roman" w:hAnsi="Times New Roman" w:cs="Times New Roman"/>
          <w:sz w:val="24"/>
          <w:szCs w:val="24"/>
        </w:rPr>
        <w:t>nepoštivanje epidemioloških mjera,</w:t>
      </w:r>
    </w:p>
    <w:p w14:paraId="050E280A" w14:textId="42095BCB" w:rsidR="00606589" w:rsidRPr="00DE1DAF" w:rsidRDefault="00954415">
      <w:pPr>
        <w:pStyle w:val="Odlomakpopisa"/>
        <w:numPr>
          <w:ilvl w:val="0"/>
          <w:numId w:val="20"/>
        </w:numPr>
        <w:jc w:val="both"/>
        <w:rPr>
          <w:rFonts w:ascii="Times New Roman" w:hAnsi="Times New Roman" w:cs="Times New Roman"/>
          <w:sz w:val="24"/>
          <w:szCs w:val="24"/>
        </w:rPr>
      </w:pPr>
      <w:r w:rsidRPr="00DE1DAF">
        <w:rPr>
          <w:rFonts w:ascii="Times New Roman" w:hAnsi="Times New Roman" w:cs="Times New Roman"/>
          <w:sz w:val="24"/>
          <w:szCs w:val="24"/>
        </w:rPr>
        <w:t>obolijevanje i nedostatak medicinskog osoblja.</w:t>
      </w:r>
    </w:p>
    <w:p w14:paraId="6CE6ABE9" w14:textId="77777777" w:rsidR="00954415" w:rsidRPr="00DE1DAF" w:rsidRDefault="00954415" w:rsidP="00954415">
      <w:pPr>
        <w:pStyle w:val="Naslov3"/>
        <w:spacing w:before="0"/>
        <w:rPr>
          <w:rFonts w:ascii="Times New Roman" w:hAnsi="Times New Roman" w:cs="Times New Roman"/>
        </w:rPr>
      </w:pPr>
      <w:bookmarkStart w:id="417" w:name="_Toc506379361"/>
      <w:bookmarkStart w:id="418" w:name="_Toc515446657"/>
      <w:bookmarkStart w:id="419" w:name="_Toc13211089"/>
      <w:bookmarkStart w:id="420" w:name="_Toc60230404"/>
      <w:bookmarkStart w:id="421" w:name="_Toc65151431"/>
      <w:bookmarkStart w:id="422" w:name="_Toc186784167"/>
      <w:bookmarkStart w:id="423" w:name="_Hlk52785914"/>
      <w:bookmarkEnd w:id="414"/>
      <w:r w:rsidRPr="00DE1DAF">
        <w:rPr>
          <w:rFonts w:ascii="Times New Roman" w:hAnsi="Times New Roman" w:cs="Times New Roman"/>
        </w:rPr>
        <w:t>6.1.6. Događaj s najgorim mogućim posljedicama</w:t>
      </w:r>
      <w:bookmarkEnd w:id="417"/>
      <w:bookmarkEnd w:id="418"/>
      <w:bookmarkEnd w:id="419"/>
      <w:r w:rsidRPr="00DE1DAF">
        <w:rPr>
          <w:rFonts w:ascii="Times New Roman" w:hAnsi="Times New Roman" w:cs="Times New Roman"/>
        </w:rPr>
        <w:t xml:space="preserve"> – Epidemije i pandemije</w:t>
      </w:r>
      <w:bookmarkEnd w:id="420"/>
      <w:bookmarkEnd w:id="421"/>
      <w:bookmarkEnd w:id="422"/>
    </w:p>
    <w:bookmarkEnd w:id="423"/>
    <w:p w14:paraId="685DE9ED" w14:textId="77777777" w:rsidR="00954415" w:rsidRPr="00DE1DAF" w:rsidRDefault="00954415" w:rsidP="00954415">
      <w:pPr>
        <w:spacing w:after="0"/>
        <w:rPr>
          <w:rFonts w:ascii="Times New Roman" w:hAnsi="Times New Roman" w:cs="Times New Roman"/>
        </w:rPr>
      </w:pPr>
    </w:p>
    <w:p w14:paraId="75E412AB" w14:textId="3A47CD65" w:rsidR="00954415" w:rsidRPr="00DE1DAF" w:rsidRDefault="008F5FDB">
      <w:pPr>
        <w:pStyle w:val="Odlomakpopisa"/>
        <w:numPr>
          <w:ilvl w:val="0"/>
          <w:numId w:val="21"/>
        </w:numPr>
        <w:jc w:val="both"/>
        <w:rPr>
          <w:rFonts w:ascii="Times New Roman" w:hAnsi="Times New Roman" w:cs="Times New Roman"/>
          <w:sz w:val="24"/>
          <w:szCs w:val="24"/>
        </w:rPr>
      </w:pPr>
      <w:bookmarkStart w:id="424" w:name="_Hlk52785935"/>
      <w:r w:rsidRPr="00DE1DAF">
        <w:rPr>
          <w:rFonts w:ascii="Times New Roman" w:hAnsi="Times New Roman" w:cs="Times New Roman"/>
          <w:sz w:val="24"/>
          <w:szCs w:val="24"/>
        </w:rPr>
        <w:t>P</w:t>
      </w:r>
      <w:r w:rsidR="00954415" w:rsidRPr="00DE1DAF">
        <w:rPr>
          <w:rFonts w:ascii="Times New Roman" w:hAnsi="Times New Roman" w:cs="Times New Roman"/>
          <w:sz w:val="24"/>
          <w:szCs w:val="24"/>
        </w:rPr>
        <w:t>ojava nove vrste do sada nepoznatog virusa,</w:t>
      </w:r>
    </w:p>
    <w:p w14:paraId="49AD27B3" w14:textId="77777777" w:rsidR="00954415" w:rsidRPr="00DE1DAF" w:rsidRDefault="00954415">
      <w:pPr>
        <w:pStyle w:val="Odlomakpopisa"/>
        <w:numPr>
          <w:ilvl w:val="0"/>
          <w:numId w:val="21"/>
        </w:numPr>
        <w:jc w:val="both"/>
        <w:rPr>
          <w:rFonts w:ascii="Times New Roman" w:hAnsi="Times New Roman" w:cs="Times New Roman"/>
          <w:sz w:val="24"/>
          <w:szCs w:val="24"/>
        </w:rPr>
      </w:pPr>
      <w:r w:rsidRPr="00DE1DAF">
        <w:rPr>
          <w:rFonts w:ascii="Times New Roman" w:hAnsi="Times New Roman" w:cs="Times New Roman"/>
          <w:sz w:val="24"/>
          <w:szCs w:val="24"/>
        </w:rPr>
        <w:t>brzo širenje,</w:t>
      </w:r>
    </w:p>
    <w:p w14:paraId="12D8E85B" w14:textId="0649DF8C" w:rsidR="00954415" w:rsidRPr="00DE1DAF" w:rsidRDefault="00954415">
      <w:pPr>
        <w:pStyle w:val="Odlomakpopisa"/>
        <w:numPr>
          <w:ilvl w:val="0"/>
          <w:numId w:val="21"/>
        </w:numPr>
        <w:jc w:val="both"/>
        <w:rPr>
          <w:rFonts w:ascii="Times New Roman" w:hAnsi="Times New Roman" w:cs="Times New Roman"/>
          <w:sz w:val="24"/>
          <w:szCs w:val="24"/>
        </w:rPr>
      </w:pPr>
      <w:r w:rsidRPr="00DE1DAF">
        <w:rPr>
          <w:rFonts w:ascii="Times New Roman" w:hAnsi="Times New Roman" w:cs="Times New Roman"/>
          <w:sz w:val="24"/>
          <w:szCs w:val="24"/>
        </w:rPr>
        <w:t xml:space="preserve">nepoznat način liječenja, </w:t>
      </w:r>
    </w:p>
    <w:p w14:paraId="5B11A02D" w14:textId="6425EB0B" w:rsidR="00EB74E0" w:rsidRPr="00DE1DAF" w:rsidRDefault="00EB74E0">
      <w:pPr>
        <w:pStyle w:val="Odlomakpopisa"/>
        <w:numPr>
          <w:ilvl w:val="0"/>
          <w:numId w:val="21"/>
        </w:numPr>
        <w:jc w:val="both"/>
        <w:rPr>
          <w:rFonts w:ascii="Times New Roman" w:hAnsi="Times New Roman" w:cs="Times New Roman"/>
          <w:sz w:val="24"/>
          <w:szCs w:val="24"/>
        </w:rPr>
      </w:pPr>
      <w:r w:rsidRPr="00DE1DAF">
        <w:rPr>
          <w:rFonts w:ascii="Times New Roman" w:hAnsi="Times New Roman" w:cs="Times New Roman"/>
          <w:sz w:val="24"/>
          <w:szCs w:val="24"/>
        </w:rPr>
        <w:t xml:space="preserve">nepostojanje cjepiva, </w:t>
      </w:r>
    </w:p>
    <w:p w14:paraId="42D701F4" w14:textId="56216082" w:rsidR="00954415" w:rsidRPr="00DE1DAF" w:rsidRDefault="00954415">
      <w:pPr>
        <w:pStyle w:val="Odlomakpopisa"/>
        <w:numPr>
          <w:ilvl w:val="0"/>
          <w:numId w:val="21"/>
        </w:numPr>
        <w:jc w:val="both"/>
        <w:rPr>
          <w:rFonts w:ascii="Times New Roman" w:hAnsi="Times New Roman" w:cs="Times New Roman"/>
          <w:sz w:val="24"/>
          <w:szCs w:val="24"/>
        </w:rPr>
      </w:pPr>
      <w:proofErr w:type="gramStart"/>
      <w:r w:rsidRPr="00DE1DAF">
        <w:rPr>
          <w:rFonts w:ascii="Times New Roman" w:hAnsi="Times New Roman" w:cs="Times New Roman"/>
          <w:sz w:val="24"/>
          <w:szCs w:val="24"/>
        </w:rPr>
        <w:t>velik</w:t>
      </w:r>
      <w:proofErr w:type="gramEnd"/>
      <w:r w:rsidRPr="00DE1DAF">
        <w:rPr>
          <w:rFonts w:ascii="Times New Roman" w:hAnsi="Times New Roman" w:cs="Times New Roman"/>
          <w:sz w:val="24"/>
          <w:szCs w:val="24"/>
        </w:rPr>
        <w:t xml:space="preserve"> broj oboljelih.  </w:t>
      </w:r>
      <w:bookmarkEnd w:id="424"/>
    </w:p>
    <w:p w14:paraId="3FA75937" w14:textId="77777777" w:rsidR="00F93EA3" w:rsidRPr="00DE1DAF" w:rsidRDefault="00F93EA3" w:rsidP="00F93EA3">
      <w:pPr>
        <w:pStyle w:val="Naslov4"/>
        <w:rPr>
          <w:rFonts w:ascii="Times New Roman" w:hAnsi="Times New Roman" w:cs="Times New Roman"/>
        </w:rPr>
      </w:pPr>
      <w:bookmarkStart w:id="425" w:name="_Toc506379363"/>
      <w:bookmarkStart w:id="426" w:name="_Toc13211090"/>
      <w:bookmarkStart w:id="427" w:name="_Toc60230405"/>
      <w:bookmarkStart w:id="428" w:name="_Toc65151432"/>
      <w:bookmarkStart w:id="429" w:name="_Toc186784168"/>
      <w:bookmarkStart w:id="430" w:name="_Hlk38012138"/>
      <w:bookmarkStart w:id="431" w:name="_Hlk52783870"/>
      <w:r w:rsidRPr="00DE1DAF">
        <w:rPr>
          <w:rFonts w:ascii="Times New Roman" w:hAnsi="Times New Roman" w:cs="Times New Roman"/>
        </w:rPr>
        <w:t xml:space="preserve">6.1.6.1. Procjena posljedica </w:t>
      </w:r>
      <w:bookmarkEnd w:id="425"/>
      <w:bookmarkEnd w:id="426"/>
      <w:r w:rsidRPr="00DE1DAF">
        <w:rPr>
          <w:rFonts w:ascii="Times New Roman" w:hAnsi="Times New Roman" w:cs="Times New Roman"/>
        </w:rPr>
        <w:t>događaja s najgorim mogućim posljedicama uslijed epidemije na život i zdravlje ljudi</w:t>
      </w:r>
      <w:bookmarkEnd w:id="427"/>
      <w:bookmarkEnd w:id="428"/>
      <w:bookmarkEnd w:id="429"/>
    </w:p>
    <w:bookmarkEnd w:id="430"/>
    <w:p w14:paraId="1216584B" w14:textId="4657DCB9" w:rsidR="00F93EA3" w:rsidRPr="00DE1DAF" w:rsidRDefault="00F93EA3" w:rsidP="00F93EA3">
      <w:pPr>
        <w:spacing w:after="0"/>
        <w:rPr>
          <w:rFonts w:ascii="Times New Roman" w:hAnsi="Times New Roman" w:cs="Times New Roman"/>
        </w:rPr>
      </w:pPr>
    </w:p>
    <w:p w14:paraId="35A01115" w14:textId="60F2F1E3" w:rsidR="00A00E33" w:rsidRPr="00DE1DAF" w:rsidRDefault="00A00E33" w:rsidP="00A00E33">
      <w:pPr>
        <w:rPr>
          <w:rFonts w:ascii="Times New Roman" w:hAnsi="Times New Roman" w:cs="Times New Roman"/>
        </w:rPr>
      </w:pPr>
      <w:r w:rsidRPr="00DE1DAF">
        <w:rPr>
          <w:rFonts w:ascii="Times New Roman" w:hAnsi="Times New Roman" w:cs="Times New Roman"/>
        </w:rPr>
        <w:t>Posljedice na život i zdravlje ljudi prikazuju se ukupnim brojem ljudi (dobiven jednostavnim zbrajanjem, bez po</w:t>
      </w:r>
      <w:r w:rsidR="00D50852" w:rsidRPr="00DE1DAF">
        <w:rPr>
          <w:rFonts w:ascii="Times New Roman" w:hAnsi="Times New Roman" w:cs="Times New Roman"/>
        </w:rPr>
        <w:t>nderiranja</w:t>
      </w:r>
      <w:r w:rsidRPr="00DE1DAF">
        <w:rPr>
          <w:rFonts w:ascii="Times New Roman" w:hAnsi="Times New Roman" w:cs="Times New Roman"/>
        </w:rPr>
        <w:t xml:space="preserve">) za koje se procjenjuje kako mogu biti u sastavu nekog od procesa nastalih kao posljedica događaja opisanih scenarijem – poginuli, ozlijeđeni, oboljeli, evakuirani, zbrinuti i sklonjeni. </w:t>
      </w:r>
    </w:p>
    <w:p w14:paraId="58BC19F3" w14:textId="77777777" w:rsidR="00A00E33" w:rsidRPr="00DE1DAF" w:rsidRDefault="00A00E33" w:rsidP="00322B85">
      <w:pPr>
        <w:spacing w:after="0"/>
        <w:rPr>
          <w:rFonts w:ascii="Times New Roman" w:hAnsi="Times New Roman" w:cs="Times New Roman"/>
        </w:rPr>
      </w:pPr>
      <w:r w:rsidRPr="00DE1DAF">
        <w:rPr>
          <w:rFonts w:ascii="Times New Roman" w:hAnsi="Times New Roman" w:cs="Times New Roman"/>
        </w:rPr>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382F1BD0" w14:textId="0A7F3CE9" w:rsidR="00A00E33" w:rsidRPr="00DE1DAF" w:rsidRDefault="00A00E33" w:rsidP="00A00E33">
      <w:pPr>
        <w:rPr>
          <w:rFonts w:ascii="Times New Roman" w:hAnsi="Times New Roman" w:cs="Times New Roman"/>
        </w:rPr>
      </w:pPr>
      <w:bookmarkStart w:id="432" w:name="_Hlk38012537"/>
      <w:r w:rsidRPr="00DE1DAF">
        <w:rPr>
          <w:rFonts w:ascii="Times New Roman" w:hAnsi="Times New Roman" w:cs="Times New Roman"/>
        </w:rPr>
        <w:t xml:space="preserve">S obzirom na broj stanovnika Općine koji pripadaju najugroženijim skupinama, procjenjuje se da će broj stanovnika koji će biti u sastavu nekog od procesa nastalih kao posljedica pojave novog, do sada nepoznatog virusa prelaziti 0,036% ukupnog stanovništva Općine. Što predstavlja katastrofalne posljedice na život i zdravlje ljudi. </w:t>
      </w:r>
      <w:bookmarkEnd w:id="432"/>
    </w:p>
    <w:p w14:paraId="509EEEA2" w14:textId="194F5284" w:rsidR="00F93EA3" w:rsidRPr="00DE1DAF" w:rsidRDefault="00F93EA3" w:rsidP="00F93EA3">
      <w:pPr>
        <w:spacing w:after="0" w:line="240" w:lineRule="auto"/>
        <w:jc w:val="center"/>
        <w:rPr>
          <w:rFonts w:ascii="Times New Roman" w:hAnsi="Times New Roman" w:cs="Times New Roman"/>
          <w:b/>
          <w:bCs/>
          <w:sz w:val="20"/>
          <w:szCs w:val="20"/>
        </w:rPr>
      </w:pPr>
      <w:bookmarkStart w:id="433" w:name="_Toc506379609"/>
      <w:bookmarkStart w:id="434" w:name="_Toc515431660"/>
      <w:bookmarkStart w:id="435" w:name="_Toc13211280"/>
      <w:bookmarkStart w:id="436" w:name="_Toc60230669"/>
      <w:bookmarkStart w:id="437" w:name="_Toc65151696"/>
      <w:bookmarkStart w:id="438" w:name="_Toc186784345"/>
      <w:bookmarkStart w:id="439" w:name="_Hlk38012147"/>
      <w:bookmarkStart w:id="440" w:name="_Hlk52783987"/>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25</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život i zdravlje ljudi - Događaj s najgorim mogućim posljedicama - Epidemija</w:t>
      </w:r>
      <w:bookmarkEnd w:id="433"/>
      <w:bookmarkEnd w:id="434"/>
      <w:bookmarkEnd w:id="435"/>
      <w:bookmarkEnd w:id="436"/>
      <w:bookmarkEnd w:id="437"/>
      <w:bookmarkEnd w:id="438"/>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93EA3" w:rsidRPr="00DE1DAF" w14:paraId="31F0B2CC" w14:textId="77777777" w:rsidTr="00F93EA3">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5AB11" w14:textId="77777777" w:rsidR="00F93EA3" w:rsidRPr="00DE1DAF" w:rsidRDefault="00F93EA3" w:rsidP="00F93EA3">
            <w:pPr>
              <w:spacing w:after="0" w:line="240" w:lineRule="auto"/>
              <w:jc w:val="center"/>
              <w:rPr>
                <w:rFonts w:ascii="Times New Roman" w:hAnsi="Times New Roman" w:cs="Times New Roman"/>
                <w:b/>
                <w:sz w:val="20"/>
                <w:szCs w:val="20"/>
              </w:rPr>
            </w:pPr>
            <w:bookmarkStart w:id="441" w:name="_Hlk506283848"/>
            <w:r w:rsidRPr="00DE1DAF">
              <w:rPr>
                <w:rFonts w:ascii="Times New Roman" w:hAnsi="Times New Roman" w:cs="Times New Roman"/>
                <w:b/>
                <w:sz w:val="20"/>
                <w:szCs w:val="20"/>
              </w:rPr>
              <w:t>Život i zdravlje ljudi</w:t>
            </w:r>
          </w:p>
        </w:tc>
      </w:tr>
      <w:tr w:rsidR="00F93EA3" w:rsidRPr="00DE1DAF" w14:paraId="5D4E3C10" w14:textId="77777777" w:rsidTr="00F93EA3">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80D41" w14:textId="77777777" w:rsidR="00F93EA3" w:rsidRPr="00DE1DAF" w:rsidRDefault="00F93EA3" w:rsidP="00F93EA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16BF4" w14:textId="77777777" w:rsidR="00F93EA3" w:rsidRPr="00DE1DAF" w:rsidRDefault="00F93EA3" w:rsidP="00F93EA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C73480" w14:textId="77777777" w:rsidR="00F93EA3" w:rsidRPr="00DE1DAF" w:rsidRDefault="00F93EA3" w:rsidP="00F93EA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35E992" w14:textId="77777777" w:rsidR="00F93EA3" w:rsidRPr="00DE1DAF" w:rsidRDefault="00F93EA3" w:rsidP="00F93EA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AD6864" w:rsidRPr="00DE1DAF" w14:paraId="6A56C6C4" w14:textId="77777777" w:rsidTr="00B96E6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30A3B"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8C39CB" w14:textId="77777777"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22212" w14:textId="72E84777"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31FA28" w14:textId="77777777" w:rsidR="00AD6864" w:rsidRPr="00DE1DAF" w:rsidRDefault="00AD6864" w:rsidP="00AD6864">
            <w:pPr>
              <w:spacing w:after="0" w:line="240" w:lineRule="auto"/>
              <w:jc w:val="center"/>
              <w:rPr>
                <w:rFonts w:ascii="Times New Roman" w:hAnsi="Times New Roman" w:cs="Times New Roman"/>
                <w:b/>
                <w:sz w:val="20"/>
                <w:szCs w:val="20"/>
              </w:rPr>
            </w:pPr>
          </w:p>
        </w:tc>
      </w:tr>
      <w:tr w:rsidR="00AD6864" w:rsidRPr="00DE1DAF" w14:paraId="1CEE2F3C" w14:textId="77777777" w:rsidTr="00B96E6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43F52"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DF8C5" w14:textId="77777777"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D5816" w14:textId="540A9558"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B91884" w14:textId="77777777" w:rsidR="00AD6864" w:rsidRPr="00DE1DAF" w:rsidRDefault="00AD6864" w:rsidP="00AD6864">
            <w:pPr>
              <w:spacing w:after="0" w:line="240" w:lineRule="auto"/>
              <w:jc w:val="center"/>
              <w:rPr>
                <w:rFonts w:ascii="Times New Roman" w:hAnsi="Times New Roman" w:cs="Times New Roman"/>
                <w:sz w:val="20"/>
                <w:szCs w:val="20"/>
              </w:rPr>
            </w:pPr>
          </w:p>
        </w:tc>
      </w:tr>
      <w:tr w:rsidR="00AD6864" w:rsidRPr="00DE1DAF" w14:paraId="0E5220F9" w14:textId="77777777" w:rsidTr="00B96E6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6DBDF"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7DFA5D" w14:textId="77777777"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FAA178" w14:textId="35102736"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1150B6" w14:textId="77777777" w:rsidR="00AD6864" w:rsidRPr="00DE1DAF" w:rsidRDefault="00AD6864" w:rsidP="00AD6864">
            <w:pPr>
              <w:spacing w:after="0" w:line="240" w:lineRule="auto"/>
              <w:jc w:val="center"/>
              <w:rPr>
                <w:rFonts w:ascii="Times New Roman" w:hAnsi="Times New Roman" w:cs="Times New Roman"/>
                <w:sz w:val="20"/>
                <w:szCs w:val="20"/>
              </w:rPr>
            </w:pPr>
          </w:p>
        </w:tc>
      </w:tr>
      <w:tr w:rsidR="00AD6864" w:rsidRPr="00DE1DAF" w14:paraId="26926B6D" w14:textId="77777777" w:rsidTr="00B96E6C">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7B58A"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8C5B1B" w14:textId="77777777"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FEAE8" w14:textId="47BD1F14"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33A6CA" w14:textId="77777777" w:rsidR="00AD6864" w:rsidRPr="00DE1DAF" w:rsidRDefault="00AD6864" w:rsidP="00AD6864">
            <w:pPr>
              <w:spacing w:after="0" w:line="240" w:lineRule="auto"/>
              <w:jc w:val="center"/>
              <w:rPr>
                <w:rFonts w:ascii="Times New Roman" w:hAnsi="Times New Roman" w:cs="Times New Roman"/>
                <w:sz w:val="20"/>
                <w:szCs w:val="20"/>
              </w:rPr>
            </w:pPr>
          </w:p>
        </w:tc>
      </w:tr>
      <w:tr w:rsidR="00AD6864" w:rsidRPr="00DE1DAF" w14:paraId="0748A906" w14:textId="77777777" w:rsidTr="00B96E6C">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FF87B"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C7640" w14:textId="77777777"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3160D8" w14:textId="3D5E21A6" w:rsidR="00AD6864" w:rsidRPr="00DE1DAF" w:rsidRDefault="00AD6864" w:rsidP="00AD6864">
            <w:pPr>
              <w:spacing w:after="0" w:line="240" w:lineRule="auto"/>
              <w:ind w:left="720"/>
              <w:contextualSpacing/>
              <w:jc w:val="left"/>
              <w:rPr>
                <w:rFonts w:ascii="Times New Roman" w:hAnsi="Times New Roman" w:cs="Times New Roman"/>
                <w:sz w:val="20"/>
                <w:szCs w:val="20"/>
                <w:lang w:val="en-US"/>
              </w:rPr>
            </w:pPr>
            <w:r w:rsidRPr="00DE1DAF">
              <w:rPr>
                <w:rFonts w:ascii="Times New Roman" w:hAnsi="Times New Roman"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5D3862"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67AF83ED" w14:textId="77777777" w:rsidR="00F93EA3" w:rsidRPr="00DE1DAF" w:rsidRDefault="00F93EA3" w:rsidP="00F93EA3">
      <w:pPr>
        <w:pStyle w:val="Naslov4"/>
        <w:spacing w:before="0"/>
        <w:rPr>
          <w:rFonts w:ascii="Times New Roman" w:hAnsi="Times New Roman" w:cs="Times New Roman"/>
        </w:rPr>
      </w:pPr>
      <w:bookmarkStart w:id="442" w:name="_Toc60230406"/>
      <w:bookmarkStart w:id="443" w:name="_Toc65151433"/>
      <w:bookmarkStart w:id="444" w:name="_Toc186784169"/>
      <w:bookmarkEnd w:id="431"/>
      <w:bookmarkEnd w:id="439"/>
      <w:bookmarkEnd w:id="440"/>
      <w:bookmarkEnd w:id="441"/>
      <w:r w:rsidRPr="00DE1DAF">
        <w:rPr>
          <w:rFonts w:ascii="Times New Roman" w:hAnsi="Times New Roman" w:cs="Times New Roman"/>
        </w:rPr>
        <w:t>6.1.6.2. Procjena posljedica događaja s najgorim mogućim posljedicama uslijed epidemije na gospodarstvo</w:t>
      </w:r>
      <w:bookmarkEnd w:id="442"/>
      <w:bookmarkEnd w:id="443"/>
      <w:bookmarkEnd w:id="444"/>
    </w:p>
    <w:p w14:paraId="53650220" w14:textId="77777777" w:rsidR="00F93EA3" w:rsidRPr="00DE1DAF" w:rsidRDefault="00F93EA3" w:rsidP="00F93EA3">
      <w:pPr>
        <w:spacing w:after="0"/>
        <w:rPr>
          <w:rFonts w:ascii="Times New Roman" w:hAnsi="Times New Roman" w:cs="Times New Roman"/>
        </w:rPr>
      </w:pPr>
    </w:p>
    <w:p w14:paraId="650F5619" w14:textId="79174663" w:rsidR="00F93EA3" w:rsidRPr="00DE1DAF" w:rsidRDefault="00F93EA3" w:rsidP="00F93EA3">
      <w:pPr>
        <w:rPr>
          <w:rFonts w:ascii="Times New Roman" w:hAnsi="Times New Roman" w:cs="Times New Roman"/>
        </w:rPr>
      </w:pPr>
      <w:r w:rsidRPr="00DE1DAF">
        <w:rPr>
          <w:rFonts w:ascii="Times New Roman" w:hAnsi="Times New Roman" w:cs="Times New Roman"/>
        </w:rPr>
        <w:t xml:space="preserve">Posljedice na gospodarstvo odnose se na ukupnu materijalnu i financijsku štetu u gospodarstvu. Šteta se prikazuje u odnosu na proračun Općine. </w:t>
      </w:r>
      <w:r w:rsidR="00496926" w:rsidRPr="00DE1DAF">
        <w:rPr>
          <w:rFonts w:ascii="Times New Roman" w:hAnsi="Times New Roman" w:cs="Times New Roman"/>
        </w:rPr>
        <w:t>N</w:t>
      </w:r>
      <w:r w:rsidRPr="00DE1DAF">
        <w:rPr>
          <w:rFonts w:ascii="Times New Roman" w:hAnsi="Times New Roman" w:cs="Times New Roman"/>
        </w:rPr>
        <w:t>avedena materijal</w:t>
      </w:r>
      <w:r w:rsidR="00496926" w:rsidRPr="00DE1DAF">
        <w:rPr>
          <w:rFonts w:ascii="Times New Roman" w:hAnsi="Times New Roman" w:cs="Times New Roman"/>
        </w:rPr>
        <w:t>na</w:t>
      </w:r>
      <w:r w:rsidRPr="00DE1DAF">
        <w:rPr>
          <w:rFonts w:ascii="Times New Roman" w:hAnsi="Times New Roman" w:cs="Times New Roman"/>
        </w:rPr>
        <w:t xml:space="preserve"> šteta ne odnosi se na materijalnu štetu koja treba biti iskazana u kategoriji Društvena stabilnost i politika. </w:t>
      </w:r>
    </w:p>
    <w:p w14:paraId="1866DA12" w14:textId="26391A8F" w:rsidR="00F93EA3" w:rsidRPr="00DE1DAF" w:rsidRDefault="000B2E37">
      <w:pPr>
        <w:pStyle w:val="Odlomakpopisa"/>
        <w:numPr>
          <w:ilvl w:val="0"/>
          <w:numId w:val="22"/>
        </w:numPr>
        <w:jc w:val="both"/>
        <w:rPr>
          <w:rFonts w:ascii="Times New Roman" w:hAnsi="Times New Roman" w:cs="Times New Roman"/>
          <w:sz w:val="24"/>
          <w:szCs w:val="24"/>
        </w:rPr>
      </w:pPr>
      <w:r w:rsidRPr="00DE1DAF">
        <w:rPr>
          <w:rFonts w:ascii="Times New Roman" w:hAnsi="Times New Roman" w:cs="Times New Roman"/>
          <w:sz w:val="24"/>
          <w:szCs w:val="24"/>
        </w:rPr>
        <w:t>K</w:t>
      </w:r>
      <w:r w:rsidR="00F93EA3" w:rsidRPr="00DE1DAF">
        <w:rPr>
          <w:rFonts w:ascii="Times New Roman" w:hAnsi="Times New Roman" w:cs="Times New Roman"/>
          <w:sz w:val="24"/>
          <w:szCs w:val="24"/>
        </w:rPr>
        <w:t>arantena,</w:t>
      </w:r>
    </w:p>
    <w:p w14:paraId="3CC8A7FA" w14:textId="77777777" w:rsidR="00F93EA3" w:rsidRPr="00DE1DAF" w:rsidRDefault="00F93EA3">
      <w:pPr>
        <w:pStyle w:val="Odlomakpopisa"/>
        <w:numPr>
          <w:ilvl w:val="0"/>
          <w:numId w:val="22"/>
        </w:numPr>
        <w:jc w:val="both"/>
        <w:rPr>
          <w:rFonts w:ascii="Times New Roman" w:hAnsi="Times New Roman" w:cs="Times New Roman"/>
          <w:sz w:val="24"/>
          <w:szCs w:val="24"/>
        </w:rPr>
      </w:pPr>
      <w:r w:rsidRPr="00DE1DAF">
        <w:rPr>
          <w:rFonts w:ascii="Times New Roman" w:hAnsi="Times New Roman" w:cs="Times New Roman"/>
          <w:sz w:val="24"/>
          <w:szCs w:val="24"/>
        </w:rPr>
        <w:t>usporavanje gospodarstva,</w:t>
      </w:r>
    </w:p>
    <w:p w14:paraId="78E0E793" w14:textId="77777777" w:rsidR="00F93EA3" w:rsidRPr="00DE1DAF" w:rsidRDefault="00F93EA3">
      <w:pPr>
        <w:pStyle w:val="Odlomakpopisa"/>
        <w:numPr>
          <w:ilvl w:val="0"/>
          <w:numId w:val="22"/>
        </w:numPr>
        <w:jc w:val="both"/>
        <w:rPr>
          <w:rFonts w:ascii="Times New Roman" w:hAnsi="Times New Roman" w:cs="Times New Roman"/>
          <w:sz w:val="24"/>
          <w:szCs w:val="24"/>
        </w:rPr>
      </w:pPr>
      <w:r w:rsidRPr="00DE1DAF">
        <w:rPr>
          <w:rFonts w:ascii="Times New Roman" w:hAnsi="Times New Roman" w:cs="Times New Roman"/>
          <w:sz w:val="24"/>
          <w:szCs w:val="24"/>
        </w:rPr>
        <w:lastRenderedPageBreak/>
        <w:t>usporavanje turizma,</w:t>
      </w:r>
    </w:p>
    <w:p w14:paraId="6720F6B9" w14:textId="77777777" w:rsidR="00F93EA3" w:rsidRPr="00DE1DAF" w:rsidRDefault="00F93EA3">
      <w:pPr>
        <w:pStyle w:val="Odlomakpopisa"/>
        <w:numPr>
          <w:ilvl w:val="0"/>
          <w:numId w:val="22"/>
        </w:numPr>
        <w:jc w:val="both"/>
        <w:rPr>
          <w:rFonts w:ascii="Times New Roman" w:hAnsi="Times New Roman" w:cs="Times New Roman"/>
          <w:sz w:val="24"/>
          <w:szCs w:val="24"/>
        </w:rPr>
      </w:pPr>
      <w:r w:rsidRPr="00DE1DAF">
        <w:rPr>
          <w:rFonts w:ascii="Times New Roman" w:hAnsi="Times New Roman" w:cs="Times New Roman"/>
          <w:sz w:val="24"/>
          <w:szCs w:val="24"/>
        </w:rPr>
        <w:t>obustava prometa (ograničenja, usporavanje),</w:t>
      </w:r>
    </w:p>
    <w:p w14:paraId="76A60F04" w14:textId="77777777" w:rsidR="00F93EA3" w:rsidRPr="00DE1DAF" w:rsidRDefault="00F93EA3">
      <w:pPr>
        <w:pStyle w:val="Odlomakpopisa"/>
        <w:numPr>
          <w:ilvl w:val="0"/>
          <w:numId w:val="22"/>
        </w:numPr>
        <w:jc w:val="both"/>
        <w:rPr>
          <w:rFonts w:ascii="Times New Roman" w:hAnsi="Times New Roman" w:cs="Times New Roman"/>
          <w:sz w:val="24"/>
          <w:szCs w:val="24"/>
        </w:rPr>
      </w:pPr>
      <w:r w:rsidRPr="00DE1DAF">
        <w:rPr>
          <w:rFonts w:ascii="Times New Roman" w:hAnsi="Times New Roman" w:cs="Times New Roman"/>
          <w:sz w:val="24"/>
          <w:szCs w:val="24"/>
        </w:rPr>
        <w:t>gubitak radnih mjesta,</w:t>
      </w:r>
    </w:p>
    <w:p w14:paraId="5B9AF74D" w14:textId="77777777" w:rsidR="00F93EA3" w:rsidRPr="00DE1DAF" w:rsidRDefault="00F93EA3">
      <w:pPr>
        <w:pStyle w:val="Odlomakpopisa"/>
        <w:numPr>
          <w:ilvl w:val="0"/>
          <w:numId w:val="22"/>
        </w:numPr>
        <w:jc w:val="both"/>
        <w:rPr>
          <w:rFonts w:ascii="Times New Roman" w:hAnsi="Times New Roman" w:cs="Times New Roman"/>
          <w:sz w:val="24"/>
          <w:szCs w:val="24"/>
        </w:rPr>
      </w:pPr>
      <w:r w:rsidRPr="00DE1DAF">
        <w:rPr>
          <w:rFonts w:ascii="Times New Roman" w:hAnsi="Times New Roman" w:cs="Times New Roman"/>
          <w:sz w:val="24"/>
          <w:szCs w:val="24"/>
        </w:rPr>
        <w:t>visoki troškovi mjera oporavka,</w:t>
      </w:r>
    </w:p>
    <w:p w14:paraId="630E1FB6" w14:textId="77777777" w:rsidR="00F93EA3" w:rsidRPr="00DE1DAF" w:rsidRDefault="00F93EA3">
      <w:pPr>
        <w:pStyle w:val="Odlomakpopisa"/>
        <w:numPr>
          <w:ilvl w:val="0"/>
          <w:numId w:val="22"/>
        </w:numPr>
        <w:jc w:val="both"/>
        <w:rPr>
          <w:rFonts w:ascii="Times New Roman" w:hAnsi="Times New Roman" w:cs="Times New Roman"/>
          <w:sz w:val="24"/>
          <w:szCs w:val="24"/>
        </w:rPr>
      </w:pPr>
      <w:r w:rsidRPr="00DE1DAF">
        <w:rPr>
          <w:rFonts w:ascii="Times New Roman" w:hAnsi="Times New Roman" w:cs="Times New Roman"/>
          <w:sz w:val="24"/>
          <w:szCs w:val="24"/>
        </w:rPr>
        <w:t>izuzetno povećani troškovi liječenja,</w:t>
      </w:r>
    </w:p>
    <w:p w14:paraId="2FE361AF" w14:textId="77777777" w:rsidR="00F93EA3" w:rsidRPr="00DE1DAF" w:rsidRDefault="00F93EA3">
      <w:pPr>
        <w:pStyle w:val="Odlomakpopisa"/>
        <w:numPr>
          <w:ilvl w:val="0"/>
          <w:numId w:val="22"/>
        </w:numPr>
        <w:jc w:val="both"/>
        <w:rPr>
          <w:rFonts w:ascii="Times New Roman" w:hAnsi="Times New Roman" w:cs="Times New Roman"/>
          <w:sz w:val="24"/>
          <w:szCs w:val="24"/>
        </w:rPr>
      </w:pPr>
      <w:r w:rsidRPr="00DE1DAF">
        <w:rPr>
          <w:rFonts w:ascii="Times New Roman" w:hAnsi="Times New Roman" w:cs="Times New Roman"/>
          <w:sz w:val="24"/>
          <w:szCs w:val="24"/>
        </w:rPr>
        <w:t>visoki, nepredviđeni troškovi za provedbu mjera suzbijanja zaraze,</w:t>
      </w:r>
    </w:p>
    <w:p w14:paraId="412744E0" w14:textId="77777777" w:rsidR="00F93EA3" w:rsidRPr="00DE1DAF" w:rsidRDefault="00F93EA3">
      <w:pPr>
        <w:pStyle w:val="Odlomakpopisa"/>
        <w:numPr>
          <w:ilvl w:val="0"/>
          <w:numId w:val="22"/>
        </w:numPr>
        <w:jc w:val="both"/>
        <w:rPr>
          <w:rFonts w:ascii="Times New Roman" w:hAnsi="Times New Roman" w:cs="Times New Roman"/>
          <w:sz w:val="24"/>
          <w:szCs w:val="24"/>
        </w:rPr>
      </w:pPr>
      <w:r w:rsidRPr="00DE1DAF">
        <w:rPr>
          <w:rFonts w:ascii="Times New Roman" w:hAnsi="Times New Roman" w:cs="Times New Roman"/>
          <w:sz w:val="24"/>
          <w:szCs w:val="24"/>
        </w:rPr>
        <w:t>pad BDP-a,</w:t>
      </w:r>
    </w:p>
    <w:p w14:paraId="1A8A1819" w14:textId="77777777" w:rsidR="00F93EA3" w:rsidRPr="00DE1DAF" w:rsidRDefault="00F93EA3">
      <w:pPr>
        <w:pStyle w:val="Odlomakpopisa"/>
        <w:numPr>
          <w:ilvl w:val="0"/>
          <w:numId w:val="22"/>
        </w:numPr>
        <w:jc w:val="both"/>
        <w:rPr>
          <w:rFonts w:ascii="Times New Roman" w:hAnsi="Times New Roman" w:cs="Times New Roman"/>
          <w:sz w:val="24"/>
          <w:szCs w:val="24"/>
        </w:rPr>
      </w:pPr>
      <w:r w:rsidRPr="00DE1DAF">
        <w:rPr>
          <w:rFonts w:ascii="Times New Roman" w:hAnsi="Times New Roman" w:cs="Times New Roman"/>
          <w:sz w:val="24"/>
          <w:szCs w:val="24"/>
        </w:rPr>
        <w:t xml:space="preserve">recesija.  </w:t>
      </w:r>
    </w:p>
    <w:p w14:paraId="44997EBA" w14:textId="52E3222F" w:rsidR="0060574B" w:rsidRPr="00DE1DAF" w:rsidRDefault="00F93EA3" w:rsidP="00F93EA3">
      <w:pPr>
        <w:rPr>
          <w:rFonts w:ascii="Times New Roman" w:hAnsi="Times New Roman" w:cs="Times New Roman"/>
          <w:szCs w:val="24"/>
        </w:rPr>
      </w:pPr>
      <w:r w:rsidRPr="00DE1DAF">
        <w:rPr>
          <w:rFonts w:ascii="Times New Roman" w:hAnsi="Times New Roman" w:cs="Times New Roman"/>
          <w:szCs w:val="24"/>
        </w:rPr>
        <w:t>S obzirom na štete koje su vjerojatne na području Općine uslijed epidemije, posljedice su procijenjene umjerenim, odnosno očekuje se šteta manja od 20% proračuna Općine</w:t>
      </w:r>
      <w:r w:rsidR="00AD6864" w:rsidRPr="00DE1DAF">
        <w:rPr>
          <w:rFonts w:ascii="Times New Roman" w:hAnsi="Times New Roman" w:cs="Times New Roman"/>
          <w:szCs w:val="24"/>
        </w:rPr>
        <w:t>.</w:t>
      </w:r>
    </w:p>
    <w:p w14:paraId="163A5E73" w14:textId="5EC2C83D" w:rsidR="00F93EA3" w:rsidRPr="00DE1DAF" w:rsidRDefault="00F93EA3" w:rsidP="00F93EA3">
      <w:pPr>
        <w:spacing w:after="0" w:line="240" w:lineRule="auto"/>
        <w:jc w:val="center"/>
        <w:rPr>
          <w:rFonts w:ascii="Times New Roman" w:hAnsi="Times New Roman" w:cs="Times New Roman"/>
          <w:b/>
          <w:bCs/>
          <w:sz w:val="20"/>
          <w:szCs w:val="20"/>
        </w:rPr>
      </w:pPr>
      <w:bookmarkStart w:id="445" w:name="_Toc506379610"/>
      <w:bookmarkStart w:id="446" w:name="_Toc515431661"/>
      <w:bookmarkStart w:id="447" w:name="_Toc13211281"/>
      <w:bookmarkStart w:id="448" w:name="_Toc60230670"/>
      <w:bookmarkStart w:id="449" w:name="_Toc65151697"/>
      <w:bookmarkStart w:id="450" w:name="_Toc186784346"/>
      <w:bookmarkStart w:id="451" w:name="_Hlk38012167"/>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26</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gospodarstvo - Događaj s najgorim mogućim posljedicama - Epidemija</w:t>
      </w:r>
      <w:bookmarkEnd w:id="445"/>
      <w:bookmarkEnd w:id="446"/>
      <w:bookmarkEnd w:id="447"/>
      <w:bookmarkEnd w:id="448"/>
      <w:bookmarkEnd w:id="449"/>
      <w:bookmarkEnd w:id="45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F93EA3" w:rsidRPr="00DE1DAF" w14:paraId="1256FF8C" w14:textId="77777777" w:rsidTr="00F93EA3">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460C69" w14:textId="77777777" w:rsidR="00F93EA3" w:rsidRPr="00DE1DAF" w:rsidRDefault="00F93EA3" w:rsidP="00F93EA3">
            <w:pPr>
              <w:spacing w:after="0" w:line="240" w:lineRule="auto"/>
              <w:jc w:val="center"/>
              <w:rPr>
                <w:rFonts w:ascii="Times New Roman" w:hAnsi="Times New Roman" w:cs="Times New Roman"/>
                <w:b/>
                <w:sz w:val="20"/>
                <w:szCs w:val="20"/>
              </w:rPr>
            </w:pPr>
            <w:bookmarkStart w:id="452" w:name="_Hlk506284328"/>
            <w:r w:rsidRPr="00DE1DAF">
              <w:rPr>
                <w:rFonts w:ascii="Times New Roman" w:hAnsi="Times New Roman" w:cs="Times New Roman"/>
                <w:b/>
                <w:sz w:val="20"/>
                <w:szCs w:val="20"/>
              </w:rPr>
              <w:t>Gospodarstvo</w:t>
            </w:r>
          </w:p>
        </w:tc>
      </w:tr>
      <w:tr w:rsidR="00AD6864" w:rsidRPr="00DE1DAF" w14:paraId="5724595E"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66AD0"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8C75F1"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58A39" w14:textId="5869343B"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E48739"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AD6864" w:rsidRPr="00DE1DAF" w14:paraId="72ECAD4E"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8545D0"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D40E29" w14:textId="77777777"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00D51" w14:textId="5705AFDF"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BAEC6" w14:textId="77777777" w:rsidR="00AD6864" w:rsidRPr="00DE1DAF" w:rsidRDefault="00AD6864" w:rsidP="00AD6864">
            <w:pPr>
              <w:spacing w:after="0" w:line="240" w:lineRule="auto"/>
              <w:jc w:val="left"/>
              <w:rPr>
                <w:rFonts w:ascii="Times New Roman" w:hAnsi="Times New Roman" w:cs="Times New Roman"/>
                <w:sz w:val="20"/>
                <w:szCs w:val="20"/>
              </w:rPr>
            </w:pPr>
          </w:p>
        </w:tc>
      </w:tr>
      <w:tr w:rsidR="00AD6864" w:rsidRPr="00DE1DAF" w14:paraId="1DCABF89"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17F32"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3996BA" w14:textId="77777777"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83743" w14:textId="1038E232"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CC912" w14:textId="77777777" w:rsidR="00AD6864" w:rsidRPr="00DE1DAF" w:rsidRDefault="00AD6864" w:rsidP="00AD6864">
            <w:pPr>
              <w:spacing w:after="0" w:line="240" w:lineRule="auto"/>
              <w:jc w:val="center"/>
              <w:rPr>
                <w:rFonts w:ascii="Times New Roman" w:hAnsi="Times New Roman" w:cs="Times New Roman"/>
                <w:b/>
                <w:sz w:val="20"/>
                <w:szCs w:val="20"/>
              </w:rPr>
            </w:pPr>
          </w:p>
        </w:tc>
      </w:tr>
      <w:tr w:rsidR="00AD6864" w:rsidRPr="00DE1DAF" w14:paraId="624A7D69"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2B853"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5FB8D" w14:textId="77777777"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0414A" w14:textId="714A4604"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59177"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AD6864" w:rsidRPr="00DE1DAF" w14:paraId="77CEB708"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A16A9"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4325B" w14:textId="77777777"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C822F" w14:textId="496D0DF3"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B169A" w14:textId="77777777" w:rsidR="00AD6864" w:rsidRPr="00DE1DAF" w:rsidRDefault="00AD6864" w:rsidP="00AD6864">
            <w:pPr>
              <w:spacing w:after="0" w:line="240" w:lineRule="auto"/>
              <w:jc w:val="center"/>
              <w:rPr>
                <w:rFonts w:ascii="Times New Roman" w:hAnsi="Times New Roman" w:cs="Times New Roman"/>
                <w:b/>
                <w:sz w:val="20"/>
                <w:szCs w:val="20"/>
              </w:rPr>
            </w:pPr>
          </w:p>
        </w:tc>
      </w:tr>
      <w:tr w:rsidR="00AD6864" w:rsidRPr="00DE1DAF" w14:paraId="76127C5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50AABC" w14:textId="77777777" w:rsidR="00AD6864" w:rsidRPr="00DE1DAF" w:rsidRDefault="00AD6864" w:rsidP="00AD686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2DFD0" w14:textId="77777777"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410F86" w14:textId="77BCFEE9" w:rsidR="00AD6864" w:rsidRPr="00DE1DAF" w:rsidRDefault="00AD6864" w:rsidP="00AD686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FD3CCF" w14:textId="77777777" w:rsidR="00AD6864" w:rsidRPr="00DE1DAF" w:rsidRDefault="00AD6864" w:rsidP="00AD6864">
            <w:pPr>
              <w:spacing w:after="0" w:line="240" w:lineRule="auto"/>
              <w:jc w:val="center"/>
              <w:rPr>
                <w:rFonts w:ascii="Times New Roman" w:hAnsi="Times New Roman" w:cs="Times New Roman"/>
                <w:b/>
                <w:sz w:val="20"/>
                <w:szCs w:val="20"/>
              </w:rPr>
            </w:pPr>
          </w:p>
        </w:tc>
      </w:tr>
    </w:tbl>
    <w:p w14:paraId="708521AE" w14:textId="77777777" w:rsidR="000B2E37" w:rsidRPr="00DE1DAF" w:rsidRDefault="000B2E37" w:rsidP="00236243">
      <w:pPr>
        <w:pStyle w:val="Naslov4"/>
        <w:spacing w:before="0"/>
        <w:rPr>
          <w:rFonts w:ascii="Times New Roman" w:hAnsi="Times New Roman" w:cs="Times New Roman"/>
          <w:highlight w:val="yellow"/>
        </w:rPr>
      </w:pPr>
      <w:bookmarkStart w:id="453" w:name="_Toc65151434"/>
      <w:bookmarkEnd w:id="451"/>
      <w:bookmarkEnd w:id="452"/>
    </w:p>
    <w:p w14:paraId="7FC01669" w14:textId="5E86B2C5" w:rsidR="00236243" w:rsidRPr="00DE1DAF" w:rsidRDefault="00236243" w:rsidP="00236243">
      <w:pPr>
        <w:pStyle w:val="Naslov4"/>
        <w:spacing w:before="0"/>
        <w:rPr>
          <w:rFonts w:ascii="Times New Roman" w:hAnsi="Times New Roman" w:cs="Times New Roman"/>
        </w:rPr>
      </w:pPr>
      <w:bookmarkStart w:id="454" w:name="_Toc186784170"/>
      <w:r w:rsidRPr="00DE1DAF">
        <w:rPr>
          <w:rFonts w:ascii="Times New Roman" w:hAnsi="Times New Roman" w:cs="Times New Roman"/>
        </w:rPr>
        <w:t>6.1.6.3. Procjena posljedica događaja s najgorim mogućim posljedicama uslijed epidemije na društvenu stabilnost i politiku</w:t>
      </w:r>
      <w:bookmarkEnd w:id="453"/>
      <w:bookmarkEnd w:id="454"/>
    </w:p>
    <w:p w14:paraId="0728A752" w14:textId="77777777" w:rsidR="00236243" w:rsidRPr="00DE1DAF" w:rsidRDefault="00236243" w:rsidP="00236243">
      <w:pPr>
        <w:spacing w:after="0"/>
        <w:rPr>
          <w:rFonts w:ascii="Times New Roman" w:hAnsi="Times New Roman" w:cs="Times New Roman"/>
        </w:rPr>
      </w:pPr>
    </w:p>
    <w:p w14:paraId="3DA79AEE" w14:textId="77777777" w:rsidR="00236243" w:rsidRPr="00DE1DAF" w:rsidRDefault="00236243" w:rsidP="00236243">
      <w:pPr>
        <w:rPr>
          <w:rFonts w:ascii="Times New Roman" w:hAnsi="Times New Roman" w:cs="Times New Roman"/>
        </w:rPr>
      </w:pPr>
      <w:r w:rsidRPr="00DE1DAF">
        <w:rPr>
          <w:rFonts w:ascii="Times New Roman" w:hAnsi="Times New Roman" w:cs="Times New Roman"/>
        </w:rPr>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epidemije imala neznatan utjecaj na proračun Općine.  </w:t>
      </w:r>
    </w:p>
    <w:p w14:paraId="0F3CB21B" w14:textId="0777306F" w:rsidR="00481081" w:rsidRPr="00DE1DAF" w:rsidRDefault="00236243" w:rsidP="00236243">
      <w:pPr>
        <w:rPr>
          <w:rFonts w:ascii="Times New Roman" w:hAnsi="Times New Roman" w:cs="Times New Roman"/>
        </w:rPr>
      </w:pPr>
      <w:r w:rsidRPr="00DE1DAF">
        <w:rPr>
          <w:rFonts w:ascii="Times New Roman" w:hAnsi="Times New Roman" w:cs="Times New Roman"/>
        </w:rPr>
        <w:t>Procjenjuje se da bi nastala šteta bila manja od 0,5% proračuna</w:t>
      </w:r>
      <w:r w:rsidR="00CD3908" w:rsidRPr="00DE1DAF">
        <w:rPr>
          <w:rFonts w:ascii="Times New Roman" w:hAnsi="Times New Roman" w:cs="Times New Roman"/>
        </w:rPr>
        <w:t xml:space="preserve">. </w:t>
      </w:r>
      <w:r w:rsidRPr="00DE1DAF">
        <w:rPr>
          <w:rFonts w:ascii="Times New Roman" w:hAnsi="Times New Roman" w:cs="Times New Roman"/>
        </w:rPr>
        <w:t>Prema tome šteta je procijenjena zanemarivom te se neće prikazati tablično i putem matrice</w:t>
      </w:r>
      <w:r w:rsidR="00BA7147">
        <w:rPr>
          <w:rFonts w:ascii="Times New Roman" w:hAnsi="Times New Roman" w:cs="Times New Roman"/>
        </w:rPr>
        <w:t>.</w:t>
      </w:r>
    </w:p>
    <w:p w14:paraId="4838E2DA" w14:textId="77777777" w:rsidR="00481081" w:rsidRPr="00DE1DAF" w:rsidRDefault="00481081" w:rsidP="00236243">
      <w:pPr>
        <w:rPr>
          <w:rFonts w:ascii="Times New Roman" w:hAnsi="Times New Roman" w:cs="Times New Roman"/>
        </w:rPr>
      </w:pPr>
    </w:p>
    <w:p w14:paraId="37783DBA" w14:textId="77777777" w:rsidR="00236243" w:rsidRPr="00DE1DAF" w:rsidRDefault="00236243" w:rsidP="00236243">
      <w:pPr>
        <w:pStyle w:val="Naslov4"/>
        <w:rPr>
          <w:rFonts w:ascii="Times New Roman" w:hAnsi="Times New Roman" w:cs="Times New Roman"/>
        </w:rPr>
      </w:pPr>
      <w:bookmarkStart w:id="455" w:name="_Toc60230408"/>
      <w:bookmarkStart w:id="456" w:name="_Toc65151435"/>
      <w:bookmarkStart w:id="457" w:name="_Toc186784171"/>
      <w:bookmarkStart w:id="458" w:name="_Toc506379366"/>
      <w:bookmarkStart w:id="459" w:name="_Toc515446659"/>
      <w:bookmarkStart w:id="460" w:name="_Toc13211093"/>
      <w:bookmarkStart w:id="461" w:name="_Hlk38012188"/>
      <w:r w:rsidRPr="00DE1DAF">
        <w:rPr>
          <w:rFonts w:ascii="Times New Roman" w:hAnsi="Times New Roman" w:cs="Times New Roman"/>
        </w:rPr>
        <w:t>6.1.6.4. Vjerojatnost pojave događaja s najgorim mogućim posljedicama uslijed epidemije</w:t>
      </w:r>
      <w:bookmarkEnd w:id="455"/>
      <w:bookmarkEnd w:id="456"/>
      <w:bookmarkEnd w:id="457"/>
      <w:r w:rsidRPr="00DE1DAF">
        <w:rPr>
          <w:rFonts w:ascii="Times New Roman" w:hAnsi="Times New Roman" w:cs="Times New Roman"/>
        </w:rPr>
        <w:t xml:space="preserve"> </w:t>
      </w:r>
      <w:bookmarkEnd w:id="458"/>
      <w:bookmarkEnd w:id="459"/>
      <w:bookmarkEnd w:id="460"/>
    </w:p>
    <w:p w14:paraId="1AE4E0D7" w14:textId="77777777" w:rsidR="00236243" w:rsidRPr="00DE1DAF" w:rsidRDefault="00236243" w:rsidP="00236243">
      <w:pPr>
        <w:spacing w:after="0"/>
        <w:rPr>
          <w:rFonts w:ascii="Times New Roman" w:hAnsi="Times New Roman" w:cs="Times New Roman"/>
        </w:rPr>
      </w:pPr>
    </w:p>
    <w:p w14:paraId="59924A88" w14:textId="1805388F" w:rsidR="00236243" w:rsidRPr="00DE1DAF" w:rsidRDefault="00236243" w:rsidP="00AE6910">
      <w:pPr>
        <w:spacing w:after="0" w:line="240" w:lineRule="auto"/>
        <w:jc w:val="center"/>
        <w:rPr>
          <w:rFonts w:ascii="Times New Roman" w:hAnsi="Times New Roman" w:cs="Times New Roman"/>
          <w:b/>
          <w:bCs/>
          <w:sz w:val="20"/>
          <w:szCs w:val="20"/>
        </w:rPr>
      </w:pPr>
      <w:bookmarkStart w:id="462" w:name="_Toc506379611"/>
      <w:bookmarkStart w:id="463" w:name="_Toc515431662"/>
      <w:bookmarkStart w:id="464" w:name="_Toc13211282"/>
      <w:bookmarkStart w:id="465" w:name="_Toc60230671"/>
      <w:bookmarkStart w:id="466" w:name="_Toc65151698"/>
      <w:bookmarkStart w:id="467" w:name="_Toc186784347"/>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27</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Vjerojatnost pojave događaja s najgorim mogućim posljedicama</w:t>
      </w:r>
      <w:bookmarkEnd w:id="462"/>
      <w:bookmarkEnd w:id="463"/>
      <w:bookmarkEnd w:id="464"/>
      <w:r w:rsidRPr="00DE1DAF">
        <w:rPr>
          <w:rFonts w:ascii="Times New Roman" w:hAnsi="Times New Roman" w:cs="Times New Roman"/>
          <w:b/>
          <w:bCs/>
          <w:sz w:val="20"/>
          <w:szCs w:val="20"/>
        </w:rPr>
        <w:t xml:space="preserve"> – Epidemije i pandemije</w:t>
      </w:r>
      <w:bookmarkEnd w:id="465"/>
      <w:bookmarkEnd w:id="466"/>
      <w:bookmarkEnd w:id="46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236243" w:rsidRPr="00DE1DAF" w14:paraId="75812F53" w14:textId="77777777" w:rsidTr="00A6117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2269C" w14:textId="77777777" w:rsidR="00236243" w:rsidRPr="00DE1DAF" w:rsidRDefault="00236243" w:rsidP="00AE691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D01B64" w14:textId="77777777" w:rsidR="00236243" w:rsidRPr="00DE1DAF" w:rsidRDefault="00236243" w:rsidP="00AE691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7BAAB" w14:textId="77777777" w:rsidR="00236243" w:rsidRPr="00DE1DAF" w:rsidRDefault="00236243" w:rsidP="00AE691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Vjerojatnost/frekvencija</w:t>
            </w:r>
          </w:p>
        </w:tc>
      </w:tr>
      <w:tr w:rsidR="00236243" w:rsidRPr="00DE1DAF" w14:paraId="6039C0B8" w14:textId="77777777" w:rsidTr="00A61176">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017112" w14:textId="77777777" w:rsidR="00236243" w:rsidRPr="00DE1DAF" w:rsidRDefault="00236243" w:rsidP="00AE6910">
            <w:pPr>
              <w:spacing w:after="0" w:line="240" w:lineRule="auto"/>
              <w:rPr>
                <w:rFonts w:ascii="Times New Roman" w:hAnsi="Times New Roman" w:cs="Times New Roman"/>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BAB5C" w14:textId="77777777" w:rsidR="00236243" w:rsidRPr="00DE1DAF" w:rsidRDefault="00236243" w:rsidP="00AE6910">
            <w:pPr>
              <w:spacing w:after="0" w:line="240" w:lineRule="auto"/>
              <w:rPr>
                <w:rFonts w:ascii="Times New Roman" w:hAnsi="Times New Roman" w:cs="Times New Roman"/>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9D0F2" w14:textId="77777777" w:rsidR="00236243" w:rsidRPr="00DE1DAF" w:rsidRDefault="00236243" w:rsidP="00AE691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1BCAA" w14:textId="77777777" w:rsidR="00236243" w:rsidRPr="00DE1DAF" w:rsidRDefault="00236243" w:rsidP="00AE691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8F9D0C" w14:textId="77777777" w:rsidR="00236243" w:rsidRPr="00DE1DAF" w:rsidRDefault="00236243" w:rsidP="00AE691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88C6A6" w14:textId="77777777" w:rsidR="00236243" w:rsidRPr="00DE1DAF" w:rsidRDefault="00236243" w:rsidP="00AE691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236243" w:rsidRPr="00DE1DAF" w14:paraId="33850294"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33AC5" w14:textId="77777777" w:rsidR="00236243" w:rsidRPr="00DE1DAF" w:rsidRDefault="00236243" w:rsidP="00AE691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126EEE"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3698B9"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DB936"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73BD0"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8E6352" w14:textId="77777777" w:rsidR="00236243" w:rsidRPr="00DE1DAF" w:rsidRDefault="00236243" w:rsidP="00AE6910">
            <w:pPr>
              <w:spacing w:after="0" w:line="240" w:lineRule="auto"/>
              <w:jc w:val="center"/>
              <w:rPr>
                <w:rFonts w:ascii="Times New Roman" w:hAnsi="Times New Roman" w:cs="Times New Roman"/>
                <w:b/>
                <w:sz w:val="20"/>
                <w:szCs w:val="20"/>
              </w:rPr>
            </w:pPr>
          </w:p>
        </w:tc>
      </w:tr>
      <w:tr w:rsidR="00236243" w:rsidRPr="00DE1DAF" w14:paraId="21EB374D"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0ADAD" w14:textId="77777777" w:rsidR="00236243" w:rsidRPr="00DE1DAF" w:rsidRDefault="00236243" w:rsidP="00AE691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38B61"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6F7A8"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A7C5B1"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7F318"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158064" w14:textId="77777777" w:rsidR="00236243" w:rsidRPr="00DE1DAF" w:rsidRDefault="00236243" w:rsidP="00AE691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36243" w:rsidRPr="00DE1DAF" w14:paraId="3D5CDB02"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54213" w14:textId="77777777" w:rsidR="00236243" w:rsidRPr="00DE1DAF" w:rsidRDefault="00236243" w:rsidP="00AE691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4C4D4"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FED28"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9DFD6"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CF972"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BA690C" w14:textId="77777777" w:rsidR="00236243" w:rsidRPr="00DE1DAF" w:rsidRDefault="00236243" w:rsidP="00AE6910">
            <w:pPr>
              <w:spacing w:after="0" w:line="240" w:lineRule="auto"/>
              <w:jc w:val="center"/>
              <w:rPr>
                <w:rFonts w:ascii="Times New Roman" w:hAnsi="Times New Roman" w:cs="Times New Roman"/>
                <w:b/>
                <w:sz w:val="20"/>
                <w:szCs w:val="20"/>
              </w:rPr>
            </w:pPr>
          </w:p>
        </w:tc>
      </w:tr>
      <w:tr w:rsidR="00236243" w:rsidRPr="00DE1DAF" w14:paraId="27AD1C5E"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AB9EA" w14:textId="77777777" w:rsidR="00236243" w:rsidRPr="00DE1DAF" w:rsidRDefault="00236243" w:rsidP="00AE691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B05DA"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AC2662"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493B31"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70AC7B"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95B0D1" w14:textId="77777777" w:rsidR="00236243" w:rsidRPr="00DE1DAF" w:rsidRDefault="00236243" w:rsidP="00AE6910">
            <w:pPr>
              <w:spacing w:after="0" w:line="240" w:lineRule="auto"/>
              <w:jc w:val="center"/>
              <w:rPr>
                <w:rFonts w:ascii="Times New Roman" w:hAnsi="Times New Roman" w:cs="Times New Roman"/>
                <w:b/>
                <w:sz w:val="20"/>
                <w:szCs w:val="20"/>
              </w:rPr>
            </w:pPr>
          </w:p>
        </w:tc>
      </w:tr>
      <w:tr w:rsidR="00236243" w:rsidRPr="00DE1DAF" w14:paraId="253257DF" w14:textId="77777777" w:rsidTr="00A61176">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5FED7" w14:textId="77777777" w:rsidR="00236243" w:rsidRPr="00DE1DAF" w:rsidRDefault="00236243" w:rsidP="00AE691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E5CE4"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E680E"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A90AB"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CB0B6" w14:textId="77777777" w:rsidR="00236243" w:rsidRPr="00DE1DAF" w:rsidRDefault="00236243" w:rsidP="00AE691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C3FFA0" w14:textId="77777777" w:rsidR="00236243" w:rsidRPr="00DE1DAF" w:rsidRDefault="00236243" w:rsidP="00AE6910">
            <w:pPr>
              <w:spacing w:after="0" w:line="240" w:lineRule="auto"/>
              <w:jc w:val="center"/>
              <w:rPr>
                <w:rFonts w:ascii="Times New Roman" w:hAnsi="Times New Roman" w:cs="Times New Roman"/>
                <w:b/>
                <w:sz w:val="20"/>
                <w:szCs w:val="20"/>
              </w:rPr>
            </w:pPr>
          </w:p>
        </w:tc>
      </w:tr>
      <w:bookmarkEnd w:id="461"/>
    </w:tbl>
    <w:p w14:paraId="73DFABF8" w14:textId="77777777" w:rsidR="00CD3908" w:rsidRPr="00DE1DAF" w:rsidRDefault="00CD3908" w:rsidP="00E13D4E">
      <w:pPr>
        <w:spacing w:after="0"/>
        <w:rPr>
          <w:rFonts w:ascii="Times New Roman" w:hAnsi="Times New Roman" w:cs="Times New Roman"/>
          <w:szCs w:val="24"/>
          <w:highlight w:val="yellow"/>
          <w:lang w:eastAsia="hr-HR"/>
        </w:rPr>
      </w:pPr>
    </w:p>
    <w:p w14:paraId="00CE7910" w14:textId="6D1F982A" w:rsidR="00236243" w:rsidRPr="00DE1DAF" w:rsidRDefault="00236243" w:rsidP="00B65758">
      <w:pPr>
        <w:pStyle w:val="Naslov3"/>
        <w:spacing w:before="0" w:line="240" w:lineRule="auto"/>
        <w:rPr>
          <w:rFonts w:ascii="Times New Roman" w:hAnsi="Times New Roman" w:cs="Times New Roman"/>
        </w:rPr>
      </w:pPr>
      <w:bookmarkStart w:id="468" w:name="_Toc506379375"/>
      <w:bookmarkStart w:id="469" w:name="_Toc514411002"/>
      <w:bookmarkStart w:id="470" w:name="_Toc515446665"/>
      <w:bookmarkStart w:id="471" w:name="_Toc13211099"/>
      <w:bookmarkStart w:id="472" w:name="_Toc60230414"/>
      <w:bookmarkStart w:id="473" w:name="_Toc65151441"/>
      <w:bookmarkStart w:id="474" w:name="_Toc186784172"/>
      <w:bookmarkStart w:id="475" w:name="_Hlk52785404"/>
      <w:r w:rsidRPr="00DE1DAF">
        <w:rPr>
          <w:rFonts w:ascii="Times New Roman" w:hAnsi="Times New Roman" w:cs="Times New Roman"/>
        </w:rPr>
        <w:lastRenderedPageBreak/>
        <w:t>6.1.7. Matrica ukupnog rizika – Epidemije i pandemije</w:t>
      </w:r>
      <w:bookmarkEnd w:id="468"/>
      <w:bookmarkEnd w:id="469"/>
      <w:bookmarkEnd w:id="470"/>
      <w:bookmarkEnd w:id="471"/>
      <w:bookmarkEnd w:id="472"/>
      <w:bookmarkEnd w:id="473"/>
      <w:bookmarkEnd w:id="474"/>
    </w:p>
    <w:p w14:paraId="467F6EC0" w14:textId="4F821435" w:rsidR="00236243" w:rsidRPr="00DE1DAF" w:rsidRDefault="00236243" w:rsidP="00B12CFD">
      <w:pPr>
        <w:spacing w:after="0" w:line="240" w:lineRule="auto"/>
        <w:rPr>
          <w:rFonts w:ascii="Times New Roman" w:hAnsi="Times New Roman" w:cs="Times New Roman"/>
        </w:rPr>
      </w:pPr>
      <w:r w:rsidRPr="00DE1DAF">
        <w:rPr>
          <w:rFonts w:ascii="Times New Roman" w:hAnsi="Times New Roman" w:cs="Times New Roman"/>
          <w:noProof/>
        </w:rPr>
        <mc:AlternateContent>
          <mc:Choice Requires="wps">
            <w:drawing>
              <wp:anchor distT="45720" distB="45720" distL="114300" distR="114300" simplePos="0" relativeHeight="251663360" behindDoc="0" locked="0" layoutInCell="1" allowOverlap="1" wp14:anchorId="68F1AF25" wp14:editId="19E198CF">
                <wp:simplePos x="0" y="0"/>
                <wp:positionH relativeFrom="column">
                  <wp:posOffset>99695</wp:posOffset>
                </wp:positionH>
                <wp:positionV relativeFrom="paragraph">
                  <wp:posOffset>186690</wp:posOffset>
                </wp:positionV>
                <wp:extent cx="2276475" cy="2061210"/>
                <wp:effectExtent l="0" t="0" r="20320" b="15240"/>
                <wp:wrapSquare wrapText="bothSides"/>
                <wp:docPr id="217" name="Tekstni okvir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061210"/>
                        </a:xfrm>
                        <a:prstGeom prst="rect">
                          <a:avLst/>
                        </a:prstGeom>
                        <a:solidFill>
                          <a:sysClr val="window" lastClr="FFFFFF"/>
                        </a:solidFill>
                        <a:ln w="9525">
                          <a:solidFill>
                            <a:sysClr val="window" lastClr="FFFFFF"/>
                          </a:solidFill>
                          <a:miter lim="800000"/>
                          <a:headEnd/>
                          <a:tailEnd/>
                        </a:ln>
                      </wps:spPr>
                      <wps:txbx>
                        <w:txbxContent>
                          <w:p w14:paraId="476A942F" w14:textId="77777777" w:rsidR="00017E0C" w:rsidRPr="002B4154" w:rsidRDefault="00017E0C" w:rsidP="00236243">
                            <w:pPr>
                              <w:spacing w:after="0"/>
                              <w:rPr>
                                <w:b/>
                                <w:i/>
                                <w:sz w:val="20"/>
                                <w:szCs w:val="20"/>
                                <w:u w:val="single"/>
                              </w:rPr>
                            </w:pPr>
                            <w:r w:rsidRPr="002B4154">
                              <w:rPr>
                                <w:b/>
                                <w:i/>
                                <w:sz w:val="20"/>
                                <w:szCs w:val="20"/>
                                <w:u w:val="single"/>
                              </w:rPr>
                              <w:t>RIZIK:</w:t>
                            </w:r>
                          </w:p>
                          <w:p w14:paraId="5EC399DA" w14:textId="77777777" w:rsidR="00017E0C" w:rsidRPr="002B4154" w:rsidRDefault="00017E0C" w:rsidP="00236243">
                            <w:pPr>
                              <w:spacing w:after="0"/>
                              <w:rPr>
                                <w:sz w:val="20"/>
                                <w:szCs w:val="20"/>
                              </w:rPr>
                            </w:pPr>
                            <w:r w:rsidRPr="002B4154">
                              <w:rPr>
                                <w:sz w:val="20"/>
                                <w:szCs w:val="20"/>
                              </w:rPr>
                              <w:t>Epidemije i pandemije</w:t>
                            </w:r>
                          </w:p>
                          <w:p w14:paraId="10F224AD" w14:textId="77777777" w:rsidR="00017E0C" w:rsidRPr="002B4154" w:rsidRDefault="00017E0C" w:rsidP="00236243">
                            <w:pPr>
                              <w:spacing w:after="0"/>
                              <w:rPr>
                                <w:b/>
                                <w:i/>
                                <w:sz w:val="20"/>
                                <w:szCs w:val="20"/>
                                <w:u w:val="single"/>
                              </w:rPr>
                            </w:pPr>
                            <w:r w:rsidRPr="002B4154">
                              <w:rPr>
                                <w:b/>
                                <w:i/>
                                <w:sz w:val="20"/>
                                <w:szCs w:val="20"/>
                                <w:u w:val="single"/>
                              </w:rPr>
                              <w:t xml:space="preserve">NAZIV SCENARIJA:                                                                                                            </w:t>
                            </w:r>
                          </w:p>
                          <w:p w14:paraId="3475CA94" w14:textId="6B3FFA37" w:rsidR="00017E0C" w:rsidRDefault="00017E0C" w:rsidP="00236243">
                            <w:pPr>
                              <w:spacing w:after="0"/>
                              <w:rPr>
                                <w:sz w:val="20"/>
                                <w:szCs w:val="20"/>
                              </w:rPr>
                            </w:pPr>
                            <w:r w:rsidRPr="002B4154">
                              <w:rPr>
                                <w:sz w:val="20"/>
                                <w:szCs w:val="20"/>
                              </w:rPr>
                              <w:t>Epidemija</w:t>
                            </w:r>
                            <w:r w:rsidR="006627AF" w:rsidRPr="002B4154">
                              <w:rPr>
                                <w:sz w:val="20"/>
                                <w:szCs w:val="20"/>
                              </w:rPr>
                              <w:t xml:space="preserve"> influence</w:t>
                            </w:r>
                            <w:r w:rsidRPr="002B4154">
                              <w:rPr>
                                <w:sz w:val="20"/>
                                <w:szCs w:val="20"/>
                              </w:rPr>
                              <w:t xml:space="preserve"> na području Općine te pojava epidemije novog virusa</w:t>
                            </w:r>
                          </w:p>
                          <w:p w14:paraId="106EFDFA" w14:textId="0D122C2D" w:rsidR="002B4154" w:rsidRDefault="002B4154" w:rsidP="00236243">
                            <w:pPr>
                              <w:spacing w:after="0"/>
                              <w:rPr>
                                <w:sz w:val="20"/>
                                <w:szCs w:val="20"/>
                              </w:rPr>
                            </w:pPr>
                          </w:p>
                          <w:p w14:paraId="0D357159" w14:textId="564A233F" w:rsidR="002B4154" w:rsidRPr="002B4154" w:rsidRDefault="002B4154" w:rsidP="00236243">
                            <w:pPr>
                              <w:spacing w:after="0"/>
                              <w:rPr>
                                <w:sz w:val="20"/>
                                <w:szCs w:val="20"/>
                              </w:rPr>
                            </w:pPr>
                            <w:r w:rsidRPr="00C27611">
                              <w:rPr>
                                <w:noProof/>
                                <w:lang w:eastAsia="hr-HR"/>
                              </w:rPr>
                              <w:drawing>
                                <wp:inline distT="0" distB="0" distL="0" distR="0" wp14:anchorId="7536FF66" wp14:editId="6BE35C4D">
                                  <wp:extent cx="2091690" cy="832325"/>
                                  <wp:effectExtent l="0" t="0" r="3810" b="635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68F1AF25" id="_x0000_t202" coordsize="21600,21600" o:spt="202" path="m,l,21600r21600,l21600,xe">
                <v:stroke joinstyle="miter"/>
                <v:path gradientshapeok="t" o:connecttype="rect"/>
              </v:shapetype>
              <v:shape id="Tekstni okvir 217" o:spid="_x0000_s1026" type="#_x0000_t202" style="position:absolute;left:0;text-align:left;margin-left:7.85pt;margin-top:14.7pt;width:179.25pt;height:162.3pt;z-index:2516633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" fillcolor="window" strokecolor="window">
                <v:textbox>
                  <w:txbxContent>
                    <w:p w14:paraId="476A942F" w14:textId="77777777" w:rsidR="00017E0C" w:rsidRPr="002B4154" w:rsidRDefault="00017E0C" w:rsidP="00236243">
                      <w:pPr>
                        <w:spacing w:after="0"/>
                        <w:rPr>
                          <w:b/>
                          <w:i/>
                          <w:sz w:val="20"/>
                          <w:szCs w:val="20"/>
                          <w:u w:val="single"/>
                        </w:rPr>
                      </w:pPr>
                      <w:r w:rsidRPr="002B4154">
                        <w:rPr>
                          <w:b/>
                          <w:i/>
                          <w:sz w:val="20"/>
                          <w:szCs w:val="20"/>
                          <w:u w:val="single"/>
                        </w:rPr>
                        <w:t>RIZIK:</w:t>
                      </w:r>
                    </w:p>
                    <w:p w14:paraId="5EC399DA" w14:textId="77777777" w:rsidR="00017E0C" w:rsidRPr="002B4154" w:rsidRDefault="00017E0C" w:rsidP="00236243">
                      <w:pPr>
                        <w:spacing w:after="0"/>
                        <w:rPr>
                          <w:sz w:val="20"/>
                          <w:szCs w:val="20"/>
                        </w:rPr>
                      </w:pPr>
                      <w:r w:rsidRPr="002B4154">
                        <w:rPr>
                          <w:sz w:val="20"/>
                          <w:szCs w:val="20"/>
                        </w:rPr>
                        <w:t>Epidemije i pandemije</w:t>
                      </w:r>
                    </w:p>
                    <w:p w14:paraId="10F224AD" w14:textId="77777777" w:rsidR="00017E0C" w:rsidRPr="002B4154" w:rsidRDefault="00017E0C" w:rsidP="00236243">
                      <w:pPr>
                        <w:spacing w:after="0"/>
                        <w:rPr>
                          <w:b/>
                          <w:i/>
                          <w:sz w:val="20"/>
                          <w:szCs w:val="20"/>
                          <w:u w:val="single"/>
                        </w:rPr>
                      </w:pPr>
                      <w:r w:rsidRPr="002B4154">
                        <w:rPr>
                          <w:b/>
                          <w:i/>
                          <w:sz w:val="20"/>
                          <w:szCs w:val="20"/>
                          <w:u w:val="single"/>
                        </w:rPr>
                        <w:t xml:space="preserve">NAZIV SCENARIJA:                                                                                                            </w:t>
                      </w:r>
                    </w:p>
                    <w:p w14:paraId="3475CA94" w14:textId="6B3FFA37" w:rsidR="00017E0C" w:rsidRDefault="00017E0C" w:rsidP="00236243">
                      <w:pPr>
                        <w:spacing w:after="0"/>
                        <w:rPr>
                          <w:sz w:val="20"/>
                          <w:szCs w:val="20"/>
                        </w:rPr>
                      </w:pPr>
                      <w:r w:rsidRPr="002B4154">
                        <w:rPr>
                          <w:sz w:val="20"/>
                          <w:szCs w:val="20"/>
                        </w:rPr>
                        <w:t>Epidemija</w:t>
                      </w:r>
                      <w:r w:rsidR="006627AF" w:rsidRPr="002B4154">
                        <w:rPr>
                          <w:sz w:val="20"/>
                          <w:szCs w:val="20"/>
                        </w:rPr>
                        <w:t xml:space="preserve"> influence</w:t>
                      </w:r>
                      <w:r w:rsidRPr="002B4154">
                        <w:rPr>
                          <w:sz w:val="20"/>
                          <w:szCs w:val="20"/>
                        </w:rPr>
                        <w:t xml:space="preserve"> na području Općine te pojava epidemije novog virusa</w:t>
                      </w:r>
                    </w:p>
                    <w:p w14:paraId="106EFDFA" w14:textId="0D122C2D" w:rsidR="002B4154" w:rsidRDefault="002B4154" w:rsidP="00236243">
                      <w:pPr>
                        <w:spacing w:after="0"/>
                        <w:rPr>
                          <w:sz w:val="20"/>
                          <w:szCs w:val="20"/>
                        </w:rPr>
                      </w:pPr>
                    </w:p>
                    <w:p w14:paraId="0D357159" w14:textId="564A233F" w:rsidR="002B4154" w:rsidRPr="002B4154" w:rsidRDefault="002B4154" w:rsidP="00236243">
                      <w:pPr>
                        <w:spacing w:after="0"/>
                        <w:rPr>
                          <w:sz w:val="20"/>
                          <w:szCs w:val="20"/>
                        </w:rPr>
                      </w:pPr>
                      <w:r w:rsidRPr="00C27611">
                        <w:rPr>
                          <w:noProof/>
                          <w:lang w:eastAsia="hr-HR"/>
                        </w:rPr>
                        <w:drawing>
                          <wp:inline distT="0" distB="0" distL="0" distR="0" wp14:anchorId="7536FF66" wp14:editId="6BE35C4D">
                            <wp:extent cx="2091690" cy="832325"/>
                            <wp:effectExtent l="0" t="0" r="3810" b="635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v:shape>
            </w:pict>
          </mc:Fallback>
        </mc:AlternateContent>
      </w:r>
      <w:r w:rsidRPr="00DE1DAF">
        <w:rPr>
          <w:rFonts w:ascii="Times New Roman" w:hAnsi="Times New Roman" w:cs="Times New Roman"/>
          <w:noProof/>
        </w:rPr>
        <w:drawing>
          <wp:inline distT="0" distB="0" distL="0" distR="0" wp14:anchorId="5B1A3EDD" wp14:editId="03B17271">
            <wp:extent cx="2732863" cy="2358390"/>
            <wp:effectExtent l="0" t="0" r="0" b="381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27">
                      <a:extLst>
                        <a:ext uri="{28A0092B-C50C-407E-A947-70E740481C1C}">
                          <a14:useLocalDpi xmlns:a14="http://schemas.microsoft.com/office/drawing/2010/main" val="0"/>
                        </a:ext>
                      </a:extLst>
                    </a:blip>
                    <a:stretch>
                      <a:fillRect/>
                    </a:stretch>
                  </pic:blipFill>
                  <pic:spPr>
                    <a:xfrm>
                      <a:off x="0" y="0"/>
                      <a:ext cx="2755544" cy="2377963"/>
                    </a:xfrm>
                    <a:prstGeom prst="rect">
                      <a:avLst/>
                    </a:prstGeom>
                  </pic:spPr>
                </pic:pic>
              </a:graphicData>
            </a:graphic>
          </wp:inline>
        </w:drawing>
      </w:r>
      <w:r w:rsidRPr="00DE1DAF">
        <w:rPr>
          <w:rFonts w:ascii="Times New Roman" w:hAnsi="Times New Roman" w:cs="Times New Roman"/>
          <w:b/>
          <w:i/>
          <w:szCs w:val="24"/>
        </w:rPr>
        <w:t>Događaj s najgorim mogućim posljedicama</w:t>
      </w:r>
    </w:p>
    <w:p w14:paraId="21C8A24B" w14:textId="77777777" w:rsidR="00236243" w:rsidRPr="00DE1DAF" w:rsidRDefault="00236243" w:rsidP="00B12CFD">
      <w:pPr>
        <w:spacing w:after="0" w:line="240" w:lineRule="auto"/>
        <w:rPr>
          <w:rFonts w:ascii="Times New Roman" w:hAnsi="Times New Roman" w:cs="Times New Roman"/>
          <w:sz w:val="18"/>
          <w:szCs w:val="18"/>
          <w:lang w:eastAsia="hr-HR"/>
        </w:rPr>
      </w:pPr>
      <w:r w:rsidRPr="00DE1DAF">
        <w:rPr>
          <w:rFonts w:ascii="Times New Roman" w:hAnsi="Times New Roman" w:cs="Times New Roman"/>
          <w:sz w:val="18"/>
          <w:szCs w:val="18"/>
          <w:lang w:eastAsia="hr-HR"/>
        </w:rPr>
        <w:t xml:space="preserve">                  Život i zdravlje ljudi                                                Gospodarstvo                                   </w:t>
      </w:r>
    </w:p>
    <w:p w14:paraId="7E52A7EA" w14:textId="4400A7FB" w:rsidR="00236243" w:rsidRPr="00DE1DAF" w:rsidRDefault="00236243" w:rsidP="00B12CFD">
      <w:pPr>
        <w:spacing w:after="0" w:line="240" w:lineRule="auto"/>
        <w:rPr>
          <w:rFonts w:ascii="Times New Roman" w:hAnsi="Times New Roman" w:cs="Times New Roman"/>
          <w:lang w:eastAsia="hr-HR"/>
        </w:rPr>
      </w:pPr>
      <w:r w:rsidRPr="00DE1DAF">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248ECEFE" wp14:editId="15A7AE5B">
                <wp:simplePos x="0" y="0"/>
                <wp:positionH relativeFrom="margin">
                  <wp:posOffset>2651760</wp:posOffset>
                </wp:positionH>
                <wp:positionV relativeFrom="paragraph">
                  <wp:posOffset>657225</wp:posOffset>
                </wp:positionV>
                <wp:extent cx="133350" cy="123825"/>
                <wp:effectExtent l="0" t="0" r="19050" b="28575"/>
                <wp:wrapNone/>
                <wp:docPr id="18" name="Prostoručno: oblik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1F875FD" id="Prostoručno: oblik 18" o:spid="_x0000_s1026" style="position:absolute;margin-left:208.8pt;margin-top:51.75pt;width:10.5pt;height:9.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DE1DAF">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5CD8A8DB" wp14:editId="7ED2C48D">
                <wp:simplePos x="0" y="0"/>
                <wp:positionH relativeFrom="margin">
                  <wp:posOffset>625475</wp:posOffset>
                </wp:positionH>
                <wp:positionV relativeFrom="paragraph">
                  <wp:posOffset>218440</wp:posOffset>
                </wp:positionV>
                <wp:extent cx="133350" cy="123825"/>
                <wp:effectExtent l="0" t="0" r="19050" b="28575"/>
                <wp:wrapNone/>
                <wp:docPr id="29" name="Prostoručno: oblik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4FE4293" w14:textId="77777777" w:rsidR="00017E0C" w:rsidRDefault="00017E0C" w:rsidP="00236243">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CD8A8DB" id="Prostoručno: oblik 29" o:spid="_x0000_s1027" style="position:absolute;left:0;text-align:left;margin-left:49.25pt;margin-top:17.2pt;width:10.5pt;height:9.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8Dx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4FE4293" w14:textId="77777777" w:rsidR="00017E0C" w:rsidRDefault="00017E0C" w:rsidP="00236243">
                      <w:pPr>
                        <w:jc w:val="center"/>
                      </w:pPr>
                    </w:p>
                  </w:txbxContent>
                </v:textbox>
                <w10:wrap anchorx="margin"/>
              </v:shape>
            </w:pict>
          </mc:Fallback>
        </mc:AlternateContent>
      </w:r>
      <w:r w:rsidRPr="00DE1DAF">
        <w:rPr>
          <w:rFonts w:ascii="Times New Roman" w:eastAsia="Courier New" w:hAnsi="Times New Roman" w:cs="Times New Roman"/>
          <w:noProof/>
          <w:color w:val="000000"/>
          <w:szCs w:val="24"/>
          <w:lang w:eastAsia="hr-HR"/>
        </w:rPr>
        <w:drawing>
          <wp:inline distT="0" distB="0" distL="0" distR="0" wp14:anchorId="76CB641C" wp14:editId="73CC6EFE">
            <wp:extent cx="1785620" cy="1647825"/>
            <wp:effectExtent l="0" t="0" r="5080" b="95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E1DAF">
        <w:rPr>
          <w:rFonts w:ascii="Times New Roman" w:hAnsi="Times New Roman" w:cs="Times New Roman"/>
          <w:lang w:eastAsia="hr-HR"/>
        </w:rPr>
        <w:t xml:space="preserve">       </w:t>
      </w:r>
      <w:r w:rsidRPr="00DE1DAF">
        <w:rPr>
          <w:rFonts w:ascii="Times New Roman" w:eastAsia="Courier New" w:hAnsi="Times New Roman" w:cs="Times New Roman"/>
          <w:noProof/>
          <w:color w:val="000000"/>
          <w:szCs w:val="24"/>
          <w:lang w:eastAsia="hr-HR"/>
        </w:rPr>
        <w:drawing>
          <wp:inline distT="0" distB="0" distL="0" distR="0" wp14:anchorId="04CB0AFA" wp14:editId="7C70C04E">
            <wp:extent cx="1785620" cy="1647825"/>
            <wp:effectExtent l="0" t="0" r="5080" b="952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E1DAF">
        <w:rPr>
          <w:rFonts w:ascii="Times New Roman" w:hAnsi="Times New Roman" w:cs="Times New Roman"/>
          <w:lang w:eastAsia="hr-HR"/>
        </w:rPr>
        <w:t xml:space="preserve">      </w:t>
      </w:r>
      <w:bookmarkEnd w:id="475"/>
    </w:p>
    <w:p w14:paraId="30796A56" w14:textId="127AF79F" w:rsidR="00236243" w:rsidRPr="00DE1DAF" w:rsidRDefault="00236243" w:rsidP="00031BE7">
      <w:pPr>
        <w:pStyle w:val="Naslov3"/>
        <w:spacing w:before="0"/>
        <w:rPr>
          <w:rFonts w:ascii="Times New Roman" w:hAnsi="Times New Roman" w:cs="Times New Roman"/>
        </w:rPr>
      </w:pPr>
      <w:bookmarkStart w:id="476" w:name="_Toc13211100"/>
      <w:bookmarkStart w:id="477" w:name="_Toc60230415"/>
      <w:bookmarkStart w:id="478" w:name="_Toc65151442"/>
      <w:bookmarkStart w:id="479" w:name="_Toc186784173"/>
      <w:bookmarkStart w:id="480" w:name="_Hlk52785682"/>
      <w:r w:rsidRPr="00DE1DAF">
        <w:rPr>
          <w:rFonts w:ascii="Times New Roman" w:hAnsi="Times New Roman" w:cs="Times New Roman"/>
        </w:rPr>
        <w:t>6.1.8. Izvor podataka</w:t>
      </w:r>
      <w:bookmarkEnd w:id="476"/>
      <w:bookmarkEnd w:id="477"/>
      <w:bookmarkEnd w:id="478"/>
      <w:bookmarkEnd w:id="479"/>
    </w:p>
    <w:p w14:paraId="3CF13D95" w14:textId="5618EE5C" w:rsidR="00236243" w:rsidRPr="00DE1DAF" w:rsidRDefault="00236243">
      <w:pPr>
        <w:numPr>
          <w:ilvl w:val="0"/>
          <w:numId w:val="23"/>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Državni zavod za statistiku, </w:t>
      </w:r>
      <w:r w:rsidR="003E4939" w:rsidRPr="00DE1DAF">
        <w:rPr>
          <w:rFonts w:ascii="Times New Roman" w:hAnsi="Times New Roman" w:cs="Times New Roman"/>
          <w:sz w:val="20"/>
          <w:szCs w:val="20"/>
          <w:lang w:val="en-US"/>
        </w:rPr>
        <w:t xml:space="preserve">Popis 2021. </w:t>
      </w:r>
      <w:r w:rsidR="00BA7147">
        <w:rPr>
          <w:rFonts w:ascii="Times New Roman" w:hAnsi="Times New Roman" w:cs="Times New Roman"/>
          <w:sz w:val="20"/>
          <w:szCs w:val="20"/>
          <w:lang w:val="en-US"/>
        </w:rPr>
        <w:t>g.</w:t>
      </w:r>
    </w:p>
    <w:p w14:paraId="0DD45CE4" w14:textId="26A42555" w:rsidR="00236243" w:rsidRPr="00DE1DAF" w:rsidRDefault="00236243">
      <w:pPr>
        <w:numPr>
          <w:ilvl w:val="0"/>
          <w:numId w:val="23"/>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Hrvatski zavod za javno zdravstvo 202</w:t>
      </w:r>
      <w:r w:rsidR="005169DD" w:rsidRPr="00DE1DAF">
        <w:rPr>
          <w:rFonts w:ascii="Times New Roman" w:hAnsi="Times New Roman" w:cs="Times New Roman"/>
          <w:sz w:val="20"/>
          <w:szCs w:val="20"/>
          <w:lang w:val="en-US"/>
        </w:rPr>
        <w:t>4</w:t>
      </w:r>
      <w:r w:rsidRPr="00DE1DAF">
        <w:rPr>
          <w:rFonts w:ascii="Times New Roman" w:hAnsi="Times New Roman" w:cs="Times New Roman"/>
          <w:sz w:val="20"/>
          <w:szCs w:val="20"/>
          <w:lang w:val="en-US"/>
        </w:rPr>
        <w:t>.</w:t>
      </w:r>
      <w:r w:rsidR="00BA7147">
        <w:rPr>
          <w:rFonts w:ascii="Times New Roman" w:hAnsi="Times New Roman" w:cs="Times New Roman"/>
          <w:sz w:val="20"/>
          <w:szCs w:val="20"/>
          <w:lang w:val="en-US"/>
        </w:rPr>
        <w:t xml:space="preserve"> g.</w:t>
      </w:r>
      <w:r w:rsidRPr="00DE1DAF">
        <w:rPr>
          <w:rFonts w:ascii="Times New Roman" w:hAnsi="Times New Roman" w:cs="Times New Roman"/>
          <w:sz w:val="20"/>
          <w:szCs w:val="20"/>
          <w:lang w:val="en-US"/>
        </w:rPr>
        <w:t xml:space="preserve"> </w:t>
      </w:r>
    </w:p>
    <w:p w14:paraId="26FC4F8D" w14:textId="01A9583E" w:rsidR="00236243" w:rsidRPr="00DE1DAF" w:rsidRDefault="00236243">
      <w:pPr>
        <w:numPr>
          <w:ilvl w:val="0"/>
          <w:numId w:val="23"/>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Kriteriji za izradu smjernica koje donose čelnici područne (regionalne) samouprave za potrebe izrade Procjena rizika od velikih nesreća na razinama jedinica lokalnih i područnih (regionalnih) samouprave, DUZS, 2016.</w:t>
      </w:r>
      <w:r w:rsidR="00BA7147">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g.</w:t>
      </w:r>
    </w:p>
    <w:p w14:paraId="38849AF5" w14:textId="77777777" w:rsidR="00236243" w:rsidRPr="00DE1DAF" w:rsidRDefault="00236243">
      <w:pPr>
        <w:numPr>
          <w:ilvl w:val="0"/>
          <w:numId w:val="23"/>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Pravilnik o smjernicama za izradu Procjene rizika od katastrofa i velikih nesreća za područje Republike Hrvatske i jedinica lokalne i područne (regionalne) samouprave (“Narodne Novine” br. 65/16)</w:t>
      </w:r>
    </w:p>
    <w:p w14:paraId="52396E76" w14:textId="07AA86E5" w:rsidR="00236243" w:rsidRPr="00DE1DAF" w:rsidRDefault="00236243">
      <w:pPr>
        <w:numPr>
          <w:ilvl w:val="0"/>
          <w:numId w:val="23"/>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Procjena rizika od katastrofa za Republiku Hrvatsku,</w:t>
      </w:r>
      <w:r w:rsidR="00AB2EA0" w:rsidRPr="00DE1DAF">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2019.</w:t>
      </w:r>
      <w:r w:rsidR="00BA7147">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g.</w:t>
      </w:r>
      <w:r w:rsidR="00AB2EA0" w:rsidRPr="00DE1DAF">
        <w:rPr>
          <w:rFonts w:ascii="Times New Roman" w:hAnsi="Times New Roman" w:cs="Times New Roman"/>
          <w:sz w:val="20"/>
          <w:szCs w:val="20"/>
          <w:lang w:val="en-US"/>
        </w:rPr>
        <w:t xml:space="preserve">, 2024.g. </w:t>
      </w:r>
    </w:p>
    <w:p w14:paraId="004F8D52" w14:textId="77777777" w:rsidR="00236243" w:rsidRPr="00DE1DAF" w:rsidRDefault="00236243">
      <w:pPr>
        <w:numPr>
          <w:ilvl w:val="0"/>
          <w:numId w:val="23"/>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Ravnateljstvo civilne zaštite,</w:t>
      </w:r>
    </w:p>
    <w:p w14:paraId="06ED3E36" w14:textId="1D718F7B" w:rsidR="00236243" w:rsidRPr="00DE1DAF" w:rsidRDefault="00236243">
      <w:pPr>
        <w:numPr>
          <w:ilvl w:val="0"/>
          <w:numId w:val="23"/>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Smjernice za izradu </w:t>
      </w:r>
      <w:r w:rsidR="00B12CFD" w:rsidRPr="00DE1DAF">
        <w:rPr>
          <w:rFonts w:ascii="Times New Roman" w:hAnsi="Times New Roman" w:cs="Times New Roman"/>
          <w:sz w:val="20"/>
          <w:szCs w:val="20"/>
          <w:lang w:val="en-US"/>
        </w:rPr>
        <w:t>procjena rizika od velikih nesreća za područje Krapinsko – zagorske županije, 2017.</w:t>
      </w:r>
      <w:r w:rsidR="00BA7147">
        <w:rPr>
          <w:rFonts w:ascii="Times New Roman" w:hAnsi="Times New Roman" w:cs="Times New Roman"/>
          <w:sz w:val="20"/>
          <w:szCs w:val="20"/>
          <w:lang w:val="en-US"/>
        </w:rPr>
        <w:t xml:space="preserve"> </w:t>
      </w:r>
      <w:r w:rsidR="00B12CFD" w:rsidRPr="00DE1DAF">
        <w:rPr>
          <w:rFonts w:ascii="Times New Roman" w:hAnsi="Times New Roman" w:cs="Times New Roman"/>
          <w:sz w:val="20"/>
          <w:szCs w:val="20"/>
          <w:lang w:val="en-US"/>
        </w:rPr>
        <w:t>g.</w:t>
      </w:r>
    </w:p>
    <w:p w14:paraId="567852AB" w14:textId="666A981A" w:rsidR="00236243" w:rsidRPr="00DE1DAF" w:rsidRDefault="00236243">
      <w:pPr>
        <w:numPr>
          <w:ilvl w:val="0"/>
          <w:numId w:val="23"/>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Zakon o sustavu civilne zaštite (“Narodne Novine” br. 82/15, 118/18, 31/20</w:t>
      </w:r>
      <w:r w:rsidR="00CD746B" w:rsidRPr="00DE1DAF">
        <w:rPr>
          <w:rFonts w:ascii="Times New Roman" w:hAnsi="Times New Roman" w:cs="Times New Roman"/>
          <w:sz w:val="20"/>
          <w:szCs w:val="20"/>
          <w:lang w:val="en-US"/>
        </w:rPr>
        <w:t>, 20/21</w:t>
      </w:r>
      <w:r w:rsidR="00DE2D92" w:rsidRPr="00DE1DAF">
        <w:rPr>
          <w:rFonts w:ascii="Times New Roman" w:hAnsi="Times New Roman" w:cs="Times New Roman"/>
          <w:sz w:val="20"/>
          <w:szCs w:val="20"/>
          <w:lang w:val="en-US"/>
        </w:rPr>
        <w:t>, 114/22</w:t>
      </w:r>
      <w:r w:rsidRPr="00DE1DAF">
        <w:rPr>
          <w:rFonts w:ascii="Times New Roman" w:hAnsi="Times New Roman" w:cs="Times New Roman"/>
          <w:sz w:val="20"/>
          <w:szCs w:val="20"/>
          <w:lang w:val="en-US"/>
        </w:rPr>
        <w:t>)</w:t>
      </w:r>
    </w:p>
    <w:p w14:paraId="566E7503" w14:textId="77777777" w:rsidR="00AA2843" w:rsidRPr="00DE1DAF" w:rsidRDefault="00AA2843" w:rsidP="00AA2843">
      <w:pPr>
        <w:contextualSpacing/>
        <w:rPr>
          <w:rFonts w:ascii="Times New Roman" w:hAnsi="Times New Roman" w:cs="Times New Roman"/>
          <w:sz w:val="20"/>
          <w:szCs w:val="20"/>
          <w:highlight w:val="yellow"/>
          <w:lang w:val="en-US"/>
        </w:rPr>
      </w:pPr>
    </w:p>
    <w:p w14:paraId="1B7D9BD7" w14:textId="77777777" w:rsidR="00B12CFD" w:rsidRPr="00DE1DAF" w:rsidRDefault="00B12CFD" w:rsidP="00B12CFD">
      <w:pPr>
        <w:pStyle w:val="Naslov2"/>
        <w:rPr>
          <w:rFonts w:ascii="Times New Roman" w:hAnsi="Times New Roman" w:cs="Times New Roman"/>
          <w:lang w:val="en-US"/>
        </w:rPr>
      </w:pPr>
      <w:bookmarkStart w:id="481" w:name="_Toc506379378"/>
      <w:bookmarkStart w:id="482" w:name="_Toc515446668"/>
      <w:bookmarkStart w:id="483" w:name="_Toc13211101"/>
      <w:bookmarkStart w:id="484" w:name="_Toc60230416"/>
      <w:bookmarkStart w:id="485" w:name="_Toc65151443"/>
      <w:bookmarkStart w:id="486" w:name="_Toc186784174"/>
      <w:bookmarkStart w:id="487" w:name="_Hlk52786131"/>
      <w:bookmarkEnd w:id="480"/>
      <w:r w:rsidRPr="00DE1DAF">
        <w:rPr>
          <w:rFonts w:ascii="Times New Roman" w:hAnsi="Times New Roman" w:cs="Times New Roman"/>
          <w:lang w:val="en-US"/>
        </w:rPr>
        <w:t>6.2. RIZIK – Ekstremne vremenske pojave - Ekstremne temperature</w:t>
      </w:r>
      <w:bookmarkEnd w:id="481"/>
      <w:bookmarkEnd w:id="482"/>
      <w:bookmarkEnd w:id="483"/>
      <w:bookmarkEnd w:id="484"/>
      <w:bookmarkEnd w:id="485"/>
      <w:bookmarkEnd w:id="486"/>
    </w:p>
    <w:p w14:paraId="3CD034BD" w14:textId="77777777" w:rsidR="00B12CFD" w:rsidRPr="00DE1DAF" w:rsidRDefault="00B12CFD" w:rsidP="00B12CFD">
      <w:pPr>
        <w:pStyle w:val="Naslov3"/>
        <w:rPr>
          <w:rFonts w:ascii="Times New Roman" w:hAnsi="Times New Roman" w:cs="Times New Roman"/>
          <w:lang w:val="en-US"/>
        </w:rPr>
      </w:pPr>
      <w:bookmarkStart w:id="488" w:name="_Toc506379379"/>
      <w:bookmarkStart w:id="489" w:name="_Toc515446669"/>
      <w:bookmarkStart w:id="490" w:name="_Toc13211102"/>
      <w:bookmarkStart w:id="491" w:name="_Toc60230417"/>
      <w:bookmarkStart w:id="492" w:name="_Toc65151444"/>
      <w:bookmarkStart w:id="493" w:name="_Toc186784175"/>
      <w:r w:rsidRPr="00DE1DAF">
        <w:rPr>
          <w:rFonts w:ascii="Times New Roman" w:hAnsi="Times New Roman" w:cs="Times New Roman"/>
          <w:lang w:val="en-US"/>
        </w:rPr>
        <w:t>6.2.1. NAZIV SCENARIJA – Pojava toplinskog vala</w:t>
      </w:r>
      <w:bookmarkEnd w:id="488"/>
      <w:bookmarkEnd w:id="489"/>
      <w:r w:rsidRPr="00DE1DAF">
        <w:rPr>
          <w:rFonts w:ascii="Times New Roman" w:hAnsi="Times New Roman" w:cs="Times New Roman"/>
          <w:lang w:val="en-US"/>
        </w:rPr>
        <w:t xml:space="preserve"> na području </w:t>
      </w:r>
      <w:bookmarkEnd w:id="490"/>
      <w:r w:rsidRPr="00DE1DAF">
        <w:rPr>
          <w:rFonts w:ascii="Times New Roman" w:hAnsi="Times New Roman" w:cs="Times New Roman"/>
          <w:lang w:val="en-US"/>
        </w:rPr>
        <w:t>Općine</w:t>
      </w:r>
      <w:bookmarkEnd w:id="491"/>
      <w:bookmarkEnd w:id="492"/>
      <w:bookmarkEnd w:id="493"/>
    </w:p>
    <w:p w14:paraId="1A8401E4" w14:textId="77777777" w:rsidR="00B12CFD" w:rsidRPr="00DE1DAF" w:rsidRDefault="00B12CFD" w:rsidP="00B12CFD">
      <w:pPr>
        <w:spacing w:after="0"/>
        <w:rPr>
          <w:rFonts w:ascii="Times New Roman" w:hAnsi="Times New Roman" w:cs="Times New Roman"/>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B12CFD" w:rsidRPr="00DE1DAF" w14:paraId="779158B1"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494964" w14:textId="77777777" w:rsidR="00B12CFD" w:rsidRPr="00DE1DAF" w:rsidRDefault="00B12CFD" w:rsidP="00A61176">
            <w:pPr>
              <w:spacing w:after="0" w:line="240" w:lineRule="auto"/>
              <w:rPr>
                <w:rFonts w:ascii="Times New Roman" w:hAnsi="Times New Roman" w:cs="Times New Roman"/>
                <w:b/>
                <w:sz w:val="20"/>
              </w:rPr>
            </w:pPr>
            <w:bookmarkStart w:id="494" w:name="_Hlk506287376"/>
            <w:r w:rsidRPr="00DE1DAF">
              <w:rPr>
                <w:rFonts w:ascii="Times New Roman" w:hAnsi="Times New Roman" w:cs="Times New Roman"/>
                <w:b/>
                <w:sz w:val="20"/>
              </w:rPr>
              <w:t>Naziv scenarija</w:t>
            </w:r>
          </w:p>
        </w:tc>
      </w:tr>
      <w:tr w:rsidR="00B12CFD" w:rsidRPr="00DE1DAF" w14:paraId="2C453A52"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047690" w14:textId="77777777" w:rsidR="00B12CFD" w:rsidRPr="00DE1DAF" w:rsidRDefault="00B12CFD" w:rsidP="00A61176">
            <w:pPr>
              <w:spacing w:after="0" w:line="240" w:lineRule="auto"/>
              <w:rPr>
                <w:rFonts w:ascii="Times New Roman" w:hAnsi="Times New Roman" w:cs="Times New Roman"/>
              </w:rPr>
            </w:pPr>
            <w:r w:rsidRPr="00DE1DAF">
              <w:rPr>
                <w:rFonts w:ascii="Times New Roman" w:hAnsi="Times New Roman" w:cs="Times New Roman"/>
                <w:i/>
                <w:sz w:val="20"/>
              </w:rPr>
              <w:t>Pojava toplinskog vala na području Općine</w:t>
            </w:r>
          </w:p>
        </w:tc>
      </w:tr>
      <w:tr w:rsidR="00B12CFD" w:rsidRPr="00DE1DAF" w14:paraId="5018B084"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DB249E" w14:textId="77777777" w:rsidR="00B12CFD" w:rsidRPr="00DE1DAF" w:rsidRDefault="00B12CFD" w:rsidP="00A61176">
            <w:pPr>
              <w:spacing w:after="0" w:line="240" w:lineRule="auto"/>
              <w:rPr>
                <w:rFonts w:ascii="Times New Roman" w:hAnsi="Times New Roman" w:cs="Times New Roman"/>
                <w:b/>
                <w:sz w:val="20"/>
              </w:rPr>
            </w:pPr>
            <w:r w:rsidRPr="00DE1DAF">
              <w:rPr>
                <w:rFonts w:ascii="Times New Roman" w:hAnsi="Times New Roman" w:cs="Times New Roman"/>
                <w:b/>
                <w:sz w:val="20"/>
              </w:rPr>
              <w:t>Grupa rizika</w:t>
            </w:r>
          </w:p>
        </w:tc>
      </w:tr>
      <w:tr w:rsidR="00B12CFD" w:rsidRPr="00DE1DAF" w14:paraId="3D65D196"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38A02D" w14:textId="77777777" w:rsidR="00B12CFD" w:rsidRPr="00DE1DAF" w:rsidRDefault="00B12CFD" w:rsidP="00A61176">
            <w:pPr>
              <w:spacing w:after="0" w:line="240" w:lineRule="auto"/>
              <w:rPr>
                <w:rFonts w:ascii="Times New Roman" w:hAnsi="Times New Roman" w:cs="Times New Roman"/>
                <w:i/>
                <w:sz w:val="20"/>
              </w:rPr>
            </w:pPr>
            <w:r w:rsidRPr="00DE1DAF">
              <w:rPr>
                <w:rFonts w:ascii="Times New Roman" w:hAnsi="Times New Roman" w:cs="Times New Roman"/>
                <w:i/>
                <w:sz w:val="20"/>
              </w:rPr>
              <w:t>Ekstremne vremenske pojave</w:t>
            </w:r>
          </w:p>
        </w:tc>
      </w:tr>
      <w:tr w:rsidR="00B12CFD" w:rsidRPr="00DE1DAF" w14:paraId="06BBD380"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264F46" w14:textId="77777777" w:rsidR="00B12CFD" w:rsidRPr="00DE1DAF" w:rsidRDefault="00B12CFD" w:rsidP="00A61176">
            <w:pPr>
              <w:spacing w:after="0" w:line="240" w:lineRule="auto"/>
              <w:rPr>
                <w:rFonts w:ascii="Times New Roman" w:hAnsi="Times New Roman" w:cs="Times New Roman"/>
                <w:b/>
                <w:sz w:val="20"/>
              </w:rPr>
            </w:pPr>
            <w:r w:rsidRPr="00DE1DAF">
              <w:rPr>
                <w:rFonts w:ascii="Times New Roman" w:hAnsi="Times New Roman" w:cs="Times New Roman"/>
                <w:b/>
                <w:sz w:val="20"/>
              </w:rPr>
              <w:t>Rizik</w:t>
            </w:r>
          </w:p>
        </w:tc>
      </w:tr>
      <w:tr w:rsidR="00B12CFD" w:rsidRPr="00DE1DAF" w14:paraId="12782FFA"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AD8946" w14:textId="77777777" w:rsidR="00B12CFD" w:rsidRPr="00DE1DAF" w:rsidRDefault="00B12CFD" w:rsidP="00A61176">
            <w:pPr>
              <w:spacing w:after="0" w:line="240" w:lineRule="auto"/>
              <w:rPr>
                <w:rFonts w:ascii="Times New Roman" w:hAnsi="Times New Roman" w:cs="Times New Roman"/>
                <w:i/>
                <w:sz w:val="20"/>
              </w:rPr>
            </w:pPr>
            <w:r w:rsidRPr="00DE1DAF">
              <w:rPr>
                <w:rFonts w:ascii="Times New Roman" w:hAnsi="Times New Roman" w:cs="Times New Roman"/>
                <w:i/>
                <w:sz w:val="20"/>
              </w:rPr>
              <w:t>Ekstremne temperature</w:t>
            </w:r>
          </w:p>
        </w:tc>
      </w:tr>
      <w:tr w:rsidR="00B12CFD" w:rsidRPr="00DE1DAF" w14:paraId="3DD93909"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D552E1" w14:textId="77777777" w:rsidR="00B12CFD" w:rsidRPr="00DE1DAF" w:rsidRDefault="00B12CFD" w:rsidP="00A61176">
            <w:pPr>
              <w:spacing w:after="0" w:line="240" w:lineRule="auto"/>
              <w:rPr>
                <w:rFonts w:ascii="Times New Roman" w:hAnsi="Times New Roman" w:cs="Times New Roman"/>
                <w:b/>
                <w:sz w:val="20"/>
              </w:rPr>
            </w:pPr>
            <w:r w:rsidRPr="00DE1DAF">
              <w:rPr>
                <w:rFonts w:ascii="Times New Roman" w:hAnsi="Times New Roman" w:cs="Times New Roman"/>
                <w:b/>
                <w:sz w:val="20"/>
              </w:rPr>
              <w:t>Radna skupina</w:t>
            </w:r>
          </w:p>
        </w:tc>
      </w:tr>
      <w:tr w:rsidR="001A6352" w:rsidRPr="00DE1DAF" w14:paraId="00B9087C" w14:textId="77777777" w:rsidTr="00A61176">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16DEA0E" w14:textId="09DF7DC1" w:rsidR="001A6352" w:rsidRPr="00DE1DAF" w:rsidRDefault="001A6352" w:rsidP="001A6352">
            <w:pPr>
              <w:spacing w:after="0" w:line="240" w:lineRule="auto"/>
              <w:rPr>
                <w:rFonts w:ascii="Times New Roman" w:hAnsi="Times New Roman" w:cs="Times New Roman"/>
                <w:i/>
              </w:rPr>
            </w:pPr>
            <w:r w:rsidRPr="00DE1DAF">
              <w:rPr>
                <w:rFonts w:ascii="Times New Roman" w:hAnsi="Times New Roman" w:cs="Times New Roman"/>
                <w:bCs/>
                <w:sz w:val="20"/>
              </w:rPr>
              <w:lastRenderedPageBreak/>
              <w:t xml:space="preserve">Koordinator: </w:t>
            </w:r>
            <w:r w:rsidR="00E1035F" w:rsidRPr="00DE1DAF">
              <w:rPr>
                <w:rFonts w:ascii="Times New Roman" w:hAnsi="Times New Roman" w:cs="Times New Roman"/>
                <w:bCs/>
                <w:sz w:val="20"/>
              </w:rPr>
              <w:t>Načelnik Stožera civilne zaštite Općine Krapinske Toplice</w:t>
            </w:r>
          </w:p>
        </w:tc>
      </w:tr>
      <w:tr w:rsidR="001A6352" w:rsidRPr="00DE1DAF" w14:paraId="3F7CC96C" w14:textId="77777777" w:rsidTr="00A61176">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5873804" w14:textId="5E0F9ABC" w:rsidR="001A6352" w:rsidRPr="00DE1DAF" w:rsidRDefault="001A6352" w:rsidP="001A6352">
            <w:pPr>
              <w:spacing w:after="0" w:line="240" w:lineRule="auto"/>
              <w:rPr>
                <w:rFonts w:ascii="Times New Roman" w:hAnsi="Times New Roman" w:cs="Times New Roman"/>
                <w:i/>
                <w:sz w:val="20"/>
              </w:rPr>
            </w:pPr>
            <w:r w:rsidRPr="00DE1DAF">
              <w:rPr>
                <w:rFonts w:ascii="Times New Roman" w:hAnsi="Times New Roman" w:cs="Times New Roman"/>
                <w:bCs/>
                <w:sz w:val="20"/>
              </w:rPr>
              <w:t xml:space="preserve">Nositelj: </w:t>
            </w:r>
            <w:r w:rsidR="00E1035F" w:rsidRPr="00DE1DAF">
              <w:rPr>
                <w:rFonts w:ascii="Times New Roman" w:hAnsi="Times New Roman" w:cs="Times New Roman"/>
                <w:bCs/>
                <w:sz w:val="20"/>
              </w:rPr>
              <w:t>Općina Krapinske Toplice</w:t>
            </w:r>
          </w:p>
        </w:tc>
      </w:tr>
      <w:tr w:rsidR="001A6352" w:rsidRPr="00DE1DAF" w14:paraId="31B2FEB5"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47FC9E" w14:textId="5A2520E1" w:rsidR="001A6352" w:rsidRPr="00DE1DAF" w:rsidRDefault="001A6352" w:rsidP="001A6352">
            <w:pPr>
              <w:spacing w:after="0" w:line="240" w:lineRule="auto"/>
              <w:rPr>
                <w:rFonts w:ascii="Times New Roman" w:hAnsi="Times New Roman" w:cs="Times New Roman"/>
                <w:i/>
                <w:sz w:val="20"/>
              </w:rPr>
            </w:pPr>
            <w:r w:rsidRPr="00DE1DAF">
              <w:rPr>
                <w:rFonts w:ascii="Times New Roman" w:hAnsi="Times New Roman" w:cs="Times New Roman"/>
                <w:bCs/>
                <w:sz w:val="20"/>
              </w:rPr>
              <w:t xml:space="preserve">Izvršitelj: </w:t>
            </w:r>
            <w:r w:rsidR="00E1035F" w:rsidRPr="00DE1DAF">
              <w:rPr>
                <w:rFonts w:ascii="Times New Roman" w:hAnsi="Times New Roman" w:cs="Times New Roman"/>
                <w:bCs/>
                <w:sz w:val="20"/>
              </w:rPr>
              <w:t>Pročelnica JUO</w:t>
            </w:r>
          </w:p>
        </w:tc>
      </w:tr>
      <w:bookmarkEnd w:id="494"/>
    </w:tbl>
    <w:p w14:paraId="3AE24045" w14:textId="77777777" w:rsidR="00B12CFD" w:rsidRPr="00DE1DAF" w:rsidRDefault="00B12CFD" w:rsidP="00B12CFD">
      <w:pPr>
        <w:spacing w:after="0"/>
        <w:rPr>
          <w:rFonts w:ascii="Times New Roman" w:hAnsi="Times New Roman" w:cs="Times New Roman"/>
          <w:highlight w:val="yellow"/>
          <w:lang w:eastAsia="zh-CN"/>
        </w:rPr>
      </w:pPr>
    </w:p>
    <w:p w14:paraId="14C85ABB" w14:textId="77777777" w:rsidR="00B12CFD" w:rsidRPr="00DE1DAF" w:rsidRDefault="00B12CFD" w:rsidP="00B12CFD">
      <w:pPr>
        <w:pStyle w:val="Naslov3"/>
        <w:spacing w:before="0"/>
        <w:rPr>
          <w:rFonts w:ascii="Times New Roman" w:hAnsi="Times New Roman" w:cs="Times New Roman"/>
          <w:lang w:eastAsia="zh-CN"/>
        </w:rPr>
      </w:pPr>
      <w:bookmarkStart w:id="495" w:name="_Toc506379380"/>
      <w:bookmarkStart w:id="496" w:name="_Toc515446670"/>
      <w:bookmarkStart w:id="497" w:name="_Toc13211103"/>
      <w:bookmarkStart w:id="498" w:name="_Toc60230418"/>
      <w:bookmarkStart w:id="499" w:name="_Toc65151445"/>
      <w:bookmarkStart w:id="500" w:name="_Toc186784176"/>
      <w:r w:rsidRPr="00DE1DAF">
        <w:rPr>
          <w:rFonts w:ascii="Times New Roman" w:hAnsi="Times New Roman" w:cs="Times New Roman"/>
          <w:lang w:eastAsia="zh-CN"/>
        </w:rPr>
        <w:t xml:space="preserve">6.2.2. Uvod – </w:t>
      </w:r>
      <w:bookmarkEnd w:id="495"/>
      <w:bookmarkEnd w:id="496"/>
      <w:bookmarkEnd w:id="497"/>
      <w:bookmarkEnd w:id="498"/>
      <w:r w:rsidRPr="00DE1DAF">
        <w:rPr>
          <w:rFonts w:ascii="Times New Roman" w:hAnsi="Times New Roman" w:cs="Times New Roman"/>
          <w:lang w:eastAsia="zh-CN"/>
        </w:rPr>
        <w:t>Ekstremne temperature</w:t>
      </w:r>
      <w:bookmarkEnd w:id="499"/>
      <w:bookmarkEnd w:id="500"/>
    </w:p>
    <w:p w14:paraId="654D6C3B" w14:textId="77777777" w:rsidR="00B12CFD" w:rsidRPr="00DE1DAF" w:rsidRDefault="00B12CFD" w:rsidP="00B12CFD">
      <w:pPr>
        <w:spacing w:after="0"/>
        <w:rPr>
          <w:rFonts w:ascii="Times New Roman" w:hAnsi="Times New Roman" w:cs="Times New Roman"/>
        </w:rPr>
      </w:pPr>
      <w:r w:rsidRPr="00DE1DAF">
        <w:rPr>
          <w:rFonts w:ascii="Times New Roman" w:hAnsi="Times New Roman" w:cs="Times New Roman"/>
        </w:rPr>
        <w:t xml:space="preserve"> </w:t>
      </w:r>
    </w:p>
    <w:p w14:paraId="663E0B64" w14:textId="77777777" w:rsidR="00B12CFD" w:rsidRPr="00DE1DAF" w:rsidRDefault="00B12CFD" w:rsidP="00B12CFD">
      <w:pPr>
        <w:rPr>
          <w:rFonts w:ascii="Times New Roman" w:hAnsi="Times New Roman" w:cs="Times New Roman"/>
        </w:rPr>
      </w:pPr>
      <w:r w:rsidRPr="00DE1DAF">
        <w:rPr>
          <w:rFonts w:ascii="Times New Roman" w:hAnsi="Times New Roman" w:cs="Times New Roman"/>
        </w:rPr>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7547F41C" w14:textId="77777777" w:rsidR="00B12CFD" w:rsidRPr="00DE1DAF" w:rsidRDefault="00B12CFD" w:rsidP="00B12CFD">
      <w:pPr>
        <w:pStyle w:val="Naslov3"/>
        <w:rPr>
          <w:rFonts w:ascii="Times New Roman" w:hAnsi="Times New Roman" w:cs="Times New Roman"/>
        </w:rPr>
      </w:pPr>
      <w:bookmarkStart w:id="501" w:name="_Toc506379381"/>
      <w:bookmarkStart w:id="502" w:name="_Toc515446671"/>
      <w:bookmarkStart w:id="503" w:name="_Toc13211104"/>
      <w:bookmarkStart w:id="504" w:name="_Toc60230419"/>
      <w:bookmarkStart w:id="505" w:name="_Toc65151446"/>
      <w:bookmarkStart w:id="506" w:name="_Toc186784177"/>
      <w:r w:rsidRPr="00DE1DAF">
        <w:rPr>
          <w:rFonts w:ascii="Times New Roman" w:hAnsi="Times New Roman" w:cs="Times New Roman"/>
        </w:rPr>
        <w:t>6.2.3. Prikaz utjecaja ekstremnih temperatura na kritičnu infrastrukturu (KI)</w:t>
      </w:r>
      <w:bookmarkEnd w:id="501"/>
      <w:bookmarkEnd w:id="502"/>
      <w:bookmarkEnd w:id="503"/>
      <w:bookmarkEnd w:id="504"/>
      <w:bookmarkEnd w:id="505"/>
      <w:bookmarkEnd w:id="506"/>
    </w:p>
    <w:p w14:paraId="646CCEE1" w14:textId="77777777" w:rsidR="00B12CFD" w:rsidRPr="00DE1DAF" w:rsidRDefault="00B12CFD" w:rsidP="00B12CFD">
      <w:pPr>
        <w:spacing w:after="0"/>
        <w:rPr>
          <w:rFonts w:ascii="Times New Roman" w:hAnsi="Times New Roman" w:cs="Times New Roman"/>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B12CFD" w:rsidRPr="00DE1DAF" w14:paraId="295F8117" w14:textId="77777777" w:rsidTr="00A61176">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97F8E" w14:textId="77777777" w:rsidR="00B12CFD" w:rsidRPr="00DE1DAF" w:rsidRDefault="00B12CFD" w:rsidP="00A61176">
            <w:pPr>
              <w:spacing w:after="0" w:line="240" w:lineRule="auto"/>
              <w:jc w:val="center"/>
              <w:rPr>
                <w:rFonts w:ascii="Times New Roman" w:hAnsi="Times New Roman" w:cs="Times New Roman"/>
                <w:b/>
                <w:sz w:val="20"/>
                <w:szCs w:val="20"/>
              </w:rPr>
            </w:pPr>
            <w:bookmarkStart w:id="507" w:name="_Hlk506288819"/>
            <w:r w:rsidRPr="00DE1DAF">
              <w:rPr>
                <w:rFonts w:ascii="Times New Roman" w:hAnsi="Times New Roman"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F410E" w14:textId="77777777" w:rsidR="00B12CFD" w:rsidRPr="00DE1DAF" w:rsidRDefault="00B12CFD"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Sektor</w:t>
            </w:r>
          </w:p>
        </w:tc>
      </w:tr>
      <w:tr w:rsidR="00B12CFD" w:rsidRPr="00DE1DAF" w14:paraId="7CCD2B14"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82260" w14:textId="77777777" w:rsidR="00B12CFD" w:rsidRPr="00DE1DAF" w:rsidRDefault="00B12CFD" w:rsidP="00A61176">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BA09B" w14:textId="77777777" w:rsidR="00B12CFD" w:rsidRPr="00DE1DAF" w:rsidRDefault="00B12CFD"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Komunikacijska i informacijska tehnologija (elektroničke komunikacije, prijenos podataka, informacijski sustavi, pružanje audio i audiovizualnih medijskih usluga)</w:t>
            </w:r>
          </w:p>
        </w:tc>
      </w:tr>
      <w:tr w:rsidR="00B12CFD" w:rsidRPr="00DE1DAF" w14:paraId="4B2FE7AE"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A971F" w14:textId="77777777" w:rsidR="00B12CFD" w:rsidRPr="00DE1DAF" w:rsidRDefault="00B12CFD" w:rsidP="00A61176">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48003" w14:textId="77777777" w:rsidR="00B12CFD" w:rsidRPr="00DE1DAF" w:rsidRDefault="00B12CFD"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Promet (cestovni, željeznički, zračni, pomorski i promet unutarnjim plovnim putevima)</w:t>
            </w:r>
          </w:p>
        </w:tc>
      </w:tr>
      <w:tr w:rsidR="00B12CFD" w:rsidRPr="00DE1DAF" w14:paraId="4FCC04A3"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7C9F8" w14:textId="77777777" w:rsidR="00B12CFD" w:rsidRPr="00DE1DAF" w:rsidRDefault="00B12CFD"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BD4B4" w14:textId="77777777" w:rsidR="00B12CFD" w:rsidRPr="00DE1DAF" w:rsidRDefault="00B12CFD"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Zdravstvo (zdravstvena zaštita, proizvodnja, promet i nadzor nad lijekovima)</w:t>
            </w:r>
          </w:p>
        </w:tc>
      </w:tr>
      <w:tr w:rsidR="00B12CFD" w:rsidRPr="00DE1DAF" w14:paraId="0BDBCC86"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AB5CF" w14:textId="77777777" w:rsidR="00B12CFD" w:rsidRPr="00DE1DAF" w:rsidRDefault="00B12CFD"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DA2D0" w14:textId="77777777" w:rsidR="00B12CFD" w:rsidRPr="00DE1DAF" w:rsidRDefault="00B12CFD"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Vodno gospodarstvo (regulacijske i zaštitne vodne građevine i komunalne vodne građevine)</w:t>
            </w:r>
          </w:p>
        </w:tc>
      </w:tr>
      <w:tr w:rsidR="00B12CFD" w:rsidRPr="00DE1DAF" w14:paraId="0EC71D85"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1E4AF" w14:textId="77777777" w:rsidR="00B12CFD" w:rsidRPr="00DE1DAF" w:rsidRDefault="00B12CFD"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EC34D" w14:textId="77777777" w:rsidR="00B12CFD" w:rsidRPr="00DE1DAF" w:rsidRDefault="00B12CFD"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Hrana (proizvodnja i opskrba hranom i sustav sigurnosti hrane, robne zalihe) </w:t>
            </w:r>
          </w:p>
        </w:tc>
      </w:tr>
      <w:tr w:rsidR="00B12CFD" w:rsidRPr="00DE1DAF" w14:paraId="75E56261"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421CE" w14:textId="77777777" w:rsidR="00B12CFD" w:rsidRPr="00DE1DAF" w:rsidRDefault="00B12CFD" w:rsidP="00A61176">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18EF1" w14:textId="77777777" w:rsidR="00B12CFD" w:rsidRPr="00DE1DAF" w:rsidRDefault="00B12CFD"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Financije (bankarstvo, burze, investicije, sustavi osiguranja i plaćanja)</w:t>
            </w:r>
          </w:p>
        </w:tc>
      </w:tr>
      <w:tr w:rsidR="00B12CFD" w:rsidRPr="00DE1DAF" w14:paraId="4E6F4A3D"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C113B" w14:textId="77777777" w:rsidR="00B12CFD" w:rsidRPr="00DE1DAF" w:rsidRDefault="00B12CFD" w:rsidP="00A61176">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DF727" w14:textId="77777777" w:rsidR="00B12CFD" w:rsidRPr="00DE1DAF" w:rsidRDefault="00B12CFD"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Proizvodnja, skladištenje i prijevoz opasnih tvari (kemijski, biološki, radiološki i nuklearni materijali)</w:t>
            </w:r>
          </w:p>
        </w:tc>
      </w:tr>
      <w:tr w:rsidR="00B12CFD" w:rsidRPr="00DE1DAF" w14:paraId="61D88E8E"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FF368" w14:textId="77777777" w:rsidR="00B12CFD" w:rsidRPr="00DE1DAF" w:rsidRDefault="00B12CFD"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A9B02E" w14:textId="77777777" w:rsidR="00B12CFD" w:rsidRPr="00DE1DAF" w:rsidRDefault="00B12CFD"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Javne službe (osiguranje javnog reda i mira, zaštita i spašavanje, hitna medicinska pomoć)</w:t>
            </w:r>
          </w:p>
        </w:tc>
      </w:tr>
      <w:tr w:rsidR="00B12CFD" w:rsidRPr="00DE1DAF" w14:paraId="01B405C7"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1C01E" w14:textId="77777777" w:rsidR="00B12CFD" w:rsidRPr="00DE1DAF" w:rsidRDefault="00B12CFD" w:rsidP="00A61176">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41345" w14:textId="77777777" w:rsidR="00B12CFD" w:rsidRPr="00DE1DAF" w:rsidRDefault="00B12CFD"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Nacionalni spomenici i vrijednosti</w:t>
            </w:r>
          </w:p>
        </w:tc>
      </w:tr>
      <w:bookmarkEnd w:id="507"/>
    </w:tbl>
    <w:p w14:paraId="2243C59A" w14:textId="77777777" w:rsidR="0031093F" w:rsidRPr="00DE1DAF" w:rsidRDefault="0031093F" w:rsidP="00B12CFD">
      <w:pPr>
        <w:rPr>
          <w:rFonts w:ascii="Times New Roman" w:hAnsi="Times New Roman" w:cs="Times New Roman"/>
        </w:rPr>
      </w:pPr>
    </w:p>
    <w:p w14:paraId="6A610C1A" w14:textId="77777777" w:rsidR="00B12CFD" w:rsidRPr="00DE1DAF" w:rsidRDefault="00B12CFD" w:rsidP="00B12CFD">
      <w:pPr>
        <w:pStyle w:val="Naslov3"/>
        <w:spacing w:before="0"/>
        <w:rPr>
          <w:rFonts w:ascii="Times New Roman" w:hAnsi="Times New Roman" w:cs="Times New Roman"/>
        </w:rPr>
      </w:pPr>
      <w:bookmarkStart w:id="508" w:name="_Toc506379382"/>
      <w:bookmarkStart w:id="509" w:name="_Toc515446672"/>
      <w:bookmarkStart w:id="510" w:name="_Toc13211105"/>
      <w:bookmarkStart w:id="511" w:name="_Toc60230420"/>
      <w:bookmarkStart w:id="512" w:name="_Toc65151447"/>
      <w:bookmarkStart w:id="513" w:name="_Toc186784178"/>
      <w:bookmarkEnd w:id="487"/>
      <w:r w:rsidRPr="00DE1DAF">
        <w:rPr>
          <w:rFonts w:ascii="Times New Roman" w:hAnsi="Times New Roman" w:cs="Times New Roman"/>
        </w:rPr>
        <w:t xml:space="preserve">6.2.4. Kontekst – </w:t>
      </w:r>
      <w:bookmarkEnd w:id="508"/>
      <w:bookmarkEnd w:id="509"/>
      <w:bookmarkEnd w:id="510"/>
      <w:bookmarkEnd w:id="511"/>
      <w:r w:rsidRPr="00DE1DAF">
        <w:rPr>
          <w:rFonts w:ascii="Times New Roman" w:hAnsi="Times New Roman" w:cs="Times New Roman"/>
        </w:rPr>
        <w:t>Ekstremne temperature</w:t>
      </w:r>
      <w:bookmarkEnd w:id="512"/>
      <w:bookmarkEnd w:id="513"/>
    </w:p>
    <w:p w14:paraId="281A33DD" w14:textId="77777777" w:rsidR="00B12CFD" w:rsidRPr="00DE1DAF" w:rsidRDefault="00B12CFD" w:rsidP="00B12CFD">
      <w:pPr>
        <w:spacing w:after="0"/>
        <w:rPr>
          <w:rFonts w:ascii="Times New Roman" w:hAnsi="Times New Roman" w:cs="Times New Roman"/>
        </w:rPr>
      </w:pPr>
    </w:p>
    <w:p w14:paraId="104466C7" w14:textId="7B60EA87" w:rsidR="00B12CFD" w:rsidRPr="00DE1DAF" w:rsidRDefault="00B12CFD" w:rsidP="00B12CFD">
      <w:pPr>
        <w:rPr>
          <w:rFonts w:ascii="Times New Roman" w:hAnsi="Times New Roman" w:cs="Times New Roman"/>
        </w:rPr>
      </w:pPr>
      <w:bookmarkStart w:id="514" w:name="_Hlk98489997"/>
      <w:r w:rsidRPr="00DE1DAF">
        <w:rPr>
          <w:rFonts w:ascii="Times New Roman" w:hAnsi="Times New Roman" w:cs="Times New Roman"/>
        </w:rPr>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50123A19" w14:textId="65593809" w:rsidR="00B12CFD" w:rsidRPr="00DE1DAF" w:rsidRDefault="00B12CFD" w:rsidP="00B12CFD">
      <w:pPr>
        <w:pStyle w:val="Odlomakpopisa11"/>
        <w:rPr>
          <w:rFonts w:ascii="Times New Roman" w:hAnsi="Times New Roman"/>
          <w:szCs w:val="24"/>
          <w:lang w:eastAsia="zh-CN"/>
        </w:rPr>
      </w:pPr>
      <w:r w:rsidRPr="00DE1DAF">
        <w:rPr>
          <w:rFonts w:ascii="Times New Roman" w:hAnsi="Times New Roman"/>
        </w:rPr>
        <w:lastRenderedPageBreak/>
        <w:t xml:space="preserve">Prema klasifikaciji W. Köppena, Krapinsko-zagorsku županiju karakterizira C tip klime: toplo-umjereno kišna klima, s tipom označenim Cfwbx. Temperatura najhladnijeg mjeseca kreće se između –3 °C i 18 °C, dok su ljeta s mjesečnom temperaturom najtoplijeg mjeseca ispod 22 °C. </w:t>
      </w:r>
      <w:r w:rsidRPr="00DE1DAF">
        <w:rPr>
          <w:rFonts w:ascii="Times New Roman" w:hAnsi="Times New Roman"/>
          <w:szCs w:val="24"/>
          <w:lang w:eastAsia="zh-CN"/>
        </w:rPr>
        <w:t>Na klimatske prilike područja, osim geografske širine, najviše utječu Panonska nizina, Alpe, Dinaridi i reljef koji najviše modificira lokalne klimatske različitosti tj. mikroklimu.</w:t>
      </w:r>
    </w:p>
    <w:p w14:paraId="1B1539AA" w14:textId="77777777" w:rsidR="006E68CC" w:rsidRPr="00DE1DAF" w:rsidRDefault="006E68CC" w:rsidP="006E68CC">
      <w:pPr>
        <w:rPr>
          <w:rFonts w:ascii="Times New Roman" w:hAnsi="Times New Roman" w:cs="Times New Roman"/>
          <w:highlight w:val="yellow"/>
        </w:rPr>
      </w:pPr>
      <w:r w:rsidRPr="00DE1DAF">
        <w:rPr>
          <w:rFonts w:ascii="Times New Roman" w:hAnsi="Times New Roman" w:cs="Times New Roman"/>
          <w:color w:val="222222"/>
          <w:shd w:val="clear" w:color="auto" w:fill="FFFFFF"/>
        </w:rPr>
        <w:t>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prosinca 2023. zabilježeni su novi mjesečni rekordi globalne temperature. Srpanj i kolovoz 2023. bili su dva najtoplija mjeseca u povijesti mjerenja.</w:t>
      </w:r>
    </w:p>
    <w:p w14:paraId="1851E2FC" w14:textId="77777777" w:rsidR="006E68CC" w:rsidRPr="00DE1DAF" w:rsidRDefault="006E68CC" w:rsidP="006E68CC">
      <w:pPr>
        <w:spacing w:after="0" w:line="240" w:lineRule="auto"/>
        <w:jc w:val="center"/>
        <w:rPr>
          <w:rFonts w:ascii="Times New Roman" w:hAnsi="Times New Roman" w:cs="Times New Roman"/>
          <w:sz w:val="20"/>
          <w:szCs w:val="20"/>
        </w:rPr>
      </w:pPr>
      <w:r w:rsidRPr="00DE1DAF">
        <w:rPr>
          <w:rFonts w:ascii="Times New Roman" w:hAnsi="Times New Roman" w:cs="Times New Roman"/>
          <w:noProof/>
          <w:sz w:val="20"/>
          <w:szCs w:val="20"/>
        </w:rPr>
        <w:drawing>
          <wp:inline distT="0" distB="0" distL="0" distR="0" wp14:anchorId="2EE9A623" wp14:editId="549768BA">
            <wp:extent cx="3387255" cy="3647929"/>
            <wp:effectExtent l="0" t="0" r="3810" b="0"/>
            <wp:docPr id="79860826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08267" name="Slika 798608267"/>
                    <pic:cNvPicPr/>
                  </pic:nvPicPr>
                  <pic:blipFill>
                    <a:blip r:embed="rId29">
                      <a:extLst>
                        <a:ext uri="{28A0092B-C50C-407E-A947-70E740481C1C}">
                          <a14:useLocalDpi xmlns:a14="http://schemas.microsoft.com/office/drawing/2010/main" val="0"/>
                        </a:ext>
                      </a:extLst>
                    </a:blip>
                    <a:stretch>
                      <a:fillRect/>
                    </a:stretch>
                  </pic:blipFill>
                  <pic:spPr>
                    <a:xfrm>
                      <a:off x="0" y="0"/>
                      <a:ext cx="3395469" cy="3656775"/>
                    </a:xfrm>
                    <a:prstGeom prst="rect">
                      <a:avLst/>
                    </a:prstGeom>
                  </pic:spPr>
                </pic:pic>
              </a:graphicData>
            </a:graphic>
          </wp:inline>
        </w:drawing>
      </w:r>
    </w:p>
    <w:p w14:paraId="187DA82E" w14:textId="1F7D0EF9" w:rsidR="006E68CC" w:rsidRPr="00DE1DAF" w:rsidRDefault="006E68CC" w:rsidP="006E68CC">
      <w:pPr>
        <w:pStyle w:val="Opisslike"/>
        <w:spacing w:line="240" w:lineRule="auto"/>
        <w:rPr>
          <w:rFonts w:ascii="Times New Roman" w:hAnsi="Times New Roman" w:cs="Times New Roman"/>
        </w:rPr>
      </w:pPr>
      <w:bookmarkStart w:id="515" w:name="_Toc165273800"/>
      <w:bookmarkStart w:id="516" w:name="_Toc186784430"/>
      <w:r w:rsidRPr="00DE1DAF">
        <w:rPr>
          <w:rFonts w:ascii="Times New Roman" w:hAnsi="Times New Roman" w:cs="Times New Roman"/>
        </w:rPr>
        <w:t xml:space="preserve">Slika </w:t>
      </w:r>
      <w:r w:rsidRPr="00DE1DAF">
        <w:rPr>
          <w:rFonts w:ascii="Times New Roman" w:hAnsi="Times New Roman" w:cs="Times New Roman"/>
        </w:rPr>
        <w:fldChar w:fldCharType="begin"/>
      </w:r>
      <w:r w:rsidRPr="00DE1DAF">
        <w:rPr>
          <w:rFonts w:ascii="Times New Roman" w:hAnsi="Times New Roman" w:cs="Times New Roman"/>
        </w:rPr>
        <w:instrText xml:space="preserve"> SEQ Slika \* ARABIC </w:instrText>
      </w:r>
      <w:r w:rsidRPr="00DE1DAF">
        <w:rPr>
          <w:rFonts w:ascii="Times New Roman" w:hAnsi="Times New Roman" w:cs="Times New Roman"/>
        </w:rPr>
        <w:fldChar w:fldCharType="separate"/>
      </w:r>
      <w:r w:rsidR="0031093F">
        <w:rPr>
          <w:rFonts w:ascii="Times New Roman" w:hAnsi="Times New Roman" w:cs="Times New Roman"/>
          <w:noProof/>
        </w:rPr>
        <w:t>6</w:t>
      </w:r>
      <w:r w:rsidRPr="00DE1DAF">
        <w:rPr>
          <w:rFonts w:ascii="Times New Roman" w:hAnsi="Times New Roman" w:cs="Times New Roman"/>
          <w:noProof/>
        </w:rPr>
        <w:fldChar w:fldCharType="end"/>
      </w:r>
      <w:r w:rsidRPr="00DE1DAF">
        <w:rPr>
          <w:rFonts w:ascii="Times New Roman" w:hAnsi="Times New Roman" w:cs="Times New Roman"/>
        </w:rPr>
        <w:t>: Odstupanje srednje temperature zraka u 202</w:t>
      </w:r>
      <w:r w:rsidR="00D50852" w:rsidRPr="00DE1DAF">
        <w:rPr>
          <w:rFonts w:ascii="Times New Roman" w:hAnsi="Times New Roman" w:cs="Times New Roman"/>
        </w:rPr>
        <w:t>3</w:t>
      </w:r>
      <w:r w:rsidRPr="00DE1DAF">
        <w:rPr>
          <w:rFonts w:ascii="Times New Roman" w:hAnsi="Times New Roman" w:cs="Times New Roman"/>
        </w:rPr>
        <w:t>. g</w:t>
      </w:r>
      <w:bookmarkEnd w:id="515"/>
      <w:bookmarkEnd w:id="516"/>
      <w:r w:rsidR="00BA7147">
        <w:rPr>
          <w:rFonts w:ascii="Times New Roman" w:hAnsi="Times New Roman" w:cs="Times New Roman"/>
        </w:rPr>
        <w:t>.</w:t>
      </w:r>
    </w:p>
    <w:p w14:paraId="27A99CE4" w14:textId="398E8C97" w:rsidR="006E68CC" w:rsidRPr="00DE1DAF" w:rsidRDefault="006E68CC" w:rsidP="006E68C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Državni hidrometeorološki zavod, 2024.g</w:t>
      </w:r>
      <w:r w:rsidR="00BA7147">
        <w:rPr>
          <w:rFonts w:ascii="Times New Roman" w:hAnsi="Times New Roman" w:cs="Times New Roman"/>
          <w:sz w:val="20"/>
          <w:szCs w:val="20"/>
        </w:rPr>
        <w:t>.</w:t>
      </w:r>
    </w:p>
    <w:p w14:paraId="30F4A8CD" w14:textId="77777777" w:rsidR="006E68CC" w:rsidRPr="00DE1DAF" w:rsidRDefault="006E68CC" w:rsidP="006E68CC">
      <w:pPr>
        <w:spacing w:after="0" w:line="240" w:lineRule="auto"/>
        <w:jc w:val="center"/>
        <w:rPr>
          <w:rFonts w:ascii="Times New Roman" w:hAnsi="Times New Roman" w:cs="Times New Roman"/>
          <w:sz w:val="20"/>
          <w:szCs w:val="20"/>
          <w:highlight w:val="yellow"/>
        </w:rPr>
      </w:pPr>
    </w:p>
    <w:p w14:paraId="34FC8F60" w14:textId="77777777" w:rsidR="006E68CC" w:rsidRPr="00DE1DAF" w:rsidRDefault="006E68CC" w:rsidP="006E68CC">
      <w:pPr>
        <w:pStyle w:val="StandardWeb"/>
        <w:spacing w:before="0" w:beforeAutospacing="0" w:after="0" w:afterAutospacing="0"/>
        <w:jc w:val="center"/>
        <w:rPr>
          <w:color w:val="1F1F1F"/>
        </w:rPr>
      </w:pPr>
      <w:r w:rsidRPr="00DE1DAF">
        <w:rPr>
          <w:noProof/>
          <w:color w:val="1F1F1F"/>
        </w:rPr>
        <w:lastRenderedPageBreak/>
        <w:drawing>
          <wp:inline distT="0" distB="0" distL="0" distR="0" wp14:anchorId="4F998382" wp14:editId="4F56E732">
            <wp:extent cx="3363412" cy="3633746"/>
            <wp:effectExtent l="0" t="0" r="8890" b="5080"/>
            <wp:docPr id="81057963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79636" name="Slika 810579636"/>
                    <pic:cNvPicPr/>
                  </pic:nvPicPr>
                  <pic:blipFill>
                    <a:blip r:embed="rId30">
                      <a:extLst>
                        <a:ext uri="{28A0092B-C50C-407E-A947-70E740481C1C}">
                          <a14:useLocalDpi xmlns:a14="http://schemas.microsoft.com/office/drawing/2010/main" val="0"/>
                        </a:ext>
                      </a:extLst>
                    </a:blip>
                    <a:stretch>
                      <a:fillRect/>
                    </a:stretch>
                  </pic:blipFill>
                  <pic:spPr>
                    <a:xfrm>
                      <a:off x="0" y="0"/>
                      <a:ext cx="3385049" cy="3657122"/>
                    </a:xfrm>
                    <a:prstGeom prst="rect">
                      <a:avLst/>
                    </a:prstGeom>
                  </pic:spPr>
                </pic:pic>
              </a:graphicData>
            </a:graphic>
          </wp:inline>
        </w:drawing>
      </w:r>
    </w:p>
    <w:p w14:paraId="5815139D" w14:textId="437782C1" w:rsidR="006E68CC" w:rsidRPr="00DE1DAF" w:rsidRDefault="006E68CC" w:rsidP="006E68CC">
      <w:pPr>
        <w:pStyle w:val="Opisslike"/>
        <w:spacing w:line="240" w:lineRule="auto"/>
        <w:rPr>
          <w:rFonts w:ascii="Times New Roman" w:hAnsi="Times New Roman" w:cs="Times New Roman"/>
        </w:rPr>
      </w:pPr>
      <w:bookmarkStart w:id="517" w:name="_Toc51923216"/>
      <w:bookmarkStart w:id="518" w:name="_Toc59193263"/>
      <w:bookmarkStart w:id="519" w:name="_Toc77594323"/>
      <w:bookmarkStart w:id="520" w:name="_Toc81308017"/>
      <w:bookmarkStart w:id="521" w:name="_Toc111632356"/>
      <w:bookmarkStart w:id="522" w:name="_Toc136604037"/>
      <w:bookmarkStart w:id="523" w:name="_Toc165273801"/>
      <w:bookmarkStart w:id="524" w:name="_Toc186784431"/>
      <w:r w:rsidRPr="00DE1DAF">
        <w:rPr>
          <w:rFonts w:ascii="Times New Roman" w:hAnsi="Times New Roman" w:cs="Times New Roman"/>
        </w:rPr>
        <w:t xml:space="preserve">Slika </w:t>
      </w:r>
      <w:r w:rsidRPr="00DE1DAF">
        <w:rPr>
          <w:rFonts w:ascii="Times New Roman" w:hAnsi="Times New Roman" w:cs="Times New Roman"/>
        </w:rPr>
        <w:fldChar w:fldCharType="begin"/>
      </w:r>
      <w:r w:rsidRPr="00DE1DAF">
        <w:rPr>
          <w:rFonts w:ascii="Times New Roman" w:hAnsi="Times New Roman" w:cs="Times New Roman"/>
        </w:rPr>
        <w:instrText xml:space="preserve"> SEQ Slika \* ARABIC </w:instrText>
      </w:r>
      <w:r w:rsidRPr="00DE1DAF">
        <w:rPr>
          <w:rFonts w:ascii="Times New Roman" w:hAnsi="Times New Roman" w:cs="Times New Roman"/>
        </w:rPr>
        <w:fldChar w:fldCharType="separate"/>
      </w:r>
      <w:r w:rsidR="0031093F">
        <w:rPr>
          <w:rFonts w:ascii="Times New Roman" w:hAnsi="Times New Roman" w:cs="Times New Roman"/>
          <w:noProof/>
        </w:rPr>
        <w:t>7</w:t>
      </w:r>
      <w:r w:rsidRPr="00DE1DAF">
        <w:rPr>
          <w:rFonts w:ascii="Times New Roman" w:hAnsi="Times New Roman" w:cs="Times New Roman"/>
          <w:noProof/>
        </w:rPr>
        <w:fldChar w:fldCharType="end"/>
      </w:r>
      <w:r w:rsidRPr="00DE1DAF">
        <w:rPr>
          <w:rFonts w:ascii="Times New Roman" w:hAnsi="Times New Roman" w:cs="Times New Roman"/>
        </w:rPr>
        <w:t xml:space="preserve">: </w:t>
      </w:r>
      <w:bookmarkEnd w:id="517"/>
      <w:bookmarkEnd w:id="518"/>
      <w:bookmarkEnd w:id="519"/>
      <w:bookmarkEnd w:id="520"/>
      <w:bookmarkEnd w:id="521"/>
      <w:bookmarkEnd w:id="522"/>
      <w:r w:rsidRPr="00DE1DAF">
        <w:rPr>
          <w:rFonts w:ascii="Times New Roman" w:hAnsi="Times New Roman" w:cs="Times New Roman"/>
        </w:rPr>
        <w:t>Odstupanje srednje sezonske temperature zraka za jesen 202</w:t>
      </w:r>
      <w:r w:rsidR="00D50852" w:rsidRPr="00DE1DAF">
        <w:rPr>
          <w:rFonts w:ascii="Times New Roman" w:hAnsi="Times New Roman" w:cs="Times New Roman"/>
        </w:rPr>
        <w:t>3</w:t>
      </w:r>
      <w:r w:rsidRPr="00DE1DAF">
        <w:rPr>
          <w:rFonts w:ascii="Times New Roman" w:hAnsi="Times New Roman" w:cs="Times New Roman"/>
        </w:rPr>
        <w:t>.</w:t>
      </w:r>
      <w:r w:rsidR="00BA7147">
        <w:rPr>
          <w:rFonts w:ascii="Times New Roman" w:hAnsi="Times New Roman" w:cs="Times New Roman"/>
        </w:rPr>
        <w:t xml:space="preserve"> </w:t>
      </w:r>
      <w:r w:rsidRPr="00DE1DAF">
        <w:rPr>
          <w:rFonts w:ascii="Times New Roman" w:hAnsi="Times New Roman" w:cs="Times New Roman"/>
        </w:rPr>
        <w:t>g.</w:t>
      </w:r>
      <w:bookmarkEnd w:id="523"/>
      <w:bookmarkEnd w:id="524"/>
      <w:r w:rsidRPr="00DE1DAF">
        <w:rPr>
          <w:rFonts w:ascii="Times New Roman" w:hAnsi="Times New Roman" w:cs="Times New Roman"/>
        </w:rPr>
        <w:t xml:space="preserve"> </w:t>
      </w:r>
    </w:p>
    <w:p w14:paraId="3B9E61A6" w14:textId="076C9DA1" w:rsidR="006E68CC" w:rsidRPr="00DE1DAF" w:rsidRDefault="006E68CC" w:rsidP="006E68C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Državni hidrometeorološki zavod, 2024.</w:t>
      </w:r>
      <w:r w:rsidR="00BA7147">
        <w:rPr>
          <w:rFonts w:ascii="Times New Roman" w:hAnsi="Times New Roman" w:cs="Times New Roman"/>
          <w:sz w:val="20"/>
          <w:szCs w:val="20"/>
        </w:rPr>
        <w:t xml:space="preserve"> </w:t>
      </w:r>
      <w:r w:rsidRPr="00DE1DAF">
        <w:rPr>
          <w:rFonts w:ascii="Times New Roman" w:hAnsi="Times New Roman" w:cs="Times New Roman"/>
          <w:sz w:val="20"/>
          <w:szCs w:val="20"/>
        </w:rPr>
        <w:t>g.</w:t>
      </w:r>
    </w:p>
    <w:p w14:paraId="624655FB" w14:textId="77777777" w:rsidR="00390834" w:rsidRPr="00DE1DAF" w:rsidRDefault="00390834" w:rsidP="00B12CFD">
      <w:pPr>
        <w:pStyle w:val="Odlomakpopisa11"/>
        <w:rPr>
          <w:rFonts w:ascii="Times New Roman" w:hAnsi="Times New Roman"/>
          <w:szCs w:val="24"/>
          <w:lang w:eastAsia="zh-CN"/>
        </w:rPr>
      </w:pPr>
    </w:p>
    <w:p w14:paraId="38372415" w14:textId="045394C4" w:rsidR="00F47768" w:rsidRPr="00DE1DAF" w:rsidRDefault="00F47768" w:rsidP="00F47768">
      <w:pPr>
        <w:rPr>
          <w:rFonts w:ascii="Times New Roman" w:hAnsi="Times New Roman" w:cs="Times New Roman"/>
          <w:szCs w:val="24"/>
          <w:lang w:eastAsia="zh-CN"/>
        </w:rPr>
      </w:pPr>
      <w:bookmarkStart w:id="525" w:name="_Hlk98490522"/>
      <w:bookmarkStart w:id="526" w:name="_Toc506379383"/>
      <w:bookmarkStart w:id="527" w:name="_Toc514411010"/>
      <w:bookmarkStart w:id="528" w:name="_Toc515446673"/>
      <w:bookmarkStart w:id="529" w:name="_Toc13211106"/>
      <w:bookmarkStart w:id="530" w:name="_Toc60230421"/>
      <w:bookmarkStart w:id="531" w:name="_Toc65151448"/>
      <w:bookmarkEnd w:id="514"/>
      <w:r w:rsidRPr="00DE1DAF">
        <w:rPr>
          <w:rFonts w:ascii="Times New Roman" w:hAnsi="Times New Roman" w:cs="Times New Roman"/>
          <w:szCs w:val="24"/>
          <w:lang w:eastAsia="zh-CN"/>
        </w:rPr>
        <w:t xml:space="preserve">Sukladno karti maksimalne temperature zraka [°C] za promatrano razdoblje 50 godina (podaci: 1971. – 2000.), maksimalne temperature zraka [°C] za povratno razdoblje 50 godina, iznose 35 – 40 °C za područje Općine. </w:t>
      </w:r>
    </w:p>
    <w:p w14:paraId="0C3E48AB" w14:textId="48F348A8" w:rsidR="00F47768" w:rsidRPr="00DE1DAF" w:rsidRDefault="00F47768" w:rsidP="00F47768">
      <w:pPr>
        <w:rPr>
          <w:rFonts w:ascii="Times New Roman" w:hAnsi="Times New Roman" w:cs="Times New Roman"/>
          <w:szCs w:val="24"/>
          <w:shd w:val="clear" w:color="auto" w:fill="FFFFFF"/>
        </w:rPr>
      </w:pPr>
      <w:r w:rsidRPr="00DE1DAF">
        <w:rPr>
          <w:rFonts w:ascii="Times New Roman" w:hAnsi="Times New Roman" w:cs="Times New Roman"/>
          <w:bCs/>
          <w:szCs w:val="24"/>
          <w:shd w:val="clear" w:color="auto" w:fill="FFFFFF"/>
        </w:rPr>
        <w:t>Toplinski val,</w:t>
      </w:r>
      <w:r w:rsidRPr="00DE1DAF">
        <w:rPr>
          <w:rFonts w:ascii="Times New Roman" w:hAnsi="Times New Roman" w:cs="Times New Roman"/>
          <w:color w:val="4E4E4E"/>
          <w:szCs w:val="24"/>
        </w:rPr>
        <w:t xml:space="preserve"> </w:t>
      </w:r>
      <w:r w:rsidRPr="00DE1DAF">
        <w:rPr>
          <w:rFonts w:ascii="Times New Roman" w:hAnsi="Times New Roman" w:cs="Times New Roman"/>
          <w:szCs w:val="24"/>
        </w:rPr>
        <w:t>odnosno ekstremna toplina nekog kraja </w:t>
      </w:r>
      <w:r w:rsidRPr="00DE1DAF">
        <w:rPr>
          <w:rFonts w:ascii="Times New Roman" w:hAnsi="Times New Roman" w:cs="Times New Roman"/>
          <w:szCs w:val="24"/>
          <w:shd w:val="clear" w:color="auto" w:fill="FFFFFF"/>
        </w:rPr>
        <w:t>je dugotrajnije razdoblje izrazito toplog vremena, točnije</w:t>
      </w:r>
      <w:r w:rsidRPr="00DE1DAF">
        <w:rPr>
          <w:rFonts w:ascii="Times New Roman" w:hAnsi="Times New Roman" w:cs="Times New Roman"/>
          <w:color w:val="4E4E4E"/>
          <w:szCs w:val="24"/>
        </w:rPr>
        <w:t xml:space="preserve"> </w:t>
      </w:r>
      <w:r w:rsidRPr="00DE1DAF">
        <w:rPr>
          <w:rFonts w:ascii="Times New Roman" w:hAnsi="Times New Roman" w:cs="Times New Roman"/>
          <w:szCs w:val="24"/>
        </w:rPr>
        <w:t>definira se kao ljetna temperatura zraka koja je značajno viša od prosječne temperature u istom periodu godine</w:t>
      </w:r>
      <w:r w:rsidRPr="00DE1DAF">
        <w:rPr>
          <w:rFonts w:ascii="Times New Roman" w:hAnsi="Times New Roman" w:cs="Times New Roman"/>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22B170BA" w14:textId="157EC90B" w:rsidR="00F47768" w:rsidRPr="00DE1DAF" w:rsidRDefault="00F47768" w:rsidP="00F47768">
      <w:pPr>
        <w:rPr>
          <w:rFonts w:ascii="Times New Roman" w:hAnsi="Times New Roman" w:cs="Times New Roman"/>
          <w:lang w:eastAsia="zh-CN"/>
        </w:rPr>
      </w:pPr>
      <w:r w:rsidRPr="00DE1DAF">
        <w:rPr>
          <w:rFonts w:ascii="Times New Roman" w:hAnsi="Times New Roman" w:cs="Times New Roman"/>
          <w:lang w:eastAsia="zh-CN"/>
        </w:rPr>
        <w:t xml:space="preserve">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 </w:t>
      </w:r>
      <w:bookmarkEnd w:id="525"/>
    </w:p>
    <w:p w14:paraId="0BBC90F0" w14:textId="4E45F37D" w:rsidR="00B12CFD" w:rsidRPr="00DE1DAF" w:rsidRDefault="00B12CFD" w:rsidP="00B12CFD">
      <w:pPr>
        <w:pStyle w:val="Naslov3"/>
        <w:spacing w:before="0"/>
        <w:rPr>
          <w:rFonts w:ascii="Times New Roman" w:hAnsi="Times New Roman" w:cs="Times New Roman"/>
        </w:rPr>
      </w:pPr>
      <w:bookmarkStart w:id="532" w:name="_Toc186784179"/>
      <w:r w:rsidRPr="00DE1DAF">
        <w:rPr>
          <w:rFonts w:ascii="Times New Roman" w:hAnsi="Times New Roman" w:cs="Times New Roman"/>
        </w:rPr>
        <w:t xml:space="preserve">6.2.5. Uzrok </w:t>
      </w:r>
      <w:bookmarkEnd w:id="526"/>
      <w:bookmarkEnd w:id="527"/>
      <w:bookmarkEnd w:id="528"/>
      <w:bookmarkEnd w:id="529"/>
      <w:bookmarkEnd w:id="530"/>
      <w:r w:rsidRPr="00DE1DAF">
        <w:rPr>
          <w:rFonts w:ascii="Times New Roman" w:hAnsi="Times New Roman" w:cs="Times New Roman"/>
        </w:rPr>
        <w:t>ekstremnih temperatura</w:t>
      </w:r>
      <w:bookmarkEnd w:id="531"/>
      <w:bookmarkEnd w:id="532"/>
    </w:p>
    <w:p w14:paraId="5C10EE26" w14:textId="427869E1" w:rsidR="00B12CFD" w:rsidRPr="00DE1DAF" w:rsidRDefault="00B12CFD" w:rsidP="00B12CFD">
      <w:pPr>
        <w:spacing w:after="0"/>
        <w:rPr>
          <w:rFonts w:ascii="Times New Roman" w:hAnsi="Times New Roman" w:cs="Times New Roman"/>
        </w:rPr>
      </w:pPr>
    </w:p>
    <w:p w14:paraId="11BE134E" w14:textId="31B7AD7B" w:rsidR="006144FE" w:rsidRPr="00DE1DAF" w:rsidRDefault="006144FE" w:rsidP="00B12CFD">
      <w:pPr>
        <w:spacing w:after="0"/>
        <w:rPr>
          <w:rFonts w:ascii="Times New Roman" w:hAnsi="Times New Roman" w:cs="Times New Roman"/>
        </w:rPr>
      </w:pPr>
      <w:r w:rsidRPr="00DE1DAF">
        <w:rPr>
          <w:rFonts w:ascii="Times New Roman" w:hAnsi="Times New Roman" w:cs="Times New Roman"/>
        </w:rPr>
        <w:t>Uzrok ekstremnih temperatura su klimatske promjene.</w:t>
      </w:r>
    </w:p>
    <w:p w14:paraId="51AC9F0F" w14:textId="77777777" w:rsidR="00B12CFD" w:rsidRPr="00DE1DAF" w:rsidRDefault="00B12CFD" w:rsidP="00B12CFD">
      <w:pPr>
        <w:pStyle w:val="Naslov4"/>
        <w:rPr>
          <w:rFonts w:ascii="Times New Roman" w:hAnsi="Times New Roman" w:cs="Times New Roman"/>
        </w:rPr>
      </w:pPr>
      <w:bookmarkStart w:id="533" w:name="_Toc506379384"/>
      <w:bookmarkStart w:id="534" w:name="_Toc514411011"/>
      <w:bookmarkStart w:id="535" w:name="_Toc515446674"/>
      <w:bookmarkStart w:id="536" w:name="_Toc13211107"/>
      <w:bookmarkStart w:id="537" w:name="_Toc60230422"/>
      <w:bookmarkStart w:id="538" w:name="_Toc65151449"/>
      <w:bookmarkStart w:id="539" w:name="_Toc186784180"/>
      <w:r w:rsidRPr="00DE1DAF">
        <w:rPr>
          <w:rFonts w:ascii="Times New Roman" w:hAnsi="Times New Roman" w:cs="Times New Roman"/>
        </w:rPr>
        <w:t xml:space="preserve">6.2.5.1. Razvoj događaja koji prethodi velikoj nesreći uslijed </w:t>
      </w:r>
      <w:bookmarkEnd w:id="533"/>
      <w:bookmarkEnd w:id="534"/>
      <w:bookmarkEnd w:id="535"/>
      <w:bookmarkEnd w:id="536"/>
      <w:bookmarkEnd w:id="537"/>
      <w:r w:rsidRPr="00DE1DAF">
        <w:rPr>
          <w:rFonts w:ascii="Times New Roman" w:hAnsi="Times New Roman" w:cs="Times New Roman"/>
        </w:rPr>
        <w:t>ekstremnih temperatura</w:t>
      </w:r>
      <w:bookmarkEnd w:id="538"/>
      <w:bookmarkEnd w:id="539"/>
    </w:p>
    <w:p w14:paraId="665EDADD" w14:textId="77777777" w:rsidR="00B12CFD" w:rsidRPr="00DE1DAF" w:rsidRDefault="00B12CFD" w:rsidP="00B12CFD">
      <w:pPr>
        <w:spacing w:after="0"/>
        <w:rPr>
          <w:rFonts w:ascii="Times New Roman" w:hAnsi="Times New Roman" w:cs="Times New Roman"/>
        </w:rPr>
      </w:pPr>
    </w:p>
    <w:p w14:paraId="5FFF3703" w14:textId="77777777" w:rsidR="00B12CFD" w:rsidRPr="00DE1DAF" w:rsidRDefault="00B12CFD" w:rsidP="00B12CFD">
      <w:pPr>
        <w:rPr>
          <w:rFonts w:ascii="Times New Roman" w:hAnsi="Times New Roman" w:cs="Times New Roman"/>
        </w:rPr>
      </w:pPr>
      <w:r w:rsidRPr="00DE1DAF">
        <w:rPr>
          <w:rFonts w:ascii="Times New Roman" w:hAnsi="Times New Roman" w:cs="Times New Roman"/>
        </w:rPr>
        <w:lastRenderedPageBreak/>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5CEE490D" w14:textId="77777777" w:rsidR="00B12CFD" w:rsidRPr="00DE1DAF" w:rsidRDefault="00B12CFD" w:rsidP="00B12CFD">
      <w:pPr>
        <w:rPr>
          <w:rFonts w:ascii="Times New Roman" w:hAnsi="Times New Roman" w:cs="Times New Roman"/>
        </w:rPr>
      </w:pPr>
      <w:r w:rsidRPr="00DE1DAF">
        <w:rPr>
          <w:rFonts w:ascii="Times New Roman" w:hAnsi="Times New Roman" w:cs="Times New Roman"/>
        </w:rPr>
        <w:t xml:space="preserve">Dodatni utjecaj na razmjer posljedica imaju i često promjene vremena u ljetnim mjesecima, odnosno varijacije temperatura, točnije hladniji ljetni dani koje prati nagli rast temperature s povećanim udjelom vlage u zraku. </w:t>
      </w:r>
    </w:p>
    <w:p w14:paraId="5DA2EC00" w14:textId="6CE7D625" w:rsidR="0031093F" w:rsidRDefault="00B12CFD" w:rsidP="00B12CFD">
      <w:pPr>
        <w:rPr>
          <w:rFonts w:ascii="Times New Roman" w:hAnsi="Times New Roman" w:cs="Times New Roman"/>
        </w:rPr>
      </w:pPr>
      <w:r w:rsidRPr="00DE1DAF">
        <w:rPr>
          <w:rFonts w:ascii="Times New Roman" w:hAnsi="Times New Roman" w:cs="Times New Roman"/>
        </w:rPr>
        <w:t xml:space="preserve">Pojava toplinskog vala karakteristična je pojava na području Općine. Valja napomenuti da pravovremeno upozoravanje na pojavu toplinskog vala te praćenje uputa o ponašanju od strane stanovništva može spriječiti broj ljudi i životinja koji kojima se javljaju posljedice od pojave toplinskog vala. </w:t>
      </w:r>
    </w:p>
    <w:p w14:paraId="0244C1D6" w14:textId="77777777" w:rsidR="00BA7147" w:rsidRPr="00DE1DAF" w:rsidRDefault="00BA7147" w:rsidP="00B12CFD">
      <w:pPr>
        <w:rPr>
          <w:rFonts w:ascii="Times New Roman" w:hAnsi="Times New Roman" w:cs="Times New Roman"/>
        </w:rPr>
      </w:pPr>
    </w:p>
    <w:p w14:paraId="7EB7F119" w14:textId="77777777" w:rsidR="00B12CFD" w:rsidRPr="00DE1DAF" w:rsidRDefault="00B12CFD" w:rsidP="00B12CFD">
      <w:pPr>
        <w:pStyle w:val="Naslov4"/>
        <w:rPr>
          <w:rFonts w:ascii="Times New Roman" w:hAnsi="Times New Roman" w:cs="Times New Roman"/>
        </w:rPr>
      </w:pPr>
      <w:bookmarkStart w:id="540" w:name="_Toc506379385"/>
      <w:bookmarkStart w:id="541" w:name="_Toc514411012"/>
      <w:bookmarkStart w:id="542" w:name="_Toc515446675"/>
      <w:bookmarkStart w:id="543" w:name="_Toc13211108"/>
      <w:bookmarkStart w:id="544" w:name="_Toc60230423"/>
      <w:bookmarkStart w:id="545" w:name="_Toc65151450"/>
      <w:bookmarkStart w:id="546" w:name="_Toc186784181"/>
      <w:r w:rsidRPr="00DE1DAF">
        <w:rPr>
          <w:rFonts w:ascii="Times New Roman" w:hAnsi="Times New Roman" w:cs="Times New Roman"/>
        </w:rPr>
        <w:t xml:space="preserve">6.2.5.2. Okidač koji je uzrokovao veliku nesreću uslijed </w:t>
      </w:r>
      <w:bookmarkEnd w:id="540"/>
      <w:bookmarkEnd w:id="541"/>
      <w:bookmarkEnd w:id="542"/>
      <w:bookmarkEnd w:id="543"/>
      <w:bookmarkEnd w:id="544"/>
      <w:r w:rsidRPr="00DE1DAF">
        <w:rPr>
          <w:rFonts w:ascii="Times New Roman" w:hAnsi="Times New Roman" w:cs="Times New Roman"/>
        </w:rPr>
        <w:t>ekstremnih temperatura</w:t>
      </w:r>
      <w:bookmarkEnd w:id="545"/>
      <w:bookmarkEnd w:id="546"/>
    </w:p>
    <w:p w14:paraId="71A9464A" w14:textId="77777777" w:rsidR="00B12CFD" w:rsidRPr="00DE1DAF" w:rsidRDefault="00B12CFD" w:rsidP="00B12CFD">
      <w:pPr>
        <w:spacing w:after="0"/>
        <w:rPr>
          <w:rFonts w:ascii="Times New Roman" w:hAnsi="Times New Roman" w:cs="Times New Roman"/>
        </w:rPr>
      </w:pPr>
    </w:p>
    <w:p w14:paraId="05FA689E" w14:textId="77777777" w:rsidR="00B12CFD" w:rsidRPr="00DE1DAF" w:rsidRDefault="00B12CFD" w:rsidP="001F604A">
      <w:pPr>
        <w:spacing w:after="0"/>
        <w:rPr>
          <w:rFonts w:ascii="Times New Roman" w:hAnsi="Times New Roman" w:cs="Times New Roman"/>
        </w:rPr>
      </w:pPr>
      <w:r w:rsidRPr="00DE1DAF">
        <w:rPr>
          <w:rFonts w:ascii="Times New Roman" w:hAnsi="Times New Roman" w:cs="Times New Roman"/>
        </w:rPr>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728C1FE1" w14:textId="77777777" w:rsidR="00B12CFD" w:rsidRPr="00DE1DAF" w:rsidRDefault="00B12CFD" w:rsidP="00B12CFD">
      <w:pPr>
        <w:rPr>
          <w:rFonts w:ascii="Times New Roman" w:hAnsi="Times New Roman" w:cs="Times New Roman"/>
        </w:rPr>
      </w:pPr>
      <w:r w:rsidRPr="00DE1DAF">
        <w:rPr>
          <w:rFonts w:ascii="Times New Roman" w:hAnsi="Times New Roman" w:cs="Times New Roman"/>
        </w:rPr>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04AFFA92" w14:textId="77777777" w:rsidR="00B12CFD" w:rsidRPr="00DE1DAF" w:rsidRDefault="00B12CFD" w:rsidP="00B12CFD">
      <w:pPr>
        <w:spacing w:after="0"/>
        <w:rPr>
          <w:rFonts w:ascii="Times New Roman" w:hAnsi="Times New Roman" w:cs="Times New Roman"/>
        </w:rPr>
      </w:pPr>
      <w:r w:rsidRPr="00DE1DAF">
        <w:rPr>
          <w:rFonts w:ascii="Times New Roman" w:hAnsi="Times New Roman" w:cs="Times New Roman"/>
        </w:rPr>
        <w:t xml:space="preserve">Rizičnim skupinama posebice osjetljive na izloženost toplinskim valovima odnosno visokim temperaturama smatraju se: </w:t>
      </w:r>
    </w:p>
    <w:p w14:paraId="6E2C6204" w14:textId="77777777" w:rsidR="00B12CFD" w:rsidRPr="00DE1DAF" w:rsidRDefault="00B12CFD">
      <w:pPr>
        <w:numPr>
          <w:ilvl w:val="0"/>
          <w:numId w:val="24"/>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osobe starije od 65 godina,</w:t>
      </w:r>
    </w:p>
    <w:p w14:paraId="37B92F63" w14:textId="77777777" w:rsidR="00B12CFD" w:rsidRPr="00DE1DAF" w:rsidRDefault="00B12CFD">
      <w:pPr>
        <w:numPr>
          <w:ilvl w:val="0"/>
          <w:numId w:val="24"/>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 xml:space="preserve">djeca mlađa od 4 godine, </w:t>
      </w:r>
    </w:p>
    <w:p w14:paraId="565BAD39" w14:textId="77777777" w:rsidR="00B12CFD" w:rsidRPr="00DE1DAF" w:rsidRDefault="00B12CFD">
      <w:pPr>
        <w:numPr>
          <w:ilvl w:val="0"/>
          <w:numId w:val="24"/>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 xml:space="preserve">trudnice, </w:t>
      </w:r>
    </w:p>
    <w:p w14:paraId="16114FC2" w14:textId="77777777" w:rsidR="00B12CFD" w:rsidRPr="00DE1DAF" w:rsidRDefault="00B12CFD">
      <w:pPr>
        <w:numPr>
          <w:ilvl w:val="0"/>
          <w:numId w:val="24"/>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 xml:space="preserve">teško pokretne osobe, invalidi, </w:t>
      </w:r>
    </w:p>
    <w:p w14:paraId="312D761B" w14:textId="77777777" w:rsidR="00B12CFD" w:rsidRPr="00DE1DAF" w:rsidRDefault="00B12CFD">
      <w:pPr>
        <w:numPr>
          <w:ilvl w:val="0"/>
          <w:numId w:val="24"/>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 xml:space="preserve">osobe koje boluju od raznih kroničnih bolesti, </w:t>
      </w:r>
    </w:p>
    <w:p w14:paraId="3818BF3A" w14:textId="77777777" w:rsidR="00B12CFD" w:rsidRPr="00DE1DAF" w:rsidRDefault="00B12CFD">
      <w:pPr>
        <w:numPr>
          <w:ilvl w:val="0"/>
          <w:numId w:val="24"/>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 xml:space="preserve">radnici koji rade na otvorenom bez adekvatne zaštitne opreme, </w:t>
      </w:r>
    </w:p>
    <w:p w14:paraId="286CF09C" w14:textId="77777777" w:rsidR="00B12CFD" w:rsidRPr="00DE1DAF" w:rsidRDefault="00B12CFD">
      <w:pPr>
        <w:numPr>
          <w:ilvl w:val="0"/>
          <w:numId w:val="24"/>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pretile osobe,</w:t>
      </w:r>
    </w:p>
    <w:p w14:paraId="765750A8" w14:textId="77777777" w:rsidR="00B12CFD" w:rsidRPr="00DE1DAF" w:rsidRDefault="00B12CFD">
      <w:pPr>
        <w:numPr>
          <w:ilvl w:val="0"/>
          <w:numId w:val="24"/>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osobe koje žive same, bez pomoći drugih (socijalna izolacija).</w:t>
      </w:r>
    </w:p>
    <w:p w14:paraId="0EBE41E2" w14:textId="77777777" w:rsidR="00B12CFD" w:rsidRPr="00DE1DAF" w:rsidRDefault="00B12CFD" w:rsidP="00B12CFD">
      <w:pPr>
        <w:suppressAutoHyphens/>
        <w:autoSpaceDN w:val="0"/>
        <w:spacing w:after="0"/>
        <w:ind w:left="1080"/>
        <w:textAlignment w:val="baseline"/>
        <w:rPr>
          <w:rFonts w:ascii="Times New Roman" w:hAnsi="Times New Roman" w:cs="Times New Roman"/>
        </w:rPr>
      </w:pPr>
    </w:p>
    <w:p w14:paraId="33F23087" w14:textId="77777777" w:rsidR="00B12CFD" w:rsidRPr="00DE1DAF" w:rsidRDefault="00B12CFD" w:rsidP="00150892">
      <w:pPr>
        <w:spacing w:after="0"/>
        <w:rPr>
          <w:rFonts w:ascii="Times New Roman" w:hAnsi="Times New Roman" w:cs="Times New Roman"/>
        </w:rPr>
      </w:pPr>
      <w:r w:rsidRPr="00DE1DAF">
        <w:rPr>
          <w:rFonts w:ascii="Times New Roman" w:hAnsi="Times New Roman" w:cs="Times New Roman"/>
        </w:rPr>
        <w:lastRenderedPageBreak/>
        <w:t xml:space="preserve">Rizični čimbenici koji utječu na posljedice uslijed izloženosti toplinskim valovima su: </w:t>
      </w:r>
    </w:p>
    <w:p w14:paraId="6D3C7213" w14:textId="77777777" w:rsidR="00B12CFD" w:rsidRPr="00DE1DAF" w:rsidRDefault="00B12CFD">
      <w:pPr>
        <w:numPr>
          <w:ilvl w:val="0"/>
          <w:numId w:val="25"/>
        </w:numPr>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nedostatak klimatizacijskih uređaja u radnim i stambenim prostorima,</w:t>
      </w:r>
    </w:p>
    <w:p w14:paraId="42F1243C" w14:textId="77777777" w:rsidR="00B12CFD" w:rsidRPr="00DE1DAF" w:rsidRDefault="00B12CFD">
      <w:pPr>
        <w:numPr>
          <w:ilvl w:val="0"/>
          <w:numId w:val="25"/>
        </w:numPr>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loša termoizolacija i stara infrastruktura zgrada,</w:t>
      </w:r>
    </w:p>
    <w:p w14:paraId="3807E9D7" w14:textId="77777777" w:rsidR="00B12CFD" w:rsidRPr="00DE1DAF" w:rsidRDefault="00B12CFD">
      <w:pPr>
        <w:numPr>
          <w:ilvl w:val="0"/>
          <w:numId w:val="25"/>
        </w:numPr>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život u gradskim (urbanim) sredinama,</w:t>
      </w:r>
    </w:p>
    <w:p w14:paraId="22A2A0FE" w14:textId="77777777" w:rsidR="00B12CFD" w:rsidRPr="00DE1DAF" w:rsidRDefault="00B12CFD">
      <w:pPr>
        <w:numPr>
          <w:ilvl w:val="0"/>
          <w:numId w:val="25"/>
        </w:numPr>
        <w:suppressAutoHyphens/>
        <w:autoSpaceDN w:val="0"/>
        <w:spacing w:after="0"/>
        <w:textAlignment w:val="baseline"/>
        <w:rPr>
          <w:rFonts w:ascii="Times New Roman" w:hAnsi="Times New Roman" w:cs="Times New Roman"/>
          <w:szCs w:val="24"/>
        </w:rPr>
      </w:pPr>
      <w:r w:rsidRPr="00DE1DAF">
        <w:rPr>
          <w:rFonts w:ascii="Times New Roman" w:hAnsi="Times New Roman" w:cs="Times New Roman"/>
          <w:szCs w:val="24"/>
        </w:rPr>
        <w:t xml:space="preserve">nedostatak biljne vegetacije i zelenila u gradskim sredinama, </w:t>
      </w:r>
    </w:p>
    <w:p w14:paraId="4638D3FD" w14:textId="1511668E" w:rsidR="00236243" w:rsidRPr="00DE1DAF" w:rsidRDefault="00B12CFD">
      <w:pPr>
        <w:numPr>
          <w:ilvl w:val="0"/>
          <w:numId w:val="25"/>
        </w:numPr>
        <w:suppressAutoHyphens/>
        <w:autoSpaceDN w:val="0"/>
        <w:spacing w:after="0"/>
        <w:ind w:left="1077" w:hanging="357"/>
        <w:textAlignment w:val="baseline"/>
        <w:rPr>
          <w:rFonts w:ascii="Times New Roman" w:hAnsi="Times New Roman" w:cs="Times New Roman"/>
          <w:szCs w:val="24"/>
          <w:lang w:val="en-US"/>
        </w:rPr>
      </w:pPr>
      <w:r w:rsidRPr="00DE1DAF">
        <w:rPr>
          <w:rFonts w:ascii="Times New Roman" w:hAnsi="Times New Roman" w:cs="Times New Roman"/>
          <w:szCs w:val="24"/>
          <w:lang w:val="en-US"/>
        </w:rPr>
        <w:t>stanovanje (rad) na zadnjim katovima ili ispod samog krova zgrada.</w:t>
      </w:r>
    </w:p>
    <w:p w14:paraId="650589C4" w14:textId="77777777" w:rsidR="00A04AD8" w:rsidRPr="00DE1DAF" w:rsidRDefault="00A04AD8" w:rsidP="00A04AD8">
      <w:pPr>
        <w:pStyle w:val="Naslov3"/>
        <w:rPr>
          <w:rFonts w:ascii="Times New Roman" w:hAnsi="Times New Roman" w:cs="Times New Roman"/>
        </w:rPr>
      </w:pPr>
      <w:bookmarkStart w:id="547" w:name="_Toc506379387"/>
      <w:bookmarkStart w:id="548" w:name="_Toc514411014"/>
      <w:bookmarkStart w:id="549" w:name="_Toc515446677"/>
      <w:bookmarkStart w:id="550" w:name="_Toc13211109"/>
      <w:bookmarkStart w:id="551" w:name="_Toc60230424"/>
      <w:bookmarkStart w:id="552" w:name="_Toc65151451"/>
      <w:bookmarkStart w:id="553" w:name="_Toc186784182"/>
      <w:bookmarkStart w:id="554" w:name="_Hlk52787533"/>
      <w:r w:rsidRPr="00DE1DAF">
        <w:rPr>
          <w:rFonts w:ascii="Times New Roman" w:hAnsi="Times New Roman" w:cs="Times New Roman"/>
        </w:rPr>
        <w:t xml:space="preserve">6.2.6. Događaj s najgorim mogućim posljedicama – </w:t>
      </w:r>
      <w:bookmarkEnd w:id="547"/>
      <w:bookmarkEnd w:id="548"/>
      <w:bookmarkEnd w:id="549"/>
      <w:bookmarkEnd w:id="550"/>
      <w:r w:rsidRPr="00DE1DAF">
        <w:rPr>
          <w:rFonts w:ascii="Times New Roman" w:hAnsi="Times New Roman" w:cs="Times New Roman"/>
        </w:rPr>
        <w:t>Ekstremne temperature</w:t>
      </w:r>
      <w:bookmarkEnd w:id="551"/>
      <w:bookmarkEnd w:id="552"/>
      <w:bookmarkEnd w:id="553"/>
    </w:p>
    <w:p w14:paraId="208301A5" w14:textId="77777777" w:rsidR="00A04AD8" w:rsidRPr="00DE1DAF" w:rsidRDefault="00A04AD8" w:rsidP="00A04AD8">
      <w:pPr>
        <w:spacing w:after="0"/>
        <w:rPr>
          <w:rFonts w:ascii="Times New Roman" w:hAnsi="Times New Roman" w:cs="Times New Roman"/>
        </w:rPr>
      </w:pPr>
    </w:p>
    <w:p w14:paraId="5CE2CE76" w14:textId="77777777" w:rsidR="00A04AD8" w:rsidRPr="00DE1DAF" w:rsidRDefault="00A04AD8" w:rsidP="00A04AD8">
      <w:pPr>
        <w:rPr>
          <w:rFonts w:ascii="Times New Roman" w:hAnsi="Times New Roman" w:cs="Times New Roman"/>
        </w:rPr>
      </w:pPr>
      <w:bookmarkStart w:id="555" w:name="_Hlk506289955"/>
      <w:r w:rsidRPr="00DE1DAF">
        <w:rPr>
          <w:rFonts w:ascii="Times New Roman" w:hAnsi="Times New Roman" w:cs="Times New Roman"/>
        </w:rPr>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04177590" w14:textId="77777777" w:rsidR="00A04AD8" w:rsidRPr="00DE1DAF" w:rsidRDefault="00A04AD8" w:rsidP="00A04AD8">
      <w:pPr>
        <w:rPr>
          <w:rFonts w:ascii="Times New Roman" w:hAnsi="Times New Roman" w:cs="Times New Roman"/>
        </w:rPr>
      </w:pPr>
      <w:r w:rsidRPr="00DE1DAF">
        <w:rPr>
          <w:rFonts w:ascii="Times New Roman" w:hAnsi="Times New Roman" w:cs="Times New Roman"/>
        </w:rPr>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bookmarkEnd w:id="555"/>
    <w:p w14:paraId="1305CFFC" w14:textId="77777777" w:rsidR="00A04AD8" w:rsidRPr="00DE1DAF" w:rsidRDefault="00A04AD8" w:rsidP="00A04AD8">
      <w:pPr>
        <w:rPr>
          <w:rFonts w:ascii="Times New Roman" w:hAnsi="Times New Roman" w:cs="Times New Roman"/>
        </w:rPr>
      </w:pPr>
      <w:r w:rsidRPr="00DE1DAF">
        <w:rPr>
          <w:rFonts w:ascii="Times New Roman" w:hAnsi="Times New Roman" w:cs="Times New Roman"/>
          <w:u w:val="single"/>
        </w:rPr>
        <w:t>Učinci toplinskih valova u dužem trajanju od 10 dana</w:t>
      </w:r>
    </w:p>
    <w:p w14:paraId="6108B2A3" w14:textId="77777777" w:rsidR="00A04AD8" w:rsidRPr="00DE1DAF" w:rsidRDefault="00A04AD8">
      <w:pPr>
        <w:numPr>
          <w:ilvl w:val="0"/>
          <w:numId w:val="26"/>
        </w:numPr>
        <w:autoSpaceDN w:val="0"/>
        <w:jc w:val="left"/>
        <w:rPr>
          <w:rFonts w:ascii="Times New Roman" w:hAnsi="Times New Roman" w:cs="Times New Roman"/>
        </w:rPr>
      </w:pPr>
      <w:r w:rsidRPr="00DE1DAF">
        <w:rPr>
          <w:rFonts w:ascii="Times New Roman" w:hAnsi="Times New Roman" w:cs="Times New Roman"/>
        </w:rPr>
        <w:t>Sunčanica</w:t>
      </w:r>
    </w:p>
    <w:p w14:paraId="25BA0AFB" w14:textId="77777777" w:rsidR="00A04AD8" w:rsidRPr="00DE1DAF" w:rsidRDefault="00A04AD8" w:rsidP="00A04AD8">
      <w:pPr>
        <w:rPr>
          <w:rFonts w:ascii="Times New Roman" w:hAnsi="Times New Roman" w:cs="Times New Roman"/>
        </w:rPr>
      </w:pPr>
      <w:r w:rsidRPr="00DE1DAF">
        <w:rPr>
          <w:rFonts w:ascii="Times New Roman" w:hAnsi="Times New Roman" w:cs="Times New Roman"/>
        </w:rPr>
        <w:t xml:space="preserve">Nastaje i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6D440B02" w14:textId="77777777" w:rsidR="00A04AD8" w:rsidRPr="00DE1DAF" w:rsidRDefault="00A04AD8">
      <w:pPr>
        <w:numPr>
          <w:ilvl w:val="0"/>
          <w:numId w:val="26"/>
        </w:numPr>
        <w:autoSpaceDN w:val="0"/>
        <w:jc w:val="left"/>
        <w:rPr>
          <w:rFonts w:ascii="Times New Roman" w:hAnsi="Times New Roman" w:cs="Times New Roman"/>
        </w:rPr>
      </w:pPr>
      <w:r w:rsidRPr="00DE1DAF">
        <w:rPr>
          <w:rFonts w:ascii="Times New Roman" w:hAnsi="Times New Roman" w:cs="Times New Roman"/>
        </w:rPr>
        <w:t>Toplinski udar</w:t>
      </w:r>
    </w:p>
    <w:p w14:paraId="64361DA0" w14:textId="1A885819" w:rsidR="001F604A" w:rsidRPr="00DE1DAF" w:rsidRDefault="00A04AD8" w:rsidP="00A04AD8">
      <w:pPr>
        <w:rPr>
          <w:rFonts w:ascii="Times New Roman" w:hAnsi="Times New Roman" w:cs="Times New Roman"/>
        </w:rPr>
      </w:pPr>
      <w:r w:rsidRPr="00DE1DAF">
        <w:rPr>
          <w:rFonts w:ascii="Times New Roman" w:hAnsi="Times New Roman" w:cs="Times New Roman"/>
        </w:rPr>
        <w:t xml:space="preserve">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w:t>
      </w:r>
      <w:r w:rsidRPr="00DE1DAF">
        <w:rPr>
          <w:rFonts w:ascii="Times New Roman" w:hAnsi="Times New Roman" w:cs="Times New Roman"/>
        </w:rPr>
        <w:lastRenderedPageBreak/>
        <w:t>mučnina i povraćanje, zbunjenost, delirij ili gubitak svijesti, nedostatak zraka pa sve do grčeva te krvi u urinu ili stolici.</w:t>
      </w:r>
    </w:p>
    <w:p w14:paraId="22D0471C" w14:textId="77777777" w:rsidR="00A04AD8" w:rsidRPr="00DE1DAF" w:rsidRDefault="00A04AD8">
      <w:pPr>
        <w:numPr>
          <w:ilvl w:val="0"/>
          <w:numId w:val="26"/>
        </w:numPr>
        <w:autoSpaceDN w:val="0"/>
        <w:jc w:val="left"/>
        <w:rPr>
          <w:rFonts w:ascii="Times New Roman" w:hAnsi="Times New Roman" w:cs="Times New Roman"/>
        </w:rPr>
      </w:pPr>
      <w:r w:rsidRPr="00DE1DAF">
        <w:rPr>
          <w:rFonts w:ascii="Times New Roman" w:hAnsi="Times New Roman" w:cs="Times New Roman"/>
        </w:rPr>
        <w:t>Toplinski grčevi</w:t>
      </w:r>
    </w:p>
    <w:p w14:paraId="2B44B2AC" w14:textId="77777777" w:rsidR="00A04AD8" w:rsidRPr="00DE1DAF" w:rsidRDefault="00A04AD8" w:rsidP="00A04AD8">
      <w:pPr>
        <w:rPr>
          <w:rFonts w:ascii="Times New Roman" w:hAnsi="Times New Roman" w:cs="Times New Roman"/>
        </w:rPr>
      </w:pPr>
      <w:r w:rsidRPr="00DE1DAF">
        <w:rPr>
          <w:rFonts w:ascii="Times New Roman" w:hAnsi="Times New Roman" w:cs="Times New Roman"/>
        </w:rPr>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4B39D007" w14:textId="77777777" w:rsidR="006E68CC" w:rsidRPr="00DE1DAF" w:rsidRDefault="006E68CC" w:rsidP="00A04AD8">
      <w:pPr>
        <w:rPr>
          <w:rFonts w:ascii="Times New Roman" w:hAnsi="Times New Roman" w:cs="Times New Roman"/>
        </w:rPr>
      </w:pPr>
    </w:p>
    <w:p w14:paraId="05873E7D" w14:textId="77777777" w:rsidR="00A04AD8" w:rsidRPr="00DE1DAF" w:rsidRDefault="00A04AD8">
      <w:pPr>
        <w:pStyle w:val="Odlomakpopisa"/>
        <w:numPr>
          <w:ilvl w:val="0"/>
          <w:numId w:val="27"/>
        </w:numPr>
        <w:ind w:firstLine="273"/>
        <w:jc w:val="both"/>
        <w:rPr>
          <w:rFonts w:ascii="Times New Roman" w:hAnsi="Times New Roman" w:cs="Times New Roman"/>
          <w:sz w:val="24"/>
          <w:szCs w:val="24"/>
        </w:rPr>
      </w:pPr>
      <w:r w:rsidRPr="00DE1DAF">
        <w:rPr>
          <w:rFonts w:ascii="Times New Roman" w:hAnsi="Times New Roman" w:cs="Times New Roman"/>
          <w:sz w:val="24"/>
          <w:szCs w:val="24"/>
        </w:rPr>
        <w:t>Toplinska iscrpljenost</w:t>
      </w:r>
    </w:p>
    <w:p w14:paraId="3074F842" w14:textId="77777777" w:rsidR="00A04AD8" w:rsidRPr="00DE1DAF" w:rsidRDefault="00A04AD8" w:rsidP="00A04AD8">
      <w:pPr>
        <w:rPr>
          <w:rFonts w:ascii="Times New Roman" w:hAnsi="Times New Roman" w:cs="Times New Roman"/>
          <w:szCs w:val="24"/>
        </w:rPr>
      </w:pPr>
      <w:r w:rsidRPr="00DE1DAF">
        <w:rPr>
          <w:rFonts w:ascii="Times New Roman" w:hAnsi="Times New Roman" w:cs="Times New Roman"/>
          <w:szCs w:val="24"/>
        </w:rPr>
        <w:t>Toplinska iscrpljenost je klinički sindrom slabosti, malaksalosti, mučnine, sinkope i drugih nespecifičnih simptoma izazvanih izlaganjem toplini, a koji nije opasan po život. Termoregulacija nije oštećena.</w:t>
      </w:r>
    </w:p>
    <w:p w14:paraId="1264D452" w14:textId="77777777" w:rsidR="00A04AD8" w:rsidRPr="00DE1DAF" w:rsidRDefault="00A04AD8" w:rsidP="00A04AD8">
      <w:pPr>
        <w:rPr>
          <w:rFonts w:ascii="Times New Roman" w:hAnsi="Times New Roman" w:cs="Times New Roman"/>
          <w:szCs w:val="24"/>
        </w:rPr>
      </w:pPr>
      <w:r w:rsidRPr="00DE1DAF">
        <w:rPr>
          <w:rFonts w:ascii="Times New Roman" w:hAnsi="Times New Roman" w:cs="Times New Roman"/>
          <w:szCs w:val="24"/>
        </w:rPr>
        <w:t>Toplinska iscrpljenost je posljedica neravnoteže vode i elektrolita izazvana izlaganjem toplini, uz tjelesni napor ili bez njega.</w:t>
      </w:r>
    </w:p>
    <w:p w14:paraId="4132072F" w14:textId="77777777" w:rsidR="00A04AD8" w:rsidRPr="00DE1DAF" w:rsidRDefault="00A04AD8" w:rsidP="00A04AD8">
      <w:pPr>
        <w:rPr>
          <w:rFonts w:ascii="Times New Roman" w:hAnsi="Times New Roman" w:cs="Times New Roman"/>
          <w:szCs w:val="24"/>
        </w:rPr>
      </w:pPr>
      <w:r w:rsidRPr="00DE1DAF">
        <w:rPr>
          <w:rFonts w:ascii="Times New Roman" w:hAnsi="Times New Roman" w:cs="Times New Roman"/>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374A7529" w14:textId="77777777" w:rsidR="00A04AD8" w:rsidRPr="00DE1DAF" w:rsidRDefault="00A04AD8" w:rsidP="00A04AD8">
      <w:pPr>
        <w:rPr>
          <w:rFonts w:ascii="Times New Roman" w:hAnsi="Times New Roman" w:cs="Times New Roman"/>
          <w:szCs w:val="24"/>
        </w:rPr>
      </w:pPr>
      <w:r w:rsidRPr="00DE1DAF">
        <w:rPr>
          <w:rFonts w:ascii="Times New Roman" w:hAnsi="Times New Roman" w:cs="Times New Roman"/>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0ACAFAB2" w14:textId="7BA87798" w:rsidR="001D2DF6" w:rsidRPr="00DE1DAF" w:rsidRDefault="00A04AD8" w:rsidP="00A04AD8">
      <w:pPr>
        <w:rPr>
          <w:rFonts w:ascii="Times New Roman" w:hAnsi="Times New Roman" w:cs="Times New Roman"/>
          <w:szCs w:val="24"/>
        </w:rPr>
      </w:pPr>
      <w:r w:rsidRPr="00DE1DAF">
        <w:rPr>
          <w:rFonts w:ascii="Times New Roman" w:hAnsi="Times New Roman" w:cs="Times New Roman"/>
          <w:szCs w:val="24"/>
        </w:rPr>
        <w:t>Liječenje obuhvaća smještanje bolesnika u hladno okruženje, u ležeći ispruženi položaj uz IV nadoknadu tekućine, u pravilu se daje 0,9%–tna fiziološka otopina; peroralnom se rehidracijom ne mogu u dovoljnoj mjeri nadoknaditi elektroliti. Brzina i količina rehidracije ovise o dobi, osnovnim bolestima i kliničkom odgovoru. Često je dovoljno nadomještanje od 1–2 L brzinom od 500 ml/h. Starijim i srčanim bolesnicima može biti potrebna tek nešto sporija nadoknada; bolesnicima u kojih se sumnja na hipovolemiju u početku može biti potrebna brža nadoknada. Hlađenje tijela izvana nije potrebno. Rijetko, tešku toplinsku iscrpljenost nakon teškog rada može komplicirati rabdomioliza, mioglobinurija, akutno zatajenje bubrega i diseminirana intravaskularna koagulacija.</w:t>
      </w:r>
    </w:p>
    <w:p w14:paraId="6CBD21F2" w14:textId="77777777" w:rsidR="00A04AD8" w:rsidRPr="00DE1DAF" w:rsidRDefault="00A04AD8" w:rsidP="00A04AD8">
      <w:pPr>
        <w:pStyle w:val="Naslov4"/>
        <w:rPr>
          <w:rFonts w:ascii="Times New Roman" w:hAnsi="Times New Roman" w:cs="Times New Roman"/>
        </w:rPr>
      </w:pPr>
      <w:bookmarkStart w:id="556" w:name="_Toc506379389"/>
      <w:bookmarkStart w:id="557" w:name="_Toc13211110"/>
      <w:bookmarkStart w:id="558" w:name="_Toc60230425"/>
      <w:bookmarkStart w:id="559" w:name="_Toc65151452"/>
      <w:bookmarkStart w:id="560" w:name="_Toc186784183"/>
      <w:bookmarkStart w:id="561" w:name="_Hlk52787534"/>
      <w:bookmarkEnd w:id="554"/>
      <w:r w:rsidRPr="00DE1DAF">
        <w:rPr>
          <w:rFonts w:ascii="Times New Roman" w:hAnsi="Times New Roman" w:cs="Times New Roman"/>
        </w:rPr>
        <w:lastRenderedPageBreak/>
        <w:t xml:space="preserve">6.2.6.1. Procjena posljedica </w:t>
      </w:r>
      <w:bookmarkStart w:id="562" w:name="_Hlk98490591"/>
      <w:bookmarkEnd w:id="556"/>
      <w:bookmarkEnd w:id="557"/>
      <w:r w:rsidRPr="00DE1DAF">
        <w:rPr>
          <w:rFonts w:ascii="Times New Roman" w:hAnsi="Times New Roman" w:cs="Times New Roman"/>
        </w:rPr>
        <w:t>događaja s najgorim mogućim posljedicama uslijed ekstremnih temperatura na život i zdravlje ljudi</w:t>
      </w:r>
      <w:bookmarkEnd w:id="558"/>
      <w:bookmarkEnd w:id="559"/>
      <w:bookmarkEnd w:id="560"/>
      <w:bookmarkEnd w:id="562"/>
    </w:p>
    <w:p w14:paraId="2ECC295E" w14:textId="77777777" w:rsidR="00A04AD8" w:rsidRPr="00DE1DAF" w:rsidRDefault="00A04AD8" w:rsidP="00A04AD8">
      <w:pPr>
        <w:spacing w:after="0"/>
        <w:rPr>
          <w:rFonts w:ascii="Times New Roman" w:hAnsi="Times New Roman" w:cs="Times New Roman"/>
        </w:rPr>
      </w:pPr>
    </w:p>
    <w:p w14:paraId="695BB6B7" w14:textId="5318BBAD" w:rsidR="00A04AD8" w:rsidRPr="00DE1DAF" w:rsidRDefault="00A04AD8" w:rsidP="00A04AD8">
      <w:pPr>
        <w:rPr>
          <w:rFonts w:ascii="Times New Roman" w:hAnsi="Times New Roman" w:cs="Times New Roman"/>
        </w:rPr>
      </w:pPr>
      <w:r w:rsidRPr="00DE1DAF">
        <w:rPr>
          <w:rFonts w:ascii="Times New Roman" w:hAnsi="Times New Roman" w:cs="Times New Roman"/>
        </w:rPr>
        <w:t>Posljedice na život i zdravlje ljudi prikazuju se ukupnim brojem ljudi (dobiven jednostavnim zbrajanjem, bez po</w:t>
      </w:r>
      <w:r w:rsidR="00D50852" w:rsidRPr="00DE1DAF">
        <w:rPr>
          <w:rFonts w:ascii="Times New Roman" w:hAnsi="Times New Roman" w:cs="Times New Roman"/>
        </w:rPr>
        <w:t>nderiranja</w:t>
      </w:r>
      <w:r w:rsidRPr="00DE1DAF">
        <w:rPr>
          <w:rFonts w:ascii="Times New Roman" w:hAnsi="Times New Roman" w:cs="Times New Roman"/>
        </w:rPr>
        <w:t xml:space="preserve">) za koje se procjenjuje kako mogu biti u sastavu nekog od procesa nastalih kao posljedica događaja opisanih scenarijem – poginuli, ozlijeđeni, oboljeli, evakuirani, zbrinuti i sklonjeni. </w:t>
      </w:r>
    </w:p>
    <w:p w14:paraId="6EF856FE" w14:textId="22CCE1D8" w:rsidR="006E68CC" w:rsidRDefault="006144FE" w:rsidP="00A04AD8">
      <w:pPr>
        <w:rPr>
          <w:rFonts w:ascii="Times New Roman" w:hAnsi="Times New Roman" w:cs="Times New Roman"/>
        </w:rPr>
      </w:pPr>
      <w:r w:rsidRPr="00DE1DAF">
        <w:rPr>
          <w:rFonts w:ascii="Times New Roman" w:hAnsi="Times New Roman" w:cs="Times New Roman"/>
        </w:rPr>
        <w:t xml:space="preserve">S obzirom na broj stanovnika Općine koji pripadaju najugroženijim skupinama, procjenjuje se da će broj stanovnika koji će biti u sastavu nekog od procesa nastalih kao posljedica pojave toplinskog vala prelaziti 0,036% ukupnog stanovništva Općine. Što predstavlja katastrofalne posljedice na život i zdravlje ljudi. </w:t>
      </w:r>
    </w:p>
    <w:p w14:paraId="241D8865" w14:textId="77777777" w:rsidR="00BA7147" w:rsidRPr="00BA7147" w:rsidRDefault="00BA7147" w:rsidP="00A04AD8">
      <w:pPr>
        <w:rPr>
          <w:rFonts w:ascii="Times New Roman" w:hAnsi="Times New Roman" w:cs="Times New Roman"/>
        </w:rPr>
      </w:pPr>
    </w:p>
    <w:p w14:paraId="2DD174B1" w14:textId="2CF5BDEF" w:rsidR="00A04AD8" w:rsidRPr="00DE1DAF" w:rsidRDefault="00A04AD8" w:rsidP="00A04AD8">
      <w:pPr>
        <w:spacing w:after="0" w:line="240" w:lineRule="auto"/>
        <w:jc w:val="center"/>
        <w:rPr>
          <w:rFonts w:ascii="Times New Roman" w:hAnsi="Times New Roman" w:cs="Times New Roman"/>
          <w:b/>
          <w:bCs/>
          <w:sz w:val="20"/>
          <w:szCs w:val="20"/>
        </w:rPr>
      </w:pPr>
      <w:bookmarkStart w:id="563" w:name="_Toc60230676"/>
      <w:bookmarkStart w:id="564" w:name="_Toc65151703"/>
      <w:bookmarkStart w:id="565" w:name="_Toc186784348"/>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28</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život i zdravlje ljudi - Događaj s najgorim mogućim posljedicama – Ekstremne temperature</w:t>
      </w:r>
      <w:bookmarkEnd w:id="563"/>
      <w:bookmarkEnd w:id="564"/>
      <w:bookmarkEnd w:id="56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A04AD8" w:rsidRPr="00DE1DAF" w14:paraId="774DFB0B" w14:textId="77777777" w:rsidTr="00A61176">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67AB3"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Život i zdravlje ljudi</w:t>
            </w:r>
          </w:p>
        </w:tc>
      </w:tr>
      <w:tr w:rsidR="00A04AD8" w:rsidRPr="00DE1DAF" w14:paraId="478CEC81" w14:textId="77777777" w:rsidTr="00A6117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A4C2EB"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676D5"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998B77"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883604"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131EF1" w:rsidRPr="00DE1DAF" w14:paraId="237FB861" w14:textId="77777777" w:rsidTr="0004471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9DB6C"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436773" w14:textId="77777777"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45681" w14:textId="2000EDD9"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D787C0" w14:textId="77777777" w:rsidR="00131EF1" w:rsidRPr="00DE1DAF" w:rsidRDefault="00131EF1" w:rsidP="00131EF1">
            <w:pPr>
              <w:spacing w:after="0" w:line="240" w:lineRule="auto"/>
              <w:jc w:val="center"/>
              <w:rPr>
                <w:rFonts w:ascii="Times New Roman" w:hAnsi="Times New Roman" w:cs="Times New Roman"/>
                <w:b/>
                <w:sz w:val="20"/>
                <w:szCs w:val="20"/>
              </w:rPr>
            </w:pPr>
          </w:p>
        </w:tc>
      </w:tr>
      <w:tr w:rsidR="00131EF1" w:rsidRPr="00DE1DAF" w14:paraId="3226689B" w14:textId="77777777" w:rsidTr="0004471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11CCE"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AF42F" w14:textId="77777777"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697E6" w14:textId="55E1DA57"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7E30E5" w14:textId="77777777" w:rsidR="00131EF1" w:rsidRPr="00DE1DAF" w:rsidRDefault="00131EF1" w:rsidP="00131EF1">
            <w:pPr>
              <w:spacing w:after="0" w:line="240" w:lineRule="auto"/>
              <w:jc w:val="center"/>
              <w:rPr>
                <w:rFonts w:ascii="Times New Roman" w:hAnsi="Times New Roman" w:cs="Times New Roman"/>
                <w:sz w:val="20"/>
                <w:szCs w:val="20"/>
              </w:rPr>
            </w:pPr>
          </w:p>
        </w:tc>
      </w:tr>
      <w:tr w:rsidR="00131EF1" w:rsidRPr="00DE1DAF" w14:paraId="378D7787" w14:textId="77777777" w:rsidTr="0004471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87CA9E"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74CDBE" w14:textId="77777777"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05AA4B" w14:textId="20940486"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62E8E5" w14:textId="77777777" w:rsidR="00131EF1" w:rsidRPr="00DE1DAF" w:rsidRDefault="00131EF1" w:rsidP="00131EF1">
            <w:pPr>
              <w:spacing w:after="0" w:line="240" w:lineRule="auto"/>
              <w:jc w:val="center"/>
              <w:rPr>
                <w:rFonts w:ascii="Times New Roman" w:hAnsi="Times New Roman" w:cs="Times New Roman"/>
                <w:sz w:val="20"/>
                <w:szCs w:val="20"/>
              </w:rPr>
            </w:pPr>
          </w:p>
        </w:tc>
      </w:tr>
      <w:tr w:rsidR="00131EF1" w:rsidRPr="00DE1DAF" w14:paraId="5B3101CC" w14:textId="77777777" w:rsidTr="0004471B">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F43D1"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99799" w14:textId="77777777"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986EC" w14:textId="2D68DE97"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C9EA5F" w14:textId="77777777" w:rsidR="00131EF1" w:rsidRPr="00DE1DAF" w:rsidRDefault="00131EF1" w:rsidP="00131EF1">
            <w:pPr>
              <w:spacing w:after="0" w:line="240" w:lineRule="auto"/>
              <w:jc w:val="center"/>
              <w:rPr>
                <w:rFonts w:ascii="Times New Roman" w:hAnsi="Times New Roman" w:cs="Times New Roman"/>
                <w:sz w:val="20"/>
                <w:szCs w:val="20"/>
              </w:rPr>
            </w:pPr>
          </w:p>
        </w:tc>
      </w:tr>
      <w:tr w:rsidR="00131EF1" w:rsidRPr="00DE1DAF" w14:paraId="221365C9" w14:textId="77777777" w:rsidTr="0004471B">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1ECD4C"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69C72" w14:textId="77777777"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CB853" w14:textId="6CDF66D0" w:rsidR="00131EF1" w:rsidRPr="00DE1DAF" w:rsidRDefault="00131EF1" w:rsidP="00131EF1">
            <w:pPr>
              <w:spacing w:after="0" w:line="240" w:lineRule="auto"/>
              <w:ind w:left="720"/>
              <w:contextualSpacing/>
              <w:jc w:val="left"/>
              <w:rPr>
                <w:rFonts w:ascii="Times New Roman" w:hAnsi="Times New Roman" w:cs="Times New Roman"/>
                <w:sz w:val="20"/>
                <w:szCs w:val="20"/>
                <w:lang w:val="en-US"/>
              </w:rPr>
            </w:pPr>
            <w:r w:rsidRPr="00DE1DAF">
              <w:rPr>
                <w:rFonts w:ascii="Times New Roman" w:hAnsi="Times New Roman"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58431C"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bookmarkEnd w:id="561"/>
    </w:tbl>
    <w:p w14:paraId="5D3496FA" w14:textId="77777777" w:rsidR="00A04AD8" w:rsidRPr="00DE1DAF" w:rsidRDefault="00A04AD8" w:rsidP="00A04AD8">
      <w:pPr>
        <w:spacing w:after="0"/>
        <w:rPr>
          <w:rFonts w:ascii="Times New Roman" w:hAnsi="Times New Roman" w:cs="Times New Roman"/>
          <w:sz w:val="20"/>
          <w:szCs w:val="20"/>
          <w:highlight w:val="yellow"/>
        </w:rPr>
      </w:pPr>
    </w:p>
    <w:p w14:paraId="4590CF2F" w14:textId="77777777" w:rsidR="00A04AD8" w:rsidRPr="00DE1DAF" w:rsidRDefault="00A04AD8" w:rsidP="00A04AD8">
      <w:pPr>
        <w:pStyle w:val="Naslov4"/>
        <w:spacing w:before="0"/>
        <w:rPr>
          <w:rFonts w:ascii="Times New Roman" w:hAnsi="Times New Roman" w:cs="Times New Roman"/>
        </w:rPr>
      </w:pPr>
      <w:bookmarkStart w:id="566" w:name="_Toc506379390"/>
      <w:bookmarkStart w:id="567" w:name="_Toc13211111"/>
      <w:bookmarkStart w:id="568" w:name="_Toc60230426"/>
      <w:bookmarkStart w:id="569" w:name="_Toc65151453"/>
      <w:bookmarkStart w:id="570" w:name="_Toc186784184"/>
      <w:bookmarkStart w:id="571" w:name="_Hlk52787535"/>
      <w:r w:rsidRPr="00DE1DAF">
        <w:rPr>
          <w:rFonts w:ascii="Times New Roman" w:hAnsi="Times New Roman" w:cs="Times New Roman"/>
        </w:rPr>
        <w:t xml:space="preserve">6.2.6.2. Procjena posljedica </w:t>
      </w:r>
      <w:bookmarkStart w:id="572" w:name="_Hlk98490738"/>
      <w:bookmarkEnd w:id="566"/>
      <w:bookmarkEnd w:id="567"/>
      <w:r w:rsidRPr="00DE1DAF">
        <w:rPr>
          <w:rFonts w:ascii="Times New Roman" w:hAnsi="Times New Roman" w:cs="Times New Roman"/>
        </w:rPr>
        <w:t>događaja s najgorim mogućim posljedicama uslijed ekstremnih temperatura na gospodarstvo</w:t>
      </w:r>
      <w:bookmarkEnd w:id="568"/>
      <w:bookmarkEnd w:id="569"/>
      <w:bookmarkEnd w:id="570"/>
      <w:bookmarkEnd w:id="572"/>
    </w:p>
    <w:p w14:paraId="5F691A29" w14:textId="77777777" w:rsidR="00A04AD8" w:rsidRPr="00DE1DAF" w:rsidRDefault="00A04AD8" w:rsidP="00A04AD8">
      <w:pPr>
        <w:spacing w:after="0"/>
        <w:rPr>
          <w:rFonts w:ascii="Times New Roman" w:hAnsi="Times New Roman" w:cs="Times New Roman"/>
        </w:rPr>
      </w:pPr>
    </w:p>
    <w:p w14:paraId="5E1D79CC" w14:textId="77777777" w:rsidR="00A04AD8" w:rsidRPr="00DE1DAF" w:rsidRDefault="00A04AD8" w:rsidP="00A04AD8">
      <w:pPr>
        <w:rPr>
          <w:rFonts w:ascii="Times New Roman" w:hAnsi="Times New Roman" w:cs="Times New Roman"/>
        </w:rPr>
      </w:pPr>
      <w:r w:rsidRPr="00DE1DAF">
        <w:rPr>
          <w:rFonts w:ascii="Times New Roman" w:hAnsi="Times New Roman" w:cs="Times New Roman"/>
        </w:rPr>
        <w:t xml:space="preserve">Posljedice na gospodarstvo odnose se na ukupnu materijalnu i financijsku štetu u gospodarstvu nastalu utjecajem prijetnje. Materijalna šteta s posljedicama po gospodarstvo prikazuje se u odnosu na proračun Općine. Procijenjeno je da će toplinski val dužeg trajanja smanjiti poljoprivrednu proizvodnju do 30% pa i više ovisno o vegetacijskom stadiju poljoprivrednih kultura, imati utjecaja na smanjenje kapaciteta vodocrpilišta što rezultira padom pritiska vode u sustavu te dolazi do ugroze vodoopskrbe. Također, utjecajem toplinskog vala, točnije dugotrajnim visokim temperaturama, smanjuje se protok i udio kisika u kopnenim vodenim tijelima što dovodi do pomora vodenih organizama, onečišćenja okoliša te mogućnost nastanka zaraznih bolesti. </w:t>
      </w:r>
    </w:p>
    <w:p w14:paraId="1DD987E6" w14:textId="0900EB1F" w:rsidR="001D2DF6" w:rsidRPr="00DE1DAF" w:rsidRDefault="00A04AD8" w:rsidP="00A04AD8">
      <w:pPr>
        <w:rPr>
          <w:rFonts w:ascii="Times New Roman" w:hAnsi="Times New Roman" w:cs="Times New Roman"/>
        </w:rPr>
      </w:pPr>
      <w:r w:rsidRPr="00DE1DAF">
        <w:rPr>
          <w:rFonts w:ascii="Times New Roman" w:hAnsi="Times New Roman" w:cs="Times New Roman"/>
        </w:rPr>
        <w:t>S obzirom na štete koje su vjerojatne na području Općine uslijed ekstremnih temperatura, posljedice su procijenjene malenim, odnosno očekuje se šteta manja od 20% proračuna Općine</w:t>
      </w:r>
      <w:r w:rsidR="00131EF1" w:rsidRPr="00DE1DAF">
        <w:rPr>
          <w:rFonts w:ascii="Times New Roman" w:hAnsi="Times New Roman" w:cs="Times New Roman"/>
        </w:rPr>
        <w:t>.</w:t>
      </w:r>
    </w:p>
    <w:p w14:paraId="5EB8E940" w14:textId="66060961" w:rsidR="00A04AD8" w:rsidRPr="00DE1DAF" w:rsidRDefault="00A04AD8" w:rsidP="00A04AD8">
      <w:pPr>
        <w:spacing w:after="0" w:line="240" w:lineRule="auto"/>
        <w:jc w:val="center"/>
        <w:rPr>
          <w:rFonts w:ascii="Times New Roman" w:hAnsi="Times New Roman" w:cs="Times New Roman"/>
          <w:b/>
          <w:bCs/>
          <w:sz w:val="20"/>
          <w:szCs w:val="20"/>
        </w:rPr>
      </w:pPr>
      <w:bookmarkStart w:id="573" w:name="_Toc60230677"/>
      <w:bookmarkStart w:id="574" w:name="_Toc65151704"/>
      <w:bookmarkStart w:id="575" w:name="_Toc186784349"/>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29</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gospodarstvo - Događaj s najgorim mogućim posljedicama – Ekstremne temperature</w:t>
      </w:r>
      <w:bookmarkEnd w:id="573"/>
      <w:bookmarkEnd w:id="574"/>
      <w:bookmarkEnd w:id="57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04AD8" w:rsidRPr="00DE1DAF" w14:paraId="063EC7D6" w14:textId="77777777" w:rsidTr="00A61176">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D937CE"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Gospodarstvo</w:t>
            </w:r>
          </w:p>
        </w:tc>
      </w:tr>
      <w:tr w:rsidR="00131EF1" w:rsidRPr="00DE1DAF" w14:paraId="5165A5FF"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502BB"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69D4B"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8D2C87" w14:textId="696281B4"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F1E832"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131EF1" w:rsidRPr="00DE1DAF" w14:paraId="023591D2"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9E0DC4"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2E1C9" w14:textId="77777777"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C9DBC" w14:textId="1B1FBA54"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BF43D" w14:textId="77777777" w:rsidR="00131EF1" w:rsidRPr="00DE1DAF" w:rsidRDefault="00131EF1" w:rsidP="00131EF1">
            <w:pPr>
              <w:spacing w:after="0" w:line="240" w:lineRule="auto"/>
              <w:jc w:val="center"/>
              <w:rPr>
                <w:rFonts w:ascii="Times New Roman" w:hAnsi="Times New Roman" w:cs="Times New Roman"/>
                <w:sz w:val="20"/>
                <w:szCs w:val="20"/>
              </w:rPr>
            </w:pPr>
          </w:p>
        </w:tc>
      </w:tr>
      <w:tr w:rsidR="00131EF1" w:rsidRPr="00DE1DAF" w14:paraId="10265785"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27C79B"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1667D" w14:textId="77777777"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65D0CF" w14:textId="34E06C04"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8515E" w14:textId="7510A795" w:rsidR="00131EF1" w:rsidRPr="00DE1DAF" w:rsidRDefault="00131EF1" w:rsidP="00131EF1">
            <w:pPr>
              <w:spacing w:after="0" w:line="240" w:lineRule="auto"/>
              <w:jc w:val="center"/>
              <w:rPr>
                <w:rFonts w:ascii="Times New Roman" w:hAnsi="Times New Roman" w:cs="Times New Roman"/>
                <w:b/>
                <w:sz w:val="20"/>
                <w:szCs w:val="20"/>
              </w:rPr>
            </w:pPr>
          </w:p>
        </w:tc>
      </w:tr>
      <w:tr w:rsidR="00131EF1" w:rsidRPr="00DE1DAF" w14:paraId="48F6C30F"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85106"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92680" w14:textId="77777777"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6D5BE" w14:textId="33659FCB"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529A50" w14:textId="1AF9E4E2"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131EF1" w:rsidRPr="00DE1DAF" w14:paraId="4A37343B"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5E1AD"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CF91C7" w14:textId="77777777"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18304B" w14:textId="6723E139"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1A582" w14:textId="77777777" w:rsidR="00131EF1" w:rsidRPr="00DE1DAF" w:rsidRDefault="00131EF1" w:rsidP="00131EF1">
            <w:pPr>
              <w:spacing w:after="0" w:line="240" w:lineRule="auto"/>
              <w:jc w:val="center"/>
              <w:rPr>
                <w:rFonts w:ascii="Times New Roman" w:hAnsi="Times New Roman" w:cs="Times New Roman"/>
                <w:b/>
                <w:sz w:val="20"/>
                <w:szCs w:val="20"/>
              </w:rPr>
            </w:pPr>
          </w:p>
        </w:tc>
      </w:tr>
      <w:tr w:rsidR="00131EF1" w:rsidRPr="00DE1DAF" w14:paraId="4B782979"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BAAA1" w14:textId="77777777" w:rsidR="00131EF1" w:rsidRPr="00DE1DAF" w:rsidRDefault="00131EF1" w:rsidP="00131EF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2DAB3F" w14:textId="77777777"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0F51AC" w14:textId="7AD8F20C" w:rsidR="00131EF1" w:rsidRPr="00DE1DAF" w:rsidRDefault="00131EF1" w:rsidP="00131EF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D1FC2" w14:textId="77777777" w:rsidR="00131EF1" w:rsidRPr="00DE1DAF" w:rsidRDefault="00131EF1" w:rsidP="00131EF1">
            <w:pPr>
              <w:spacing w:after="0" w:line="240" w:lineRule="auto"/>
              <w:jc w:val="center"/>
              <w:rPr>
                <w:rFonts w:ascii="Times New Roman" w:hAnsi="Times New Roman" w:cs="Times New Roman"/>
                <w:b/>
                <w:sz w:val="20"/>
                <w:szCs w:val="20"/>
              </w:rPr>
            </w:pPr>
          </w:p>
        </w:tc>
      </w:tr>
      <w:bookmarkEnd w:id="571"/>
    </w:tbl>
    <w:p w14:paraId="5BDBD22F" w14:textId="77777777" w:rsidR="00A04AD8" w:rsidRPr="00DE1DAF" w:rsidRDefault="00A04AD8" w:rsidP="00A04AD8">
      <w:pPr>
        <w:spacing w:after="0"/>
        <w:rPr>
          <w:rFonts w:ascii="Times New Roman" w:hAnsi="Times New Roman" w:cs="Times New Roman"/>
          <w:highlight w:val="yellow"/>
        </w:rPr>
      </w:pPr>
    </w:p>
    <w:p w14:paraId="1B1B3D01" w14:textId="77777777" w:rsidR="00A04AD8" w:rsidRPr="00DE1DAF" w:rsidRDefault="00A04AD8" w:rsidP="00A04AD8">
      <w:pPr>
        <w:pStyle w:val="Naslov4"/>
        <w:spacing w:before="0"/>
        <w:rPr>
          <w:rFonts w:ascii="Times New Roman" w:hAnsi="Times New Roman" w:cs="Times New Roman"/>
        </w:rPr>
      </w:pPr>
      <w:bookmarkStart w:id="576" w:name="_Toc13211112"/>
      <w:bookmarkStart w:id="577" w:name="_Toc60230427"/>
      <w:bookmarkStart w:id="578" w:name="_Toc65151454"/>
      <w:bookmarkStart w:id="579" w:name="_Toc186784185"/>
      <w:bookmarkStart w:id="580" w:name="_Hlk52787590"/>
      <w:r w:rsidRPr="00DE1DAF">
        <w:rPr>
          <w:rFonts w:ascii="Times New Roman" w:hAnsi="Times New Roman" w:cs="Times New Roman"/>
        </w:rPr>
        <w:t xml:space="preserve">6.2.6.3. Procjena posljedica </w:t>
      </w:r>
      <w:bookmarkStart w:id="581" w:name="_Hlk98490748"/>
      <w:bookmarkEnd w:id="576"/>
      <w:r w:rsidRPr="00DE1DAF">
        <w:rPr>
          <w:rFonts w:ascii="Times New Roman" w:hAnsi="Times New Roman" w:cs="Times New Roman"/>
        </w:rPr>
        <w:t>događaja s najgorim mogućim posljedicama uslijed ekstremnih temperatura na društvenu stabilnost i politiku</w:t>
      </w:r>
      <w:bookmarkEnd w:id="577"/>
      <w:bookmarkEnd w:id="578"/>
      <w:bookmarkEnd w:id="579"/>
      <w:bookmarkEnd w:id="581"/>
    </w:p>
    <w:p w14:paraId="7F00005D" w14:textId="77777777" w:rsidR="00A04AD8" w:rsidRPr="00DE1DAF" w:rsidRDefault="00A04AD8" w:rsidP="00A04AD8">
      <w:pPr>
        <w:spacing w:after="0"/>
        <w:rPr>
          <w:rFonts w:ascii="Times New Roman" w:hAnsi="Times New Roman" w:cs="Times New Roman"/>
        </w:rPr>
      </w:pPr>
    </w:p>
    <w:p w14:paraId="3E1AE80C" w14:textId="51037664" w:rsidR="00A04AD8" w:rsidRPr="00DE1DAF" w:rsidRDefault="00A04AD8" w:rsidP="00A04AD8">
      <w:pPr>
        <w:rPr>
          <w:rFonts w:ascii="Times New Roman" w:hAnsi="Times New Roman" w:cs="Times New Roman"/>
        </w:rPr>
      </w:pPr>
      <w:r w:rsidRPr="00DE1DAF">
        <w:rPr>
          <w:rFonts w:ascii="Times New Roman" w:hAnsi="Times New Roman" w:cs="Times New Roman"/>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 Općine.  Procjenjuje se da bi nastala šteta bila manja od 0,5% proračuna</w:t>
      </w:r>
      <w:r w:rsidR="00131EF1" w:rsidRPr="00DE1DAF">
        <w:rPr>
          <w:rFonts w:ascii="Times New Roman" w:hAnsi="Times New Roman" w:cs="Times New Roman"/>
        </w:rPr>
        <w:t>.</w:t>
      </w:r>
      <w:r w:rsidRPr="00DE1DAF">
        <w:rPr>
          <w:rFonts w:ascii="Times New Roman" w:hAnsi="Times New Roman" w:cs="Times New Roman"/>
        </w:rPr>
        <w:t xml:space="preserve"> Prema tome šteta je procijenjena zanemarivom te se neće prikazati tablično i putem matrice.</w:t>
      </w:r>
    </w:p>
    <w:p w14:paraId="2944DC5E" w14:textId="14F9F6DB" w:rsidR="00A04AD8" w:rsidRPr="00DE1DAF" w:rsidRDefault="00A04AD8" w:rsidP="00A04AD8">
      <w:pPr>
        <w:pStyle w:val="Naslov4"/>
        <w:rPr>
          <w:rFonts w:ascii="Times New Roman" w:hAnsi="Times New Roman" w:cs="Times New Roman"/>
        </w:rPr>
      </w:pPr>
      <w:bookmarkStart w:id="582" w:name="_Toc60230428"/>
      <w:bookmarkStart w:id="583" w:name="_Toc65151455"/>
      <w:bookmarkStart w:id="584" w:name="_Toc186784186"/>
      <w:bookmarkStart w:id="585" w:name="_Hlk52787628"/>
      <w:bookmarkEnd w:id="580"/>
      <w:r w:rsidRPr="00DE1DAF">
        <w:rPr>
          <w:rFonts w:ascii="Times New Roman" w:hAnsi="Times New Roman" w:cs="Times New Roman"/>
        </w:rPr>
        <w:t xml:space="preserve">6.2.6.4. Vjerojatnost pojave </w:t>
      </w:r>
      <w:bookmarkStart w:id="586" w:name="_Hlk98490757"/>
      <w:r w:rsidRPr="00DE1DAF">
        <w:rPr>
          <w:rFonts w:ascii="Times New Roman" w:hAnsi="Times New Roman" w:cs="Times New Roman"/>
        </w:rPr>
        <w:t xml:space="preserve">događaja s najgorim mogućim posljedicama uslijed </w:t>
      </w:r>
      <w:bookmarkEnd w:id="582"/>
      <w:bookmarkEnd w:id="583"/>
      <w:r w:rsidR="00476226" w:rsidRPr="00DE1DAF">
        <w:rPr>
          <w:rFonts w:ascii="Times New Roman" w:hAnsi="Times New Roman" w:cs="Times New Roman"/>
        </w:rPr>
        <w:t>ekstremnih temperatura</w:t>
      </w:r>
      <w:bookmarkEnd w:id="584"/>
      <w:bookmarkEnd w:id="586"/>
    </w:p>
    <w:p w14:paraId="51C6CAFA" w14:textId="77777777" w:rsidR="00A04AD8" w:rsidRPr="00DE1DAF" w:rsidRDefault="00A04AD8" w:rsidP="00A04AD8">
      <w:pPr>
        <w:spacing w:after="0"/>
        <w:rPr>
          <w:rFonts w:ascii="Times New Roman" w:hAnsi="Times New Roman" w:cs="Times New Roman"/>
        </w:rPr>
      </w:pPr>
    </w:p>
    <w:p w14:paraId="5265C7F0" w14:textId="74B562D2" w:rsidR="00A04AD8" w:rsidRPr="00DE1DAF" w:rsidRDefault="00A04AD8" w:rsidP="00A04AD8">
      <w:pPr>
        <w:spacing w:after="0" w:line="240" w:lineRule="auto"/>
        <w:jc w:val="center"/>
        <w:rPr>
          <w:rFonts w:ascii="Times New Roman" w:hAnsi="Times New Roman" w:cs="Times New Roman"/>
          <w:b/>
          <w:bCs/>
          <w:sz w:val="20"/>
          <w:szCs w:val="20"/>
        </w:rPr>
      </w:pPr>
      <w:bookmarkStart w:id="587" w:name="_Toc60230678"/>
      <w:bookmarkStart w:id="588" w:name="_Toc65151705"/>
      <w:bookmarkStart w:id="589" w:name="_Toc186784350"/>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30</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xml:space="preserve">: Vjerojatnost pojave </w:t>
      </w:r>
      <w:bookmarkStart w:id="590" w:name="_Hlk98490768"/>
      <w:r w:rsidRPr="00DE1DAF">
        <w:rPr>
          <w:rFonts w:ascii="Times New Roman" w:hAnsi="Times New Roman" w:cs="Times New Roman"/>
          <w:b/>
          <w:bCs/>
          <w:sz w:val="20"/>
          <w:szCs w:val="20"/>
        </w:rPr>
        <w:t>događaja s najgorim mogućim posljedicama – Ekstremne temperature</w:t>
      </w:r>
      <w:bookmarkEnd w:id="587"/>
      <w:bookmarkEnd w:id="588"/>
      <w:bookmarkEnd w:id="589"/>
      <w:bookmarkEnd w:id="590"/>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04AD8" w:rsidRPr="00DE1DAF" w14:paraId="2C4C1677" w14:textId="77777777" w:rsidTr="00A6117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B42A57" w14:textId="77777777" w:rsidR="00A04AD8" w:rsidRPr="00DE1DAF" w:rsidRDefault="00A04AD8" w:rsidP="00A61176">
            <w:pPr>
              <w:spacing w:after="0" w:line="240" w:lineRule="auto"/>
              <w:jc w:val="center"/>
              <w:rPr>
                <w:rFonts w:ascii="Times New Roman" w:hAnsi="Times New Roman" w:cs="Times New Roman"/>
                <w:b/>
                <w:sz w:val="20"/>
                <w:szCs w:val="20"/>
              </w:rPr>
            </w:pPr>
            <w:bookmarkStart w:id="591" w:name="_Hlk52787696"/>
            <w:r w:rsidRPr="00DE1DAF">
              <w:rPr>
                <w:rFonts w:ascii="Times New Roman" w:hAnsi="Times New Roman" w:cs="Times New Roman"/>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91184"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B1BA7D"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Vjerojatnost/frekvencija</w:t>
            </w:r>
          </w:p>
        </w:tc>
      </w:tr>
      <w:tr w:rsidR="00A04AD8" w:rsidRPr="00DE1DAF" w14:paraId="3535AE40" w14:textId="77777777" w:rsidTr="00A61176">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6B0E3" w14:textId="77777777" w:rsidR="00A04AD8" w:rsidRPr="00DE1DAF" w:rsidRDefault="00A04AD8" w:rsidP="00A61176">
            <w:pPr>
              <w:spacing w:after="0" w:line="240" w:lineRule="auto"/>
              <w:rPr>
                <w:rFonts w:ascii="Times New Roman" w:hAnsi="Times New Roman" w:cs="Times New Roman"/>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CF69D" w14:textId="77777777" w:rsidR="00A04AD8" w:rsidRPr="00DE1DAF" w:rsidRDefault="00A04AD8" w:rsidP="00A61176">
            <w:pPr>
              <w:spacing w:after="0" w:line="240" w:lineRule="auto"/>
              <w:rPr>
                <w:rFonts w:ascii="Times New Roman" w:hAnsi="Times New Roman" w:cs="Times New Roman"/>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DD282"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1872A"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B2A1A"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8B0B1A"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A04AD8" w:rsidRPr="00DE1DAF" w14:paraId="4B8EEC11"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AA3DD"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D5498"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2EFA2"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FFE54"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CD812"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FA189C" w14:textId="77777777" w:rsidR="00A04AD8" w:rsidRPr="00DE1DAF" w:rsidRDefault="00A04AD8" w:rsidP="00A61176">
            <w:pPr>
              <w:spacing w:after="0" w:line="240" w:lineRule="auto"/>
              <w:jc w:val="center"/>
              <w:rPr>
                <w:rFonts w:ascii="Times New Roman" w:hAnsi="Times New Roman" w:cs="Times New Roman"/>
                <w:b/>
                <w:sz w:val="20"/>
                <w:szCs w:val="20"/>
              </w:rPr>
            </w:pPr>
          </w:p>
        </w:tc>
      </w:tr>
      <w:tr w:rsidR="00A04AD8" w:rsidRPr="00DE1DAF" w14:paraId="2EBC67C4"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32862"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11A22"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45EB8"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2A6E9"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A3255"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E999C1" w14:textId="77777777" w:rsidR="00A04AD8" w:rsidRPr="00DE1DAF" w:rsidRDefault="00A04AD8" w:rsidP="00A61176">
            <w:pPr>
              <w:spacing w:after="0" w:line="240" w:lineRule="auto"/>
              <w:jc w:val="center"/>
              <w:rPr>
                <w:rFonts w:ascii="Times New Roman" w:hAnsi="Times New Roman" w:cs="Times New Roman"/>
                <w:b/>
                <w:sz w:val="20"/>
                <w:szCs w:val="20"/>
              </w:rPr>
            </w:pPr>
          </w:p>
        </w:tc>
      </w:tr>
      <w:tr w:rsidR="00A04AD8" w:rsidRPr="00DE1DAF" w14:paraId="045FE993"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59E34"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2D5C1"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F350B"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29800"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E09E7"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BE9B7E" w14:textId="7C4D03A3" w:rsidR="00A04AD8" w:rsidRPr="00DE1DAF" w:rsidRDefault="00A04AD8" w:rsidP="00A61176">
            <w:pPr>
              <w:spacing w:after="0" w:line="240" w:lineRule="auto"/>
              <w:jc w:val="center"/>
              <w:rPr>
                <w:rFonts w:ascii="Times New Roman" w:hAnsi="Times New Roman" w:cs="Times New Roman"/>
                <w:b/>
                <w:sz w:val="20"/>
                <w:szCs w:val="20"/>
              </w:rPr>
            </w:pPr>
          </w:p>
        </w:tc>
      </w:tr>
      <w:tr w:rsidR="00A04AD8" w:rsidRPr="00DE1DAF" w14:paraId="7E969C31"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053BD"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9615D"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8EF3F"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F2225"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DD29D"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A59D76" w14:textId="31917F79" w:rsidR="00A04AD8" w:rsidRPr="00DE1DAF" w:rsidRDefault="00131EF1"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A04AD8" w:rsidRPr="00DE1DAF" w14:paraId="320D3AE0" w14:textId="77777777" w:rsidTr="00A61176">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30C51" w14:textId="77777777" w:rsidR="00A04AD8" w:rsidRPr="00DE1DAF" w:rsidRDefault="00A04AD8"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C7DD4"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41857"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691DB"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646A4" w14:textId="77777777" w:rsidR="00A04AD8" w:rsidRPr="00DE1DAF" w:rsidRDefault="00A04AD8"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20D161" w14:textId="77777777" w:rsidR="00A04AD8" w:rsidRPr="00DE1DAF" w:rsidRDefault="00A04AD8" w:rsidP="00A61176">
            <w:pPr>
              <w:spacing w:after="0" w:line="240" w:lineRule="auto"/>
              <w:jc w:val="center"/>
              <w:rPr>
                <w:rFonts w:ascii="Times New Roman" w:hAnsi="Times New Roman" w:cs="Times New Roman"/>
                <w:b/>
                <w:sz w:val="20"/>
                <w:szCs w:val="20"/>
              </w:rPr>
            </w:pPr>
          </w:p>
        </w:tc>
      </w:tr>
      <w:bookmarkEnd w:id="585"/>
      <w:bookmarkEnd w:id="591"/>
    </w:tbl>
    <w:p w14:paraId="236AEEB5" w14:textId="58544EA0" w:rsidR="00A04AD8" w:rsidRPr="00DE1DAF" w:rsidRDefault="00A04AD8" w:rsidP="00E13D4E">
      <w:pPr>
        <w:spacing w:after="0"/>
        <w:rPr>
          <w:rFonts w:ascii="Times New Roman" w:hAnsi="Times New Roman" w:cs="Times New Roman"/>
          <w:szCs w:val="24"/>
          <w:highlight w:val="yellow"/>
          <w:lang w:eastAsia="hr-HR"/>
        </w:rPr>
      </w:pPr>
    </w:p>
    <w:p w14:paraId="0A4E39E2" w14:textId="115888B9" w:rsidR="00A04AD8" w:rsidRPr="00DE1DAF" w:rsidRDefault="00A04AD8" w:rsidP="002E14FE">
      <w:pPr>
        <w:pStyle w:val="Naslov3"/>
        <w:spacing w:before="0" w:line="240" w:lineRule="auto"/>
        <w:rPr>
          <w:rFonts w:ascii="Times New Roman" w:hAnsi="Times New Roman" w:cs="Times New Roman"/>
        </w:rPr>
      </w:pPr>
      <w:bookmarkStart w:id="592" w:name="_Toc506379401"/>
      <w:bookmarkStart w:id="593" w:name="_Toc514411022"/>
      <w:bookmarkStart w:id="594" w:name="_Toc515446685"/>
      <w:bookmarkStart w:id="595" w:name="_Toc13211119"/>
      <w:bookmarkStart w:id="596" w:name="_Toc60230434"/>
      <w:bookmarkStart w:id="597" w:name="_Toc65151461"/>
      <w:bookmarkStart w:id="598" w:name="_Toc186784187"/>
      <w:bookmarkStart w:id="599" w:name="_Hlk52787732"/>
      <w:r w:rsidRPr="00DE1DAF">
        <w:rPr>
          <w:rFonts w:ascii="Times New Roman" w:hAnsi="Times New Roman" w:cs="Times New Roman"/>
        </w:rPr>
        <w:t>6.2.7. Matrica ukupnog rizika – Ekstremne vremenske pojave (Ekstremne temperature)</w:t>
      </w:r>
      <w:bookmarkEnd w:id="592"/>
      <w:bookmarkEnd w:id="593"/>
      <w:bookmarkEnd w:id="594"/>
      <w:bookmarkEnd w:id="595"/>
      <w:bookmarkEnd w:id="596"/>
      <w:bookmarkEnd w:id="597"/>
      <w:bookmarkEnd w:id="598"/>
    </w:p>
    <w:p w14:paraId="69CF336F" w14:textId="77777777" w:rsidR="00D566A6" w:rsidRPr="00DE1DAF" w:rsidRDefault="00D566A6" w:rsidP="003B4969">
      <w:pPr>
        <w:spacing w:after="0" w:line="240" w:lineRule="auto"/>
        <w:jc w:val="right"/>
        <w:rPr>
          <w:rFonts w:ascii="Times New Roman" w:hAnsi="Times New Roman" w:cs="Times New Roman"/>
          <w:szCs w:val="24"/>
        </w:rPr>
      </w:pPr>
      <w:bookmarkStart w:id="600" w:name="_Hlk535568663"/>
      <w:r w:rsidRPr="00DE1DAF">
        <w:rPr>
          <w:rFonts w:ascii="Times New Roman" w:hAnsi="Times New Roman" w:cs="Times New Roman"/>
          <w:noProof/>
        </w:rPr>
        <mc:AlternateContent>
          <mc:Choice Requires="wps">
            <w:drawing>
              <wp:anchor distT="45720" distB="45720" distL="114300" distR="114300" simplePos="0" relativeHeight="251669504" behindDoc="0" locked="0" layoutInCell="1" allowOverlap="1" wp14:anchorId="61676A0C" wp14:editId="6B983171">
                <wp:simplePos x="0" y="0"/>
                <wp:positionH relativeFrom="margin">
                  <wp:align>left</wp:align>
                </wp:positionH>
                <wp:positionV relativeFrom="paragraph">
                  <wp:posOffset>83185</wp:posOffset>
                </wp:positionV>
                <wp:extent cx="2287270" cy="2009775"/>
                <wp:effectExtent l="0" t="0" r="20320" b="28575"/>
                <wp:wrapSquare wrapText="bothSides"/>
                <wp:docPr id="43" name="Tekstni okvir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009775"/>
                        </a:xfrm>
                        <a:prstGeom prst="rect">
                          <a:avLst/>
                        </a:prstGeom>
                        <a:solidFill>
                          <a:srgbClr val="FFFFFF"/>
                        </a:solidFill>
                        <a:ln w="9525">
                          <a:solidFill>
                            <a:sysClr val="window" lastClr="FFFFFF"/>
                          </a:solidFill>
                          <a:miter lim="800000"/>
                          <a:headEnd/>
                          <a:tailEnd/>
                        </a:ln>
                      </wps:spPr>
                      <wps:txbx>
                        <w:txbxContent>
                          <w:p w14:paraId="7DDE0A46" w14:textId="77777777" w:rsidR="00017E0C" w:rsidRPr="002B4154" w:rsidRDefault="00017E0C" w:rsidP="0070413C">
                            <w:pPr>
                              <w:spacing w:after="0" w:line="240" w:lineRule="auto"/>
                              <w:rPr>
                                <w:b/>
                                <w:i/>
                                <w:sz w:val="20"/>
                                <w:szCs w:val="20"/>
                                <w:u w:val="single"/>
                              </w:rPr>
                            </w:pPr>
                            <w:bookmarkStart w:id="601" w:name="_Hlk535568691"/>
                            <w:bookmarkStart w:id="602" w:name="_Hlk535568692"/>
                            <w:r w:rsidRPr="002B4154">
                              <w:rPr>
                                <w:b/>
                                <w:i/>
                                <w:sz w:val="20"/>
                                <w:szCs w:val="20"/>
                                <w:u w:val="single"/>
                              </w:rPr>
                              <w:t>RIZIK:</w:t>
                            </w:r>
                          </w:p>
                          <w:p w14:paraId="4A3D0914" w14:textId="77777777" w:rsidR="00017E0C" w:rsidRPr="002B4154" w:rsidRDefault="00017E0C" w:rsidP="0070413C">
                            <w:pPr>
                              <w:spacing w:after="0" w:line="240" w:lineRule="auto"/>
                              <w:rPr>
                                <w:sz w:val="20"/>
                                <w:szCs w:val="20"/>
                              </w:rPr>
                            </w:pPr>
                            <w:r w:rsidRPr="002B4154">
                              <w:rPr>
                                <w:sz w:val="20"/>
                                <w:szCs w:val="20"/>
                              </w:rPr>
                              <w:t>Ekstremne vremenske pojave – Ekstremne temperature</w:t>
                            </w:r>
                          </w:p>
                          <w:p w14:paraId="2292229A" w14:textId="77777777" w:rsidR="00017E0C" w:rsidRPr="002B4154" w:rsidRDefault="00017E0C" w:rsidP="0070413C">
                            <w:pPr>
                              <w:spacing w:after="0" w:line="240" w:lineRule="auto"/>
                              <w:rPr>
                                <w:b/>
                                <w:i/>
                                <w:sz w:val="20"/>
                                <w:szCs w:val="20"/>
                                <w:u w:val="single"/>
                              </w:rPr>
                            </w:pPr>
                            <w:r w:rsidRPr="002B4154">
                              <w:rPr>
                                <w:b/>
                                <w:i/>
                                <w:sz w:val="20"/>
                                <w:szCs w:val="20"/>
                                <w:u w:val="single"/>
                              </w:rPr>
                              <w:t xml:space="preserve">NAZIV SCENARIJA:                                                                                                            </w:t>
                            </w:r>
                          </w:p>
                          <w:p w14:paraId="5B463BB8" w14:textId="672A0303" w:rsidR="00017E0C" w:rsidRDefault="00017E0C" w:rsidP="0070413C">
                            <w:pPr>
                              <w:spacing w:after="0" w:line="240" w:lineRule="auto"/>
                              <w:rPr>
                                <w:sz w:val="20"/>
                                <w:szCs w:val="20"/>
                              </w:rPr>
                            </w:pPr>
                            <w:r w:rsidRPr="002B4154">
                              <w:rPr>
                                <w:sz w:val="20"/>
                                <w:szCs w:val="20"/>
                              </w:rPr>
                              <w:t xml:space="preserve">Pojava toplinskog vala na području </w:t>
                            </w:r>
                            <w:bookmarkEnd w:id="601"/>
                            <w:bookmarkEnd w:id="602"/>
                            <w:r w:rsidRPr="002B4154">
                              <w:rPr>
                                <w:sz w:val="20"/>
                                <w:szCs w:val="20"/>
                              </w:rPr>
                              <w:t>Općine</w:t>
                            </w:r>
                          </w:p>
                          <w:p w14:paraId="51C267F9" w14:textId="044E0A34" w:rsidR="002B4154" w:rsidRDefault="002B4154" w:rsidP="00A04AD8">
                            <w:pPr>
                              <w:spacing w:after="0"/>
                              <w:rPr>
                                <w:sz w:val="20"/>
                                <w:szCs w:val="20"/>
                              </w:rPr>
                            </w:pPr>
                          </w:p>
                          <w:p w14:paraId="40EA13EE" w14:textId="6F0B7448" w:rsidR="002B4154" w:rsidRPr="002B4154" w:rsidRDefault="002B4154" w:rsidP="00A04AD8">
                            <w:pPr>
                              <w:spacing w:after="0"/>
                              <w:rPr>
                                <w:sz w:val="20"/>
                                <w:szCs w:val="20"/>
                              </w:rPr>
                            </w:pPr>
                            <w:r w:rsidRPr="00B80555">
                              <w:rPr>
                                <w:noProof/>
                                <w:lang w:eastAsia="hr-HR"/>
                              </w:rPr>
                              <w:drawing>
                                <wp:inline distT="0" distB="0" distL="0" distR="0" wp14:anchorId="2578CF1E" wp14:editId="2D88C9F0">
                                  <wp:extent cx="2090496" cy="788718"/>
                                  <wp:effectExtent l="0" t="0" r="508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05120" cy="7942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1676A0C" id="Tekstni okvir 43" o:spid="_x0000_s1028" type="#_x0000_t202" style="position:absolute;left:0;text-align:left;margin-left:0;margin-top:6.55pt;width:180.1pt;height:158.25pt;z-index:251669504;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" strokecolor="window">
                <v:textbox>
                  <w:txbxContent>
                    <w:p w14:paraId="7DDE0A46" w14:textId="77777777" w:rsidR="00017E0C" w:rsidRPr="002B4154" w:rsidRDefault="00017E0C" w:rsidP="0070413C">
                      <w:pPr>
                        <w:spacing w:after="0" w:line="240" w:lineRule="auto"/>
                        <w:rPr>
                          <w:b/>
                          <w:i/>
                          <w:sz w:val="20"/>
                          <w:szCs w:val="20"/>
                          <w:u w:val="single"/>
                        </w:rPr>
                      </w:pPr>
                      <w:bookmarkStart w:id="603" w:name="_Hlk535568691"/>
                      <w:bookmarkStart w:id="604" w:name="_Hlk535568692"/>
                      <w:r w:rsidRPr="002B4154">
                        <w:rPr>
                          <w:b/>
                          <w:i/>
                          <w:sz w:val="20"/>
                          <w:szCs w:val="20"/>
                          <w:u w:val="single"/>
                        </w:rPr>
                        <w:t>RIZIK:</w:t>
                      </w:r>
                    </w:p>
                    <w:p w14:paraId="4A3D0914" w14:textId="77777777" w:rsidR="00017E0C" w:rsidRPr="002B4154" w:rsidRDefault="00017E0C" w:rsidP="0070413C">
                      <w:pPr>
                        <w:spacing w:after="0" w:line="240" w:lineRule="auto"/>
                        <w:rPr>
                          <w:sz w:val="20"/>
                          <w:szCs w:val="20"/>
                        </w:rPr>
                      </w:pPr>
                      <w:r w:rsidRPr="002B4154">
                        <w:rPr>
                          <w:sz w:val="20"/>
                          <w:szCs w:val="20"/>
                        </w:rPr>
                        <w:t>Ekstremne vremenske pojave – Ekstremne temperature</w:t>
                      </w:r>
                    </w:p>
                    <w:p w14:paraId="2292229A" w14:textId="77777777" w:rsidR="00017E0C" w:rsidRPr="002B4154" w:rsidRDefault="00017E0C" w:rsidP="0070413C">
                      <w:pPr>
                        <w:spacing w:after="0" w:line="240" w:lineRule="auto"/>
                        <w:rPr>
                          <w:b/>
                          <w:i/>
                          <w:sz w:val="20"/>
                          <w:szCs w:val="20"/>
                          <w:u w:val="single"/>
                        </w:rPr>
                      </w:pPr>
                      <w:r w:rsidRPr="002B4154">
                        <w:rPr>
                          <w:b/>
                          <w:i/>
                          <w:sz w:val="20"/>
                          <w:szCs w:val="20"/>
                          <w:u w:val="single"/>
                        </w:rPr>
                        <w:t xml:space="preserve">NAZIV SCENARIJA:                                                                                                            </w:t>
                      </w:r>
                    </w:p>
                    <w:p w14:paraId="5B463BB8" w14:textId="672A0303" w:rsidR="00017E0C" w:rsidRDefault="00017E0C" w:rsidP="0070413C">
                      <w:pPr>
                        <w:spacing w:after="0" w:line="240" w:lineRule="auto"/>
                        <w:rPr>
                          <w:sz w:val="20"/>
                          <w:szCs w:val="20"/>
                        </w:rPr>
                      </w:pPr>
                      <w:r w:rsidRPr="002B4154">
                        <w:rPr>
                          <w:sz w:val="20"/>
                          <w:szCs w:val="20"/>
                        </w:rPr>
                        <w:t xml:space="preserve">Pojava toplinskog vala na području </w:t>
                      </w:r>
                      <w:bookmarkEnd w:id="603"/>
                      <w:bookmarkEnd w:id="604"/>
                      <w:r w:rsidRPr="002B4154">
                        <w:rPr>
                          <w:sz w:val="20"/>
                          <w:szCs w:val="20"/>
                        </w:rPr>
                        <w:t>Općine</w:t>
                      </w:r>
                    </w:p>
                    <w:p w14:paraId="51C267F9" w14:textId="044E0A34" w:rsidR="002B4154" w:rsidRDefault="002B4154" w:rsidP="00A04AD8">
                      <w:pPr>
                        <w:spacing w:after="0"/>
                        <w:rPr>
                          <w:sz w:val="20"/>
                          <w:szCs w:val="20"/>
                        </w:rPr>
                      </w:pPr>
                    </w:p>
                    <w:p w14:paraId="40EA13EE" w14:textId="6F0B7448" w:rsidR="002B4154" w:rsidRPr="002B4154" w:rsidRDefault="002B4154" w:rsidP="00A04AD8">
                      <w:pPr>
                        <w:spacing w:after="0"/>
                        <w:rPr>
                          <w:sz w:val="20"/>
                          <w:szCs w:val="20"/>
                        </w:rPr>
                      </w:pPr>
                      <w:r w:rsidRPr="00B80555">
                        <w:rPr>
                          <w:noProof/>
                          <w:lang w:eastAsia="hr-HR"/>
                        </w:rPr>
                        <w:drawing>
                          <wp:inline distT="0" distB="0" distL="0" distR="0" wp14:anchorId="2578CF1E" wp14:editId="2D88C9F0">
                            <wp:extent cx="2090496" cy="788718"/>
                            <wp:effectExtent l="0" t="0" r="508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05120" cy="794235"/>
                                    </a:xfrm>
                                    <a:prstGeom prst="rect">
                                      <a:avLst/>
                                    </a:prstGeom>
                                    <a:noFill/>
                                    <a:ln>
                                      <a:noFill/>
                                    </a:ln>
                                  </pic:spPr>
                                </pic:pic>
                              </a:graphicData>
                            </a:graphic>
                          </wp:inline>
                        </w:drawing>
                      </w:r>
                    </w:p>
                  </w:txbxContent>
                </v:textbox>
                <w10:wrap type="square" anchorx="margin"/>
              </v:shape>
            </w:pict>
          </mc:Fallback>
        </mc:AlternateContent>
      </w:r>
      <w:r w:rsidR="00131EF1" w:rsidRPr="00DE1DAF">
        <w:rPr>
          <w:rFonts w:ascii="Times New Roman" w:hAnsi="Times New Roman" w:cs="Times New Roman"/>
          <w:noProof/>
          <w:szCs w:val="24"/>
        </w:rPr>
        <w:drawing>
          <wp:inline distT="0" distB="0" distL="0" distR="0" wp14:anchorId="5D96BEF8" wp14:editId="3503DE4D">
            <wp:extent cx="2714625" cy="2267606"/>
            <wp:effectExtent l="0" t="0" r="0" b="0"/>
            <wp:docPr id="121939988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99884" name="Slika 1219399884"/>
                    <pic:cNvPicPr/>
                  </pic:nvPicPr>
                  <pic:blipFill>
                    <a:blip r:embed="rId31">
                      <a:extLst>
                        <a:ext uri="{28A0092B-C50C-407E-A947-70E740481C1C}">
                          <a14:useLocalDpi xmlns:a14="http://schemas.microsoft.com/office/drawing/2010/main" val="0"/>
                        </a:ext>
                      </a:extLst>
                    </a:blip>
                    <a:stretch>
                      <a:fillRect/>
                    </a:stretch>
                  </pic:blipFill>
                  <pic:spPr>
                    <a:xfrm>
                      <a:off x="0" y="0"/>
                      <a:ext cx="2748727" cy="2296092"/>
                    </a:xfrm>
                    <a:prstGeom prst="rect">
                      <a:avLst/>
                    </a:prstGeom>
                  </pic:spPr>
                </pic:pic>
              </a:graphicData>
            </a:graphic>
          </wp:inline>
        </w:drawing>
      </w:r>
      <w:r w:rsidR="00A04AD8" w:rsidRPr="00DE1DAF">
        <w:rPr>
          <w:rFonts w:ascii="Times New Roman" w:hAnsi="Times New Roman" w:cs="Times New Roman"/>
          <w:szCs w:val="24"/>
        </w:rPr>
        <w:t xml:space="preserve">   </w:t>
      </w:r>
    </w:p>
    <w:p w14:paraId="098A6647" w14:textId="4CF52422" w:rsidR="00A04AD8" w:rsidRPr="00DE1DAF" w:rsidRDefault="00A04AD8" w:rsidP="00D566A6">
      <w:pPr>
        <w:spacing w:after="0" w:line="240" w:lineRule="auto"/>
        <w:rPr>
          <w:rFonts w:ascii="Times New Roman" w:hAnsi="Times New Roman" w:cs="Times New Roman"/>
        </w:rPr>
      </w:pPr>
      <w:r w:rsidRPr="00DE1DAF">
        <w:rPr>
          <w:rFonts w:ascii="Times New Roman" w:hAnsi="Times New Roman" w:cs="Times New Roman"/>
          <w:b/>
          <w:i/>
          <w:szCs w:val="24"/>
        </w:rPr>
        <w:t>Događaj s najgorim mogućim posljedicama</w:t>
      </w:r>
    </w:p>
    <w:p w14:paraId="1D82717C" w14:textId="77777777" w:rsidR="00A04AD8" w:rsidRPr="00DE1DAF" w:rsidRDefault="00A04AD8" w:rsidP="00A61176">
      <w:pPr>
        <w:spacing w:after="0" w:line="240" w:lineRule="auto"/>
        <w:rPr>
          <w:rFonts w:ascii="Times New Roman" w:hAnsi="Times New Roman" w:cs="Times New Roman"/>
          <w:sz w:val="18"/>
          <w:szCs w:val="18"/>
          <w:lang w:eastAsia="hr-HR"/>
        </w:rPr>
      </w:pPr>
      <w:r w:rsidRPr="00DE1DAF">
        <w:rPr>
          <w:rFonts w:ascii="Times New Roman" w:hAnsi="Times New Roman" w:cs="Times New Roman"/>
          <w:sz w:val="18"/>
          <w:szCs w:val="18"/>
          <w:lang w:eastAsia="hr-HR"/>
        </w:rPr>
        <w:t xml:space="preserve">                  Život i zdravlje ljudi                                                Gospodarstvo                                   </w:t>
      </w:r>
    </w:p>
    <w:p w14:paraId="2A10E02E" w14:textId="2FF5EDDD" w:rsidR="00A04AD8" w:rsidRPr="00DE1DAF" w:rsidRDefault="00131EF1" w:rsidP="00A61176">
      <w:pPr>
        <w:spacing w:after="0" w:line="240" w:lineRule="auto"/>
        <w:rPr>
          <w:rFonts w:ascii="Times New Roman" w:hAnsi="Times New Roman" w:cs="Times New Roman"/>
          <w:lang w:eastAsia="hr-HR"/>
        </w:rPr>
      </w:pPr>
      <w:r w:rsidRPr="00DE1DAF">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73E25987" wp14:editId="41604BCF">
                <wp:simplePos x="0" y="0"/>
                <wp:positionH relativeFrom="margin">
                  <wp:posOffset>3042285</wp:posOffset>
                </wp:positionH>
                <wp:positionV relativeFrom="paragraph">
                  <wp:posOffset>657225</wp:posOffset>
                </wp:positionV>
                <wp:extent cx="133350" cy="123825"/>
                <wp:effectExtent l="0" t="0" r="19050" b="28575"/>
                <wp:wrapNone/>
                <wp:docPr id="33" name="Prostoručno: oblik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4B9EC582" id="Prostoručno: oblik 33" o:spid="_x0000_s1026" style="position:absolute;margin-left:239.55pt;margin-top:51.75pt;width:10.5pt;height:9.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DE1DAF">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6582852E" wp14:editId="17882E0A">
                <wp:simplePos x="0" y="0"/>
                <wp:positionH relativeFrom="margin">
                  <wp:posOffset>996950</wp:posOffset>
                </wp:positionH>
                <wp:positionV relativeFrom="paragraph">
                  <wp:posOffset>227965</wp:posOffset>
                </wp:positionV>
                <wp:extent cx="133350" cy="123825"/>
                <wp:effectExtent l="0" t="0" r="19050" b="28575"/>
                <wp:wrapNone/>
                <wp:docPr id="34" name="Prostoručno: oblik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3862E3A4" id="Prostoručno: oblik 34" o:spid="_x0000_s1026" style="position:absolute;margin-left:78.5pt;margin-top:17.95pt;width:10.5pt;height:9.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A04AD8" w:rsidRPr="00DE1DAF">
        <w:rPr>
          <w:rFonts w:ascii="Times New Roman" w:eastAsia="Courier New" w:hAnsi="Times New Roman" w:cs="Times New Roman"/>
          <w:noProof/>
          <w:color w:val="000000"/>
          <w:szCs w:val="24"/>
          <w:lang w:eastAsia="hr-HR"/>
        </w:rPr>
        <w:drawing>
          <wp:inline distT="0" distB="0" distL="0" distR="0" wp14:anchorId="2FEA43CF" wp14:editId="493839B6">
            <wp:extent cx="1785620" cy="1647825"/>
            <wp:effectExtent l="0" t="0" r="5080" b="95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04AD8" w:rsidRPr="00DE1DAF">
        <w:rPr>
          <w:rFonts w:ascii="Times New Roman" w:hAnsi="Times New Roman" w:cs="Times New Roman"/>
          <w:lang w:eastAsia="hr-HR"/>
        </w:rPr>
        <w:t xml:space="preserve">       </w:t>
      </w:r>
      <w:r w:rsidR="00A04AD8" w:rsidRPr="00DE1DAF">
        <w:rPr>
          <w:rFonts w:ascii="Times New Roman" w:eastAsia="Courier New" w:hAnsi="Times New Roman" w:cs="Times New Roman"/>
          <w:noProof/>
          <w:color w:val="000000"/>
          <w:szCs w:val="24"/>
          <w:lang w:eastAsia="hr-HR"/>
        </w:rPr>
        <w:drawing>
          <wp:inline distT="0" distB="0" distL="0" distR="0" wp14:anchorId="0D0AC8F9" wp14:editId="71CCA15D">
            <wp:extent cx="1785620" cy="1647825"/>
            <wp:effectExtent l="0" t="0" r="508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04AD8" w:rsidRPr="00DE1DAF">
        <w:rPr>
          <w:rFonts w:ascii="Times New Roman" w:hAnsi="Times New Roman" w:cs="Times New Roman"/>
          <w:lang w:eastAsia="hr-HR"/>
        </w:rPr>
        <w:t xml:space="preserve">      </w:t>
      </w:r>
      <w:bookmarkEnd w:id="599"/>
      <w:r w:rsidR="00A04AD8" w:rsidRPr="00DE1DAF">
        <w:rPr>
          <w:rFonts w:ascii="Times New Roman" w:hAnsi="Times New Roman" w:cs="Times New Roman"/>
          <w:lang w:eastAsia="hr-HR"/>
        </w:rPr>
        <w:t xml:space="preserve">             </w:t>
      </w:r>
    </w:p>
    <w:p w14:paraId="7D5DE187" w14:textId="09BC28EE" w:rsidR="00A04AD8" w:rsidRPr="00DE1DAF" w:rsidRDefault="00A04AD8" w:rsidP="00031BE7">
      <w:pPr>
        <w:pStyle w:val="Naslov3"/>
        <w:spacing w:before="0"/>
        <w:rPr>
          <w:rFonts w:ascii="Times New Roman" w:hAnsi="Times New Roman" w:cs="Times New Roman"/>
        </w:rPr>
      </w:pPr>
      <w:bookmarkStart w:id="605" w:name="_Toc13211120"/>
      <w:bookmarkStart w:id="606" w:name="_Toc60230435"/>
      <w:bookmarkStart w:id="607" w:name="_Toc65151462"/>
      <w:bookmarkStart w:id="608" w:name="_Toc186784188"/>
      <w:bookmarkEnd w:id="600"/>
      <w:r w:rsidRPr="00DE1DAF">
        <w:rPr>
          <w:rFonts w:ascii="Times New Roman" w:hAnsi="Times New Roman" w:cs="Times New Roman"/>
        </w:rPr>
        <w:lastRenderedPageBreak/>
        <w:t>6.2.8. Izvor podataka</w:t>
      </w:r>
      <w:bookmarkEnd w:id="605"/>
      <w:bookmarkEnd w:id="606"/>
      <w:bookmarkEnd w:id="607"/>
      <w:bookmarkEnd w:id="608"/>
    </w:p>
    <w:p w14:paraId="15A1FDF1" w14:textId="38F08CE3" w:rsidR="00A04AD8" w:rsidRPr="00DE1DAF" w:rsidRDefault="00A04AD8">
      <w:pPr>
        <w:numPr>
          <w:ilvl w:val="0"/>
          <w:numId w:val="28"/>
        </w:numPr>
        <w:suppressAutoHyphens/>
        <w:autoSpaceDN w:val="0"/>
        <w:spacing w:after="0"/>
        <w:textAlignment w:val="baseline"/>
        <w:rPr>
          <w:rFonts w:ascii="Times New Roman" w:hAnsi="Times New Roman" w:cs="Times New Roman"/>
          <w:sz w:val="20"/>
          <w:szCs w:val="20"/>
          <w:lang w:val="en-US"/>
        </w:rPr>
      </w:pPr>
      <w:bookmarkStart w:id="609" w:name="_Hlk502222256"/>
      <w:r w:rsidRPr="00DE1DAF">
        <w:rPr>
          <w:rFonts w:ascii="Times New Roman" w:hAnsi="Times New Roman" w:cs="Times New Roman"/>
          <w:sz w:val="20"/>
          <w:szCs w:val="20"/>
          <w:lang w:val="en-US"/>
        </w:rPr>
        <w:t>Državni hidrometeorološki zavod (DHMZ, 202</w:t>
      </w:r>
      <w:r w:rsidR="00D566A6" w:rsidRPr="00DE1DAF">
        <w:rPr>
          <w:rFonts w:ascii="Times New Roman" w:hAnsi="Times New Roman" w:cs="Times New Roman"/>
          <w:sz w:val="20"/>
          <w:szCs w:val="20"/>
          <w:lang w:val="en-US"/>
        </w:rPr>
        <w:t>4</w:t>
      </w:r>
      <w:r w:rsidRPr="00DE1DAF">
        <w:rPr>
          <w:rFonts w:ascii="Times New Roman" w:hAnsi="Times New Roman" w:cs="Times New Roman"/>
          <w:sz w:val="20"/>
          <w:szCs w:val="20"/>
          <w:lang w:val="en-US"/>
        </w:rPr>
        <w:t>.</w:t>
      </w:r>
      <w:r w:rsidR="00BA7147">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g.)</w:t>
      </w:r>
    </w:p>
    <w:p w14:paraId="0297D0CF" w14:textId="27F1C56E" w:rsidR="00A04AD8" w:rsidRPr="00DE1DAF" w:rsidRDefault="00A04AD8">
      <w:pPr>
        <w:numPr>
          <w:ilvl w:val="0"/>
          <w:numId w:val="28"/>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Državni zavod za statistiku, </w:t>
      </w:r>
      <w:r w:rsidR="003E4939" w:rsidRPr="00DE1DAF">
        <w:rPr>
          <w:rFonts w:ascii="Times New Roman" w:hAnsi="Times New Roman" w:cs="Times New Roman"/>
          <w:sz w:val="20"/>
          <w:szCs w:val="20"/>
          <w:lang w:val="en-US"/>
        </w:rPr>
        <w:t xml:space="preserve">Popis 2021. </w:t>
      </w:r>
      <w:r w:rsidR="00BA7147">
        <w:rPr>
          <w:rFonts w:ascii="Times New Roman" w:hAnsi="Times New Roman" w:cs="Times New Roman"/>
          <w:sz w:val="20"/>
          <w:szCs w:val="20"/>
          <w:lang w:val="en-US"/>
        </w:rPr>
        <w:t>g.</w:t>
      </w:r>
      <w:r w:rsidR="003E4939" w:rsidRPr="00DE1DAF">
        <w:rPr>
          <w:rFonts w:ascii="Times New Roman" w:hAnsi="Times New Roman" w:cs="Times New Roman"/>
          <w:sz w:val="20"/>
          <w:szCs w:val="20"/>
          <w:lang w:val="en-US"/>
        </w:rPr>
        <w:t>,</w:t>
      </w:r>
    </w:p>
    <w:p w14:paraId="153248E7" w14:textId="446CDE0B" w:rsidR="00A04AD8" w:rsidRPr="00DE1DAF" w:rsidRDefault="00A04AD8">
      <w:pPr>
        <w:numPr>
          <w:ilvl w:val="0"/>
          <w:numId w:val="28"/>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Kriteriji za izradu smjernica koje donose čelnici područne (regionalne) samouprave za potrebe izrade Procjena rizika od velikih nesreća na razinama jedinica lokalnih i područnih (regionalnih) samouprave, DUZS, 2016.</w:t>
      </w:r>
      <w:r w:rsidR="00BA7147">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g.</w:t>
      </w:r>
    </w:p>
    <w:p w14:paraId="45238622" w14:textId="77777777" w:rsidR="00A04AD8" w:rsidRPr="00DE1DAF" w:rsidRDefault="00A04AD8">
      <w:pPr>
        <w:numPr>
          <w:ilvl w:val="0"/>
          <w:numId w:val="28"/>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Pravilnik o smjernicama za izradu Procjene rizika od katastrofa i velikih nesreća za područje Republike Hrvatske i jedinica lokalne i područne (regionalne) samouprave (“Narodne Novine” br. 65/16)</w:t>
      </w:r>
    </w:p>
    <w:p w14:paraId="7EDDAA61" w14:textId="17C77107" w:rsidR="00A04AD8" w:rsidRPr="00DE1DAF" w:rsidRDefault="00A04AD8">
      <w:pPr>
        <w:numPr>
          <w:ilvl w:val="0"/>
          <w:numId w:val="28"/>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Procjena rizika od katastrofa za Republiku Hrvatsku, 2019.</w:t>
      </w:r>
      <w:r w:rsidR="00BA7147">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g.</w:t>
      </w:r>
      <w:r w:rsidR="00D566A6" w:rsidRPr="00DE1DAF">
        <w:rPr>
          <w:rFonts w:ascii="Times New Roman" w:hAnsi="Times New Roman" w:cs="Times New Roman"/>
          <w:sz w:val="20"/>
          <w:szCs w:val="20"/>
          <w:lang w:val="en-US"/>
        </w:rPr>
        <w:t>, 2024.</w:t>
      </w:r>
      <w:r w:rsidR="00BA7147">
        <w:rPr>
          <w:rFonts w:ascii="Times New Roman" w:hAnsi="Times New Roman" w:cs="Times New Roman"/>
          <w:sz w:val="20"/>
          <w:szCs w:val="20"/>
          <w:lang w:val="en-US"/>
        </w:rPr>
        <w:t xml:space="preserve"> </w:t>
      </w:r>
      <w:r w:rsidR="00D566A6" w:rsidRPr="00DE1DAF">
        <w:rPr>
          <w:rFonts w:ascii="Times New Roman" w:hAnsi="Times New Roman" w:cs="Times New Roman"/>
          <w:sz w:val="20"/>
          <w:szCs w:val="20"/>
          <w:lang w:val="en-US"/>
        </w:rPr>
        <w:t>g.</w:t>
      </w:r>
    </w:p>
    <w:p w14:paraId="18DE37E3" w14:textId="39E969EF" w:rsidR="00A04AD8" w:rsidRPr="00DE1DAF" w:rsidRDefault="00A04AD8">
      <w:pPr>
        <w:numPr>
          <w:ilvl w:val="0"/>
          <w:numId w:val="28"/>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Smjernice za izradu procjena rizika od velikih nesreća </w:t>
      </w:r>
      <w:r w:rsidR="00A61176" w:rsidRPr="00DE1DAF">
        <w:rPr>
          <w:rFonts w:ascii="Times New Roman" w:hAnsi="Times New Roman" w:cs="Times New Roman"/>
          <w:sz w:val="20"/>
          <w:szCs w:val="20"/>
          <w:lang w:val="en-US"/>
        </w:rPr>
        <w:t>za područje Krapinsko – zagorske županije, 2017.</w:t>
      </w:r>
      <w:r w:rsidR="00BA7147">
        <w:rPr>
          <w:rFonts w:ascii="Times New Roman" w:hAnsi="Times New Roman" w:cs="Times New Roman"/>
          <w:sz w:val="20"/>
          <w:szCs w:val="20"/>
          <w:lang w:val="en-US"/>
        </w:rPr>
        <w:t xml:space="preserve"> </w:t>
      </w:r>
      <w:r w:rsidR="00A61176" w:rsidRPr="00DE1DAF">
        <w:rPr>
          <w:rFonts w:ascii="Times New Roman" w:hAnsi="Times New Roman" w:cs="Times New Roman"/>
          <w:sz w:val="20"/>
          <w:szCs w:val="20"/>
          <w:lang w:val="en-US"/>
        </w:rPr>
        <w:t>g.</w:t>
      </w:r>
    </w:p>
    <w:p w14:paraId="3F69EC86" w14:textId="25362A96" w:rsidR="00131EF1" w:rsidRPr="0031093F" w:rsidRDefault="00A04AD8" w:rsidP="002B4154">
      <w:pPr>
        <w:numPr>
          <w:ilvl w:val="0"/>
          <w:numId w:val="28"/>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Zakon o sustavu civilne zaštite (“Narodne Novine” br. 82/15, 118/18, 31/20</w:t>
      </w:r>
      <w:r w:rsidR="00CD746B" w:rsidRPr="00DE1DAF">
        <w:rPr>
          <w:rFonts w:ascii="Times New Roman" w:hAnsi="Times New Roman" w:cs="Times New Roman"/>
          <w:sz w:val="20"/>
          <w:szCs w:val="20"/>
          <w:lang w:val="en-US"/>
        </w:rPr>
        <w:t>, 20/21</w:t>
      </w:r>
      <w:r w:rsidR="00DE2D92" w:rsidRPr="00DE1DAF">
        <w:rPr>
          <w:rFonts w:ascii="Times New Roman" w:hAnsi="Times New Roman" w:cs="Times New Roman"/>
          <w:sz w:val="20"/>
          <w:szCs w:val="20"/>
          <w:lang w:val="en-US"/>
        </w:rPr>
        <w:t>, 114/22</w:t>
      </w:r>
      <w:r w:rsidRPr="00DE1DAF">
        <w:rPr>
          <w:rFonts w:ascii="Times New Roman" w:hAnsi="Times New Roman" w:cs="Times New Roman"/>
          <w:sz w:val="20"/>
          <w:szCs w:val="20"/>
          <w:lang w:val="en-US"/>
        </w:rPr>
        <w:t>)</w:t>
      </w:r>
      <w:bookmarkEnd w:id="609"/>
    </w:p>
    <w:p w14:paraId="49B8693B" w14:textId="4A17023C" w:rsidR="002B4154" w:rsidRPr="00DE1DAF" w:rsidRDefault="002B4154" w:rsidP="002B4154">
      <w:pPr>
        <w:contextualSpacing/>
        <w:rPr>
          <w:rFonts w:ascii="Times New Roman" w:hAnsi="Times New Roman" w:cs="Times New Roman"/>
          <w:sz w:val="20"/>
          <w:szCs w:val="20"/>
          <w:highlight w:val="yellow"/>
          <w:lang w:val="en-US"/>
        </w:rPr>
      </w:pPr>
    </w:p>
    <w:p w14:paraId="6FBDA590" w14:textId="77777777" w:rsidR="002B4154" w:rsidRPr="00DE1DAF" w:rsidRDefault="002B4154" w:rsidP="002B4154">
      <w:pPr>
        <w:contextualSpacing/>
        <w:rPr>
          <w:rFonts w:ascii="Times New Roman" w:hAnsi="Times New Roman" w:cs="Times New Roman"/>
          <w:sz w:val="20"/>
          <w:szCs w:val="20"/>
          <w:highlight w:val="yellow"/>
          <w:lang w:val="en-US"/>
        </w:rPr>
      </w:pPr>
    </w:p>
    <w:p w14:paraId="750A286E" w14:textId="76971C5E" w:rsidR="0043635C" w:rsidRPr="00DE1DAF" w:rsidRDefault="0043635C" w:rsidP="0043635C">
      <w:pPr>
        <w:pStyle w:val="Naslov2"/>
        <w:rPr>
          <w:rFonts w:ascii="Times New Roman" w:hAnsi="Times New Roman" w:cs="Times New Roman"/>
          <w:lang w:val="en-US"/>
        </w:rPr>
      </w:pPr>
      <w:bookmarkStart w:id="610" w:name="_Toc66773281"/>
      <w:bookmarkStart w:id="611" w:name="_Toc78370195"/>
      <w:bookmarkStart w:id="612" w:name="_Toc116560328"/>
      <w:bookmarkStart w:id="613" w:name="_Toc176502952"/>
      <w:bookmarkStart w:id="614" w:name="_Toc186784189"/>
      <w:bookmarkStart w:id="615" w:name="_Hlk65670852"/>
      <w:bookmarkStart w:id="616" w:name="_Toc66773320"/>
      <w:bookmarkStart w:id="617" w:name="_Hlk65673044"/>
      <w:bookmarkStart w:id="618" w:name="_Hlk136951299"/>
      <w:bookmarkStart w:id="619" w:name="_Toc65151523"/>
      <w:r w:rsidRPr="00DE1DAF">
        <w:rPr>
          <w:rFonts w:ascii="Times New Roman" w:hAnsi="Times New Roman" w:cs="Times New Roman"/>
          <w:lang w:val="en-US"/>
        </w:rPr>
        <w:t>6.3. RIZIK – Ekstremne vremenske pojave – Kiša (padaline)</w:t>
      </w:r>
      <w:bookmarkEnd w:id="610"/>
      <w:bookmarkEnd w:id="611"/>
      <w:bookmarkEnd w:id="612"/>
      <w:bookmarkEnd w:id="613"/>
      <w:bookmarkEnd w:id="614"/>
    </w:p>
    <w:p w14:paraId="21BDE9CA" w14:textId="055338D0" w:rsidR="0043635C" w:rsidRPr="00DE1DAF" w:rsidRDefault="0043635C" w:rsidP="0043635C">
      <w:pPr>
        <w:pStyle w:val="Naslov3"/>
        <w:rPr>
          <w:rFonts w:ascii="Times New Roman" w:hAnsi="Times New Roman" w:cs="Times New Roman"/>
          <w:lang w:val="en-US"/>
        </w:rPr>
      </w:pPr>
      <w:bookmarkStart w:id="620" w:name="_Toc66773282"/>
      <w:bookmarkStart w:id="621" w:name="_Toc78370196"/>
      <w:bookmarkStart w:id="622" w:name="_Toc116560329"/>
      <w:bookmarkStart w:id="623" w:name="_Toc176502953"/>
      <w:bookmarkStart w:id="624" w:name="_Toc186784190"/>
      <w:r w:rsidRPr="00DE1DAF">
        <w:rPr>
          <w:rFonts w:ascii="Times New Roman" w:hAnsi="Times New Roman" w:cs="Times New Roman"/>
          <w:lang w:val="en-US"/>
        </w:rPr>
        <w:t>6.3.1. NAZIV SCENARIJA – Pojava ekstremne kiše na području Općine</w:t>
      </w:r>
      <w:bookmarkEnd w:id="620"/>
      <w:bookmarkEnd w:id="621"/>
      <w:bookmarkEnd w:id="622"/>
      <w:bookmarkEnd w:id="623"/>
      <w:bookmarkEnd w:id="624"/>
      <w:r w:rsidRPr="00DE1DAF">
        <w:rPr>
          <w:rFonts w:ascii="Times New Roman" w:hAnsi="Times New Roman" w:cs="Times New Roman"/>
          <w:lang w:val="en-US"/>
        </w:rPr>
        <w:t xml:space="preserve"> </w:t>
      </w:r>
    </w:p>
    <w:p w14:paraId="0DBEBE88" w14:textId="77777777" w:rsidR="0043635C" w:rsidRPr="00DE1DAF" w:rsidRDefault="0043635C" w:rsidP="0043635C">
      <w:pPr>
        <w:spacing w:after="0"/>
        <w:rPr>
          <w:rFonts w:ascii="Times New Roman" w:hAnsi="Times New Roman" w:cs="Times New Roman"/>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43635C" w:rsidRPr="00DE1DAF" w14:paraId="3E1A42F0" w14:textId="77777777" w:rsidTr="00DF164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A01A35" w14:textId="77777777" w:rsidR="0043635C" w:rsidRPr="00DE1DAF" w:rsidRDefault="0043635C" w:rsidP="00DF1641">
            <w:pPr>
              <w:spacing w:after="0" w:line="240" w:lineRule="auto"/>
              <w:rPr>
                <w:rFonts w:ascii="Times New Roman" w:hAnsi="Times New Roman" w:cs="Times New Roman"/>
                <w:b/>
                <w:sz w:val="20"/>
              </w:rPr>
            </w:pPr>
            <w:r w:rsidRPr="00DE1DAF">
              <w:rPr>
                <w:rFonts w:ascii="Times New Roman" w:hAnsi="Times New Roman" w:cs="Times New Roman"/>
                <w:b/>
                <w:sz w:val="20"/>
              </w:rPr>
              <w:t>Naziv scenarija</w:t>
            </w:r>
          </w:p>
        </w:tc>
      </w:tr>
      <w:tr w:rsidR="0043635C" w:rsidRPr="00DE1DAF" w14:paraId="1DE58031" w14:textId="77777777" w:rsidTr="00DF164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86C94E" w14:textId="77777777" w:rsidR="0043635C" w:rsidRPr="00DE1DAF" w:rsidRDefault="0043635C" w:rsidP="00DF1641">
            <w:pPr>
              <w:spacing w:after="0" w:line="240" w:lineRule="auto"/>
              <w:rPr>
                <w:rFonts w:ascii="Times New Roman" w:hAnsi="Times New Roman" w:cs="Times New Roman"/>
              </w:rPr>
            </w:pPr>
            <w:r w:rsidRPr="00DE1DAF">
              <w:rPr>
                <w:rFonts w:ascii="Times New Roman" w:hAnsi="Times New Roman" w:cs="Times New Roman"/>
                <w:i/>
                <w:sz w:val="20"/>
              </w:rPr>
              <w:t>Pojava ekstremne kiše na području Općine</w:t>
            </w:r>
          </w:p>
        </w:tc>
      </w:tr>
      <w:tr w:rsidR="0043635C" w:rsidRPr="00DE1DAF" w14:paraId="56567612" w14:textId="77777777" w:rsidTr="00DF1641">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739CE3" w14:textId="77777777" w:rsidR="0043635C" w:rsidRPr="00DE1DAF" w:rsidRDefault="0043635C" w:rsidP="00DF1641">
            <w:pPr>
              <w:spacing w:after="0" w:line="240" w:lineRule="auto"/>
              <w:rPr>
                <w:rFonts w:ascii="Times New Roman" w:hAnsi="Times New Roman" w:cs="Times New Roman"/>
                <w:b/>
                <w:sz w:val="20"/>
              </w:rPr>
            </w:pPr>
            <w:r w:rsidRPr="00DE1DAF">
              <w:rPr>
                <w:rFonts w:ascii="Times New Roman" w:hAnsi="Times New Roman" w:cs="Times New Roman"/>
                <w:b/>
                <w:sz w:val="20"/>
              </w:rPr>
              <w:t>Grupa rizika</w:t>
            </w:r>
          </w:p>
        </w:tc>
      </w:tr>
      <w:tr w:rsidR="0043635C" w:rsidRPr="00DE1DAF" w14:paraId="6BD10BA2" w14:textId="77777777" w:rsidTr="00DF164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FC86ED" w14:textId="77777777" w:rsidR="0043635C" w:rsidRPr="00DE1DAF" w:rsidRDefault="0043635C" w:rsidP="00DF1641">
            <w:pPr>
              <w:spacing w:after="0" w:line="240" w:lineRule="auto"/>
              <w:rPr>
                <w:rFonts w:ascii="Times New Roman" w:hAnsi="Times New Roman" w:cs="Times New Roman"/>
                <w:i/>
                <w:sz w:val="20"/>
              </w:rPr>
            </w:pPr>
            <w:r w:rsidRPr="00DE1DAF">
              <w:rPr>
                <w:rFonts w:ascii="Times New Roman" w:hAnsi="Times New Roman" w:cs="Times New Roman"/>
                <w:i/>
                <w:sz w:val="20"/>
              </w:rPr>
              <w:t>Ekstremne vremenske pojave</w:t>
            </w:r>
          </w:p>
        </w:tc>
      </w:tr>
      <w:tr w:rsidR="0043635C" w:rsidRPr="00DE1DAF" w14:paraId="31BD74E6" w14:textId="77777777" w:rsidTr="00DF164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B84860" w14:textId="77777777" w:rsidR="0043635C" w:rsidRPr="00DE1DAF" w:rsidRDefault="0043635C" w:rsidP="00DF1641">
            <w:pPr>
              <w:spacing w:after="0" w:line="240" w:lineRule="auto"/>
              <w:rPr>
                <w:rFonts w:ascii="Times New Roman" w:hAnsi="Times New Roman" w:cs="Times New Roman"/>
                <w:b/>
                <w:sz w:val="20"/>
              </w:rPr>
            </w:pPr>
            <w:r w:rsidRPr="00DE1DAF">
              <w:rPr>
                <w:rFonts w:ascii="Times New Roman" w:hAnsi="Times New Roman" w:cs="Times New Roman"/>
                <w:b/>
                <w:sz w:val="20"/>
              </w:rPr>
              <w:t>Rizik</w:t>
            </w:r>
          </w:p>
        </w:tc>
      </w:tr>
      <w:tr w:rsidR="0043635C" w:rsidRPr="00DE1DAF" w14:paraId="79D613F0" w14:textId="77777777" w:rsidTr="00DF164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3A7638" w14:textId="77777777" w:rsidR="0043635C" w:rsidRPr="00DE1DAF" w:rsidRDefault="0043635C" w:rsidP="00DF1641">
            <w:pPr>
              <w:spacing w:after="0" w:line="240" w:lineRule="auto"/>
              <w:rPr>
                <w:rFonts w:ascii="Times New Roman" w:hAnsi="Times New Roman" w:cs="Times New Roman"/>
                <w:i/>
                <w:sz w:val="20"/>
              </w:rPr>
            </w:pPr>
            <w:r w:rsidRPr="00DE1DAF">
              <w:rPr>
                <w:rFonts w:ascii="Times New Roman" w:hAnsi="Times New Roman" w:cs="Times New Roman"/>
                <w:i/>
                <w:sz w:val="20"/>
              </w:rPr>
              <w:t>Kiša (padaline)</w:t>
            </w:r>
          </w:p>
        </w:tc>
      </w:tr>
      <w:tr w:rsidR="0043635C" w:rsidRPr="00DE1DAF" w14:paraId="218EE0CE" w14:textId="77777777" w:rsidTr="00DF164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C7D6F9" w14:textId="77777777" w:rsidR="0043635C" w:rsidRPr="00DE1DAF" w:rsidRDefault="0043635C" w:rsidP="00DF1641">
            <w:pPr>
              <w:spacing w:after="0" w:line="240" w:lineRule="auto"/>
              <w:rPr>
                <w:rFonts w:ascii="Times New Roman" w:hAnsi="Times New Roman" w:cs="Times New Roman"/>
                <w:b/>
                <w:sz w:val="20"/>
              </w:rPr>
            </w:pPr>
            <w:r w:rsidRPr="00DE1DAF">
              <w:rPr>
                <w:rFonts w:ascii="Times New Roman" w:hAnsi="Times New Roman" w:cs="Times New Roman"/>
                <w:b/>
                <w:sz w:val="20"/>
              </w:rPr>
              <w:t>Radna skupina</w:t>
            </w:r>
          </w:p>
        </w:tc>
      </w:tr>
      <w:tr w:rsidR="0043635C" w:rsidRPr="00DE1DAF" w14:paraId="69BBAF7A" w14:textId="77777777" w:rsidTr="00DF1641">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01530A38" w14:textId="107D8961" w:rsidR="0043635C" w:rsidRPr="00DE1DAF" w:rsidRDefault="0043635C" w:rsidP="00DF1641">
            <w:pPr>
              <w:spacing w:after="0" w:line="240" w:lineRule="auto"/>
              <w:rPr>
                <w:rFonts w:ascii="Times New Roman" w:hAnsi="Times New Roman" w:cs="Times New Roman"/>
                <w:i/>
              </w:rPr>
            </w:pPr>
            <w:r w:rsidRPr="00DE1DAF">
              <w:rPr>
                <w:rFonts w:ascii="Times New Roman" w:hAnsi="Times New Roman" w:cs="Times New Roman"/>
                <w:bCs/>
                <w:sz w:val="20"/>
              </w:rPr>
              <w:t xml:space="preserve">Koordinator: </w:t>
            </w:r>
            <w:r w:rsidR="00E1035F" w:rsidRPr="00DE1DAF">
              <w:rPr>
                <w:rFonts w:ascii="Times New Roman" w:hAnsi="Times New Roman" w:cs="Times New Roman"/>
                <w:bCs/>
                <w:sz w:val="20"/>
              </w:rPr>
              <w:t>Načelnik Stožera civilne zaštite Općine Krapinske Toplice</w:t>
            </w:r>
          </w:p>
        </w:tc>
      </w:tr>
      <w:tr w:rsidR="0043635C" w:rsidRPr="00DE1DAF" w14:paraId="3E22734F" w14:textId="77777777" w:rsidTr="00DF1641">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6047D0CF" w14:textId="26656541" w:rsidR="0043635C" w:rsidRPr="00DE1DAF" w:rsidRDefault="0043635C" w:rsidP="00DF1641">
            <w:pPr>
              <w:spacing w:after="0" w:line="240" w:lineRule="auto"/>
              <w:rPr>
                <w:rFonts w:ascii="Times New Roman" w:hAnsi="Times New Roman" w:cs="Times New Roman"/>
                <w:i/>
                <w:sz w:val="20"/>
              </w:rPr>
            </w:pPr>
            <w:r w:rsidRPr="00DE1DAF">
              <w:rPr>
                <w:rFonts w:ascii="Times New Roman" w:hAnsi="Times New Roman" w:cs="Times New Roman"/>
                <w:bCs/>
                <w:sz w:val="20"/>
              </w:rPr>
              <w:t xml:space="preserve">Nositelj: </w:t>
            </w:r>
            <w:r w:rsidR="00E1035F" w:rsidRPr="00DE1DAF">
              <w:rPr>
                <w:rFonts w:ascii="Times New Roman" w:hAnsi="Times New Roman" w:cs="Times New Roman"/>
                <w:bCs/>
                <w:sz w:val="20"/>
              </w:rPr>
              <w:t>Općina Krapinske Toplice</w:t>
            </w:r>
          </w:p>
        </w:tc>
      </w:tr>
      <w:tr w:rsidR="0043635C" w:rsidRPr="00DE1DAF" w14:paraId="22FBB17F" w14:textId="77777777" w:rsidTr="00DF1641">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AE7CEF" w14:textId="342DF9B4" w:rsidR="0043635C" w:rsidRPr="00DE1DAF" w:rsidRDefault="0043635C" w:rsidP="00DF1641">
            <w:pPr>
              <w:spacing w:after="0" w:line="240" w:lineRule="auto"/>
              <w:rPr>
                <w:rFonts w:ascii="Times New Roman" w:hAnsi="Times New Roman" w:cs="Times New Roman"/>
                <w:i/>
                <w:sz w:val="20"/>
              </w:rPr>
            </w:pPr>
            <w:r w:rsidRPr="00DE1DAF">
              <w:rPr>
                <w:rFonts w:ascii="Times New Roman" w:hAnsi="Times New Roman" w:cs="Times New Roman"/>
                <w:bCs/>
                <w:sz w:val="20"/>
              </w:rPr>
              <w:t xml:space="preserve">Izvršitelj: </w:t>
            </w:r>
            <w:r w:rsidR="00E1035F" w:rsidRPr="00DE1DAF">
              <w:rPr>
                <w:rFonts w:ascii="Times New Roman" w:hAnsi="Times New Roman" w:cs="Times New Roman"/>
                <w:bCs/>
                <w:sz w:val="20"/>
              </w:rPr>
              <w:t>Komunalni redar Općine Krapinske Toplice</w:t>
            </w:r>
          </w:p>
        </w:tc>
      </w:tr>
    </w:tbl>
    <w:p w14:paraId="2CD5125B" w14:textId="77777777" w:rsidR="0043635C" w:rsidRPr="00DE1DAF" w:rsidRDefault="0043635C" w:rsidP="0043635C">
      <w:pPr>
        <w:spacing w:after="0"/>
        <w:rPr>
          <w:rFonts w:ascii="Times New Roman" w:hAnsi="Times New Roman" w:cs="Times New Roman"/>
          <w:lang w:eastAsia="zh-CN"/>
        </w:rPr>
      </w:pPr>
    </w:p>
    <w:p w14:paraId="052DEFE6" w14:textId="65C41569" w:rsidR="0043635C" w:rsidRPr="00DE1DAF" w:rsidRDefault="0043635C" w:rsidP="0043635C">
      <w:pPr>
        <w:pStyle w:val="Naslov3"/>
        <w:spacing w:before="0"/>
        <w:rPr>
          <w:rFonts w:ascii="Times New Roman" w:hAnsi="Times New Roman" w:cs="Times New Roman"/>
          <w:lang w:eastAsia="zh-CN"/>
        </w:rPr>
      </w:pPr>
      <w:bookmarkStart w:id="625" w:name="_Toc66773283"/>
      <w:bookmarkStart w:id="626" w:name="_Toc78370197"/>
      <w:bookmarkStart w:id="627" w:name="_Toc116560330"/>
      <w:bookmarkStart w:id="628" w:name="_Toc176502954"/>
      <w:bookmarkStart w:id="629" w:name="_Toc186784191"/>
      <w:r w:rsidRPr="00DE1DAF">
        <w:rPr>
          <w:rFonts w:ascii="Times New Roman" w:hAnsi="Times New Roman" w:cs="Times New Roman"/>
          <w:lang w:eastAsia="zh-CN"/>
        </w:rPr>
        <w:t>6.3.2. Uvod – Kiša</w:t>
      </w:r>
      <w:bookmarkEnd w:id="625"/>
      <w:bookmarkEnd w:id="626"/>
      <w:bookmarkEnd w:id="627"/>
      <w:bookmarkEnd w:id="628"/>
      <w:bookmarkEnd w:id="629"/>
    </w:p>
    <w:p w14:paraId="4E58FEEE" w14:textId="77777777" w:rsidR="0043635C" w:rsidRPr="00DE1DAF" w:rsidRDefault="0043635C" w:rsidP="0043635C">
      <w:pPr>
        <w:spacing w:after="0"/>
        <w:rPr>
          <w:rFonts w:ascii="Times New Roman" w:hAnsi="Times New Roman" w:cs="Times New Roman"/>
          <w:lang w:eastAsia="zh-CN"/>
        </w:rPr>
      </w:pPr>
    </w:p>
    <w:p w14:paraId="4738C907" w14:textId="77777777" w:rsidR="0043635C" w:rsidRPr="00DE1DAF" w:rsidRDefault="0043635C" w:rsidP="0043635C">
      <w:pPr>
        <w:tabs>
          <w:tab w:val="left" w:pos="2160"/>
        </w:tabs>
        <w:rPr>
          <w:rFonts w:ascii="Times New Roman" w:hAnsi="Times New Roman" w:cs="Times New Roman"/>
          <w:szCs w:val="24"/>
          <w:shd w:val="clear" w:color="auto" w:fill="FFFFFF"/>
        </w:rPr>
      </w:pPr>
      <w:r w:rsidRPr="00DE1DAF">
        <w:rPr>
          <w:rFonts w:ascii="Times New Roman" w:hAnsi="Times New Roman" w:cs="Times New Roman"/>
          <w:szCs w:val="24"/>
          <w:shd w:val="clear" w:color="auto" w:fill="FFFFFF"/>
        </w:rPr>
        <w:t xml:space="preserve">Kiša je oborina u vidu tekućih kapi promjera većeg od 0,5 mm. Određivanje intenziteta kiše se zasniva na količini oborine. „Vrlo slaba“ ili kako se još naziva kiša „u tragovima“ je ona koja ne uspijeva sasvim navlažiti površinu na koju pada. „Slaba“ znači da je količina oborine do 2,54 mm po satu. „Umjerena“ kiša je kada je količina oborina između 2,54 i 7,62 mm po satu. „Jaka“ kiša je za intenzitete kada je količina oborina preko 7,62 mm po satu.  </w:t>
      </w:r>
    </w:p>
    <w:p w14:paraId="6884DFD7" w14:textId="77777777" w:rsidR="0043635C" w:rsidRPr="00DE1DAF" w:rsidRDefault="0043635C" w:rsidP="0043635C">
      <w:pPr>
        <w:tabs>
          <w:tab w:val="left" w:pos="2160"/>
        </w:tabs>
        <w:rPr>
          <w:rFonts w:ascii="Times New Roman" w:hAnsi="Times New Roman" w:cs="Times New Roman"/>
          <w:szCs w:val="24"/>
          <w:shd w:val="clear" w:color="auto" w:fill="FFFFFF"/>
        </w:rPr>
      </w:pPr>
      <w:r w:rsidRPr="00DE1DAF">
        <w:rPr>
          <w:rFonts w:ascii="Times New Roman" w:hAnsi="Times New Roman" w:cs="Times New Roman"/>
          <w:szCs w:val="24"/>
          <w:shd w:val="clear" w:color="auto" w:fill="FFFFFF"/>
        </w:rPr>
        <w:t>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p w14:paraId="39BB03A8" w14:textId="55667721" w:rsidR="0043635C" w:rsidRDefault="0043635C" w:rsidP="0043635C">
      <w:pPr>
        <w:tabs>
          <w:tab w:val="left" w:pos="2160"/>
        </w:tabs>
        <w:rPr>
          <w:rFonts w:ascii="Times New Roman" w:hAnsi="Times New Roman" w:cs="Times New Roman"/>
          <w:szCs w:val="24"/>
          <w:shd w:val="clear" w:color="auto" w:fill="FFFFFF"/>
        </w:rPr>
      </w:pPr>
      <w:r w:rsidRPr="00DE1DAF">
        <w:rPr>
          <w:rFonts w:ascii="Times New Roman" w:hAnsi="Times New Roman" w:cs="Times New Roman"/>
          <w:szCs w:val="24"/>
          <w:shd w:val="clear" w:color="auto" w:fill="FFFFFF"/>
        </w:rPr>
        <w:lastRenderedPageBreak/>
        <w:t xml:space="preserve">Kišna razdoblja s velikom količinom padalina nanose štete velikih razmjera koje se u vidljive u poljoprivredi i gospodarstvu, na objektima, na kritičnoj infrastrukturi te prometnicama. Ekstremne kišne uzročnih su i degradacije tla, odnosno klizišta što je prethodnih godina bio slučaj i u Općini kada su ekstremne kišne prilike aktivirale klizišta te je zabilježeno klizanje terena na više lokacija i to na privatnim parcelama, a na nekim lokacijama štete su nastale i na prometnicama. Na području Općine uslijed ekstremnog kišnog razdoblja zabilježeno je i: zatrpavanje kanala, začepljivanje propusta, nanosi na prometnicama. Veće količine oborina mogu biti i uzrok lokaliziranih poplava nastalih izlijevanjem odvodnih kanala. </w:t>
      </w:r>
    </w:p>
    <w:p w14:paraId="131EED27" w14:textId="77777777" w:rsidR="0031093F" w:rsidRPr="00DE1DAF" w:rsidRDefault="0031093F" w:rsidP="0043635C">
      <w:pPr>
        <w:tabs>
          <w:tab w:val="left" w:pos="2160"/>
        </w:tabs>
        <w:rPr>
          <w:rFonts w:ascii="Times New Roman" w:hAnsi="Times New Roman" w:cs="Times New Roman"/>
          <w:szCs w:val="24"/>
          <w:shd w:val="clear" w:color="auto" w:fill="FFFFFF"/>
        </w:rPr>
      </w:pPr>
    </w:p>
    <w:p w14:paraId="5688254A" w14:textId="0DC292B0" w:rsidR="0043635C" w:rsidRPr="00DE1DAF" w:rsidRDefault="0043635C" w:rsidP="0043635C">
      <w:pPr>
        <w:pStyle w:val="Naslov3"/>
        <w:rPr>
          <w:rFonts w:ascii="Times New Roman" w:hAnsi="Times New Roman" w:cs="Times New Roman"/>
        </w:rPr>
      </w:pPr>
      <w:bookmarkStart w:id="630" w:name="_Toc66773284"/>
      <w:bookmarkStart w:id="631" w:name="_Toc78370198"/>
      <w:bookmarkStart w:id="632" w:name="_Toc116560331"/>
      <w:bookmarkStart w:id="633" w:name="_Toc176502955"/>
      <w:bookmarkStart w:id="634" w:name="_Toc186784192"/>
      <w:r w:rsidRPr="00DE1DAF">
        <w:rPr>
          <w:rFonts w:ascii="Times New Roman" w:hAnsi="Times New Roman" w:cs="Times New Roman"/>
        </w:rPr>
        <w:t>6.3.3. Prikaz utjecaja kiše na kritičnu infrastrukturu (KI)</w:t>
      </w:r>
      <w:bookmarkEnd w:id="630"/>
      <w:bookmarkEnd w:id="631"/>
      <w:bookmarkEnd w:id="632"/>
      <w:bookmarkEnd w:id="633"/>
      <w:bookmarkEnd w:id="634"/>
    </w:p>
    <w:p w14:paraId="400B58E1" w14:textId="77777777" w:rsidR="0043635C" w:rsidRPr="00DE1DAF" w:rsidRDefault="0043635C" w:rsidP="0043635C">
      <w:pPr>
        <w:spacing w:after="0"/>
        <w:rPr>
          <w:rFonts w:ascii="Times New Roman" w:hAnsi="Times New Roman" w:cs="Times New Roman"/>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43635C" w:rsidRPr="00DE1DAF" w14:paraId="2D0CB44A" w14:textId="77777777" w:rsidTr="00DF1641">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D9725"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C0D08"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Sektor</w:t>
            </w:r>
          </w:p>
        </w:tc>
      </w:tr>
      <w:tr w:rsidR="0043635C" w:rsidRPr="00DE1DAF" w14:paraId="21E25117" w14:textId="77777777" w:rsidTr="00DF1641">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D4031" w14:textId="77777777" w:rsidR="0043635C" w:rsidRPr="00DE1DAF" w:rsidRDefault="0043635C" w:rsidP="00DF1641">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47251" w14:textId="77777777" w:rsidR="0043635C" w:rsidRPr="00DE1DAF" w:rsidRDefault="0043635C"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Komunikacijska i informacijska tehnologija (elektroničke komunikacije, prijenos podataka, informacijski sustavi, pružanje audio i audiovizualnih medijskih usluga)</w:t>
            </w:r>
          </w:p>
        </w:tc>
      </w:tr>
      <w:tr w:rsidR="0043635C" w:rsidRPr="00DE1DAF" w14:paraId="5D15A3E9" w14:textId="77777777" w:rsidTr="00DF164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D93A9"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665A0" w14:textId="77777777" w:rsidR="0043635C" w:rsidRPr="00DE1DAF" w:rsidRDefault="0043635C"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Promet (cestovni, željeznički, zračni, pomorski i promet unutarnjim plovnim putevima)</w:t>
            </w:r>
          </w:p>
        </w:tc>
      </w:tr>
      <w:tr w:rsidR="0043635C" w:rsidRPr="00DE1DAF" w14:paraId="21E3967E" w14:textId="77777777" w:rsidTr="00DF164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E0B12" w14:textId="77777777" w:rsidR="0043635C" w:rsidRPr="00DE1DAF" w:rsidRDefault="0043635C" w:rsidP="00DF1641">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3B7AD2" w14:textId="77777777" w:rsidR="0043635C" w:rsidRPr="00DE1DAF" w:rsidRDefault="0043635C"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Zdravstvo (zdravstvena zaštita, proizvodnja, promet i nadzor nad lijekovima)</w:t>
            </w:r>
          </w:p>
        </w:tc>
      </w:tr>
      <w:tr w:rsidR="0043635C" w:rsidRPr="00DE1DAF" w14:paraId="52CB3357" w14:textId="77777777" w:rsidTr="00DF164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12F33"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C7FAF" w14:textId="77777777" w:rsidR="0043635C" w:rsidRPr="00DE1DAF" w:rsidRDefault="0043635C"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Vodno gospodarstvo (regulacijske i zaštitne vodne građevine i komunalne vodne građevine)</w:t>
            </w:r>
          </w:p>
        </w:tc>
      </w:tr>
      <w:tr w:rsidR="0043635C" w:rsidRPr="00DE1DAF" w14:paraId="00CD435C" w14:textId="77777777" w:rsidTr="00DF164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D777B"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D9295" w14:textId="77777777" w:rsidR="0043635C" w:rsidRPr="00DE1DAF" w:rsidRDefault="0043635C"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Hrana (proizvodnja i opskrba hranom i sustav sigurnosti hrane, robne zalihe) </w:t>
            </w:r>
          </w:p>
        </w:tc>
      </w:tr>
      <w:tr w:rsidR="0043635C" w:rsidRPr="00DE1DAF" w14:paraId="64A0BDBA" w14:textId="77777777" w:rsidTr="00DF164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9DE31B" w14:textId="77777777" w:rsidR="0043635C" w:rsidRPr="00DE1DAF" w:rsidRDefault="0043635C" w:rsidP="00DF1641">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E75FA" w14:textId="77777777" w:rsidR="0043635C" w:rsidRPr="00DE1DAF" w:rsidRDefault="0043635C"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Financije (bankarstvo, burze, investicije, sustavi osiguranja i plaćanja)</w:t>
            </w:r>
          </w:p>
        </w:tc>
      </w:tr>
      <w:tr w:rsidR="0043635C" w:rsidRPr="00DE1DAF" w14:paraId="3E1D05F7" w14:textId="77777777" w:rsidTr="00DF164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B7479"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FE8A6" w14:textId="77777777" w:rsidR="0043635C" w:rsidRPr="00DE1DAF" w:rsidRDefault="0043635C"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Proizvodnja, skladištenje i prijevoz opasnih tvari (kemijski, biološki, radiološki i nuklearni materijali)</w:t>
            </w:r>
          </w:p>
        </w:tc>
      </w:tr>
      <w:tr w:rsidR="0043635C" w:rsidRPr="00DE1DAF" w14:paraId="5F1E28AA" w14:textId="77777777" w:rsidTr="00DF164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7AB084"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D2A559" w14:textId="77777777" w:rsidR="0043635C" w:rsidRPr="00DE1DAF" w:rsidRDefault="0043635C"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Javne službe (osiguranje javnog reda i mira, zaštita i spašavanje, hitna medicinska pomoć)</w:t>
            </w:r>
          </w:p>
        </w:tc>
      </w:tr>
      <w:tr w:rsidR="0043635C" w:rsidRPr="00DE1DAF" w14:paraId="6CC195BC" w14:textId="77777777" w:rsidTr="00DF164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AD9BA"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F717C" w14:textId="77777777" w:rsidR="0043635C" w:rsidRPr="00DE1DAF" w:rsidRDefault="0043635C"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Nacionalni spomenici i vrijednosti</w:t>
            </w:r>
          </w:p>
        </w:tc>
      </w:tr>
    </w:tbl>
    <w:p w14:paraId="599A3885" w14:textId="28E583B4" w:rsidR="0043635C" w:rsidRPr="00DE1DAF" w:rsidRDefault="0043635C" w:rsidP="0043635C">
      <w:pPr>
        <w:pStyle w:val="Naslov3"/>
        <w:rPr>
          <w:rFonts w:ascii="Times New Roman" w:hAnsi="Times New Roman" w:cs="Times New Roman"/>
        </w:rPr>
      </w:pPr>
      <w:bookmarkStart w:id="635" w:name="_Toc66773285"/>
      <w:bookmarkStart w:id="636" w:name="_Toc78370199"/>
      <w:bookmarkStart w:id="637" w:name="_Toc116560332"/>
      <w:bookmarkStart w:id="638" w:name="_Toc176502956"/>
      <w:bookmarkStart w:id="639" w:name="_Toc186784193"/>
      <w:r w:rsidRPr="00DE1DAF">
        <w:rPr>
          <w:rFonts w:ascii="Times New Roman" w:hAnsi="Times New Roman" w:cs="Times New Roman"/>
        </w:rPr>
        <w:t>6.3.4. Kontekst – Kiša</w:t>
      </w:r>
      <w:bookmarkEnd w:id="635"/>
      <w:bookmarkEnd w:id="636"/>
      <w:bookmarkEnd w:id="637"/>
      <w:bookmarkEnd w:id="638"/>
      <w:bookmarkEnd w:id="639"/>
    </w:p>
    <w:p w14:paraId="0C771D76" w14:textId="77777777" w:rsidR="0043635C" w:rsidRPr="00DE1DAF" w:rsidRDefault="0043635C" w:rsidP="0043635C">
      <w:pPr>
        <w:spacing w:after="0"/>
        <w:rPr>
          <w:rFonts w:ascii="Times New Roman" w:hAnsi="Times New Roman" w:cs="Times New Roman"/>
        </w:rPr>
      </w:pPr>
    </w:p>
    <w:p w14:paraId="50B1F4DC" w14:textId="77777777" w:rsidR="0043635C" w:rsidRPr="00DE1DAF" w:rsidRDefault="0043635C" w:rsidP="0043635C">
      <w:pPr>
        <w:tabs>
          <w:tab w:val="left" w:pos="2160"/>
        </w:tabs>
        <w:rPr>
          <w:rFonts w:ascii="Times New Roman" w:hAnsi="Times New Roman" w:cs="Times New Roman"/>
          <w:szCs w:val="24"/>
          <w:shd w:val="clear" w:color="auto" w:fill="FFFFFF"/>
        </w:rPr>
      </w:pPr>
      <w:r w:rsidRPr="00DE1DAF">
        <w:rPr>
          <w:rFonts w:ascii="Times New Roman" w:hAnsi="Times New Roman" w:cs="Times New Roman"/>
          <w:szCs w:val="24"/>
          <w:shd w:val="clear" w:color="auto" w:fill="FFFFFF"/>
        </w:rPr>
        <w:t>Na meteorološkim postajama svakodnevno se mjere i opažaju vrijednosti klimatskih elemenata: osunčavanja, temperature zraka, naoblake, oborine, relativne vlažnosti zraka, tlaka zraka, smjera i brzine vjetra i drugih. Na osnovi višegodišnjih nizova podataka stvara se slika klimatskih prilika za područje reprezentativnosti pojedine meteorološke postaje ili se, korištenjem motrenja više postaja s nekog područja, dobiva uvid u regionalne klimatske prilike. Procjena vrijednosti pojedinog klimatskog elementa na lokacijama na kojima ne postoje meteorološka motrenja moguća je primjenom </w:t>
      </w:r>
      <w:hyperlink r:id="rId32" w:history="1">
        <w:r w:rsidRPr="00DE1DAF">
          <w:rPr>
            <w:rFonts w:ascii="Times New Roman" w:hAnsi="Times New Roman" w:cs="Times New Roman"/>
            <w:szCs w:val="24"/>
            <w:shd w:val="clear" w:color="auto" w:fill="FFFFFF"/>
          </w:rPr>
          <w:t>geostatističkih metoda kartiranja</w:t>
        </w:r>
      </w:hyperlink>
      <w:r w:rsidRPr="00DE1DAF">
        <w:rPr>
          <w:rFonts w:ascii="Times New Roman" w:hAnsi="Times New Roman" w:cs="Times New Roman"/>
          <w:szCs w:val="24"/>
          <w:shd w:val="clear" w:color="auto" w:fill="FFFFFF"/>
        </w:rPr>
        <w:t>. U tu svrhu koriste se sva raspoloživa motrenja, najčešće iz vremenskog razdoblja od 30 godina i uvažava se utjecaj klimatskih faktora na klimatske elemente. Na klimatske prilike najizrazitije utječu geografska širina, nadmorska visina, raspodjela kopna i mora, reljef i vrsta podloge. Rezultat ovakve geostatističke analize je prikaz prostornih osobitosti klime Hrvatske u obliku klimatskih karata.</w:t>
      </w:r>
    </w:p>
    <w:p w14:paraId="560B7037" w14:textId="77777777" w:rsidR="0043635C" w:rsidRPr="00DE1DAF" w:rsidRDefault="0043635C" w:rsidP="0043635C">
      <w:pPr>
        <w:tabs>
          <w:tab w:val="left" w:pos="2160"/>
        </w:tabs>
        <w:rPr>
          <w:rFonts w:ascii="Times New Roman" w:hAnsi="Times New Roman" w:cs="Times New Roman"/>
          <w:szCs w:val="24"/>
          <w:shd w:val="clear" w:color="auto" w:fill="FFFFFF"/>
        </w:rPr>
      </w:pPr>
      <w:r w:rsidRPr="00DE1DAF">
        <w:rPr>
          <w:rFonts w:ascii="Times New Roman" w:hAnsi="Times New Roman" w:cs="Times New Roman"/>
          <w:szCs w:val="24"/>
          <w:shd w:val="clear" w:color="auto" w:fill="FFFFFF"/>
        </w:rPr>
        <w:t>Najopsežniji ovakav pregled nalazi se u </w:t>
      </w:r>
      <w:hyperlink r:id="rId33" w:history="1">
        <w:r w:rsidRPr="00DE1DAF">
          <w:rPr>
            <w:rFonts w:ascii="Times New Roman" w:hAnsi="Times New Roman" w:cs="Times New Roman"/>
            <w:szCs w:val="24"/>
            <w:shd w:val="clear" w:color="auto" w:fill="FFFFFF"/>
          </w:rPr>
          <w:t>Klimatskom atlasu Hrvatske</w:t>
        </w:r>
      </w:hyperlink>
      <w:r w:rsidRPr="00DE1DAF">
        <w:rPr>
          <w:rFonts w:ascii="Times New Roman" w:hAnsi="Times New Roman" w:cs="Times New Roman"/>
          <w:szCs w:val="24"/>
          <w:shd w:val="clear" w:color="auto" w:fill="FFFFFF"/>
        </w:rPr>
        <w:t> gdje se mogu naći karte 24 parametra najvažnijih klimatskih elemenata za </w:t>
      </w:r>
      <w:hyperlink r:id="rId34" w:history="1">
        <w:r w:rsidRPr="00DE1DAF">
          <w:rPr>
            <w:rFonts w:ascii="Times New Roman" w:hAnsi="Times New Roman" w:cs="Times New Roman"/>
            <w:szCs w:val="24"/>
            <w:shd w:val="clear" w:color="auto" w:fill="FFFFFF"/>
          </w:rPr>
          <w:t>razdoblje 1961. - 1990.</w:t>
        </w:r>
      </w:hyperlink>
      <w:r w:rsidRPr="00DE1DAF">
        <w:rPr>
          <w:rFonts w:ascii="Times New Roman" w:hAnsi="Times New Roman" w:cs="Times New Roman"/>
          <w:szCs w:val="24"/>
        </w:rPr>
        <w:t xml:space="preserve"> </w:t>
      </w:r>
      <w:r w:rsidRPr="00DE1DAF">
        <w:rPr>
          <w:rFonts w:ascii="Times New Roman" w:hAnsi="Times New Roman" w:cs="Times New Roman"/>
          <w:szCs w:val="24"/>
          <w:shd w:val="clear" w:color="auto" w:fill="FFFFFF"/>
        </w:rPr>
        <w:t>Pored ovih karata iz standardnog klimatološkog razdoblja 1961. - 1990. analiziraju se i podaci novijeg 30-godišnjeg razdoblja 1971. - 2000.</w:t>
      </w:r>
    </w:p>
    <w:p w14:paraId="0FDCD516" w14:textId="77777777" w:rsidR="0043635C" w:rsidRPr="00DE1DAF" w:rsidRDefault="0043635C" w:rsidP="0043635C">
      <w:pPr>
        <w:tabs>
          <w:tab w:val="left" w:pos="2160"/>
        </w:tabs>
        <w:rPr>
          <w:rFonts w:ascii="Times New Roman" w:hAnsi="Times New Roman" w:cs="Times New Roman"/>
          <w:szCs w:val="24"/>
          <w:shd w:val="clear" w:color="auto" w:fill="FFFFFF"/>
        </w:rPr>
      </w:pPr>
      <w:r w:rsidRPr="00DE1DAF">
        <w:rPr>
          <w:rFonts w:ascii="Times New Roman" w:hAnsi="Times New Roman" w:cs="Times New Roman"/>
          <w:szCs w:val="24"/>
          <w:shd w:val="clear" w:color="auto" w:fill="FFFFFF"/>
        </w:rPr>
        <w:lastRenderedPageBreak/>
        <w:t xml:space="preserve">Sukladno podacima koji su prikazani na Karti srednje godišnje količine oborine (mm), Podaci: 1971. – 2000., srednja godišnja količina oborine za područje Općine iznosi 900 – 1.100 mm oborina godišnje. </w:t>
      </w:r>
    </w:p>
    <w:p w14:paraId="25E75E12" w14:textId="77777777" w:rsidR="0043635C" w:rsidRPr="00DE1DAF" w:rsidRDefault="0043635C" w:rsidP="0043635C">
      <w:pPr>
        <w:tabs>
          <w:tab w:val="left" w:pos="2160"/>
        </w:tabs>
        <w:spacing w:after="0" w:line="240" w:lineRule="auto"/>
        <w:jc w:val="center"/>
        <w:rPr>
          <w:rFonts w:ascii="Times New Roman" w:hAnsi="Times New Roman" w:cs="Times New Roman"/>
          <w:szCs w:val="24"/>
          <w:shd w:val="clear" w:color="auto" w:fill="FFFFFF"/>
        </w:rPr>
      </w:pPr>
      <w:r w:rsidRPr="00DE1DAF">
        <w:rPr>
          <w:rFonts w:ascii="Times New Roman" w:hAnsi="Times New Roman" w:cs="Times New Roman"/>
          <w:noProof/>
          <w:szCs w:val="24"/>
          <w:shd w:val="clear" w:color="auto" w:fill="FFFFFF"/>
        </w:rPr>
        <w:drawing>
          <wp:inline distT="0" distB="0" distL="0" distR="0" wp14:anchorId="17FAB66D" wp14:editId="0835414D">
            <wp:extent cx="4495800" cy="4384272"/>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pic:cNvPicPr/>
                  </pic:nvPicPr>
                  <pic:blipFill>
                    <a:blip r:embed="rId35">
                      <a:extLst>
                        <a:ext uri="{28A0092B-C50C-407E-A947-70E740481C1C}">
                          <a14:useLocalDpi xmlns:a14="http://schemas.microsoft.com/office/drawing/2010/main" val="0"/>
                        </a:ext>
                      </a:extLst>
                    </a:blip>
                    <a:stretch>
                      <a:fillRect/>
                    </a:stretch>
                  </pic:blipFill>
                  <pic:spPr>
                    <a:xfrm>
                      <a:off x="0" y="0"/>
                      <a:ext cx="4499672" cy="4388048"/>
                    </a:xfrm>
                    <a:prstGeom prst="rect">
                      <a:avLst/>
                    </a:prstGeom>
                  </pic:spPr>
                </pic:pic>
              </a:graphicData>
            </a:graphic>
          </wp:inline>
        </w:drawing>
      </w:r>
    </w:p>
    <w:p w14:paraId="3810B168" w14:textId="4A355CAA" w:rsidR="0043635C" w:rsidRPr="00DE1DAF" w:rsidRDefault="0043635C" w:rsidP="0043635C">
      <w:pPr>
        <w:pStyle w:val="Opisslike"/>
        <w:spacing w:line="240" w:lineRule="auto"/>
        <w:rPr>
          <w:rFonts w:ascii="Times New Roman" w:hAnsi="Times New Roman" w:cs="Times New Roman"/>
        </w:rPr>
      </w:pPr>
      <w:bookmarkStart w:id="640" w:name="_Toc116560570"/>
      <w:bookmarkStart w:id="641" w:name="_Toc176504482"/>
      <w:bookmarkStart w:id="642" w:name="_Toc186784432"/>
      <w:r w:rsidRPr="00DE1DAF">
        <w:rPr>
          <w:rFonts w:ascii="Times New Roman" w:hAnsi="Times New Roman" w:cs="Times New Roman"/>
        </w:rPr>
        <w:t xml:space="preserve">Slika </w:t>
      </w:r>
      <w:r w:rsidRPr="00DE1DAF">
        <w:rPr>
          <w:rFonts w:ascii="Times New Roman" w:hAnsi="Times New Roman" w:cs="Times New Roman"/>
        </w:rPr>
        <w:fldChar w:fldCharType="begin"/>
      </w:r>
      <w:r w:rsidRPr="00DE1DAF">
        <w:rPr>
          <w:rFonts w:ascii="Times New Roman" w:hAnsi="Times New Roman" w:cs="Times New Roman"/>
        </w:rPr>
        <w:instrText xml:space="preserve"> SEQ Slika \* ARABIC </w:instrText>
      </w:r>
      <w:r w:rsidRPr="00DE1DAF">
        <w:rPr>
          <w:rFonts w:ascii="Times New Roman" w:hAnsi="Times New Roman" w:cs="Times New Roman"/>
        </w:rPr>
        <w:fldChar w:fldCharType="separate"/>
      </w:r>
      <w:r w:rsidR="0031093F">
        <w:rPr>
          <w:rFonts w:ascii="Times New Roman" w:hAnsi="Times New Roman" w:cs="Times New Roman"/>
          <w:noProof/>
        </w:rPr>
        <w:t>8</w:t>
      </w:r>
      <w:r w:rsidRPr="00DE1DAF">
        <w:rPr>
          <w:rFonts w:ascii="Times New Roman" w:hAnsi="Times New Roman" w:cs="Times New Roman"/>
          <w:noProof/>
        </w:rPr>
        <w:fldChar w:fldCharType="end"/>
      </w:r>
      <w:r w:rsidRPr="00DE1DAF">
        <w:rPr>
          <w:rFonts w:ascii="Times New Roman" w:hAnsi="Times New Roman" w:cs="Times New Roman"/>
        </w:rPr>
        <w:t>: Karta srednje godišnje količine oborine (mm), Podaci: 1971. - 2000.</w:t>
      </w:r>
      <w:bookmarkEnd w:id="640"/>
      <w:bookmarkEnd w:id="641"/>
      <w:bookmarkEnd w:id="642"/>
    </w:p>
    <w:p w14:paraId="7372A697" w14:textId="073F6DF0" w:rsidR="0043635C" w:rsidRPr="00DE1DAF" w:rsidRDefault="0043635C" w:rsidP="0043635C">
      <w:pPr>
        <w:spacing w:after="0" w:line="240" w:lineRule="auto"/>
        <w:rPr>
          <w:rFonts w:ascii="Times New Roman" w:hAnsi="Times New Roman" w:cs="Times New Roman"/>
          <w:sz w:val="20"/>
          <w:szCs w:val="20"/>
          <w:lang w:eastAsia="zh-CN"/>
        </w:rPr>
      </w:pPr>
      <w:r w:rsidRPr="00DE1DAF">
        <w:rPr>
          <w:rFonts w:ascii="Times New Roman" w:hAnsi="Times New Roman" w:cs="Times New Roman"/>
          <w:sz w:val="20"/>
          <w:szCs w:val="20"/>
          <w:lang w:eastAsia="zh-CN"/>
        </w:rPr>
        <w:t>Izvor: Klimatski atlas Hrvatske 1961. – 1990., 14971. – 2000., DHMZ 2008.</w:t>
      </w:r>
      <w:r w:rsidR="00BA7147">
        <w:rPr>
          <w:rFonts w:ascii="Times New Roman" w:hAnsi="Times New Roman" w:cs="Times New Roman"/>
          <w:sz w:val="20"/>
          <w:szCs w:val="20"/>
          <w:lang w:eastAsia="zh-CN"/>
        </w:rPr>
        <w:t xml:space="preserve"> </w:t>
      </w:r>
      <w:r w:rsidRPr="00DE1DAF">
        <w:rPr>
          <w:rFonts w:ascii="Times New Roman" w:hAnsi="Times New Roman" w:cs="Times New Roman"/>
          <w:sz w:val="20"/>
          <w:szCs w:val="20"/>
          <w:lang w:eastAsia="zh-CN"/>
        </w:rPr>
        <w:t xml:space="preserve">g. </w:t>
      </w:r>
    </w:p>
    <w:p w14:paraId="106DD775" w14:textId="77777777" w:rsidR="0043635C" w:rsidRPr="00DE1DAF" w:rsidRDefault="0043635C" w:rsidP="0043635C">
      <w:pPr>
        <w:pStyle w:val="Naslov3"/>
        <w:spacing w:before="0"/>
        <w:rPr>
          <w:rFonts w:ascii="Times New Roman" w:hAnsi="Times New Roman" w:cs="Times New Roman"/>
        </w:rPr>
      </w:pPr>
      <w:bookmarkStart w:id="643" w:name="_Toc66773286"/>
      <w:bookmarkStart w:id="644" w:name="_Toc78370200"/>
    </w:p>
    <w:p w14:paraId="60EF6CDB" w14:textId="7226A1DB" w:rsidR="0043635C" w:rsidRPr="00DE1DAF" w:rsidRDefault="0043635C" w:rsidP="0043635C">
      <w:pPr>
        <w:pStyle w:val="Naslov3"/>
        <w:spacing w:before="0"/>
        <w:rPr>
          <w:rFonts w:ascii="Times New Roman" w:hAnsi="Times New Roman" w:cs="Times New Roman"/>
        </w:rPr>
      </w:pPr>
      <w:bookmarkStart w:id="645" w:name="_Toc116560333"/>
      <w:bookmarkStart w:id="646" w:name="_Toc176502957"/>
      <w:bookmarkStart w:id="647" w:name="_Toc186784194"/>
      <w:r w:rsidRPr="00DE1DAF">
        <w:rPr>
          <w:rFonts w:ascii="Times New Roman" w:hAnsi="Times New Roman" w:cs="Times New Roman"/>
        </w:rPr>
        <w:t>6.3.5. Uzrok kiše</w:t>
      </w:r>
      <w:bookmarkEnd w:id="643"/>
      <w:bookmarkEnd w:id="644"/>
      <w:bookmarkEnd w:id="645"/>
      <w:bookmarkEnd w:id="646"/>
      <w:bookmarkEnd w:id="647"/>
    </w:p>
    <w:p w14:paraId="5C300717" w14:textId="77777777" w:rsidR="0043635C" w:rsidRPr="00DE1DAF" w:rsidRDefault="0043635C" w:rsidP="0043635C">
      <w:pPr>
        <w:spacing w:after="0"/>
        <w:rPr>
          <w:rFonts w:ascii="Times New Roman" w:hAnsi="Times New Roman" w:cs="Times New Roman"/>
        </w:rPr>
      </w:pPr>
    </w:p>
    <w:p w14:paraId="398CEF06" w14:textId="77777777" w:rsidR="0043635C" w:rsidRPr="00DE1DAF" w:rsidRDefault="0043635C" w:rsidP="0043635C">
      <w:pPr>
        <w:rPr>
          <w:rFonts w:ascii="Times New Roman" w:hAnsi="Times New Roman" w:cs="Times New Roman"/>
          <w:szCs w:val="24"/>
        </w:rPr>
      </w:pPr>
      <w:r w:rsidRPr="00DE1DAF">
        <w:rPr>
          <w:rFonts w:ascii="Times New Roman" w:hAnsi="Times New Roman" w:cs="Times New Roman"/>
          <w:szCs w:val="24"/>
        </w:rPr>
        <w:t xml:space="preserve">Oborine nastaju kondenzacijom postojeće vlage u zraku. Kondenzacija vode u atmosferi je pojava koja nastaje kada se povećavanjem količine vodene pare u atmosferi postigne zasićeno stanje, pa se ona kondenzira, ali samo ako postoji pogodna površina za kondenzaciju. Vodena para prelazi u tekuće stanje kada njezina zasićenost dosegne 100%.  </w:t>
      </w:r>
    </w:p>
    <w:p w14:paraId="6EBA81B5" w14:textId="0B5FA817" w:rsidR="0043635C" w:rsidRPr="00DE1DAF" w:rsidRDefault="0043635C" w:rsidP="0043635C">
      <w:pPr>
        <w:pStyle w:val="Naslov4"/>
        <w:rPr>
          <w:rFonts w:ascii="Times New Roman" w:hAnsi="Times New Roman" w:cs="Times New Roman"/>
        </w:rPr>
      </w:pPr>
      <w:bookmarkStart w:id="648" w:name="_Toc66773287"/>
      <w:bookmarkStart w:id="649" w:name="_Toc78370201"/>
      <w:bookmarkStart w:id="650" w:name="_Toc116560334"/>
      <w:bookmarkStart w:id="651" w:name="_Toc176502958"/>
      <w:bookmarkStart w:id="652" w:name="_Toc186784195"/>
      <w:bookmarkStart w:id="653" w:name="_Hlk166233330"/>
      <w:r w:rsidRPr="00DE1DAF">
        <w:rPr>
          <w:rFonts w:ascii="Times New Roman" w:hAnsi="Times New Roman" w:cs="Times New Roman"/>
        </w:rPr>
        <w:t>6.3.5.1. Razvoj događaja koji prethodi velikoj nesreći uslijed kiše</w:t>
      </w:r>
      <w:bookmarkEnd w:id="648"/>
      <w:bookmarkEnd w:id="649"/>
      <w:bookmarkEnd w:id="650"/>
      <w:bookmarkEnd w:id="651"/>
      <w:bookmarkEnd w:id="652"/>
    </w:p>
    <w:p w14:paraId="040EF65E" w14:textId="77777777" w:rsidR="0043635C" w:rsidRPr="00DE1DAF" w:rsidRDefault="0043635C" w:rsidP="0043635C">
      <w:pPr>
        <w:spacing w:after="0"/>
        <w:rPr>
          <w:rFonts w:ascii="Times New Roman" w:hAnsi="Times New Roman" w:cs="Times New Roman"/>
        </w:rPr>
      </w:pPr>
    </w:p>
    <w:p w14:paraId="4D0E2022" w14:textId="77777777" w:rsidR="0043635C" w:rsidRPr="00DE1DAF" w:rsidRDefault="0043635C" w:rsidP="0043635C">
      <w:pPr>
        <w:rPr>
          <w:rFonts w:ascii="Times New Roman" w:hAnsi="Times New Roman" w:cs="Times New Roman"/>
          <w:szCs w:val="24"/>
        </w:rPr>
      </w:pPr>
      <w:r w:rsidRPr="00DE1DAF">
        <w:rPr>
          <w:rFonts w:ascii="Times New Roman" w:hAnsi="Times New Roman" w:cs="Times New Roman"/>
          <w:szCs w:val="24"/>
        </w:rPr>
        <w:t>Na prosječnu količinu i učestalost oborina utječe veliki broj čimbenika, a najznačajniji su: reljef, zemljopisna širina, more, temperatura kopna i najbližih mora, konfiguracija tla, pravac dominantnih vjetrova, položaj mjesta prema planinskim lancima, nagib brdske strane i njena orijentacija prema stranama svijeta i prema pravcima, strujanja vlažnih zračnih masa, utjecaj šuma, utjecaj velikih gradova.</w:t>
      </w:r>
    </w:p>
    <w:p w14:paraId="31F383BB" w14:textId="77777777" w:rsidR="0043635C" w:rsidRPr="00DE1DAF" w:rsidRDefault="0043635C" w:rsidP="0043635C">
      <w:pPr>
        <w:spacing w:after="0"/>
        <w:rPr>
          <w:rFonts w:ascii="Times New Roman" w:hAnsi="Times New Roman" w:cs="Times New Roman"/>
          <w:color w:val="0D0D0D"/>
          <w:szCs w:val="24"/>
        </w:rPr>
      </w:pPr>
      <w:r w:rsidRPr="00DE1DAF">
        <w:rPr>
          <w:rFonts w:ascii="Times New Roman" w:hAnsi="Times New Roman" w:cs="Times New Roman"/>
          <w:color w:val="0D0D0D"/>
          <w:szCs w:val="24"/>
        </w:rPr>
        <w:t>Prije nego što dođe do nesreće uslijed tuče, obično postoji niz događaja i okolnosti koji mogu doprinijeti takvom ishodu:</w:t>
      </w:r>
    </w:p>
    <w:p w14:paraId="66116C6E" w14:textId="77777777" w:rsidR="0043635C" w:rsidRPr="00DE1DAF" w:rsidRDefault="0043635C">
      <w:pPr>
        <w:pStyle w:val="Odlomakpopisa"/>
        <w:numPr>
          <w:ilvl w:val="0"/>
          <w:numId w:val="118"/>
        </w:numPr>
        <w:jc w:val="both"/>
        <w:rPr>
          <w:rFonts w:ascii="Times New Roman" w:hAnsi="Times New Roman" w:cs="Times New Roman"/>
          <w:sz w:val="24"/>
          <w:szCs w:val="24"/>
        </w:rPr>
      </w:pPr>
      <w:r w:rsidRPr="00DE1DAF">
        <w:rPr>
          <w:rFonts w:ascii="Times New Roman" w:hAnsi="Times New Roman" w:cs="Times New Roman"/>
          <w:sz w:val="24"/>
          <w:szCs w:val="24"/>
        </w:rPr>
        <w:lastRenderedPageBreak/>
        <w:t>Meteorološka prognoza: Meteorološke službe izdaju upozorenja o predstojećim obilnim oborinama u području. Očekuju se dugotrajne kiše ili oluje koje mogu rezultirati poplavama.</w:t>
      </w:r>
    </w:p>
    <w:p w14:paraId="4579AD73" w14:textId="77777777" w:rsidR="0043635C" w:rsidRPr="00DE1DAF" w:rsidRDefault="0043635C">
      <w:pPr>
        <w:pStyle w:val="Odlomakpopisa"/>
        <w:numPr>
          <w:ilvl w:val="0"/>
          <w:numId w:val="118"/>
        </w:numPr>
        <w:jc w:val="both"/>
        <w:rPr>
          <w:rFonts w:ascii="Times New Roman" w:hAnsi="Times New Roman" w:cs="Times New Roman"/>
          <w:sz w:val="24"/>
          <w:szCs w:val="24"/>
        </w:rPr>
      </w:pPr>
      <w:r w:rsidRPr="00DE1DAF">
        <w:rPr>
          <w:rFonts w:ascii="Times New Roman" w:hAnsi="Times New Roman" w:cs="Times New Roman"/>
          <w:sz w:val="24"/>
          <w:szCs w:val="24"/>
        </w:rPr>
        <w:t>Pripreme građana: Građani počinju provjeravati svoje domove i imovinu kako bi se uvjerili da su spremni za obilne oborine. Čiste oluke, osiguravaju podrumsku opremu i provjeravaju crpke za vodu.</w:t>
      </w:r>
    </w:p>
    <w:p w14:paraId="67FFE76C" w14:textId="77777777" w:rsidR="0043635C" w:rsidRPr="00DE1DAF" w:rsidRDefault="0043635C">
      <w:pPr>
        <w:pStyle w:val="Odlomakpopisa"/>
        <w:numPr>
          <w:ilvl w:val="0"/>
          <w:numId w:val="118"/>
        </w:numPr>
        <w:jc w:val="both"/>
        <w:rPr>
          <w:rFonts w:ascii="Times New Roman" w:hAnsi="Times New Roman" w:cs="Times New Roman"/>
          <w:sz w:val="24"/>
          <w:szCs w:val="24"/>
        </w:rPr>
      </w:pPr>
      <w:r w:rsidRPr="00DE1DAF">
        <w:rPr>
          <w:rFonts w:ascii="Times New Roman" w:hAnsi="Times New Roman" w:cs="Times New Roman"/>
          <w:sz w:val="24"/>
          <w:szCs w:val="24"/>
        </w:rPr>
        <w:t>Upozorenja i obavijesti: Lokalne vlasti šalju upozorenja putem medija, društvenih mreža i sirena kako bi obavijestile stanovništvo o opasnosti od poplava i prekomjernih oborina.</w:t>
      </w:r>
    </w:p>
    <w:p w14:paraId="5F5E017C" w14:textId="77777777" w:rsidR="0043635C" w:rsidRPr="00DE1DAF" w:rsidRDefault="0043635C">
      <w:pPr>
        <w:pStyle w:val="Odlomakpopisa"/>
        <w:numPr>
          <w:ilvl w:val="0"/>
          <w:numId w:val="118"/>
        </w:numPr>
        <w:jc w:val="both"/>
        <w:rPr>
          <w:rFonts w:ascii="Times New Roman" w:hAnsi="Times New Roman" w:cs="Times New Roman"/>
          <w:sz w:val="24"/>
          <w:szCs w:val="24"/>
        </w:rPr>
      </w:pPr>
      <w:r w:rsidRPr="00DE1DAF">
        <w:rPr>
          <w:rFonts w:ascii="Times New Roman" w:hAnsi="Times New Roman" w:cs="Times New Roman"/>
          <w:sz w:val="24"/>
          <w:szCs w:val="24"/>
        </w:rPr>
        <w:t>Evakuacija osjetljivih područja: Ako je predviđena izuzetno jaka kiša, lokalne vlasti mogu narediti evakuaciju stanovnika s područja koja su posebno osjetljiva na poplave ili klizišta.</w:t>
      </w:r>
    </w:p>
    <w:p w14:paraId="346BD76D" w14:textId="77777777" w:rsidR="0043635C" w:rsidRPr="00DE1DAF" w:rsidRDefault="0043635C">
      <w:pPr>
        <w:pStyle w:val="Odlomakpopisa"/>
        <w:numPr>
          <w:ilvl w:val="0"/>
          <w:numId w:val="118"/>
        </w:numPr>
        <w:jc w:val="both"/>
        <w:rPr>
          <w:rFonts w:ascii="Times New Roman" w:hAnsi="Times New Roman" w:cs="Times New Roman"/>
          <w:sz w:val="24"/>
          <w:szCs w:val="24"/>
        </w:rPr>
      </w:pPr>
      <w:r w:rsidRPr="00DE1DAF">
        <w:rPr>
          <w:rFonts w:ascii="Times New Roman" w:hAnsi="Times New Roman" w:cs="Times New Roman"/>
          <w:sz w:val="24"/>
          <w:szCs w:val="24"/>
        </w:rPr>
        <w:t>Pripreme infrastrukture: Nadležne službe provjeravaju i pojačavaju infrastrukturu kako bi se smanjila šteta od poplava. To može uključivati čišćenje odvodnih sustava, postavljanje zaštitnih nasipa i provjeru sigurnosti mostova.</w:t>
      </w:r>
    </w:p>
    <w:p w14:paraId="28344139" w14:textId="77777777" w:rsidR="0043635C" w:rsidRPr="00DE1DAF" w:rsidRDefault="0043635C">
      <w:pPr>
        <w:pStyle w:val="Odlomakpopisa"/>
        <w:numPr>
          <w:ilvl w:val="0"/>
          <w:numId w:val="118"/>
        </w:numPr>
        <w:jc w:val="both"/>
        <w:rPr>
          <w:rFonts w:ascii="Times New Roman" w:hAnsi="Times New Roman" w:cs="Times New Roman"/>
          <w:sz w:val="24"/>
          <w:szCs w:val="24"/>
        </w:rPr>
      </w:pPr>
      <w:r w:rsidRPr="00DE1DAF">
        <w:rPr>
          <w:rFonts w:ascii="Times New Roman" w:hAnsi="Times New Roman" w:cs="Times New Roman"/>
          <w:sz w:val="24"/>
          <w:szCs w:val="24"/>
        </w:rPr>
        <w:t xml:space="preserve">Početak oborina: Kiša počinje padati, </w:t>
      </w:r>
      <w:proofErr w:type="gramStart"/>
      <w:r w:rsidRPr="00DE1DAF">
        <w:rPr>
          <w:rFonts w:ascii="Times New Roman" w:hAnsi="Times New Roman" w:cs="Times New Roman"/>
          <w:sz w:val="24"/>
          <w:szCs w:val="24"/>
        </w:rPr>
        <w:t>a</w:t>
      </w:r>
      <w:proofErr w:type="gramEnd"/>
      <w:r w:rsidRPr="00DE1DAF">
        <w:rPr>
          <w:rFonts w:ascii="Times New Roman" w:hAnsi="Times New Roman" w:cs="Times New Roman"/>
          <w:sz w:val="24"/>
          <w:szCs w:val="24"/>
        </w:rPr>
        <w:t xml:space="preserve"> intenzitet se postupno povećava. U nekim područjima dolazi do plavljenja ulica i manjih poplava.</w:t>
      </w:r>
    </w:p>
    <w:p w14:paraId="77B6EC43" w14:textId="77777777" w:rsidR="0043635C" w:rsidRPr="00DE1DAF" w:rsidRDefault="0043635C">
      <w:pPr>
        <w:pStyle w:val="Odlomakpopisa"/>
        <w:numPr>
          <w:ilvl w:val="0"/>
          <w:numId w:val="118"/>
        </w:numPr>
        <w:jc w:val="both"/>
        <w:rPr>
          <w:rFonts w:ascii="Times New Roman" w:hAnsi="Times New Roman" w:cs="Times New Roman"/>
          <w:sz w:val="24"/>
          <w:szCs w:val="24"/>
        </w:rPr>
      </w:pPr>
      <w:r w:rsidRPr="00DE1DAF">
        <w:rPr>
          <w:rFonts w:ascii="Times New Roman" w:hAnsi="Times New Roman" w:cs="Times New Roman"/>
          <w:sz w:val="24"/>
          <w:szCs w:val="24"/>
        </w:rPr>
        <w:t>Povećanje intenziteta oborina: Kiša postaje sve jača i trajnija. Vodostaji rijeka počinju rasti, a poplavljena područja se šire.</w:t>
      </w:r>
    </w:p>
    <w:p w14:paraId="3F92CE43" w14:textId="77777777" w:rsidR="0043635C" w:rsidRPr="00DE1DAF" w:rsidRDefault="0043635C">
      <w:pPr>
        <w:pStyle w:val="Odlomakpopisa"/>
        <w:numPr>
          <w:ilvl w:val="0"/>
          <w:numId w:val="118"/>
        </w:numPr>
        <w:jc w:val="both"/>
        <w:rPr>
          <w:rFonts w:ascii="Times New Roman" w:hAnsi="Times New Roman" w:cs="Times New Roman"/>
          <w:sz w:val="24"/>
          <w:szCs w:val="24"/>
        </w:rPr>
      </w:pPr>
      <w:r w:rsidRPr="00DE1DAF">
        <w:rPr>
          <w:rFonts w:ascii="Times New Roman" w:hAnsi="Times New Roman" w:cs="Times New Roman"/>
          <w:sz w:val="24"/>
          <w:szCs w:val="24"/>
        </w:rPr>
        <w:t>Nesreća: U najtežim slučajevima, prekomjerne oborine mogu rezultirati poplavama velikih razmjera. Rijeke mogu izliti iz korita, dolazi do odrona tla i klizišta, a voda može ući u stambene i poslovne objekte.</w:t>
      </w:r>
    </w:p>
    <w:p w14:paraId="7DFFA6FE" w14:textId="3CF85B8A" w:rsidR="0043635C" w:rsidRPr="00DE1DAF" w:rsidRDefault="0043635C" w:rsidP="0043635C">
      <w:pPr>
        <w:pStyle w:val="Naslov4"/>
        <w:rPr>
          <w:rFonts w:ascii="Times New Roman" w:hAnsi="Times New Roman" w:cs="Times New Roman"/>
        </w:rPr>
      </w:pPr>
      <w:bookmarkStart w:id="654" w:name="_Toc66773288"/>
      <w:bookmarkStart w:id="655" w:name="_Toc78370202"/>
      <w:bookmarkStart w:id="656" w:name="_Toc116560335"/>
      <w:bookmarkStart w:id="657" w:name="_Toc176502959"/>
      <w:bookmarkStart w:id="658" w:name="_Toc186784196"/>
      <w:r w:rsidRPr="00DE1DAF">
        <w:rPr>
          <w:rFonts w:ascii="Times New Roman" w:hAnsi="Times New Roman" w:cs="Times New Roman"/>
        </w:rPr>
        <w:t>6.3.5.2. Okidač koji je uzrokovao veliku nesreću uslijed kiše</w:t>
      </w:r>
      <w:bookmarkEnd w:id="654"/>
      <w:bookmarkEnd w:id="655"/>
      <w:bookmarkEnd w:id="656"/>
      <w:bookmarkEnd w:id="657"/>
      <w:bookmarkEnd w:id="658"/>
    </w:p>
    <w:p w14:paraId="53B6697D" w14:textId="77777777" w:rsidR="0043635C" w:rsidRPr="00DE1DAF" w:rsidRDefault="0043635C" w:rsidP="0043635C">
      <w:pPr>
        <w:spacing w:after="0"/>
        <w:rPr>
          <w:rFonts w:ascii="Times New Roman" w:hAnsi="Times New Roman" w:cs="Times New Roman"/>
        </w:rPr>
      </w:pPr>
    </w:p>
    <w:p w14:paraId="17F9CD22" w14:textId="77777777" w:rsidR="0043635C" w:rsidRPr="00DE1DAF" w:rsidRDefault="0043635C" w:rsidP="0043635C">
      <w:pPr>
        <w:spacing w:after="0"/>
        <w:rPr>
          <w:rFonts w:ascii="Times New Roman" w:hAnsi="Times New Roman" w:cs="Times New Roman"/>
          <w:szCs w:val="24"/>
        </w:rPr>
      </w:pPr>
      <w:r w:rsidRPr="00DE1DAF">
        <w:rPr>
          <w:rFonts w:ascii="Times New Roman" w:hAnsi="Times New Roman" w:cs="Times New Roman"/>
          <w:szCs w:val="24"/>
        </w:rPr>
        <w:t>Moglo bi biti nekoliko mogućih okidača koji su mogli uzrokovati nesreću uslijed oborina, ovisno o kontekstu. Evo nekoliko potencijalnih:</w:t>
      </w:r>
    </w:p>
    <w:p w14:paraId="653F5A54" w14:textId="77777777" w:rsidR="0043635C" w:rsidRPr="00DE1DAF" w:rsidRDefault="0043635C">
      <w:pPr>
        <w:pStyle w:val="Odlomakpopisa"/>
        <w:numPr>
          <w:ilvl w:val="0"/>
          <w:numId w:val="119"/>
        </w:numPr>
        <w:spacing w:after="0"/>
        <w:jc w:val="both"/>
        <w:rPr>
          <w:rFonts w:ascii="Times New Roman" w:hAnsi="Times New Roman" w:cs="Times New Roman"/>
          <w:sz w:val="24"/>
          <w:szCs w:val="24"/>
        </w:rPr>
      </w:pPr>
      <w:r w:rsidRPr="00DE1DAF">
        <w:rPr>
          <w:rFonts w:ascii="Times New Roman" w:hAnsi="Times New Roman" w:cs="Times New Roman"/>
          <w:sz w:val="24"/>
          <w:szCs w:val="24"/>
        </w:rPr>
        <w:t>Nevrijeme - Intenzivne oborine poput jakih kiša ili oluja mogu uzrokovati poplave, odroni tla, klizišta i slične nesreće koje mogu prouzročiti veliku štetu.</w:t>
      </w:r>
    </w:p>
    <w:p w14:paraId="4A794592" w14:textId="77777777" w:rsidR="0043635C" w:rsidRPr="00DE1DAF" w:rsidRDefault="0043635C">
      <w:pPr>
        <w:pStyle w:val="Odlomakpopisa"/>
        <w:numPr>
          <w:ilvl w:val="0"/>
          <w:numId w:val="119"/>
        </w:numPr>
        <w:spacing w:after="0"/>
        <w:jc w:val="both"/>
        <w:rPr>
          <w:rFonts w:ascii="Times New Roman" w:hAnsi="Times New Roman" w:cs="Times New Roman"/>
          <w:sz w:val="24"/>
          <w:szCs w:val="24"/>
        </w:rPr>
      </w:pPr>
      <w:r w:rsidRPr="00DE1DAF">
        <w:rPr>
          <w:rFonts w:ascii="Times New Roman" w:hAnsi="Times New Roman" w:cs="Times New Roman"/>
          <w:sz w:val="24"/>
          <w:szCs w:val="24"/>
        </w:rPr>
        <w:t>Popustanje infrastrukture - Loše održavanje cesta, mostova ili brana može dovesti do njihovog kolapsa pod težinom oborina, što može rezultirati ozbiljnim nesrećama.</w:t>
      </w:r>
    </w:p>
    <w:p w14:paraId="296ED1F3" w14:textId="77777777" w:rsidR="0043635C" w:rsidRPr="00DE1DAF" w:rsidRDefault="0043635C">
      <w:pPr>
        <w:pStyle w:val="Odlomakpopisa"/>
        <w:numPr>
          <w:ilvl w:val="0"/>
          <w:numId w:val="119"/>
        </w:numPr>
        <w:spacing w:after="0"/>
        <w:jc w:val="both"/>
        <w:rPr>
          <w:rFonts w:ascii="Times New Roman" w:hAnsi="Times New Roman" w:cs="Times New Roman"/>
          <w:sz w:val="24"/>
          <w:szCs w:val="24"/>
        </w:rPr>
      </w:pPr>
      <w:r w:rsidRPr="00DE1DAF">
        <w:rPr>
          <w:rFonts w:ascii="Times New Roman" w:hAnsi="Times New Roman" w:cs="Times New Roman"/>
          <w:sz w:val="24"/>
          <w:szCs w:val="24"/>
        </w:rPr>
        <w:t>Nesreće povezane s prirodnim katastrofama - Oborine mogu biti okidač za šire prirodne katastrofe poput poplava, odrona tla ili bujica, što može imati razorne posljedice na ljude, infrastrukturu i okoliš.</w:t>
      </w:r>
    </w:p>
    <w:p w14:paraId="1B791DF0" w14:textId="77777777" w:rsidR="0043635C" w:rsidRPr="00DE1DAF" w:rsidRDefault="0043635C" w:rsidP="0043635C">
      <w:pPr>
        <w:spacing w:after="0"/>
        <w:rPr>
          <w:rFonts w:ascii="Times New Roman" w:hAnsi="Times New Roman" w:cs="Times New Roman"/>
          <w:szCs w:val="24"/>
        </w:rPr>
      </w:pPr>
    </w:p>
    <w:p w14:paraId="25546D48" w14:textId="247CB56E" w:rsidR="0043635C" w:rsidRPr="00DE1DAF" w:rsidRDefault="0043635C" w:rsidP="0043635C">
      <w:pPr>
        <w:spacing w:after="0"/>
        <w:rPr>
          <w:rFonts w:ascii="Times New Roman" w:hAnsi="Times New Roman" w:cs="Times New Roman"/>
          <w:szCs w:val="24"/>
        </w:rPr>
      </w:pPr>
      <w:r w:rsidRPr="00DE1DAF">
        <w:rPr>
          <w:rFonts w:ascii="Times New Roman" w:hAnsi="Times New Roman" w:cs="Times New Roman"/>
          <w:szCs w:val="24"/>
        </w:rPr>
        <w:t>Svaki od ovih okidača može imati različite uzroke i posljedice, ali oborine često igraju ključnu ulogu u pokretanju lančanih reakcija koje dovode do velikih nesreća.</w:t>
      </w:r>
      <w:bookmarkEnd w:id="653"/>
    </w:p>
    <w:p w14:paraId="32F11BBA" w14:textId="77777777" w:rsidR="0043635C" w:rsidRPr="00DE1DAF" w:rsidRDefault="0043635C" w:rsidP="0043635C">
      <w:pPr>
        <w:spacing w:after="0"/>
        <w:rPr>
          <w:rFonts w:ascii="Times New Roman" w:hAnsi="Times New Roman" w:cs="Times New Roman"/>
        </w:rPr>
      </w:pPr>
    </w:p>
    <w:p w14:paraId="66C18DBA" w14:textId="0F6AA234" w:rsidR="0043635C" w:rsidRPr="00DE1DAF" w:rsidRDefault="0043635C" w:rsidP="0043635C">
      <w:pPr>
        <w:pStyle w:val="Naslov3"/>
        <w:spacing w:before="0"/>
        <w:rPr>
          <w:rFonts w:ascii="Times New Roman" w:hAnsi="Times New Roman" w:cs="Times New Roman"/>
        </w:rPr>
      </w:pPr>
      <w:bookmarkStart w:id="659" w:name="_Toc66773289"/>
      <w:bookmarkStart w:id="660" w:name="_Toc78370203"/>
      <w:bookmarkStart w:id="661" w:name="_Toc116560336"/>
      <w:bookmarkStart w:id="662" w:name="_Toc176502960"/>
      <w:bookmarkStart w:id="663" w:name="_Toc186784197"/>
      <w:bookmarkStart w:id="664" w:name="_Hlk65671015"/>
      <w:bookmarkEnd w:id="615"/>
      <w:r w:rsidRPr="00DE1DAF">
        <w:rPr>
          <w:rFonts w:ascii="Times New Roman" w:hAnsi="Times New Roman" w:cs="Times New Roman"/>
        </w:rPr>
        <w:t>6.3.6. Događaj s najgorim mogućim posljedicama – Kiša</w:t>
      </w:r>
      <w:bookmarkEnd w:id="659"/>
      <w:bookmarkEnd w:id="660"/>
      <w:bookmarkEnd w:id="661"/>
      <w:bookmarkEnd w:id="662"/>
      <w:bookmarkEnd w:id="663"/>
    </w:p>
    <w:p w14:paraId="2A670CA3" w14:textId="77777777" w:rsidR="0043635C" w:rsidRPr="00DE1DAF" w:rsidRDefault="0043635C" w:rsidP="0043635C">
      <w:pPr>
        <w:spacing w:after="0"/>
        <w:rPr>
          <w:rFonts w:ascii="Times New Roman" w:hAnsi="Times New Roman" w:cs="Times New Roman"/>
        </w:rPr>
      </w:pPr>
    </w:p>
    <w:p w14:paraId="4E5C8A8D" w14:textId="77777777" w:rsidR="0043635C" w:rsidRPr="00DE1DAF" w:rsidRDefault="0043635C" w:rsidP="0043635C">
      <w:pPr>
        <w:rPr>
          <w:rFonts w:ascii="Times New Roman" w:hAnsi="Times New Roman" w:cs="Times New Roman"/>
          <w:szCs w:val="24"/>
        </w:rPr>
      </w:pPr>
      <w:r w:rsidRPr="00DE1DAF">
        <w:rPr>
          <w:rFonts w:ascii="Times New Roman" w:hAnsi="Times New Roman" w:cs="Times New Roman"/>
          <w:szCs w:val="24"/>
        </w:rPr>
        <w:t xml:space="preserve">Kao događaj s najgorim mogućim posljedicama predviđa se dugotrajni kišni period s prekomjernom količinom oborina na području Općine. Dugotrajne i intenzivne oborine posljedica su atmosferskih procesa većih razmjera, pa su i njihove posljedice teže. Smatra se da </w:t>
      </w:r>
      <w:r w:rsidRPr="00DE1DAF">
        <w:rPr>
          <w:rFonts w:ascii="Times New Roman" w:hAnsi="Times New Roman" w:cs="Times New Roman"/>
          <w:szCs w:val="24"/>
        </w:rPr>
        <w:lastRenderedPageBreak/>
        <w:t>pljusak ima narav elementarne nepogode kad u vremenu kraćem od 15 minuta padne više od 15 mm kiše na metar kvadratni, dok je za jaku kišu ta mjera više od 15 mm u razdoblju od 3 sata.</w:t>
      </w:r>
    </w:p>
    <w:p w14:paraId="4F3C2C0C" w14:textId="2CE4B338" w:rsidR="0043635C" w:rsidRPr="00DE1DAF" w:rsidRDefault="0043635C" w:rsidP="0043635C">
      <w:pPr>
        <w:pStyle w:val="Naslov4"/>
        <w:rPr>
          <w:rFonts w:ascii="Times New Roman" w:hAnsi="Times New Roman" w:cs="Times New Roman"/>
        </w:rPr>
      </w:pPr>
      <w:bookmarkStart w:id="665" w:name="_Toc66773290"/>
      <w:bookmarkStart w:id="666" w:name="_Toc78370204"/>
      <w:bookmarkStart w:id="667" w:name="_Toc116560337"/>
      <w:bookmarkStart w:id="668" w:name="_Toc176502961"/>
      <w:bookmarkStart w:id="669" w:name="_Toc186784198"/>
      <w:r w:rsidRPr="00DE1DAF">
        <w:rPr>
          <w:rFonts w:ascii="Times New Roman" w:hAnsi="Times New Roman" w:cs="Times New Roman"/>
        </w:rPr>
        <w:t>6.3.6.1. Procjena posljedica događaja s najgorim mogućim posljedicama uslijed kiše na život i zdravlje ljudi</w:t>
      </w:r>
      <w:bookmarkEnd w:id="665"/>
      <w:bookmarkEnd w:id="666"/>
      <w:bookmarkEnd w:id="667"/>
      <w:bookmarkEnd w:id="668"/>
      <w:bookmarkEnd w:id="669"/>
    </w:p>
    <w:p w14:paraId="5272A69E" w14:textId="77777777" w:rsidR="0043635C" w:rsidRPr="00DE1DAF" w:rsidRDefault="0043635C" w:rsidP="0043635C">
      <w:pPr>
        <w:spacing w:after="0"/>
        <w:rPr>
          <w:rFonts w:ascii="Times New Roman" w:hAnsi="Times New Roman" w:cs="Times New Roman"/>
        </w:rPr>
      </w:pPr>
    </w:p>
    <w:p w14:paraId="136EE892" w14:textId="77777777" w:rsidR="0043635C" w:rsidRPr="00DE1DAF" w:rsidRDefault="0043635C" w:rsidP="0043635C">
      <w:pPr>
        <w:spacing w:after="0"/>
        <w:rPr>
          <w:rFonts w:ascii="Times New Roman" w:hAnsi="Times New Roman" w:cs="Times New Roman"/>
        </w:rPr>
      </w:pPr>
      <w:r w:rsidRPr="00DE1DAF">
        <w:rPr>
          <w:rFonts w:ascii="Times New Roman" w:hAnsi="Times New Roman" w:cs="Times New Roman"/>
        </w:rPr>
        <w:t xml:space="preserve">Posljedice na život i zdravlje ljudi prikazuju se ukupnim brojem ljudi (dobiven jednostavnim zbrajanjem, bez ponderiranja) za koje se procjenjuje kako mogu biti u sastavu nekog od procesa nastalih kao posljedica događaja opisanih scenarijem – poginuli, ozlijeđeni, oboljeli, evakuirani, zbrinuti i sklonjeni. </w:t>
      </w:r>
    </w:p>
    <w:p w14:paraId="20DCF578" w14:textId="77777777" w:rsidR="0043635C" w:rsidRPr="00DE1DAF" w:rsidRDefault="0043635C" w:rsidP="0043635C">
      <w:pPr>
        <w:spacing w:after="0"/>
        <w:rPr>
          <w:rFonts w:ascii="Times New Roman" w:hAnsi="Times New Roman" w:cs="Times New Roman"/>
        </w:rPr>
      </w:pPr>
    </w:p>
    <w:p w14:paraId="57C1BA8F" w14:textId="77777777" w:rsidR="0043635C" w:rsidRPr="00DE1DAF" w:rsidRDefault="0043635C" w:rsidP="0043635C">
      <w:pPr>
        <w:spacing w:after="120"/>
        <w:rPr>
          <w:rFonts w:ascii="Times New Roman" w:hAnsi="Times New Roman" w:cs="Times New Roman"/>
          <w:szCs w:val="24"/>
        </w:rPr>
      </w:pPr>
      <w:r w:rsidRPr="00DE1DAF">
        <w:rPr>
          <w:rFonts w:ascii="Times New Roman" w:hAnsi="Times New Roman" w:cs="Times New Roman"/>
          <w:szCs w:val="24"/>
        </w:rPr>
        <w:t>Uslijed dugotrajnog kišnog perioda s prekomjernom količinom oborina na području Općine dolazi do dizanja razine podzemne vode te može doći do zamućenja vode za piće u individualnim bunarima uzrokujući higijensku neispravnost vode za piće, pri čemu se mogu razboljeti samo one osobe koje piju zaraženu vodu. Procjenjuje se da bi događajima bilo zahvaćeno više od 0,001% stanovništva Općine.</w:t>
      </w:r>
    </w:p>
    <w:p w14:paraId="3E1EE21B" w14:textId="56FA6843" w:rsidR="0043635C" w:rsidRPr="00DE1DAF" w:rsidRDefault="0043635C" w:rsidP="0043635C">
      <w:pPr>
        <w:spacing w:after="0" w:line="240" w:lineRule="auto"/>
        <w:jc w:val="center"/>
        <w:rPr>
          <w:rFonts w:ascii="Times New Roman" w:hAnsi="Times New Roman" w:cs="Times New Roman"/>
          <w:b/>
          <w:bCs/>
          <w:sz w:val="20"/>
          <w:szCs w:val="20"/>
        </w:rPr>
      </w:pPr>
      <w:bookmarkStart w:id="670" w:name="_Toc66773496"/>
      <w:bookmarkStart w:id="671" w:name="_Toc78370377"/>
      <w:bookmarkStart w:id="672" w:name="_Toc116560489"/>
      <w:bookmarkStart w:id="673" w:name="_Toc176504402"/>
      <w:bookmarkStart w:id="674" w:name="_Toc186784351"/>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31</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život i zdravlje ljudi - Događaj s najgorim mogućim posljedicama – Kiša</w:t>
      </w:r>
      <w:bookmarkEnd w:id="670"/>
      <w:bookmarkEnd w:id="671"/>
      <w:bookmarkEnd w:id="672"/>
      <w:bookmarkEnd w:id="673"/>
      <w:bookmarkEnd w:id="674"/>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43635C" w:rsidRPr="00DE1DAF" w14:paraId="23159857" w14:textId="77777777" w:rsidTr="00DF1641">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4FDB3"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Život i zdravlje ljudi</w:t>
            </w:r>
          </w:p>
        </w:tc>
      </w:tr>
      <w:tr w:rsidR="0043635C" w:rsidRPr="00DE1DAF" w14:paraId="42795B71" w14:textId="77777777" w:rsidTr="00DF16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82130E"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21C492"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EEFA1"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BBBE1E"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43635C" w:rsidRPr="00DE1DAF" w14:paraId="792DF617" w14:textId="77777777" w:rsidTr="00DF16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B5D006"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FA4515"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8F45E"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03ADC4" w14:textId="77777777" w:rsidR="0043635C" w:rsidRPr="00DE1DAF" w:rsidRDefault="0043635C" w:rsidP="00DF1641">
            <w:pPr>
              <w:spacing w:after="0" w:line="240" w:lineRule="auto"/>
              <w:jc w:val="center"/>
              <w:rPr>
                <w:rFonts w:ascii="Times New Roman" w:hAnsi="Times New Roman" w:cs="Times New Roman"/>
                <w:b/>
                <w:sz w:val="20"/>
                <w:szCs w:val="20"/>
              </w:rPr>
            </w:pPr>
          </w:p>
        </w:tc>
      </w:tr>
      <w:tr w:rsidR="0043635C" w:rsidRPr="00DE1DAF" w14:paraId="6552DB0C" w14:textId="77777777" w:rsidTr="00DF16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6D1E7"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F8D5D"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F3221"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02F3E1" w14:textId="77777777" w:rsidR="0043635C" w:rsidRPr="00DE1DAF" w:rsidRDefault="0043635C" w:rsidP="00DF1641">
            <w:pPr>
              <w:spacing w:after="0" w:line="240" w:lineRule="auto"/>
              <w:jc w:val="center"/>
              <w:rPr>
                <w:rFonts w:ascii="Times New Roman" w:hAnsi="Times New Roman" w:cs="Times New Roman"/>
                <w:sz w:val="20"/>
                <w:szCs w:val="20"/>
              </w:rPr>
            </w:pPr>
          </w:p>
        </w:tc>
      </w:tr>
      <w:tr w:rsidR="0043635C" w:rsidRPr="00DE1DAF" w14:paraId="1FE1C5EF" w14:textId="77777777" w:rsidTr="00DF164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A532C"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58378"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16D2E"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566EB4" w14:textId="77777777" w:rsidR="0043635C" w:rsidRPr="00DE1DAF" w:rsidRDefault="0043635C" w:rsidP="00DF1641">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r>
      <w:tr w:rsidR="0043635C" w:rsidRPr="00DE1DAF" w14:paraId="00B114BF" w14:textId="77777777" w:rsidTr="00DF1641">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333CC"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6E802"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4F78D4"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DB50A2" w14:textId="77777777" w:rsidR="0043635C" w:rsidRPr="00DE1DAF" w:rsidRDefault="0043635C" w:rsidP="00DF1641">
            <w:pPr>
              <w:spacing w:after="0" w:line="240" w:lineRule="auto"/>
              <w:jc w:val="center"/>
              <w:rPr>
                <w:rFonts w:ascii="Times New Roman" w:hAnsi="Times New Roman" w:cs="Times New Roman"/>
                <w:b/>
                <w:bCs/>
                <w:sz w:val="20"/>
                <w:szCs w:val="20"/>
              </w:rPr>
            </w:pPr>
          </w:p>
        </w:tc>
      </w:tr>
      <w:tr w:rsidR="0043635C" w:rsidRPr="00DE1DAF" w14:paraId="4CB076EB" w14:textId="77777777" w:rsidTr="00DF1641">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59837"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D2BA1"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FA6ED" w14:textId="77777777" w:rsidR="0043635C" w:rsidRPr="00DE1DAF" w:rsidRDefault="0043635C" w:rsidP="00DF1641">
            <w:pPr>
              <w:spacing w:after="0" w:line="240" w:lineRule="auto"/>
              <w:ind w:left="720"/>
              <w:contextualSpacing/>
              <w:jc w:val="left"/>
              <w:rPr>
                <w:rFonts w:ascii="Times New Roman" w:hAnsi="Times New Roman" w:cs="Times New Roman"/>
                <w:sz w:val="20"/>
                <w:szCs w:val="20"/>
                <w:lang w:val="en-US"/>
              </w:rPr>
            </w:pPr>
            <w:r w:rsidRPr="00DE1DAF">
              <w:rPr>
                <w:rFonts w:ascii="Times New Roman" w:hAnsi="Times New Roman"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93B5C0" w14:textId="77777777" w:rsidR="0043635C" w:rsidRPr="00DE1DAF" w:rsidRDefault="0043635C" w:rsidP="00DF1641">
            <w:pPr>
              <w:spacing w:after="0" w:line="240" w:lineRule="auto"/>
              <w:jc w:val="center"/>
              <w:rPr>
                <w:rFonts w:ascii="Times New Roman" w:hAnsi="Times New Roman" w:cs="Times New Roman"/>
                <w:b/>
                <w:sz w:val="20"/>
                <w:szCs w:val="20"/>
              </w:rPr>
            </w:pPr>
          </w:p>
        </w:tc>
      </w:tr>
    </w:tbl>
    <w:p w14:paraId="28CEEBFD" w14:textId="77777777" w:rsidR="0043635C" w:rsidRPr="00DE1DAF" w:rsidRDefault="0043635C" w:rsidP="0043635C">
      <w:pPr>
        <w:spacing w:after="0"/>
        <w:rPr>
          <w:rFonts w:ascii="Times New Roman" w:hAnsi="Times New Roman" w:cs="Times New Roman"/>
        </w:rPr>
      </w:pPr>
    </w:p>
    <w:p w14:paraId="254021DA" w14:textId="559ED7D0" w:rsidR="0043635C" w:rsidRPr="00DE1DAF" w:rsidRDefault="0043635C" w:rsidP="0043635C">
      <w:pPr>
        <w:pStyle w:val="Naslov4"/>
        <w:spacing w:before="0"/>
        <w:rPr>
          <w:rFonts w:ascii="Times New Roman" w:hAnsi="Times New Roman" w:cs="Times New Roman"/>
        </w:rPr>
      </w:pPr>
      <w:bookmarkStart w:id="675" w:name="_Toc66773291"/>
      <w:bookmarkStart w:id="676" w:name="_Toc78370205"/>
      <w:bookmarkStart w:id="677" w:name="_Toc116560338"/>
      <w:bookmarkStart w:id="678" w:name="_Toc176502962"/>
      <w:bookmarkStart w:id="679" w:name="_Toc186784199"/>
      <w:r w:rsidRPr="00DE1DAF">
        <w:rPr>
          <w:rFonts w:ascii="Times New Roman" w:hAnsi="Times New Roman" w:cs="Times New Roman"/>
        </w:rPr>
        <w:t>6.3.6.2. Procjena posljedica događaja s najgorim mogućim posljedicama uslijed kiše na gospodarstvo</w:t>
      </w:r>
      <w:bookmarkEnd w:id="675"/>
      <w:bookmarkEnd w:id="676"/>
      <w:bookmarkEnd w:id="677"/>
      <w:bookmarkEnd w:id="678"/>
      <w:bookmarkEnd w:id="679"/>
    </w:p>
    <w:p w14:paraId="285F72FA" w14:textId="77777777" w:rsidR="0043635C" w:rsidRPr="00DE1DAF" w:rsidRDefault="0043635C" w:rsidP="0043635C">
      <w:pPr>
        <w:spacing w:after="0"/>
        <w:rPr>
          <w:rFonts w:ascii="Times New Roman" w:hAnsi="Times New Roman" w:cs="Times New Roman"/>
        </w:rPr>
      </w:pPr>
    </w:p>
    <w:p w14:paraId="70CA9EEF" w14:textId="77777777" w:rsidR="0043635C" w:rsidRPr="00DE1DAF" w:rsidRDefault="0043635C" w:rsidP="0043635C">
      <w:pPr>
        <w:rPr>
          <w:rFonts w:ascii="Times New Roman" w:hAnsi="Times New Roman" w:cs="Times New Roman"/>
        </w:rPr>
      </w:pPr>
      <w:r w:rsidRPr="00DE1DAF">
        <w:rPr>
          <w:rFonts w:ascii="Times New Roman" w:hAnsi="Times New Roman" w:cs="Times New Roman"/>
        </w:rPr>
        <w:t xml:space="preserve">Posljedice na gospodarstvo odnose se na ukupnu materijalnu i financijsku štetu u gospodarstvu nastalu utjecajem prijetnje. Materijalna šteta s posljedicama po gospodarstvo prikazuje se u odnosu na proračun Općine. </w:t>
      </w:r>
    </w:p>
    <w:p w14:paraId="284026EB" w14:textId="77777777" w:rsidR="0043635C" w:rsidRPr="00DE1DAF" w:rsidRDefault="0043635C" w:rsidP="0043635C">
      <w:pPr>
        <w:spacing w:after="0"/>
        <w:rPr>
          <w:rFonts w:ascii="Times New Roman" w:hAnsi="Times New Roman" w:cs="Times New Roman"/>
        </w:rPr>
      </w:pPr>
      <w:r w:rsidRPr="00DE1DAF">
        <w:rPr>
          <w:rFonts w:ascii="Times New Roman" w:hAnsi="Times New Roman" w:cs="Times New Roman"/>
          <w:szCs w:val="24"/>
        </w:rPr>
        <w:t xml:space="preserve">Obilne, prekomjerne količine kiše uzrokuju nekroze kod plodonosnih biljaka, bolest vinove loze peronosporu te smanjenje prinosa i kvalitetu poljoprivrednih kultura. </w:t>
      </w:r>
      <w:r w:rsidRPr="00DE1DAF">
        <w:rPr>
          <w:rFonts w:ascii="Times New Roman" w:hAnsi="Times New Roman" w:cs="Times New Roman"/>
        </w:rPr>
        <w:t>Posljedice su procijenjene značajnim, odnosno očekuje se šteta veća od 20% proračuna Općine.</w:t>
      </w:r>
    </w:p>
    <w:p w14:paraId="4E302C27" w14:textId="77777777" w:rsidR="0043635C" w:rsidRPr="00DE1DAF" w:rsidRDefault="0043635C" w:rsidP="0043635C">
      <w:pPr>
        <w:spacing w:after="0"/>
        <w:rPr>
          <w:rFonts w:ascii="Times New Roman" w:hAnsi="Times New Roman" w:cs="Times New Roman"/>
        </w:rPr>
      </w:pPr>
    </w:p>
    <w:p w14:paraId="291AB979" w14:textId="1E65B6AD" w:rsidR="0043635C" w:rsidRPr="00DE1DAF" w:rsidRDefault="0043635C" w:rsidP="0043635C">
      <w:pPr>
        <w:spacing w:after="0" w:line="240" w:lineRule="auto"/>
        <w:jc w:val="center"/>
        <w:rPr>
          <w:rFonts w:ascii="Times New Roman" w:hAnsi="Times New Roman" w:cs="Times New Roman"/>
          <w:b/>
          <w:bCs/>
          <w:sz w:val="20"/>
          <w:szCs w:val="20"/>
        </w:rPr>
      </w:pPr>
      <w:bookmarkStart w:id="680" w:name="_Toc66773497"/>
      <w:bookmarkStart w:id="681" w:name="_Toc78370378"/>
      <w:bookmarkStart w:id="682" w:name="_Toc116560490"/>
      <w:bookmarkStart w:id="683" w:name="_Toc176504403"/>
      <w:bookmarkStart w:id="684" w:name="_Toc186784352"/>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32</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gospodarstvo - Događaj s najgorim mogućim posljedicama – Kiša</w:t>
      </w:r>
      <w:bookmarkEnd w:id="680"/>
      <w:bookmarkEnd w:id="681"/>
      <w:bookmarkEnd w:id="682"/>
      <w:bookmarkEnd w:id="683"/>
      <w:bookmarkEnd w:id="684"/>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3635C" w:rsidRPr="00DE1DAF" w14:paraId="13D1EFB8" w14:textId="77777777" w:rsidTr="00DF164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A209E"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Gospodarstvo</w:t>
            </w:r>
          </w:p>
        </w:tc>
      </w:tr>
      <w:tr w:rsidR="0043635C" w:rsidRPr="00DE1DAF" w14:paraId="1596B6E1" w14:textId="77777777" w:rsidTr="00DF164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620A9"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FEF4A"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BBDBB"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7A6C3B"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43635C" w:rsidRPr="00DE1DAF" w14:paraId="69E748BB" w14:textId="77777777" w:rsidTr="00DF164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F285FE"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B3A36"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51AC3"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A068F6" w14:textId="77777777" w:rsidR="0043635C" w:rsidRPr="00DE1DAF" w:rsidRDefault="0043635C" w:rsidP="00DF1641">
            <w:pPr>
              <w:spacing w:after="0" w:line="240" w:lineRule="auto"/>
              <w:jc w:val="center"/>
              <w:rPr>
                <w:rFonts w:ascii="Times New Roman" w:hAnsi="Times New Roman" w:cs="Times New Roman"/>
                <w:sz w:val="20"/>
                <w:szCs w:val="20"/>
              </w:rPr>
            </w:pPr>
          </w:p>
        </w:tc>
      </w:tr>
      <w:tr w:rsidR="0043635C" w:rsidRPr="00DE1DAF" w14:paraId="3AB5A417" w14:textId="77777777" w:rsidTr="00DF164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E23F2"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5D7FA"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0B5C3A"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DDEB5" w14:textId="77777777" w:rsidR="0043635C" w:rsidRPr="00DE1DAF" w:rsidRDefault="0043635C" w:rsidP="00DF1641">
            <w:pPr>
              <w:spacing w:after="0" w:line="240" w:lineRule="auto"/>
              <w:jc w:val="center"/>
              <w:rPr>
                <w:rFonts w:ascii="Times New Roman" w:hAnsi="Times New Roman" w:cs="Times New Roman"/>
                <w:b/>
                <w:sz w:val="20"/>
                <w:szCs w:val="20"/>
              </w:rPr>
            </w:pPr>
          </w:p>
        </w:tc>
      </w:tr>
      <w:tr w:rsidR="0043635C" w:rsidRPr="00DE1DAF" w14:paraId="21FC031D" w14:textId="77777777" w:rsidTr="00DF164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4D421"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2AE4A8"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2E5BC"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43BEF" w14:textId="77777777" w:rsidR="0043635C" w:rsidRPr="00DE1DAF" w:rsidRDefault="0043635C" w:rsidP="00DF1641">
            <w:pPr>
              <w:spacing w:after="0" w:line="240" w:lineRule="auto"/>
              <w:jc w:val="center"/>
              <w:rPr>
                <w:rFonts w:ascii="Times New Roman" w:hAnsi="Times New Roman" w:cs="Times New Roman"/>
                <w:b/>
                <w:sz w:val="20"/>
                <w:szCs w:val="20"/>
              </w:rPr>
            </w:pPr>
          </w:p>
        </w:tc>
      </w:tr>
      <w:tr w:rsidR="0043635C" w:rsidRPr="00DE1DAF" w14:paraId="71EAC46B" w14:textId="77777777" w:rsidTr="00DF164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10275B"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C2B442"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A3EE4"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9B6E7E" w14:textId="77777777" w:rsidR="0043635C" w:rsidRPr="00DE1DAF" w:rsidRDefault="0043635C" w:rsidP="00DF1641">
            <w:pPr>
              <w:spacing w:after="0" w:line="240" w:lineRule="auto"/>
              <w:jc w:val="center"/>
              <w:rPr>
                <w:rFonts w:ascii="Times New Roman" w:hAnsi="Times New Roman" w:cs="Times New Roman"/>
                <w:b/>
                <w:sz w:val="20"/>
                <w:szCs w:val="20"/>
              </w:rPr>
            </w:pPr>
          </w:p>
        </w:tc>
      </w:tr>
      <w:tr w:rsidR="0043635C" w:rsidRPr="00DE1DAF" w14:paraId="509947CF" w14:textId="77777777" w:rsidTr="00DF164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E2565"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6D7C84"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EB237"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7AECA"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2364B488" w14:textId="77777777" w:rsidR="0043635C" w:rsidRPr="00DE1DAF" w:rsidRDefault="0043635C" w:rsidP="0043635C">
      <w:pPr>
        <w:spacing w:after="0"/>
        <w:rPr>
          <w:rFonts w:ascii="Times New Roman" w:hAnsi="Times New Roman" w:cs="Times New Roman"/>
          <w:highlight w:val="yellow"/>
        </w:rPr>
      </w:pPr>
    </w:p>
    <w:p w14:paraId="696E8132" w14:textId="123C8687" w:rsidR="0043635C" w:rsidRPr="00DE1DAF" w:rsidRDefault="0043635C" w:rsidP="0043635C">
      <w:pPr>
        <w:pStyle w:val="Naslov4"/>
        <w:spacing w:before="0"/>
        <w:rPr>
          <w:rFonts w:ascii="Times New Roman" w:hAnsi="Times New Roman" w:cs="Times New Roman"/>
        </w:rPr>
      </w:pPr>
      <w:bookmarkStart w:id="685" w:name="_Toc66773292"/>
      <w:bookmarkStart w:id="686" w:name="_Toc78370206"/>
      <w:bookmarkStart w:id="687" w:name="_Toc116560339"/>
      <w:bookmarkStart w:id="688" w:name="_Toc176502963"/>
      <w:bookmarkStart w:id="689" w:name="_Toc186784200"/>
      <w:r w:rsidRPr="00DE1DAF">
        <w:rPr>
          <w:rFonts w:ascii="Times New Roman" w:hAnsi="Times New Roman" w:cs="Times New Roman"/>
        </w:rPr>
        <w:lastRenderedPageBreak/>
        <w:t>6.3.6.3. Procjena posljedica događaja s najgorim mogućim posljedicama uslijed kiše na društvenu stabilnost i politiku</w:t>
      </w:r>
      <w:bookmarkEnd w:id="685"/>
      <w:bookmarkEnd w:id="686"/>
      <w:bookmarkEnd w:id="687"/>
      <w:bookmarkEnd w:id="688"/>
      <w:bookmarkEnd w:id="689"/>
    </w:p>
    <w:p w14:paraId="4F5F596B" w14:textId="77777777" w:rsidR="0043635C" w:rsidRPr="00DE1DAF" w:rsidRDefault="0043635C" w:rsidP="0043635C">
      <w:pPr>
        <w:spacing w:after="0"/>
        <w:rPr>
          <w:rFonts w:ascii="Times New Roman" w:hAnsi="Times New Roman" w:cs="Times New Roman"/>
        </w:rPr>
      </w:pPr>
    </w:p>
    <w:p w14:paraId="17F63A2F" w14:textId="77777777" w:rsidR="0043635C" w:rsidRPr="00DE1DAF" w:rsidRDefault="0043635C" w:rsidP="0043635C">
      <w:pPr>
        <w:spacing w:after="0"/>
        <w:rPr>
          <w:rFonts w:ascii="Times New Roman" w:hAnsi="Times New Roman" w:cs="Times New Roman"/>
          <w:szCs w:val="24"/>
        </w:rPr>
      </w:pPr>
      <w:r w:rsidRPr="00DE1DAF">
        <w:rPr>
          <w:rFonts w:ascii="Times New Roman" w:hAnsi="Times New Roman" w:cs="Times New Roman"/>
          <w:szCs w:val="24"/>
        </w:rPr>
        <w:t xml:space="preserve">Procjena posljedica na društvenu stabilnosti i politiku vezana je na oštećenja zgrada u kojima su smještene ključne institucije i oštećenje kritične infrastrukture. </w:t>
      </w:r>
    </w:p>
    <w:p w14:paraId="5C22EE85" w14:textId="77777777" w:rsidR="0043635C" w:rsidRPr="00DE1DAF" w:rsidRDefault="0043635C" w:rsidP="0043635C">
      <w:pPr>
        <w:rPr>
          <w:rFonts w:ascii="Times New Roman" w:hAnsi="Times New Roman" w:cs="Times New Roman"/>
          <w:szCs w:val="24"/>
        </w:rPr>
      </w:pPr>
      <w:r w:rsidRPr="00DE1DAF">
        <w:rPr>
          <w:rFonts w:ascii="Times New Roman" w:hAnsi="Times New Roman" w:cs="Times New Roman"/>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3254F2A" w14:textId="77777777" w:rsidR="0043635C" w:rsidRPr="00DE1DAF" w:rsidRDefault="0043635C" w:rsidP="0043635C">
      <w:pPr>
        <w:spacing w:after="0"/>
        <w:jc w:val="center"/>
        <w:rPr>
          <w:rFonts w:ascii="Times New Roman" w:hAnsi="Times New Roman" w:cs="Times New Roman"/>
          <w:szCs w:val="24"/>
        </w:rPr>
      </w:pPr>
      <w:r w:rsidRPr="00DE1DAF">
        <w:rPr>
          <w:rFonts w:ascii="Times New Roman" w:hAnsi="Times New Roman" w:cs="Times New Roman"/>
          <w:b/>
          <w:szCs w:val="24"/>
        </w:rPr>
        <w:t xml:space="preserve">Društvena stabilnost = </w:t>
      </w:r>
      <m:oMath>
        <m:f>
          <m:fPr>
            <m:ctrlPr>
              <w:rPr>
                <w:rFonts w:ascii="Cambria Math" w:hAnsi="Cambria Math" w:cs="Times New Roman"/>
                <w:szCs w:val="24"/>
              </w:rPr>
            </m:ctrlPr>
          </m:fPr>
          <m:num>
            <m:r>
              <m:rPr>
                <m:sty m:val="p"/>
              </m:rPr>
              <w:rPr>
                <w:rFonts w:ascii="Cambria Math" w:hAnsi="Cambria Math" w:cs="Times New Roman"/>
                <w:szCs w:val="24"/>
              </w:rPr>
              <m:t>KI</m:t>
            </m:r>
            <m:r>
              <w:rPr>
                <w:rFonts w:ascii="Cambria Math" w:hAnsi="Cambria Math" w:cs="Times New Roman"/>
                <w:szCs w:val="24"/>
              </w:rPr>
              <m:t>+</m:t>
            </m:r>
            <m:r>
              <m:rPr>
                <m:sty m:val="p"/>
              </m:rPr>
              <w:rPr>
                <w:rFonts w:ascii="Cambria Math" w:hAnsi="Cambria Math" w:cs="Times New Roman"/>
                <w:szCs w:val="24"/>
              </w:rPr>
              <m:t xml:space="preserve">Građevine </m:t>
            </m:r>
            <m:d>
              <m:dPr>
                <m:ctrlPr>
                  <w:rPr>
                    <w:rFonts w:ascii="Cambria Math" w:hAnsi="Cambria Math" w:cs="Times New Roman"/>
                    <w:szCs w:val="24"/>
                  </w:rPr>
                </m:ctrlPr>
              </m:dPr>
              <m:e>
                <m:r>
                  <m:rPr>
                    <m:sty m:val="p"/>
                  </m:rPr>
                  <w:rPr>
                    <w:rFonts w:ascii="Cambria Math" w:hAnsi="Cambria Math" w:cs="Times New Roman"/>
                    <w:szCs w:val="24"/>
                  </w:rPr>
                  <m:t>ustanove</m:t>
                </m:r>
              </m:e>
            </m:d>
            <m:r>
              <m:rPr>
                <m:sty m:val="p"/>
              </m:rPr>
              <w:rPr>
                <w:rFonts w:ascii="Cambria Math" w:hAnsi="Cambria Math" w:cs="Times New Roman"/>
                <w:szCs w:val="24"/>
              </w:rPr>
              <m:t>javnog društvenog značaja</m:t>
            </m:r>
          </m:num>
          <m:den>
            <m:r>
              <w:rPr>
                <w:rFonts w:ascii="Cambria Math" w:hAnsi="Cambria Math" w:cs="Times New Roman"/>
                <w:szCs w:val="24"/>
              </w:rPr>
              <m:t>2</m:t>
            </m:r>
          </m:den>
        </m:f>
      </m:oMath>
    </w:p>
    <w:p w14:paraId="095AD8DA" w14:textId="77777777" w:rsidR="0043635C" w:rsidRPr="00DE1DAF" w:rsidRDefault="0043635C" w:rsidP="0043635C">
      <w:pPr>
        <w:rPr>
          <w:rFonts w:ascii="Times New Roman" w:hAnsi="Times New Roman" w:cs="Times New Roman"/>
          <w:szCs w:val="24"/>
        </w:rPr>
      </w:pPr>
      <w:r w:rsidRPr="00DE1DAF">
        <w:rPr>
          <w:rFonts w:ascii="Times New Roman" w:hAnsi="Times New Roman" w:cs="Times New Roman"/>
          <w:szCs w:val="24"/>
        </w:rPr>
        <w:t xml:space="preserve">Ukupna materijalna šteta prikazana je u odnosu na proračun Općine, ako je šteta na kritičnoj infrastrukturi od značaja za funkcioniranje društva, točnije samouprave u cjelini. </w:t>
      </w:r>
    </w:p>
    <w:p w14:paraId="7D3DC775" w14:textId="77777777" w:rsidR="0043635C" w:rsidRPr="00DE1DAF" w:rsidRDefault="0043635C" w:rsidP="0043635C">
      <w:pPr>
        <w:spacing w:after="120"/>
        <w:rPr>
          <w:rFonts w:ascii="Times New Roman" w:hAnsi="Times New Roman" w:cs="Times New Roman"/>
          <w:szCs w:val="24"/>
        </w:rPr>
      </w:pPr>
      <w:r w:rsidRPr="00DE1DAF">
        <w:rPr>
          <w:rFonts w:ascii="Times New Roman" w:hAnsi="Times New Roman" w:cs="Times New Roman"/>
          <w:szCs w:val="24"/>
        </w:rPr>
        <w:t>Tijekom dugotrajnog kišnog perioda s prekomjernom količinom oborina moguće je plavljenje prometnica državnog, županijskog i lokalnog značaja na području Općine te neprohodnost istih.</w:t>
      </w:r>
      <w:r w:rsidRPr="00DE1DAF">
        <w:rPr>
          <w:rFonts w:ascii="Times New Roman" w:hAnsi="Times New Roman" w:cs="Times New Roman"/>
        </w:rPr>
        <w:t xml:space="preserve"> </w:t>
      </w:r>
      <w:r w:rsidRPr="00DE1DAF">
        <w:rPr>
          <w:rFonts w:ascii="Times New Roman" w:hAnsi="Times New Roman" w:cs="Times New Roman"/>
          <w:szCs w:val="24"/>
        </w:rPr>
        <w:t>Može doći do oštećenja dijelova elektroenergetskog sustava te do prekida opskrbe električnom energijom.</w:t>
      </w:r>
      <w:r w:rsidRPr="00DE1DAF">
        <w:rPr>
          <w:rFonts w:ascii="Times New Roman" w:hAnsi="Times New Roman" w:cs="Times New Roman"/>
        </w:rPr>
        <w:t xml:space="preserve"> </w:t>
      </w:r>
      <w:r w:rsidRPr="00DE1DAF">
        <w:rPr>
          <w:rFonts w:ascii="Times New Roman" w:hAnsi="Times New Roman" w:cs="Times New Roman"/>
          <w:szCs w:val="24"/>
        </w:rPr>
        <w:t>Može doći do zamućenja vode i smanjene količine dobave vode u vodoopskrbnom sustavu te do onečišćenja bunara.</w:t>
      </w:r>
    </w:p>
    <w:p w14:paraId="4619D069" w14:textId="17E96AE0" w:rsidR="0043635C" w:rsidRPr="00DE1DAF" w:rsidRDefault="0043635C" w:rsidP="0043635C">
      <w:pPr>
        <w:spacing w:after="0" w:line="240" w:lineRule="auto"/>
        <w:jc w:val="center"/>
        <w:rPr>
          <w:rFonts w:ascii="Times New Roman" w:eastAsia="Calibri" w:hAnsi="Times New Roman" w:cs="Times New Roman"/>
          <w:b/>
          <w:bCs/>
          <w:sz w:val="20"/>
          <w:szCs w:val="20"/>
        </w:rPr>
      </w:pPr>
      <w:bookmarkStart w:id="690" w:name="_Toc66773498"/>
      <w:bookmarkStart w:id="691" w:name="_Toc78370379"/>
      <w:bookmarkStart w:id="692" w:name="_Toc116560491"/>
      <w:bookmarkStart w:id="693" w:name="_Toc176504404"/>
      <w:bookmarkStart w:id="694" w:name="_Toc186784353"/>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33</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prijetnjom nastalih posljedica na kritičnu infrastrukturu – Događaj s najgorim mogućim posljedicama - Kiša</w:t>
      </w:r>
      <w:bookmarkEnd w:id="690"/>
      <w:bookmarkEnd w:id="691"/>
      <w:bookmarkEnd w:id="692"/>
      <w:bookmarkEnd w:id="693"/>
      <w:bookmarkEnd w:id="694"/>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43635C" w:rsidRPr="00DE1DAF" w14:paraId="7A5C13AA" w14:textId="77777777" w:rsidTr="00DF164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D1E30"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Društvena stabilnost i politika</w:t>
            </w:r>
          </w:p>
        </w:tc>
      </w:tr>
      <w:tr w:rsidR="0043635C" w:rsidRPr="00DE1DAF" w14:paraId="685F4482" w14:textId="77777777" w:rsidTr="00DF164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6B671B"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Štete/gubici na kritičnoj infrastrukturi</w:t>
            </w:r>
          </w:p>
        </w:tc>
      </w:tr>
      <w:tr w:rsidR="0043635C" w:rsidRPr="00DE1DAF" w14:paraId="22F12FD8" w14:textId="77777777" w:rsidTr="00DF164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D416EE"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06AEC"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92BE00"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FA671"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43635C" w:rsidRPr="00DE1DAF" w14:paraId="601C2CC0" w14:textId="77777777" w:rsidTr="00DF164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53AFA"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44391"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0D4BD"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E1FF0" w14:textId="77777777" w:rsidR="0043635C" w:rsidRPr="00DE1DAF" w:rsidRDefault="0043635C" w:rsidP="00DF1641">
            <w:pPr>
              <w:spacing w:after="0" w:line="240" w:lineRule="auto"/>
              <w:jc w:val="center"/>
              <w:rPr>
                <w:rFonts w:ascii="Times New Roman" w:hAnsi="Times New Roman" w:cs="Times New Roman"/>
                <w:b/>
                <w:sz w:val="20"/>
                <w:szCs w:val="20"/>
              </w:rPr>
            </w:pPr>
          </w:p>
        </w:tc>
      </w:tr>
      <w:tr w:rsidR="0043635C" w:rsidRPr="00DE1DAF" w14:paraId="3444B9FB" w14:textId="77777777" w:rsidTr="00DF164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DB79D"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9D129"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9E48B"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516963" w14:textId="77777777" w:rsidR="0043635C" w:rsidRPr="00DE1DAF" w:rsidRDefault="0043635C" w:rsidP="00DF1641">
            <w:pPr>
              <w:spacing w:after="0" w:line="240" w:lineRule="auto"/>
              <w:jc w:val="center"/>
              <w:rPr>
                <w:rFonts w:ascii="Times New Roman" w:hAnsi="Times New Roman" w:cs="Times New Roman"/>
                <w:b/>
                <w:sz w:val="20"/>
                <w:szCs w:val="20"/>
              </w:rPr>
            </w:pPr>
          </w:p>
        </w:tc>
      </w:tr>
      <w:tr w:rsidR="0043635C" w:rsidRPr="00DE1DAF" w14:paraId="005EAF37" w14:textId="77777777" w:rsidTr="00DF164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FA2CE"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5A3C2"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D82B09"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F7BEC8"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43635C" w:rsidRPr="00DE1DAF" w14:paraId="222F1024" w14:textId="77777777" w:rsidTr="00DF164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47911"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561D6"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71CBE"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6823D" w14:textId="77777777" w:rsidR="0043635C" w:rsidRPr="00DE1DAF" w:rsidRDefault="0043635C" w:rsidP="00DF1641">
            <w:pPr>
              <w:spacing w:after="0" w:line="240" w:lineRule="auto"/>
              <w:jc w:val="center"/>
              <w:rPr>
                <w:rFonts w:ascii="Times New Roman" w:hAnsi="Times New Roman" w:cs="Times New Roman"/>
                <w:b/>
                <w:sz w:val="20"/>
                <w:szCs w:val="20"/>
              </w:rPr>
            </w:pPr>
          </w:p>
        </w:tc>
      </w:tr>
      <w:tr w:rsidR="0043635C" w:rsidRPr="00DE1DAF" w14:paraId="4F223B13" w14:textId="77777777" w:rsidTr="00DF164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AEE7A"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EB770B"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2A7BB"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98D65" w14:textId="77777777" w:rsidR="0043635C" w:rsidRPr="00DE1DAF" w:rsidRDefault="0043635C" w:rsidP="00DF1641">
            <w:pPr>
              <w:spacing w:after="0" w:line="240" w:lineRule="auto"/>
              <w:jc w:val="center"/>
              <w:rPr>
                <w:rFonts w:ascii="Times New Roman" w:hAnsi="Times New Roman" w:cs="Times New Roman"/>
                <w:b/>
                <w:sz w:val="20"/>
                <w:szCs w:val="20"/>
              </w:rPr>
            </w:pPr>
          </w:p>
        </w:tc>
      </w:tr>
    </w:tbl>
    <w:p w14:paraId="1E4CDBE8" w14:textId="77777777" w:rsidR="0043635C" w:rsidRPr="00DE1DAF" w:rsidRDefault="0043635C" w:rsidP="0043635C">
      <w:pPr>
        <w:spacing w:after="0"/>
        <w:rPr>
          <w:rFonts w:ascii="Times New Roman" w:hAnsi="Times New Roman" w:cs="Times New Roman"/>
        </w:rPr>
      </w:pPr>
    </w:p>
    <w:p w14:paraId="059D24E2" w14:textId="77777777" w:rsidR="0043635C" w:rsidRPr="00DE1DAF" w:rsidRDefault="0043635C" w:rsidP="0043635C">
      <w:pPr>
        <w:spacing w:after="0"/>
        <w:rPr>
          <w:rFonts w:ascii="Times New Roman" w:hAnsi="Times New Roman" w:cs="Times New Roman"/>
        </w:rPr>
      </w:pPr>
    </w:p>
    <w:p w14:paraId="789C9E28" w14:textId="11030404" w:rsidR="0043635C" w:rsidRPr="00DE1DAF" w:rsidRDefault="0043635C" w:rsidP="0043635C">
      <w:pPr>
        <w:spacing w:after="0" w:line="240" w:lineRule="auto"/>
        <w:jc w:val="center"/>
        <w:rPr>
          <w:rFonts w:ascii="Times New Roman" w:eastAsia="Calibri" w:hAnsi="Times New Roman" w:cs="Times New Roman"/>
          <w:b/>
          <w:bCs/>
          <w:sz w:val="20"/>
          <w:szCs w:val="20"/>
        </w:rPr>
      </w:pPr>
      <w:bookmarkStart w:id="695" w:name="_Toc66773499"/>
      <w:bookmarkStart w:id="696" w:name="_Toc78370380"/>
      <w:bookmarkStart w:id="697" w:name="_Toc116560492"/>
      <w:bookmarkStart w:id="698" w:name="_Toc176504405"/>
      <w:bookmarkStart w:id="699" w:name="_Toc186784354"/>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34</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prijetnjom nastalih posljedica na ustanove, građevine od javnog, društvenog značaja – Događaj s najgorim mogućim posljedicama - Kiša</w:t>
      </w:r>
      <w:bookmarkEnd w:id="695"/>
      <w:bookmarkEnd w:id="696"/>
      <w:bookmarkEnd w:id="697"/>
      <w:bookmarkEnd w:id="698"/>
      <w:bookmarkEnd w:id="699"/>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43635C" w:rsidRPr="00DE1DAF" w14:paraId="7741DEF9" w14:textId="77777777" w:rsidTr="00DF1641">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C5D3E"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Društvena stabilnost i politika</w:t>
            </w:r>
          </w:p>
        </w:tc>
      </w:tr>
      <w:tr w:rsidR="0043635C" w:rsidRPr="00DE1DAF" w14:paraId="59692909" w14:textId="77777777" w:rsidTr="00DF1641">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3F34A"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Štete/gubici na ustanovama/građevinama javnog društvenog značaja</w:t>
            </w:r>
          </w:p>
        </w:tc>
      </w:tr>
      <w:tr w:rsidR="0043635C" w:rsidRPr="00DE1DAF" w14:paraId="53232D9C" w14:textId="77777777" w:rsidTr="00DF164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581F3A"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2CF8E"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17278"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1576A"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43635C" w:rsidRPr="00DE1DAF" w14:paraId="3A379B83" w14:textId="77777777" w:rsidTr="00DF164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9AB0B"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371A8"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BF767"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ED4D4" w14:textId="77777777" w:rsidR="0043635C" w:rsidRPr="00DE1DAF" w:rsidRDefault="0043635C" w:rsidP="00DF1641">
            <w:pPr>
              <w:spacing w:after="0" w:line="240" w:lineRule="auto"/>
              <w:jc w:val="center"/>
              <w:rPr>
                <w:rFonts w:ascii="Times New Roman" w:hAnsi="Times New Roman" w:cs="Times New Roman"/>
                <w:b/>
                <w:bCs/>
                <w:sz w:val="20"/>
                <w:szCs w:val="20"/>
              </w:rPr>
            </w:pPr>
          </w:p>
        </w:tc>
      </w:tr>
      <w:tr w:rsidR="0043635C" w:rsidRPr="00DE1DAF" w14:paraId="369D6938" w14:textId="77777777" w:rsidTr="00DF164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55C9E9"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2F908A"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8CE03"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940555" w14:textId="77777777" w:rsidR="0043635C" w:rsidRPr="00DE1DAF" w:rsidRDefault="0043635C" w:rsidP="00DF1641">
            <w:pPr>
              <w:spacing w:after="0" w:line="240" w:lineRule="auto"/>
              <w:jc w:val="center"/>
              <w:rPr>
                <w:rFonts w:ascii="Times New Roman" w:hAnsi="Times New Roman" w:cs="Times New Roman"/>
                <w:b/>
                <w:bCs/>
                <w:sz w:val="20"/>
                <w:szCs w:val="20"/>
              </w:rPr>
            </w:pPr>
          </w:p>
        </w:tc>
      </w:tr>
      <w:tr w:rsidR="0043635C" w:rsidRPr="00DE1DAF" w14:paraId="644D547A" w14:textId="77777777" w:rsidTr="00DF164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DA4CEE"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61A29"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64640"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21D74C" w14:textId="77777777" w:rsidR="0043635C" w:rsidRPr="00DE1DAF" w:rsidRDefault="0043635C" w:rsidP="00DF1641">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r>
      <w:tr w:rsidR="0043635C" w:rsidRPr="00DE1DAF" w14:paraId="59E9716D" w14:textId="77777777" w:rsidTr="00DF164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AEAC4F"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4F9F7"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63319"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A33307" w14:textId="77777777" w:rsidR="0043635C" w:rsidRPr="00DE1DAF" w:rsidRDefault="0043635C" w:rsidP="00DF1641">
            <w:pPr>
              <w:spacing w:after="0" w:line="240" w:lineRule="auto"/>
              <w:jc w:val="center"/>
              <w:rPr>
                <w:rFonts w:ascii="Times New Roman" w:hAnsi="Times New Roman" w:cs="Times New Roman"/>
                <w:b/>
                <w:bCs/>
                <w:sz w:val="20"/>
                <w:szCs w:val="20"/>
              </w:rPr>
            </w:pPr>
          </w:p>
        </w:tc>
      </w:tr>
      <w:tr w:rsidR="0043635C" w:rsidRPr="00DE1DAF" w14:paraId="753EB791" w14:textId="77777777" w:rsidTr="00DF1641">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1534A"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D51EEB"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0FD989"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95780" w14:textId="77777777" w:rsidR="0043635C" w:rsidRPr="00DE1DAF" w:rsidRDefault="0043635C" w:rsidP="00DF1641">
            <w:pPr>
              <w:spacing w:after="0" w:line="240" w:lineRule="auto"/>
              <w:jc w:val="center"/>
              <w:rPr>
                <w:rFonts w:ascii="Times New Roman" w:hAnsi="Times New Roman" w:cs="Times New Roman"/>
                <w:b/>
                <w:bCs/>
                <w:sz w:val="20"/>
                <w:szCs w:val="20"/>
              </w:rPr>
            </w:pPr>
          </w:p>
        </w:tc>
      </w:tr>
    </w:tbl>
    <w:p w14:paraId="02152F5D" w14:textId="77777777" w:rsidR="0043635C" w:rsidRPr="00DE1DAF" w:rsidRDefault="0043635C" w:rsidP="0043635C">
      <w:pPr>
        <w:spacing w:after="0"/>
        <w:rPr>
          <w:rFonts w:ascii="Times New Roman" w:hAnsi="Times New Roman" w:cs="Times New Roman"/>
          <w:bCs/>
          <w:szCs w:val="24"/>
        </w:rPr>
      </w:pPr>
    </w:p>
    <w:p w14:paraId="01C6B5AA" w14:textId="06BA0519" w:rsidR="0043635C" w:rsidRPr="00DE1DAF" w:rsidRDefault="0043635C" w:rsidP="0043635C">
      <w:pPr>
        <w:spacing w:after="0" w:line="240" w:lineRule="auto"/>
        <w:jc w:val="center"/>
        <w:rPr>
          <w:rFonts w:ascii="Times New Roman" w:eastAsia="Calibri" w:hAnsi="Times New Roman" w:cs="Times New Roman"/>
          <w:b/>
          <w:bCs/>
          <w:sz w:val="20"/>
          <w:szCs w:val="20"/>
        </w:rPr>
      </w:pPr>
      <w:bookmarkStart w:id="700" w:name="_Toc66773500"/>
      <w:bookmarkStart w:id="701" w:name="_Toc78370381"/>
      <w:bookmarkStart w:id="702" w:name="_Toc116560493"/>
      <w:bookmarkStart w:id="703" w:name="_Toc176504406"/>
      <w:bookmarkStart w:id="704" w:name="_Toc186784355"/>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35</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prijetnjom nastalih posljedica na društvenu stabilnost i politiku – Događaj s najgorim mogućim posljedicama - Kiša</w:t>
      </w:r>
      <w:bookmarkEnd w:id="700"/>
      <w:bookmarkEnd w:id="701"/>
      <w:bookmarkEnd w:id="702"/>
      <w:bookmarkEnd w:id="703"/>
      <w:bookmarkEnd w:id="704"/>
    </w:p>
    <w:tbl>
      <w:tblPr>
        <w:tblStyle w:val="Reetkatablice1022"/>
        <w:tblW w:w="0" w:type="auto"/>
        <w:tblInd w:w="846" w:type="dxa"/>
        <w:tblLook w:val="04A0" w:firstRow="1" w:lastRow="0" w:firstColumn="1" w:lastColumn="0" w:noHBand="0" w:noVBand="1"/>
      </w:tblPr>
      <w:tblGrid>
        <w:gridCol w:w="1138"/>
        <w:gridCol w:w="1922"/>
        <w:gridCol w:w="2340"/>
        <w:gridCol w:w="2042"/>
      </w:tblGrid>
      <w:tr w:rsidR="0043635C" w:rsidRPr="00DE1DAF" w14:paraId="0926032B" w14:textId="77777777" w:rsidTr="00DF1641">
        <w:trPr>
          <w:trHeight w:val="70"/>
        </w:trPr>
        <w:tc>
          <w:tcPr>
            <w:tcW w:w="1067" w:type="dxa"/>
            <w:vAlign w:val="center"/>
          </w:tcPr>
          <w:p w14:paraId="3F33FB0D"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922" w:type="dxa"/>
            <w:vAlign w:val="center"/>
          </w:tcPr>
          <w:p w14:paraId="4832E65A"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Ustanove/građevine javnog, društvenog interesa</w:t>
            </w:r>
          </w:p>
        </w:tc>
        <w:tc>
          <w:tcPr>
            <w:tcW w:w="2340" w:type="dxa"/>
            <w:vAlign w:val="center"/>
          </w:tcPr>
          <w:p w14:paraId="63BBEB93"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Kritična infrastruktura</w:t>
            </w:r>
          </w:p>
        </w:tc>
        <w:tc>
          <w:tcPr>
            <w:tcW w:w="2042" w:type="dxa"/>
            <w:vAlign w:val="center"/>
          </w:tcPr>
          <w:p w14:paraId="3B496149"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Ukupno</w:t>
            </w:r>
          </w:p>
        </w:tc>
      </w:tr>
      <w:tr w:rsidR="0043635C" w:rsidRPr="00DE1DAF" w14:paraId="4921B26A" w14:textId="77777777" w:rsidTr="00DF1641">
        <w:tc>
          <w:tcPr>
            <w:tcW w:w="1067" w:type="dxa"/>
            <w:vAlign w:val="center"/>
          </w:tcPr>
          <w:p w14:paraId="12542D57"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922" w:type="dxa"/>
            <w:vAlign w:val="center"/>
          </w:tcPr>
          <w:p w14:paraId="425C163B" w14:textId="77777777" w:rsidR="0043635C" w:rsidRPr="00DE1DAF" w:rsidRDefault="0043635C" w:rsidP="00DF1641">
            <w:pPr>
              <w:spacing w:after="0" w:line="240" w:lineRule="auto"/>
              <w:jc w:val="center"/>
              <w:rPr>
                <w:rFonts w:ascii="Times New Roman" w:hAnsi="Times New Roman" w:cs="Times New Roman"/>
                <w:b/>
                <w:bCs/>
                <w:sz w:val="20"/>
                <w:szCs w:val="20"/>
              </w:rPr>
            </w:pPr>
          </w:p>
        </w:tc>
        <w:tc>
          <w:tcPr>
            <w:tcW w:w="2340" w:type="dxa"/>
            <w:vAlign w:val="center"/>
          </w:tcPr>
          <w:p w14:paraId="61CDB50A" w14:textId="77777777" w:rsidR="0043635C" w:rsidRPr="00DE1DAF" w:rsidRDefault="0043635C" w:rsidP="00DF1641">
            <w:pPr>
              <w:spacing w:after="0" w:line="240" w:lineRule="auto"/>
              <w:jc w:val="center"/>
              <w:rPr>
                <w:rFonts w:ascii="Times New Roman" w:hAnsi="Times New Roman" w:cs="Times New Roman"/>
                <w:b/>
                <w:bCs/>
                <w:sz w:val="20"/>
                <w:szCs w:val="20"/>
              </w:rPr>
            </w:pPr>
          </w:p>
        </w:tc>
        <w:tc>
          <w:tcPr>
            <w:tcW w:w="2042" w:type="dxa"/>
            <w:vAlign w:val="center"/>
          </w:tcPr>
          <w:p w14:paraId="2BA73825" w14:textId="77777777" w:rsidR="0043635C" w:rsidRPr="00DE1DAF" w:rsidRDefault="0043635C" w:rsidP="00DF1641">
            <w:pPr>
              <w:spacing w:after="0" w:line="240" w:lineRule="auto"/>
              <w:jc w:val="center"/>
              <w:rPr>
                <w:rFonts w:ascii="Times New Roman" w:hAnsi="Times New Roman" w:cs="Times New Roman"/>
                <w:b/>
                <w:bCs/>
                <w:sz w:val="20"/>
                <w:szCs w:val="20"/>
              </w:rPr>
            </w:pPr>
          </w:p>
        </w:tc>
      </w:tr>
      <w:tr w:rsidR="0043635C" w:rsidRPr="00DE1DAF" w14:paraId="459D2B3A" w14:textId="77777777" w:rsidTr="00DF1641">
        <w:tc>
          <w:tcPr>
            <w:tcW w:w="1067" w:type="dxa"/>
            <w:vAlign w:val="center"/>
          </w:tcPr>
          <w:p w14:paraId="2CC67795"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922" w:type="dxa"/>
            <w:vAlign w:val="center"/>
          </w:tcPr>
          <w:p w14:paraId="54E65842" w14:textId="77777777" w:rsidR="0043635C" w:rsidRPr="00DE1DAF" w:rsidRDefault="0043635C" w:rsidP="00DF1641">
            <w:pPr>
              <w:spacing w:after="0" w:line="240" w:lineRule="auto"/>
              <w:jc w:val="center"/>
              <w:rPr>
                <w:rFonts w:ascii="Times New Roman" w:hAnsi="Times New Roman" w:cs="Times New Roman"/>
                <w:b/>
                <w:bCs/>
                <w:sz w:val="20"/>
                <w:szCs w:val="20"/>
              </w:rPr>
            </w:pPr>
          </w:p>
        </w:tc>
        <w:tc>
          <w:tcPr>
            <w:tcW w:w="2340" w:type="dxa"/>
            <w:vAlign w:val="center"/>
          </w:tcPr>
          <w:p w14:paraId="23D4C09B" w14:textId="77777777" w:rsidR="0043635C" w:rsidRPr="00DE1DAF" w:rsidRDefault="0043635C" w:rsidP="00DF1641">
            <w:pPr>
              <w:spacing w:after="0" w:line="240" w:lineRule="auto"/>
              <w:jc w:val="center"/>
              <w:rPr>
                <w:rFonts w:ascii="Times New Roman" w:hAnsi="Times New Roman" w:cs="Times New Roman"/>
                <w:b/>
                <w:bCs/>
                <w:sz w:val="20"/>
                <w:szCs w:val="20"/>
              </w:rPr>
            </w:pPr>
          </w:p>
        </w:tc>
        <w:tc>
          <w:tcPr>
            <w:tcW w:w="2042" w:type="dxa"/>
            <w:vAlign w:val="center"/>
          </w:tcPr>
          <w:p w14:paraId="33EDD1FA" w14:textId="77777777" w:rsidR="0043635C" w:rsidRPr="00DE1DAF" w:rsidRDefault="0043635C" w:rsidP="00DF1641">
            <w:pPr>
              <w:spacing w:after="0" w:line="240" w:lineRule="auto"/>
              <w:jc w:val="center"/>
              <w:rPr>
                <w:rFonts w:ascii="Times New Roman" w:hAnsi="Times New Roman" w:cs="Times New Roman"/>
                <w:b/>
                <w:bCs/>
                <w:sz w:val="20"/>
                <w:szCs w:val="20"/>
              </w:rPr>
            </w:pPr>
          </w:p>
        </w:tc>
      </w:tr>
      <w:tr w:rsidR="0043635C" w:rsidRPr="00DE1DAF" w14:paraId="08D59B39" w14:textId="77777777" w:rsidTr="00DF1641">
        <w:tc>
          <w:tcPr>
            <w:tcW w:w="1067" w:type="dxa"/>
            <w:vAlign w:val="center"/>
          </w:tcPr>
          <w:p w14:paraId="39902DE2"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lastRenderedPageBreak/>
              <w:t>3</w:t>
            </w:r>
          </w:p>
        </w:tc>
        <w:tc>
          <w:tcPr>
            <w:tcW w:w="1922" w:type="dxa"/>
            <w:vAlign w:val="center"/>
          </w:tcPr>
          <w:p w14:paraId="6B3CFA76" w14:textId="77777777" w:rsidR="0043635C" w:rsidRPr="00DE1DAF" w:rsidRDefault="0043635C" w:rsidP="00DF1641">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c>
          <w:tcPr>
            <w:tcW w:w="2340" w:type="dxa"/>
            <w:vAlign w:val="center"/>
          </w:tcPr>
          <w:p w14:paraId="1D616606" w14:textId="77777777" w:rsidR="0043635C" w:rsidRPr="00DE1DAF" w:rsidRDefault="0043635C" w:rsidP="00DF1641">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c>
          <w:tcPr>
            <w:tcW w:w="2042" w:type="dxa"/>
            <w:vAlign w:val="center"/>
          </w:tcPr>
          <w:p w14:paraId="3C93B00C" w14:textId="77777777" w:rsidR="0043635C" w:rsidRPr="00DE1DAF" w:rsidRDefault="0043635C" w:rsidP="00DF1641">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r>
      <w:tr w:rsidR="0043635C" w:rsidRPr="00DE1DAF" w14:paraId="61D2F919" w14:textId="77777777" w:rsidTr="00DF1641">
        <w:tc>
          <w:tcPr>
            <w:tcW w:w="1067" w:type="dxa"/>
            <w:vAlign w:val="center"/>
          </w:tcPr>
          <w:p w14:paraId="05B08B8A"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922" w:type="dxa"/>
            <w:vAlign w:val="center"/>
          </w:tcPr>
          <w:p w14:paraId="60E5D897" w14:textId="77777777" w:rsidR="0043635C" w:rsidRPr="00DE1DAF" w:rsidRDefault="0043635C" w:rsidP="00DF1641">
            <w:pPr>
              <w:spacing w:after="0" w:line="240" w:lineRule="auto"/>
              <w:jc w:val="center"/>
              <w:rPr>
                <w:rFonts w:ascii="Times New Roman" w:hAnsi="Times New Roman" w:cs="Times New Roman"/>
                <w:b/>
                <w:bCs/>
                <w:sz w:val="20"/>
                <w:szCs w:val="20"/>
              </w:rPr>
            </w:pPr>
          </w:p>
        </w:tc>
        <w:tc>
          <w:tcPr>
            <w:tcW w:w="2340" w:type="dxa"/>
            <w:vAlign w:val="center"/>
          </w:tcPr>
          <w:p w14:paraId="6CB3002E" w14:textId="77777777" w:rsidR="0043635C" w:rsidRPr="00DE1DAF" w:rsidRDefault="0043635C" w:rsidP="00DF1641">
            <w:pPr>
              <w:spacing w:after="0" w:line="240" w:lineRule="auto"/>
              <w:jc w:val="center"/>
              <w:rPr>
                <w:rFonts w:ascii="Times New Roman" w:hAnsi="Times New Roman" w:cs="Times New Roman"/>
                <w:b/>
                <w:bCs/>
                <w:sz w:val="20"/>
                <w:szCs w:val="20"/>
              </w:rPr>
            </w:pPr>
          </w:p>
        </w:tc>
        <w:tc>
          <w:tcPr>
            <w:tcW w:w="2042" w:type="dxa"/>
            <w:vAlign w:val="center"/>
          </w:tcPr>
          <w:p w14:paraId="2A1AD10F" w14:textId="77777777" w:rsidR="0043635C" w:rsidRPr="00DE1DAF" w:rsidRDefault="0043635C" w:rsidP="00DF1641">
            <w:pPr>
              <w:spacing w:after="0" w:line="240" w:lineRule="auto"/>
              <w:jc w:val="center"/>
              <w:rPr>
                <w:rFonts w:ascii="Times New Roman" w:hAnsi="Times New Roman" w:cs="Times New Roman"/>
                <w:b/>
                <w:bCs/>
                <w:sz w:val="20"/>
                <w:szCs w:val="20"/>
              </w:rPr>
            </w:pPr>
          </w:p>
        </w:tc>
      </w:tr>
      <w:tr w:rsidR="0043635C" w:rsidRPr="00DE1DAF" w14:paraId="1E9B89DF" w14:textId="77777777" w:rsidTr="00DF1641">
        <w:tc>
          <w:tcPr>
            <w:tcW w:w="1067" w:type="dxa"/>
            <w:vAlign w:val="center"/>
          </w:tcPr>
          <w:p w14:paraId="75AB2D50"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922" w:type="dxa"/>
            <w:vAlign w:val="center"/>
          </w:tcPr>
          <w:p w14:paraId="42F65238" w14:textId="77777777" w:rsidR="0043635C" w:rsidRPr="00DE1DAF" w:rsidRDefault="0043635C" w:rsidP="00DF1641">
            <w:pPr>
              <w:spacing w:after="0" w:line="240" w:lineRule="auto"/>
              <w:jc w:val="center"/>
              <w:rPr>
                <w:rFonts w:ascii="Times New Roman" w:hAnsi="Times New Roman" w:cs="Times New Roman"/>
                <w:b/>
                <w:bCs/>
                <w:sz w:val="20"/>
                <w:szCs w:val="20"/>
              </w:rPr>
            </w:pPr>
          </w:p>
        </w:tc>
        <w:tc>
          <w:tcPr>
            <w:tcW w:w="2340" w:type="dxa"/>
            <w:vAlign w:val="center"/>
          </w:tcPr>
          <w:p w14:paraId="7EBD076E" w14:textId="77777777" w:rsidR="0043635C" w:rsidRPr="00DE1DAF" w:rsidRDefault="0043635C" w:rsidP="00DF1641">
            <w:pPr>
              <w:spacing w:after="0" w:line="240" w:lineRule="auto"/>
              <w:jc w:val="center"/>
              <w:rPr>
                <w:rFonts w:ascii="Times New Roman" w:hAnsi="Times New Roman" w:cs="Times New Roman"/>
                <w:b/>
                <w:bCs/>
                <w:sz w:val="20"/>
                <w:szCs w:val="20"/>
              </w:rPr>
            </w:pPr>
          </w:p>
        </w:tc>
        <w:tc>
          <w:tcPr>
            <w:tcW w:w="2042" w:type="dxa"/>
            <w:vAlign w:val="center"/>
          </w:tcPr>
          <w:p w14:paraId="34D3060A" w14:textId="77777777" w:rsidR="0043635C" w:rsidRPr="00DE1DAF" w:rsidRDefault="0043635C" w:rsidP="00DF1641">
            <w:pPr>
              <w:spacing w:after="0" w:line="240" w:lineRule="auto"/>
              <w:jc w:val="center"/>
              <w:rPr>
                <w:rFonts w:ascii="Times New Roman" w:hAnsi="Times New Roman" w:cs="Times New Roman"/>
                <w:b/>
                <w:bCs/>
                <w:sz w:val="20"/>
                <w:szCs w:val="20"/>
              </w:rPr>
            </w:pPr>
          </w:p>
        </w:tc>
      </w:tr>
    </w:tbl>
    <w:p w14:paraId="5004FA7D" w14:textId="77777777" w:rsidR="0043635C" w:rsidRPr="00DE1DAF" w:rsidRDefault="0043635C" w:rsidP="0043635C">
      <w:pPr>
        <w:spacing w:after="0"/>
        <w:rPr>
          <w:rFonts w:ascii="Times New Roman" w:hAnsi="Times New Roman" w:cs="Times New Roman"/>
        </w:rPr>
      </w:pPr>
    </w:p>
    <w:p w14:paraId="6A0A7C60" w14:textId="54B354A3" w:rsidR="0043635C" w:rsidRPr="00DE1DAF" w:rsidRDefault="0043635C" w:rsidP="0043635C">
      <w:pPr>
        <w:pStyle w:val="Naslov4"/>
        <w:spacing w:before="0"/>
        <w:rPr>
          <w:rFonts w:ascii="Times New Roman" w:hAnsi="Times New Roman" w:cs="Times New Roman"/>
        </w:rPr>
      </w:pPr>
      <w:bookmarkStart w:id="705" w:name="_Toc66773293"/>
      <w:bookmarkStart w:id="706" w:name="_Toc78370207"/>
      <w:bookmarkStart w:id="707" w:name="_Toc116560340"/>
      <w:bookmarkStart w:id="708" w:name="_Toc176502964"/>
      <w:bookmarkStart w:id="709" w:name="_Toc186784201"/>
      <w:r w:rsidRPr="00DE1DAF">
        <w:rPr>
          <w:rFonts w:ascii="Times New Roman" w:hAnsi="Times New Roman" w:cs="Times New Roman"/>
        </w:rPr>
        <w:t>6.3.6.4. Vjerojatnost pojave događaja s najgorim mogućim posljedicama uslijed kiše</w:t>
      </w:r>
      <w:bookmarkEnd w:id="705"/>
      <w:bookmarkEnd w:id="706"/>
      <w:bookmarkEnd w:id="707"/>
      <w:bookmarkEnd w:id="708"/>
      <w:bookmarkEnd w:id="709"/>
    </w:p>
    <w:p w14:paraId="2F526F74" w14:textId="77777777" w:rsidR="0043635C" w:rsidRPr="00DE1DAF" w:rsidRDefault="0043635C" w:rsidP="0043635C">
      <w:pPr>
        <w:spacing w:after="0"/>
        <w:rPr>
          <w:rFonts w:ascii="Times New Roman" w:hAnsi="Times New Roman" w:cs="Times New Roman"/>
        </w:rPr>
      </w:pPr>
    </w:p>
    <w:p w14:paraId="088A834B" w14:textId="16179A6E" w:rsidR="0043635C" w:rsidRPr="00DE1DAF" w:rsidRDefault="0043635C" w:rsidP="0043635C">
      <w:pPr>
        <w:spacing w:after="0" w:line="240" w:lineRule="auto"/>
        <w:jc w:val="center"/>
        <w:rPr>
          <w:rFonts w:ascii="Times New Roman" w:hAnsi="Times New Roman" w:cs="Times New Roman"/>
          <w:b/>
          <w:bCs/>
          <w:sz w:val="20"/>
          <w:szCs w:val="20"/>
        </w:rPr>
      </w:pPr>
      <w:bookmarkStart w:id="710" w:name="_Toc66773501"/>
      <w:bookmarkStart w:id="711" w:name="_Toc78370382"/>
      <w:bookmarkStart w:id="712" w:name="_Toc116560494"/>
      <w:bookmarkStart w:id="713" w:name="_Toc176504407"/>
      <w:bookmarkStart w:id="714" w:name="_Toc186784356"/>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36</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Vjerojatnost pojave događaja s najgorim mogućim posljedicama – Kiša</w:t>
      </w:r>
      <w:bookmarkEnd w:id="710"/>
      <w:bookmarkEnd w:id="711"/>
      <w:bookmarkEnd w:id="712"/>
      <w:bookmarkEnd w:id="713"/>
      <w:bookmarkEnd w:id="71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3635C" w:rsidRPr="00DE1DAF" w14:paraId="33D6C90E" w14:textId="77777777" w:rsidTr="00DF164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B9908"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A9801"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F63EDF"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Vjerojatnost/frekvencija</w:t>
            </w:r>
          </w:p>
        </w:tc>
      </w:tr>
      <w:tr w:rsidR="0043635C" w:rsidRPr="00DE1DAF" w14:paraId="30B5A0E0" w14:textId="77777777" w:rsidTr="00DF1641">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BE1F8" w14:textId="77777777" w:rsidR="0043635C" w:rsidRPr="00DE1DAF" w:rsidRDefault="0043635C" w:rsidP="00DF1641">
            <w:pPr>
              <w:spacing w:after="0" w:line="240" w:lineRule="auto"/>
              <w:rPr>
                <w:rFonts w:ascii="Times New Roman" w:hAnsi="Times New Roman" w:cs="Times New Roman"/>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8D6A9" w14:textId="77777777" w:rsidR="0043635C" w:rsidRPr="00DE1DAF" w:rsidRDefault="0043635C" w:rsidP="00DF1641">
            <w:pPr>
              <w:spacing w:after="0" w:line="240" w:lineRule="auto"/>
              <w:rPr>
                <w:rFonts w:ascii="Times New Roman" w:hAnsi="Times New Roman" w:cs="Times New Roman"/>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FFCFE"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96FD1"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39313"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EDF3FA"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43635C" w:rsidRPr="00DE1DAF" w14:paraId="58AADACF" w14:textId="77777777" w:rsidTr="00DF164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99029"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C461F"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AC2D8"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1990F"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99DF5"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8D7AC0" w14:textId="77777777" w:rsidR="0043635C" w:rsidRPr="00DE1DAF" w:rsidRDefault="0043635C" w:rsidP="00DF1641">
            <w:pPr>
              <w:spacing w:after="0" w:line="240" w:lineRule="auto"/>
              <w:jc w:val="center"/>
              <w:rPr>
                <w:rFonts w:ascii="Times New Roman" w:hAnsi="Times New Roman" w:cs="Times New Roman"/>
                <w:b/>
                <w:sz w:val="20"/>
                <w:szCs w:val="20"/>
              </w:rPr>
            </w:pPr>
          </w:p>
        </w:tc>
      </w:tr>
      <w:tr w:rsidR="0043635C" w:rsidRPr="00DE1DAF" w14:paraId="38663F2C" w14:textId="77777777" w:rsidTr="00DF164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9926D8"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3F8AB"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7ADE8"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78BCE"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3B0E3E"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9E2109" w14:textId="77777777" w:rsidR="0043635C" w:rsidRPr="00DE1DAF" w:rsidRDefault="0043635C" w:rsidP="00DF1641">
            <w:pPr>
              <w:spacing w:after="0" w:line="240" w:lineRule="auto"/>
              <w:jc w:val="center"/>
              <w:rPr>
                <w:rFonts w:ascii="Times New Roman" w:hAnsi="Times New Roman" w:cs="Times New Roman"/>
                <w:b/>
                <w:sz w:val="20"/>
                <w:szCs w:val="20"/>
              </w:rPr>
            </w:pPr>
          </w:p>
        </w:tc>
      </w:tr>
      <w:tr w:rsidR="0043635C" w:rsidRPr="00DE1DAF" w14:paraId="7C79893E" w14:textId="77777777" w:rsidTr="00DF164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9239D9"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C222E2"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104E7"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5F2BA"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D971F"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BB5A07"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43635C" w:rsidRPr="00DE1DAF" w14:paraId="452A1962" w14:textId="77777777" w:rsidTr="00DF164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931365"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BFDE7"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87C8E"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F3451"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6F45F"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99BE66" w14:textId="77777777" w:rsidR="0043635C" w:rsidRPr="00DE1DAF" w:rsidRDefault="0043635C" w:rsidP="00DF1641">
            <w:pPr>
              <w:spacing w:after="0" w:line="240" w:lineRule="auto"/>
              <w:jc w:val="center"/>
              <w:rPr>
                <w:rFonts w:ascii="Times New Roman" w:hAnsi="Times New Roman" w:cs="Times New Roman"/>
                <w:b/>
                <w:sz w:val="20"/>
                <w:szCs w:val="20"/>
              </w:rPr>
            </w:pPr>
          </w:p>
        </w:tc>
      </w:tr>
      <w:tr w:rsidR="0043635C" w:rsidRPr="00DE1DAF" w14:paraId="04190EDA" w14:textId="77777777" w:rsidTr="00DF1641">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CA5A1" w14:textId="77777777" w:rsidR="0043635C" w:rsidRPr="00DE1DAF" w:rsidRDefault="0043635C"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B1A4F"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D163F"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B6F04"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EEB729" w14:textId="77777777" w:rsidR="0043635C" w:rsidRPr="00DE1DAF" w:rsidRDefault="0043635C" w:rsidP="00DF1641">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F5570A" w14:textId="77777777" w:rsidR="0043635C" w:rsidRPr="00DE1DAF" w:rsidRDefault="0043635C" w:rsidP="00DF1641">
            <w:pPr>
              <w:spacing w:after="0" w:line="240" w:lineRule="auto"/>
              <w:jc w:val="center"/>
              <w:rPr>
                <w:rFonts w:ascii="Times New Roman" w:hAnsi="Times New Roman" w:cs="Times New Roman"/>
                <w:b/>
                <w:sz w:val="20"/>
                <w:szCs w:val="20"/>
              </w:rPr>
            </w:pPr>
          </w:p>
        </w:tc>
      </w:tr>
      <w:bookmarkEnd w:id="664"/>
    </w:tbl>
    <w:p w14:paraId="43D8B65F" w14:textId="77777777" w:rsidR="0043635C" w:rsidRPr="00DE1DAF" w:rsidRDefault="0043635C" w:rsidP="0043635C">
      <w:pPr>
        <w:rPr>
          <w:rFonts w:ascii="Times New Roman" w:hAnsi="Times New Roman" w:cs="Times New Roman"/>
          <w:highlight w:val="yellow"/>
          <w:lang w:val="en-US"/>
        </w:rPr>
      </w:pPr>
    </w:p>
    <w:p w14:paraId="6BD92417" w14:textId="6B9D11D4" w:rsidR="0043635C" w:rsidRPr="00DE1DAF" w:rsidRDefault="0043635C" w:rsidP="0043635C">
      <w:pPr>
        <w:pStyle w:val="Naslov3"/>
        <w:spacing w:line="240" w:lineRule="auto"/>
        <w:rPr>
          <w:rFonts w:ascii="Times New Roman" w:hAnsi="Times New Roman" w:cs="Times New Roman"/>
        </w:rPr>
      </w:pPr>
      <w:bookmarkStart w:id="715" w:name="_Toc66773299"/>
      <w:bookmarkStart w:id="716" w:name="_Toc78370208"/>
      <w:bookmarkStart w:id="717" w:name="_Toc116560341"/>
      <w:bookmarkStart w:id="718" w:name="_Toc176502965"/>
      <w:bookmarkStart w:id="719" w:name="_Toc186784202"/>
      <w:bookmarkStart w:id="720" w:name="_Hlk65671438"/>
      <w:r w:rsidRPr="00DE1DAF">
        <w:rPr>
          <w:rFonts w:ascii="Times New Roman" w:hAnsi="Times New Roman" w:cs="Times New Roman"/>
        </w:rPr>
        <w:t>6.3.7. Matrica ukupnog rizika – Kiša (padaline)</w:t>
      </w:r>
      <w:r w:rsidRPr="00DE1DAF">
        <w:rPr>
          <w:rFonts w:ascii="Times New Roman" w:hAnsi="Times New Roman" w:cs="Times New Roman"/>
          <w:noProof/>
        </w:rPr>
        <mc:AlternateContent>
          <mc:Choice Requires="wps">
            <w:drawing>
              <wp:anchor distT="45720" distB="45720" distL="114300" distR="114300" simplePos="0" relativeHeight="251732992" behindDoc="0" locked="0" layoutInCell="1" allowOverlap="1" wp14:anchorId="7E16E84F" wp14:editId="4FDB0786">
                <wp:simplePos x="0" y="0"/>
                <wp:positionH relativeFrom="margin">
                  <wp:align>left</wp:align>
                </wp:positionH>
                <wp:positionV relativeFrom="paragraph">
                  <wp:posOffset>238125</wp:posOffset>
                </wp:positionV>
                <wp:extent cx="2287270" cy="1812290"/>
                <wp:effectExtent l="0" t="0" r="20320" b="17145"/>
                <wp:wrapSquare wrapText="bothSides"/>
                <wp:docPr id="32" name="Tekstni okvir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3DC2E721" w14:textId="77777777" w:rsidR="0043635C" w:rsidRPr="002D7A61" w:rsidRDefault="0043635C" w:rsidP="0043635C">
                            <w:pPr>
                              <w:spacing w:after="0" w:line="240" w:lineRule="auto"/>
                              <w:rPr>
                                <w:b/>
                                <w:i/>
                                <w:sz w:val="20"/>
                                <w:szCs w:val="20"/>
                                <w:u w:val="single"/>
                              </w:rPr>
                            </w:pPr>
                            <w:r w:rsidRPr="002D7A61">
                              <w:rPr>
                                <w:b/>
                                <w:i/>
                                <w:sz w:val="20"/>
                                <w:szCs w:val="20"/>
                                <w:u w:val="single"/>
                              </w:rPr>
                              <w:t>RIZIK:</w:t>
                            </w:r>
                          </w:p>
                          <w:p w14:paraId="7929A358" w14:textId="77777777" w:rsidR="0043635C" w:rsidRPr="002D7A61" w:rsidRDefault="0043635C" w:rsidP="0043635C">
                            <w:pPr>
                              <w:spacing w:after="0" w:line="240" w:lineRule="auto"/>
                              <w:rPr>
                                <w:sz w:val="20"/>
                                <w:szCs w:val="20"/>
                              </w:rPr>
                            </w:pPr>
                            <w:r w:rsidRPr="002D7A61">
                              <w:rPr>
                                <w:sz w:val="20"/>
                                <w:szCs w:val="20"/>
                              </w:rPr>
                              <w:t xml:space="preserve">Ekstremne vremenske pojave – </w:t>
                            </w:r>
                            <w:r>
                              <w:rPr>
                                <w:sz w:val="20"/>
                                <w:szCs w:val="20"/>
                              </w:rPr>
                              <w:t>Kiša (padaline)</w:t>
                            </w:r>
                          </w:p>
                          <w:p w14:paraId="4D6C5650" w14:textId="77777777" w:rsidR="0043635C" w:rsidRPr="002D7A61" w:rsidRDefault="0043635C" w:rsidP="0043635C">
                            <w:pPr>
                              <w:spacing w:after="0" w:line="240" w:lineRule="auto"/>
                              <w:rPr>
                                <w:b/>
                                <w:i/>
                                <w:sz w:val="20"/>
                                <w:szCs w:val="20"/>
                                <w:u w:val="single"/>
                              </w:rPr>
                            </w:pPr>
                            <w:r w:rsidRPr="002D7A61">
                              <w:rPr>
                                <w:b/>
                                <w:i/>
                                <w:sz w:val="20"/>
                                <w:szCs w:val="20"/>
                                <w:u w:val="single"/>
                              </w:rPr>
                              <w:t xml:space="preserve">NAZIV SCENARIJA:                                                                                                            </w:t>
                            </w:r>
                          </w:p>
                          <w:p w14:paraId="503811E7" w14:textId="77777777" w:rsidR="0043635C" w:rsidRDefault="0043635C" w:rsidP="0043635C">
                            <w:pPr>
                              <w:spacing w:after="0" w:line="240" w:lineRule="auto"/>
                              <w:rPr>
                                <w:sz w:val="20"/>
                                <w:szCs w:val="20"/>
                              </w:rPr>
                            </w:pPr>
                            <w:r w:rsidRPr="002D7A61">
                              <w:rPr>
                                <w:sz w:val="20"/>
                                <w:szCs w:val="20"/>
                              </w:rPr>
                              <w:t xml:space="preserve">Pojava </w:t>
                            </w:r>
                            <w:r>
                              <w:rPr>
                                <w:sz w:val="20"/>
                                <w:szCs w:val="20"/>
                              </w:rPr>
                              <w:t>ekstremne kiše</w:t>
                            </w:r>
                            <w:r w:rsidRPr="002D7A61">
                              <w:rPr>
                                <w:sz w:val="20"/>
                                <w:szCs w:val="20"/>
                              </w:rPr>
                              <w:t xml:space="preserve"> na području Općine</w:t>
                            </w:r>
                          </w:p>
                          <w:p w14:paraId="1213B8C4" w14:textId="77777777" w:rsidR="0043635C" w:rsidRDefault="0043635C" w:rsidP="0043635C">
                            <w:pPr>
                              <w:spacing w:after="0"/>
                              <w:rPr>
                                <w:sz w:val="20"/>
                                <w:szCs w:val="20"/>
                              </w:rPr>
                            </w:pPr>
                          </w:p>
                          <w:p w14:paraId="19A3F59F" w14:textId="77777777" w:rsidR="0043635C" w:rsidRPr="002D7A61" w:rsidRDefault="0043635C" w:rsidP="0043635C">
                            <w:pPr>
                              <w:spacing w:after="0"/>
                              <w:rPr>
                                <w:sz w:val="20"/>
                                <w:szCs w:val="20"/>
                              </w:rPr>
                            </w:pPr>
                            <w:r w:rsidRPr="002D7A61">
                              <w:rPr>
                                <w:noProof/>
                              </w:rPr>
                              <w:drawing>
                                <wp:inline distT="0" distB="0" distL="0" distR="0" wp14:anchorId="42129400" wp14:editId="5DC4A987">
                                  <wp:extent cx="2091690" cy="831850"/>
                                  <wp:effectExtent l="0" t="0" r="3810" b="6350"/>
                                  <wp:docPr id="1805176444" name="Slika 1805176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E16E84F" id="Tekstni okvir 32" o:spid="_x0000_s1029" type="#_x0000_t202" style="position:absolute;left:0;text-align:left;margin-left:0;margin-top:18.75pt;width:180.1pt;height:142.7pt;z-index:25173299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MsXn+8gAgAANwQAAA4AAAAAAAAAAAAAAAAALgIAAGRycy9lMm9Eb2MueG1sUEsB&#10;Ai0AFAAGAAgAAAAhALNgBb3cAAAABwEAAA8AAAAAAAAAAAAAAAAAegQAAGRycy9kb3ducmV2Lnht&#10;bFBLBQYAAAAABAAEAPMAAACDBQAAAAA=&#10;" strokecolor="window">
                <v:textbox style="mso-fit-shape-to-text:t">
                  <w:txbxContent>
                    <w:p w14:paraId="3DC2E721" w14:textId="77777777" w:rsidR="0043635C" w:rsidRPr="002D7A61" w:rsidRDefault="0043635C" w:rsidP="0043635C">
                      <w:pPr>
                        <w:spacing w:after="0" w:line="240" w:lineRule="auto"/>
                        <w:rPr>
                          <w:b/>
                          <w:i/>
                          <w:sz w:val="20"/>
                          <w:szCs w:val="20"/>
                          <w:u w:val="single"/>
                        </w:rPr>
                      </w:pPr>
                      <w:r w:rsidRPr="002D7A61">
                        <w:rPr>
                          <w:b/>
                          <w:i/>
                          <w:sz w:val="20"/>
                          <w:szCs w:val="20"/>
                          <w:u w:val="single"/>
                        </w:rPr>
                        <w:t>RIZIK:</w:t>
                      </w:r>
                    </w:p>
                    <w:p w14:paraId="7929A358" w14:textId="77777777" w:rsidR="0043635C" w:rsidRPr="002D7A61" w:rsidRDefault="0043635C" w:rsidP="0043635C">
                      <w:pPr>
                        <w:spacing w:after="0" w:line="240" w:lineRule="auto"/>
                        <w:rPr>
                          <w:sz w:val="20"/>
                          <w:szCs w:val="20"/>
                        </w:rPr>
                      </w:pPr>
                      <w:r w:rsidRPr="002D7A61">
                        <w:rPr>
                          <w:sz w:val="20"/>
                          <w:szCs w:val="20"/>
                        </w:rPr>
                        <w:t xml:space="preserve">Ekstremne vremenske pojave – </w:t>
                      </w:r>
                      <w:r>
                        <w:rPr>
                          <w:sz w:val="20"/>
                          <w:szCs w:val="20"/>
                        </w:rPr>
                        <w:t>Kiša (padaline)</w:t>
                      </w:r>
                    </w:p>
                    <w:p w14:paraId="4D6C5650" w14:textId="77777777" w:rsidR="0043635C" w:rsidRPr="002D7A61" w:rsidRDefault="0043635C" w:rsidP="0043635C">
                      <w:pPr>
                        <w:spacing w:after="0" w:line="240" w:lineRule="auto"/>
                        <w:rPr>
                          <w:b/>
                          <w:i/>
                          <w:sz w:val="20"/>
                          <w:szCs w:val="20"/>
                          <w:u w:val="single"/>
                        </w:rPr>
                      </w:pPr>
                      <w:r w:rsidRPr="002D7A61">
                        <w:rPr>
                          <w:b/>
                          <w:i/>
                          <w:sz w:val="20"/>
                          <w:szCs w:val="20"/>
                          <w:u w:val="single"/>
                        </w:rPr>
                        <w:t xml:space="preserve">NAZIV SCENARIJA:                                                                                                            </w:t>
                      </w:r>
                    </w:p>
                    <w:p w14:paraId="503811E7" w14:textId="77777777" w:rsidR="0043635C" w:rsidRDefault="0043635C" w:rsidP="0043635C">
                      <w:pPr>
                        <w:spacing w:after="0" w:line="240" w:lineRule="auto"/>
                        <w:rPr>
                          <w:sz w:val="20"/>
                          <w:szCs w:val="20"/>
                        </w:rPr>
                      </w:pPr>
                      <w:r w:rsidRPr="002D7A61">
                        <w:rPr>
                          <w:sz w:val="20"/>
                          <w:szCs w:val="20"/>
                        </w:rPr>
                        <w:t xml:space="preserve">Pojava </w:t>
                      </w:r>
                      <w:r>
                        <w:rPr>
                          <w:sz w:val="20"/>
                          <w:szCs w:val="20"/>
                        </w:rPr>
                        <w:t>ekstremne kiše</w:t>
                      </w:r>
                      <w:r w:rsidRPr="002D7A61">
                        <w:rPr>
                          <w:sz w:val="20"/>
                          <w:szCs w:val="20"/>
                        </w:rPr>
                        <w:t xml:space="preserve"> na području Općine</w:t>
                      </w:r>
                    </w:p>
                    <w:p w14:paraId="1213B8C4" w14:textId="77777777" w:rsidR="0043635C" w:rsidRDefault="0043635C" w:rsidP="0043635C">
                      <w:pPr>
                        <w:spacing w:after="0"/>
                        <w:rPr>
                          <w:sz w:val="20"/>
                          <w:szCs w:val="20"/>
                        </w:rPr>
                      </w:pPr>
                    </w:p>
                    <w:p w14:paraId="19A3F59F" w14:textId="77777777" w:rsidR="0043635C" w:rsidRPr="002D7A61" w:rsidRDefault="0043635C" w:rsidP="0043635C">
                      <w:pPr>
                        <w:spacing w:after="0"/>
                        <w:rPr>
                          <w:sz w:val="20"/>
                          <w:szCs w:val="20"/>
                        </w:rPr>
                      </w:pPr>
                      <w:r w:rsidRPr="002D7A61">
                        <w:rPr>
                          <w:noProof/>
                        </w:rPr>
                        <w:drawing>
                          <wp:inline distT="0" distB="0" distL="0" distR="0" wp14:anchorId="42129400" wp14:editId="5DC4A987">
                            <wp:extent cx="2091690" cy="831850"/>
                            <wp:effectExtent l="0" t="0" r="3810" b="6350"/>
                            <wp:docPr id="1805176444" name="Slika 1805176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715"/>
      <w:bookmarkEnd w:id="716"/>
      <w:bookmarkEnd w:id="717"/>
      <w:bookmarkEnd w:id="718"/>
      <w:bookmarkEnd w:id="719"/>
    </w:p>
    <w:p w14:paraId="044A6E6F" w14:textId="77777777" w:rsidR="0043635C" w:rsidRPr="00DE1DAF" w:rsidRDefault="0043635C" w:rsidP="0043635C">
      <w:pPr>
        <w:spacing w:after="0" w:line="240" w:lineRule="auto"/>
        <w:jc w:val="right"/>
        <w:rPr>
          <w:rFonts w:ascii="Times New Roman" w:hAnsi="Times New Roman" w:cs="Times New Roman"/>
        </w:rPr>
      </w:pPr>
      <w:r w:rsidRPr="00DE1DAF">
        <w:rPr>
          <w:rFonts w:ascii="Times New Roman" w:hAnsi="Times New Roman" w:cs="Times New Roman"/>
          <w:noProof/>
        </w:rPr>
        <w:drawing>
          <wp:inline distT="0" distB="0" distL="0" distR="0" wp14:anchorId="20BC7E04" wp14:editId="7A3B2D3A">
            <wp:extent cx="2622431" cy="2182540"/>
            <wp:effectExtent l="0" t="0" r="6985" b="8255"/>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pic:cNvPicPr/>
                  </pic:nvPicPr>
                  <pic:blipFill>
                    <a:blip r:embed="rId37">
                      <a:extLst>
                        <a:ext uri="{28A0092B-C50C-407E-A947-70E740481C1C}">
                          <a14:useLocalDpi xmlns:a14="http://schemas.microsoft.com/office/drawing/2010/main" val="0"/>
                        </a:ext>
                      </a:extLst>
                    </a:blip>
                    <a:stretch>
                      <a:fillRect/>
                    </a:stretch>
                  </pic:blipFill>
                  <pic:spPr>
                    <a:xfrm>
                      <a:off x="0" y="0"/>
                      <a:ext cx="2645227" cy="2201513"/>
                    </a:xfrm>
                    <a:prstGeom prst="rect">
                      <a:avLst/>
                    </a:prstGeom>
                  </pic:spPr>
                </pic:pic>
              </a:graphicData>
            </a:graphic>
          </wp:inline>
        </w:drawing>
      </w:r>
    </w:p>
    <w:p w14:paraId="367B5757" w14:textId="77777777" w:rsidR="0043635C" w:rsidRPr="00DE1DAF" w:rsidRDefault="0043635C" w:rsidP="0043635C">
      <w:pPr>
        <w:spacing w:after="0" w:line="240" w:lineRule="auto"/>
        <w:rPr>
          <w:rFonts w:ascii="Times New Roman" w:hAnsi="Times New Roman" w:cs="Times New Roman"/>
          <w:b/>
          <w:i/>
          <w:szCs w:val="24"/>
        </w:rPr>
      </w:pPr>
    </w:p>
    <w:p w14:paraId="34D2753B" w14:textId="77777777" w:rsidR="0043635C" w:rsidRPr="00DE1DAF" w:rsidRDefault="0043635C" w:rsidP="0043635C">
      <w:pPr>
        <w:spacing w:after="0" w:line="240" w:lineRule="auto"/>
        <w:rPr>
          <w:rFonts w:ascii="Times New Roman" w:hAnsi="Times New Roman" w:cs="Times New Roman"/>
          <w:b/>
          <w:i/>
          <w:szCs w:val="24"/>
        </w:rPr>
      </w:pPr>
      <w:r w:rsidRPr="00DE1DAF">
        <w:rPr>
          <w:rFonts w:ascii="Times New Roman" w:hAnsi="Times New Roman" w:cs="Times New Roman"/>
          <w:b/>
          <w:i/>
          <w:szCs w:val="24"/>
        </w:rPr>
        <w:t>Događaj s najgorim mogućim posljedicama</w:t>
      </w:r>
    </w:p>
    <w:p w14:paraId="08E81CFF" w14:textId="77777777" w:rsidR="0043635C" w:rsidRPr="00DE1DAF" w:rsidRDefault="0043635C" w:rsidP="0043635C">
      <w:pPr>
        <w:spacing w:after="0" w:line="240" w:lineRule="auto"/>
        <w:rPr>
          <w:rFonts w:ascii="Times New Roman" w:hAnsi="Times New Roman" w:cs="Times New Roman"/>
          <w:sz w:val="18"/>
          <w:szCs w:val="18"/>
          <w:lang w:eastAsia="hr-HR"/>
        </w:rPr>
      </w:pPr>
      <w:r w:rsidRPr="00DE1DAF">
        <w:rPr>
          <w:rFonts w:ascii="Times New Roman" w:hAnsi="Times New Roman" w:cs="Times New Roman"/>
          <w:sz w:val="18"/>
          <w:szCs w:val="18"/>
          <w:lang w:eastAsia="hr-HR"/>
        </w:rPr>
        <w:t xml:space="preserve">                  Život i zdravlje ljudi                                                Gospodarstvo                                  Društvena stabilnost i politika                                </w:t>
      </w:r>
    </w:p>
    <w:p w14:paraId="3E5527B4" w14:textId="03C1D7D9" w:rsidR="00EC7C12" w:rsidRPr="00DE1DAF" w:rsidRDefault="0043635C" w:rsidP="0043635C">
      <w:pPr>
        <w:spacing w:after="0" w:line="240" w:lineRule="auto"/>
        <w:rPr>
          <w:rFonts w:ascii="Times New Roman" w:hAnsi="Times New Roman" w:cs="Times New Roman"/>
          <w:lang w:eastAsia="hr-HR"/>
        </w:rPr>
      </w:pPr>
      <w:r w:rsidRPr="00DE1DAF">
        <w:rPr>
          <w:rFonts w:ascii="Times New Roman" w:hAnsi="Times New Roman" w:cs="Times New Roman"/>
          <w:noProof/>
        </w:rPr>
        <mc:AlternateContent>
          <mc:Choice Requires="wps">
            <w:drawing>
              <wp:anchor distT="0" distB="0" distL="114300" distR="114300" simplePos="0" relativeHeight="251734016" behindDoc="0" locked="0" layoutInCell="1" allowOverlap="1" wp14:anchorId="4B42F8BD" wp14:editId="634D4F70">
                <wp:simplePos x="0" y="0"/>
                <wp:positionH relativeFrom="margin">
                  <wp:posOffset>4785360</wp:posOffset>
                </wp:positionH>
                <wp:positionV relativeFrom="paragraph">
                  <wp:posOffset>657335</wp:posOffset>
                </wp:positionV>
                <wp:extent cx="133350" cy="123825"/>
                <wp:effectExtent l="0" t="0" r="19050" b="28575"/>
                <wp:wrapNone/>
                <wp:docPr id="42" name="Prostoručno: oblik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CA87E9A" w14:textId="77777777" w:rsidR="0043635C" w:rsidRDefault="0043635C" w:rsidP="0043635C">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B42F8BD" id="Prostoručno: oblik 42" o:spid="_x0000_s1030" style="position:absolute;left:0;text-align:left;margin-left:376.8pt;margin-top:51.75pt;width:10.5pt;height:9.7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NSY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CA87E9A" w14:textId="77777777" w:rsidR="0043635C" w:rsidRDefault="0043635C" w:rsidP="0043635C">
                      <w:pPr>
                        <w:jc w:val="center"/>
                      </w:pPr>
                    </w:p>
                  </w:txbxContent>
                </v:textbox>
                <w10:wrap anchorx="margin"/>
              </v:shape>
            </w:pict>
          </mc:Fallback>
        </mc:AlternateContent>
      </w:r>
      <w:r w:rsidRPr="00DE1DAF">
        <w:rPr>
          <w:rFonts w:ascii="Times New Roman" w:hAnsi="Times New Roman" w:cs="Times New Roman"/>
          <w:noProof/>
        </w:rPr>
        <mc:AlternateContent>
          <mc:Choice Requires="wps">
            <w:drawing>
              <wp:anchor distT="0" distB="0" distL="114300" distR="114300" simplePos="0" relativeHeight="251731968" behindDoc="0" locked="0" layoutInCell="1" allowOverlap="1" wp14:anchorId="27ED614B" wp14:editId="58BA3969">
                <wp:simplePos x="0" y="0"/>
                <wp:positionH relativeFrom="margin">
                  <wp:posOffset>2840382</wp:posOffset>
                </wp:positionH>
                <wp:positionV relativeFrom="paragraph">
                  <wp:posOffset>227412</wp:posOffset>
                </wp:positionV>
                <wp:extent cx="133350" cy="123825"/>
                <wp:effectExtent l="0" t="0" r="19050" b="22225"/>
                <wp:wrapNone/>
                <wp:docPr id="54" name="Prostoručno: oblik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470DBCA0" w14:textId="77777777" w:rsidR="0043635C" w:rsidRDefault="0043635C" w:rsidP="0043635C">
                            <w:pPr>
                              <w:jc w:val="center"/>
                            </w:pPr>
                          </w:p>
                        </w:txbxContent>
                      </wps:txbx>
                      <wps:bodyPr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27ED614B" id="Prostoručno: oblik 54" o:spid="_x0000_s1031" style="position:absolute;left:0;text-align:left;margin-left:223.65pt;margin-top:17.9pt;width:10.5pt;height:9.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470DBCA0" w14:textId="77777777" w:rsidR="0043635C" w:rsidRDefault="0043635C" w:rsidP="0043635C">
                      <w:pPr>
                        <w:jc w:val="center"/>
                      </w:pPr>
                    </w:p>
                  </w:txbxContent>
                </v:textbox>
                <w10:wrap anchorx="margin"/>
              </v:shape>
            </w:pict>
          </mc:Fallback>
        </mc:AlternateContent>
      </w:r>
      <w:r w:rsidRPr="00DE1DAF">
        <w:rPr>
          <w:rFonts w:ascii="Times New Roman" w:hAnsi="Times New Roman" w:cs="Times New Roman"/>
          <w:noProof/>
        </w:rPr>
        <mc:AlternateContent>
          <mc:Choice Requires="wps">
            <w:drawing>
              <wp:anchor distT="0" distB="0" distL="114300" distR="114300" simplePos="0" relativeHeight="251730944" behindDoc="0" locked="0" layoutInCell="1" allowOverlap="1" wp14:anchorId="7B394FB3" wp14:editId="60B38F12">
                <wp:simplePos x="0" y="0"/>
                <wp:positionH relativeFrom="margin">
                  <wp:posOffset>825500</wp:posOffset>
                </wp:positionH>
                <wp:positionV relativeFrom="paragraph">
                  <wp:posOffset>647065</wp:posOffset>
                </wp:positionV>
                <wp:extent cx="133350" cy="123825"/>
                <wp:effectExtent l="0" t="0" r="19050" b="28575"/>
                <wp:wrapNone/>
                <wp:docPr id="55" name="Prostoručno: oblik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EFE37F7" id="Prostoručno: oblik 55" o:spid="_x0000_s1026" style="position:absolute;margin-left:65pt;margin-top:50.95pt;width:10.5pt;height:9.7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DE1DAF">
        <w:rPr>
          <w:rFonts w:ascii="Times New Roman" w:eastAsia="Courier New" w:hAnsi="Times New Roman" w:cs="Times New Roman"/>
          <w:noProof/>
          <w:color w:val="000000"/>
          <w:szCs w:val="24"/>
          <w:lang w:eastAsia="hr-HR"/>
        </w:rPr>
        <w:drawing>
          <wp:inline distT="0" distB="0" distL="0" distR="0" wp14:anchorId="638487EB" wp14:editId="6E5F2F2A">
            <wp:extent cx="1785620" cy="1647825"/>
            <wp:effectExtent l="0" t="0" r="5080" b="9525"/>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E1DAF">
        <w:rPr>
          <w:rFonts w:ascii="Times New Roman" w:hAnsi="Times New Roman" w:cs="Times New Roman"/>
          <w:lang w:eastAsia="hr-HR"/>
        </w:rPr>
        <w:t xml:space="preserve">       </w:t>
      </w:r>
      <w:r w:rsidRPr="00DE1DAF">
        <w:rPr>
          <w:rFonts w:ascii="Times New Roman" w:eastAsia="Courier New" w:hAnsi="Times New Roman" w:cs="Times New Roman"/>
          <w:noProof/>
          <w:color w:val="000000"/>
          <w:szCs w:val="24"/>
          <w:lang w:eastAsia="hr-HR"/>
        </w:rPr>
        <w:drawing>
          <wp:inline distT="0" distB="0" distL="0" distR="0" wp14:anchorId="54A15492" wp14:editId="4C3637AF">
            <wp:extent cx="1785620" cy="1647825"/>
            <wp:effectExtent l="0" t="0" r="5080" b="9525"/>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E1DAF">
        <w:rPr>
          <w:rFonts w:ascii="Times New Roman" w:hAnsi="Times New Roman" w:cs="Times New Roman"/>
          <w:lang w:eastAsia="hr-HR"/>
        </w:rPr>
        <w:t xml:space="preserve">     </w:t>
      </w:r>
      <w:r w:rsidRPr="00DE1DAF">
        <w:rPr>
          <w:rFonts w:ascii="Times New Roman" w:eastAsia="Courier New" w:hAnsi="Times New Roman" w:cs="Times New Roman"/>
          <w:noProof/>
          <w:color w:val="000000"/>
          <w:szCs w:val="24"/>
          <w:lang w:eastAsia="hr-HR"/>
        </w:rPr>
        <w:drawing>
          <wp:inline distT="0" distB="0" distL="0" distR="0" wp14:anchorId="57031BD3" wp14:editId="2D4F5308">
            <wp:extent cx="1785620" cy="1647825"/>
            <wp:effectExtent l="0" t="0" r="5080" b="9525"/>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E1DAF">
        <w:rPr>
          <w:rFonts w:ascii="Times New Roman" w:hAnsi="Times New Roman" w:cs="Times New Roman"/>
          <w:lang w:eastAsia="hr-HR"/>
        </w:rPr>
        <w:t xml:space="preserve"> </w:t>
      </w:r>
      <w:bookmarkEnd w:id="720"/>
    </w:p>
    <w:p w14:paraId="63E108A5" w14:textId="380DC356" w:rsidR="00EC7C12" w:rsidRPr="00DE1DAF" w:rsidRDefault="00EC7C12" w:rsidP="00EC7C12">
      <w:pPr>
        <w:pStyle w:val="Naslov3"/>
        <w:spacing w:before="0"/>
        <w:rPr>
          <w:rFonts w:ascii="Times New Roman" w:hAnsi="Times New Roman" w:cs="Times New Roman"/>
        </w:rPr>
      </w:pPr>
      <w:bookmarkStart w:id="721" w:name="_Toc78370224"/>
      <w:bookmarkStart w:id="722" w:name="_Toc186784203"/>
      <w:r w:rsidRPr="00DE1DAF">
        <w:rPr>
          <w:rFonts w:ascii="Times New Roman" w:hAnsi="Times New Roman" w:cs="Times New Roman"/>
        </w:rPr>
        <w:t>6.3.8. Izvor podataka</w:t>
      </w:r>
      <w:bookmarkEnd w:id="616"/>
      <w:bookmarkEnd w:id="721"/>
      <w:bookmarkEnd w:id="722"/>
    </w:p>
    <w:bookmarkEnd w:id="617"/>
    <w:p w14:paraId="4B157D21" w14:textId="052CCB63" w:rsidR="00EC7C12" w:rsidRPr="00DE1DAF" w:rsidRDefault="00EC7C12">
      <w:pPr>
        <w:numPr>
          <w:ilvl w:val="0"/>
          <w:numId w:val="87"/>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Državni hidrometeorološki zavod (DHMZ, 202</w:t>
      </w:r>
      <w:r w:rsidR="00907A35" w:rsidRPr="00DE1DAF">
        <w:rPr>
          <w:rFonts w:ascii="Times New Roman" w:hAnsi="Times New Roman" w:cs="Times New Roman"/>
          <w:sz w:val="20"/>
          <w:szCs w:val="20"/>
          <w:lang w:val="en-US"/>
        </w:rPr>
        <w:t>4</w:t>
      </w:r>
      <w:r w:rsidRPr="00DE1DAF">
        <w:rPr>
          <w:rFonts w:ascii="Times New Roman" w:hAnsi="Times New Roman" w:cs="Times New Roman"/>
          <w:sz w:val="20"/>
          <w:szCs w:val="20"/>
          <w:lang w:val="en-US"/>
        </w:rPr>
        <w:t>.</w:t>
      </w:r>
      <w:r w:rsidR="00BA7147">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g.)</w:t>
      </w:r>
    </w:p>
    <w:p w14:paraId="126E3701" w14:textId="7165E3E8" w:rsidR="00EC7C12" w:rsidRPr="00DE1DAF" w:rsidRDefault="00EC7C12">
      <w:pPr>
        <w:numPr>
          <w:ilvl w:val="0"/>
          <w:numId w:val="87"/>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Državni zavod za statistiku, Popis 2021.</w:t>
      </w:r>
      <w:r w:rsidR="00BA7147">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g.</w:t>
      </w:r>
    </w:p>
    <w:p w14:paraId="2940D6F0" w14:textId="431BDED1" w:rsidR="00EC7C12" w:rsidRPr="00DE1DAF" w:rsidRDefault="00EC7C12">
      <w:pPr>
        <w:numPr>
          <w:ilvl w:val="0"/>
          <w:numId w:val="87"/>
        </w:numPr>
        <w:contextualSpacing/>
        <w:jc w:val="left"/>
        <w:rPr>
          <w:rFonts w:ascii="Times New Roman" w:hAnsi="Times New Roman" w:cs="Times New Roman"/>
          <w:sz w:val="20"/>
          <w:szCs w:val="20"/>
          <w:lang w:val="en-US"/>
        </w:rPr>
      </w:pPr>
      <w:r w:rsidRPr="00DE1DAF">
        <w:rPr>
          <w:rFonts w:ascii="Times New Roman" w:hAnsi="Times New Roman" w:cs="Times New Roman"/>
          <w:sz w:val="20"/>
          <w:szCs w:val="20"/>
          <w:lang w:val="en-US"/>
        </w:rPr>
        <w:t>Kriteriji za izradu smjernica koje donose čelnici područne (regionalne) samouprave za potrebe izrade Procjena rizika od velikih nesreća na razinama jedinica lokalnih i područnih (regionalnih) samouprave, DUZS, 2016.</w:t>
      </w:r>
      <w:r w:rsidR="00BA7147">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g.</w:t>
      </w:r>
    </w:p>
    <w:p w14:paraId="37828A28" w14:textId="77777777" w:rsidR="00EC7C12" w:rsidRPr="00DE1DAF" w:rsidRDefault="00EC7C12">
      <w:pPr>
        <w:numPr>
          <w:ilvl w:val="0"/>
          <w:numId w:val="87"/>
        </w:numPr>
        <w:contextualSpacing/>
        <w:jc w:val="left"/>
        <w:rPr>
          <w:rFonts w:ascii="Times New Roman" w:hAnsi="Times New Roman" w:cs="Times New Roman"/>
          <w:sz w:val="20"/>
          <w:szCs w:val="20"/>
          <w:lang w:val="en-US"/>
        </w:rPr>
      </w:pPr>
      <w:r w:rsidRPr="00DE1DAF">
        <w:rPr>
          <w:rFonts w:ascii="Times New Roman" w:hAnsi="Times New Roman" w:cs="Times New Roman"/>
          <w:sz w:val="20"/>
          <w:szCs w:val="20"/>
          <w:lang w:val="en-US"/>
        </w:rPr>
        <w:t>Pravilnik o smjernicama za izradu Procjene rizika od katastrofa i velikih nesreća za područje Republike Hrvatske i jedinica lokalne i područne (regionalne) samouprave (“Narodne Novine” br. 65/16)</w:t>
      </w:r>
    </w:p>
    <w:p w14:paraId="25FAF99F" w14:textId="0E3A5FD6" w:rsidR="00EC7C12" w:rsidRPr="00DE1DAF" w:rsidRDefault="00EC7C12">
      <w:pPr>
        <w:numPr>
          <w:ilvl w:val="0"/>
          <w:numId w:val="87"/>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lastRenderedPageBreak/>
        <w:t>Procjena rizika od katastrofa za Republiku Hrvatsku, 2019.</w:t>
      </w:r>
      <w:r w:rsidR="00BA7147">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g.</w:t>
      </w:r>
      <w:r w:rsidR="00907A35" w:rsidRPr="00DE1DAF">
        <w:rPr>
          <w:rFonts w:ascii="Times New Roman" w:hAnsi="Times New Roman" w:cs="Times New Roman"/>
          <w:sz w:val="20"/>
          <w:szCs w:val="20"/>
          <w:lang w:val="en-US"/>
        </w:rPr>
        <w:t>, 2024.</w:t>
      </w:r>
      <w:r w:rsidR="00BA7147">
        <w:rPr>
          <w:rFonts w:ascii="Times New Roman" w:hAnsi="Times New Roman" w:cs="Times New Roman"/>
          <w:sz w:val="20"/>
          <w:szCs w:val="20"/>
          <w:lang w:val="en-US"/>
        </w:rPr>
        <w:t xml:space="preserve"> </w:t>
      </w:r>
      <w:r w:rsidR="00907A35" w:rsidRPr="00DE1DAF">
        <w:rPr>
          <w:rFonts w:ascii="Times New Roman" w:hAnsi="Times New Roman" w:cs="Times New Roman"/>
          <w:sz w:val="20"/>
          <w:szCs w:val="20"/>
          <w:lang w:val="en-US"/>
        </w:rPr>
        <w:t>g.</w:t>
      </w:r>
    </w:p>
    <w:p w14:paraId="2847217B" w14:textId="4239DECE" w:rsidR="00EC7C12" w:rsidRPr="00DE1DAF" w:rsidRDefault="00EC7C12">
      <w:pPr>
        <w:numPr>
          <w:ilvl w:val="0"/>
          <w:numId w:val="87"/>
        </w:numPr>
        <w:contextualSpacing/>
        <w:jc w:val="left"/>
        <w:rPr>
          <w:rFonts w:ascii="Times New Roman" w:hAnsi="Times New Roman" w:cs="Times New Roman"/>
          <w:sz w:val="20"/>
          <w:szCs w:val="20"/>
          <w:lang w:val="en-US"/>
        </w:rPr>
      </w:pPr>
      <w:r w:rsidRPr="00DE1DAF">
        <w:rPr>
          <w:rFonts w:ascii="Times New Roman" w:hAnsi="Times New Roman" w:cs="Times New Roman"/>
          <w:sz w:val="20"/>
          <w:szCs w:val="20"/>
          <w:lang w:val="en-US"/>
        </w:rPr>
        <w:t>Smjernice za izradu procjena rizika od velikih nesreća za područje Krapinsko – zagorske županije, 2017.</w:t>
      </w:r>
      <w:r w:rsidR="00BA7147">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g.</w:t>
      </w:r>
    </w:p>
    <w:p w14:paraId="4BDC218F" w14:textId="3A925413" w:rsidR="00EC7C12" w:rsidRPr="00DE1DAF" w:rsidRDefault="00EC7C12">
      <w:pPr>
        <w:numPr>
          <w:ilvl w:val="0"/>
          <w:numId w:val="87"/>
        </w:numPr>
        <w:contextualSpacing/>
        <w:jc w:val="left"/>
        <w:rPr>
          <w:rFonts w:ascii="Times New Roman" w:hAnsi="Times New Roman" w:cs="Times New Roman"/>
          <w:sz w:val="20"/>
          <w:szCs w:val="20"/>
          <w:lang w:val="en-US"/>
        </w:rPr>
      </w:pPr>
      <w:r w:rsidRPr="00DE1DAF">
        <w:rPr>
          <w:rFonts w:ascii="Times New Roman" w:hAnsi="Times New Roman" w:cs="Times New Roman"/>
          <w:sz w:val="20"/>
          <w:szCs w:val="20"/>
          <w:lang w:val="en-US"/>
        </w:rPr>
        <w:t>Zakon o sustavu civilne zaštite (“Narodne Novine” br. 82/15, 118/18, 31/20, 20/21, 114/22)</w:t>
      </w:r>
    </w:p>
    <w:p w14:paraId="47054829" w14:textId="0EF74AF0" w:rsidR="00A61176" w:rsidRPr="0031093F" w:rsidRDefault="00A61176" w:rsidP="0031093F">
      <w:pPr>
        <w:rPr>
          <w:rFonts w:ascii="Times New Roman" w:hAnsi="Times New Roman" w:cs="Times New Roman"/>
          <w:highlight w:val="yellow"/>
          <w:lang w:val="en-US"/>
        </w:rPr>
      </w:pPr>
      <w:bookmarkStart w:id="723" w:name="_Toc186784204"/>
      <w:bookmarkEnd w:id="618"/>
      <w:r w:rsidRPr="00DE1DAF">
        <w:rPr>
          <w:rFonts w:ascii="Times New Roman" w:hAnsi="Times New Roman" w:cs="Times New Roman"/>
          <w:lang w:val="en-US"/>
        </w:rPr>
        <w:t>6.</w:t>
      </w:r>
      <w:r w:rsidR="00EC7C12" w:rsidRPr="00DE1DAF">
        <w:rPr>
          <w:rFonts w:ascii="Times New Roman" w:hAnsi="Times New Roman" w:cs="Times New Roman"/>
          <w:lang w:val="en-US"/>
        </w:rPr>
        <w:t>4</w:t>
      </w:r>
      <w:r w:rsidRPr="00DE1DAF">
        <w:rPr>
          <w:rFonts w:ascii="Times New Roman" w:hAnsi="Times New Roman" w:cs="Times New Roman"/>
          <w:lang w:val="en-US"/>
        </w:rPr>
        <w:t>. RIZIK – Ekstremne vremenske pojave – Mraz (padaline)</w:t>
      </w:r>
      <w:bookmarkEnd w:id="619"/>
      <w:bookmarkEnd w:id="723"/>
    </w:p>
    <w:p w14:paraId="30AE1B6C" w14:textId="1535BA26" w:rsidR="00A61176" w:rsidRPr="00DE1DAF" w:rsidRDefault="00A61176" w:rsidP="00A61176">
      <w:pPr>
        <w:pStyle w:val="Naslov3"/>
        <w:rPr>
          <w:rFonts w:ascii="Times New Roman" w:hAnsi="Times New Roman" w:cs="Times New Roman"/>
          <w:lang w:val="en-US"/>
        </w:rPr>
      </w:pPr>
      <w:bookmarkStart w:id="724" w:name="_Toc65151524"/>
      <w:bookmarkStart w:id="725" w:name="_Toc186784205"/>
      <w:r w:rsidRPr="00DE1DAF">
        <w:rPr>
          <w:rFonts w:ascii="Times New Roman" w:hAnsi="Times New Roman" w:cs="Times New Roman"/>
          <w:lang w:val="en-US"/>
        </w:rPr>
        <w:t>6.</w:t>
      </w:r>
      <w:r w:rsidR="00EC7C12" w:rsidRPr="00DE1DAF">
        <w:rPr>
          <w:rFonts w:ascii="Times New Roman" w:hAnsi="Times New Roman" w:cs="Times New Roman"/>
          <w:lang w:val="en-US"/>
        </w:rPr>
        <w:t>4</w:t>
      </w:r>
      <w:r w:rsidRPr="00DE1DAF">
        <w:rPr>
          <w:rFonts w:ascii="Times New Roman" w:hAnsi="Times New Roman" w:cs="Times New Roman"/>
          <w:lang w:val="en-US"/>
        </w:rPr>
        <w:t>.1. NAZIV SCENARIJA – Pojava mraza na području Općine</w:t>
      </w:r>
      <w:bookmarkEnd w:id="724"/>
      <w:bookmarkEnd w:id="725"/>
      <w:r w:rsidRPr="00DE1DAF">
        <w:rPr>
          <w:rFonts w:ascii="Times New Roman" w:hAnsi="Times New Roman" w:cs="Times New Roman"/>
          <w:lang w:val="en-US"/>
        </w:rPr>
        <w:t xml:space="preserve"> </w:t>
      </w:r>
    </w:p>
    <w:p w14:paraId="225EBF80" w14:textId="77777777" w:rsidR="00A61176" w:rsidRPr="00DE1DAF" w:rsidRDefault="00A61176" w:rsidP="00A61176">
      <w:pPr>
        <w:spacing w:after="0"/>
        <w:rPr>
          <w:rFonts w:ascii="Times New Roman" w:hAnsi="Times New Roman" w:cs="Times New Roman"/>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A61176" w:rsidRPr="00DE1DAF" w14:paraId="22C78EA8"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E54CFF" w14:textId="77777777" w:rsidR="00A61176" w:rsidRPr="00DE1DAF" w:rsidRDefault="00A61176" w:rsidP="00A61176">
            <w:pPr>
              <w:spacing w:after="0" w:line="240" w:lineRule="auto"/>
              <w:rPr>
                <w:rFonts w:ascii="Times New Roman" w:hAnsi="Times New Roman" w:cs="Times New Roman"/>
                <w:b/>
                <w:sz w:val="20"/>
              </w:rPr>
            </w:pPr>
            <w:r w:rsidRPr="00DE1DAF">
              <w:rPr>
                <w:rFonts w:ascii="Times New Roman" w:hAnsi="Times New Roman" w:cs="Times New Roman"/>
                <w:b/>
                <w:sz w:val="20"/>
              </w:rPr>
              <w:t>Naziv scenarija</w:t>
            </w:r>
          </w:p>
        </w:tc>
      </w:tr>
      <w:tr w:rsidR="00A61176" w:rsidRPr="00DE1DAF" w14:paraId="2E7E6A2E"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B88976" w14:textId="77777777" w:rsidR="00A61176" w:rsidRPr="00DE1DAF" w:rsidRDefault="00A61176" w:rsidP="00A61176">
            <w:pPr>
              <w:spacing w:after="0" w:line="240" w:lineRule="auto"/>
              <w:rPr>
                <w:rFonts w:ascii="Times New Roman" w:hAnsi="Times New Roman" w:cs="Times New Roman"/>
              </w:rPr>
            </w:pPr>
            <w:r w:rsidRPr="00DE1DAF">
              <w:rPr>
                <w:rFonts w:ascii="Times New Roman" w:hAnsi="Times New Roman" w:cs="Times New Roman"/>
                <w:i/>
                <w:sz w:val="20"/>
              </w:rPr>
              <w:t>Pojava mraza na području Općine</w:t>
            </w:r>
          </w:p>
        </w:tc>
      </w:tr>
      <w:tr w:rsidR="00A61176" w:rsidRPr="00DE1DAF" w14:paraId="49EE5F70"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BC3948" w14:textId="77777777" w:rsidR="00A61176" w:rsidRPr="00DE1DAF" w:rsidRDefault="00A61176" w:rsidP="00A61176">
            <w:pPr>
              <w:spacing w:after="0" w:line="240" w:lineRule="auto"/>
              <w:rPr>
                <w:rFonts w:ascii="Times New Roman" w:hAnsi="Times New Roman" w:cs="Times New Roman"/>
                <w:b/>
                <w:sz w:val="20"/>
              </w:rPr>
            </w:pPr>
            <w:r w:rsidRPr="00DE1DAF">
              <w:rPr>
                <w:rFonts w:ascii="Times New Roman" w:hAnsi="Times New Roman" w:cs="Times New Roman"/>
                <w:b/>
                <w:sz w:val="20"/>
              </w:rPr>
              <w:t>Grupa rizika</w:t>
            </w:r>
          </w:p>
        </w:tc>
      </w:tr>
      <w:tr w:rsidR="00A61176" w:rsidRPr="00DE1DAF" w14:paraId="469542B0"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D0352F" w14:textId="77777777" w:rsidR="00A61176" w:rsidRPr="00DE1DAF" w:rsidRDefault="00A61176" w:rsidP="00A61176">
            <w:pPr>
              <w:spacing w:after="0" w:line="240" w:lineRule="auto"/>
              <w:rPr>
                <w:rFonts w:ascii="Times New Roman" w:hAnsi="Times New Roman" w:cs="Times New Roman"/>
                <w:i/>
                <w:sz w:val="20"/>
              </w:rPr>
            </w:pPr>
            <w:r w:rsidRPr="00DE1DAF">
              <w:rPr>
                <w:rFonts w:ascii="Times New Roman" w:hAnsi="Times New Roman" w:cs="Times New Roman"/>
                <w:i/>
                <w:sz w:val="20"/>
              </w:rPr>
              <w:t>Ekstremne vremenske pojave</w:t>
            </w:r>
          </w:p>
        </w:tc>
      </w:tr>
      <w:tr w:rsidR="00A61176" w:rsidRPr="00DE1DAF" w14:paraId="2321E99E"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2C2204" w14:textId="77777777" w:rsidR="00A61176" w:rsidRPr="00DE1DAF" w:rsidRDefault="00A61176" w:rsidP="00A61176">
            <w:pPr>
              <w:spacing w:after="0" w:line="240" w:lineRule="auto"/>
              <w:rPr>
                <w:rFonts w:ascii="Times New Roman" w:hAnsi="Times New Roman" w:cs="Times New Roman"/>
                <w:b/>
                <w:sz w:val="20"/>
              </w:rPr>
            </w:pPr>
            <w:r w:rsidRPr="00DE1DAF">
              <w:rPr>
                <w:rFonts w:ascii="Times New Roman" w:hAnsi="Times New Roman" w:cs="Times New Roman"/>
                <w:b/>
                <w:sz w:val="20"/>
              </w:rPr>
              <w:t>Rizik</w:t>
            </w:r>
          </w:p>
        </w:tc>
      </w:tr>
      <w:tr w:rsidR="00A61176" w:rsidRPr="00DE1DAF" w14:paraId="55DC766E"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0C1708" w14:textId="77777777" w:rsidR="00A61176" w:rsidRPr="00DE1DAF" w:rsidRDefault="00A61176" w:rsidP="00A61176">
            <w:pPr>
              <w:spacing w:after="0" w:line="240" w:lineRule="auto"/>
              <w:rPr>
                <w:rFonts w:ascii="Times New Roman" w:hAnsi="Times New Roman" w:cs="Times New Roman"/>
                <w:i/>
                <w:sz w:val="20"/>
              </w:rPr>
            </w:pPr>
            <w:r w:rsidRPr="00DE1DAF">
              <w:rPr>
                <w:rFonts w:ascii="Times New Roman" w:hAnsi="Times New Roman" w:cs="Times New Roman"/>
                <w:i/>
                <w:sz w:val="20"/>
              </w:rPr>
              <w:t>Mraza (padaline)</w:t>
            </w:r>
          </w:p>
        </w:tc>
      </w:tr>
      <w:tr w:rsidR="00A61176" w:rsidRPr="00DE1DAF" w14:paraId="08E4176A"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B842B7" w14:textId="77777777" w:rsidR="00A61176" w:rsidRPr="00DE1DAF" w:rsidRDefault="00A61176" w:rsidP="00A61176">
            <w:pPr>
              <w:spacing w:after="0" w:line="240" w:lineRule="auto"/>
              <w:rPr>
                <w:rFonts w:ascii="Times New Roman" w:hAnsi="Times New Roman" w:cs="Times New Roman"/>
                <w:b/>
                <w:sz w:val="20"/>
              </w:rPr>
            </w:pPr>
            <w:r w:rsidRPr="00DE1DAF">
              <w:rPr>
                <w:rFonts w:ascii="Times New Roman" w:hAnsi="Times New Roman" w:cs="Times New Roman"/>
                <w:b/>
                <w:sz w:val="20"/>
              </w:rPr>
              <w:t>Radna skupina</w:t>
            </w:r>
          </w:p>
        </w:tc>
      </w:tr>
      <w:tr w:rsidR="001A6352" w:rsidRPr="00DE1DAF" w14:paraId="3987BEF5" w14:textId="77777777" w:rsidTr="00A61176">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3162E213" w14:textId="57B07C09" w:rsidR="001A6352" w:rsidRPr="00DE1DAF" w:rsidRDefault="001A6352" w:rsidP="001A6352">
            <w:pPr>
              <w:spacing w:after="0" w:line="240" w:lineRule="auto"/>
              <w:rPr>
                <w:rFonts w:ascii="Times New Roman" w:hAnsi="Times New Roman" w:cs="Times New Roman"/>
                <w:i/>
              </w:rPr>
            </w:pPr>
            <w:r w:rsidRPr="00DE1DAF">
              <w:rPr>
                <w:rFonts w:ascii="Times New Roman" w:hAnsi="Times New Roman" w:cs="Times New Roman"/>
                <w:bCs/>
                <w:sz w:val="20"/>
              </w:rPr>
              <w:t xml:space="preserve">Koordinator: </w:t>
            </w:r>
            <w:r w:rsidR="00C2002B" w:rsidRPr="00DE1DAF">
              <w:rPr>
                <w:rFonts w:ascii="Times New Roman" w:hAnsi="Times New Roman" w:cs="Times New Roman"/>
                <w:bCs/>
                <w:sz w:val="20"/>
              </w:rPr>
              <w:t>Načelnik Stožera civilne zaštite Općine Krapinske Toplice</w:t>
            </w:r>
          </w:p>
        </w:tc>
      </w:tr>
      <w:tr w:rsidR="001A6352" w:rsidRPr="00DE1DAF" w14:paraId="78C2782B" w14:textId="77777777" w:rsidTr="00A61176">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7B57E7E" w14:textId="76843A5F" w:rsidR="001A6352" w:rsidRPr="00DE1DAF" w:rsidRDefault="001A6352" w:rsidP="001A6352">
            <w:pPr>
              <w:spacing w:after="0" w:line="240" w:lineRule="auto"/>
              <w:rPr>
                <w:rFonts w:ascii="Times New Roman" w:hAnsi="Times New Roman" w:cs="Times New Roman"/>
                <w:i/>
                <w:sz w:val="20"/>
              </w:rPr>
            </w:pPr>
            <w:r w:rsidRPr="00DE1DAF">
              <w:rPr>
                <w:rFonts w:ascii="Times New Roman" w:hAnsi="Times New Roman" w:cs="Times New Roman"/>
                <w:bCs/>
                <w:sz w:val="20"/>
              </w:rPr>
              <w:t xml:space="preserve">Nositelj: </w:t>
            </w:r>
            <w:r w:rsidR="00C2002B" w:rsidRPr="00DE1DAF">
              <w:rPr>
                <w:rFonts w:ascii="Times New Roman" w:hAnsi="Times New Roman" w:cs="Times New Roman"/>
                <w:bCs/>
                <w:sz w:val="20"/>
              </w:rPr>
              <w:t>Općina Krapinske Toplice</w:t>
            </w:r>
          </w:p>
        </w:tc>
      </w:tr>
      <w:tr w:rsidR="001A6352" w:rsidRPr="00DE1DAF" w14:paraId="3EB81BEC"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890600" w14:textId="00840BBD" w:rsidR="001A6352" w:rsidRPr="00DE1DAF" w:rsidRDefault="001A6352" w:rsidP="001A6352">
            <w:pPr>
              <w:spacing w:after="0" w:line="240" w:lineRule="auto"/>
              <w:rPr>
                <w:rFonts w:ascii="Times New Roman" w:hAnsi="Times New Roman" w:cs="Times New Roman"/>
                <w:i/>
                <w:sz w:val="20"/>
              </w:rPr>
            </w:pPr>
            <w:r w:rsidRPr="00DE1DAF">
              <w:rPr>
                <w:rFonts w:ascii="Times New Roman" w:hAnsi="Times New Roman" w:cs="Times New Roman"/>
                <w:bCs/>
                <w:sz w:val="20"/>
              </w:rPr>
              <w:t xml:space="preserve">Izvršitelj: </w:t>
            </w:r>
            <w:r w:rsidR="00C2002B" w:rsidRPr="00DE1DAF">
              <w:rPr>
                <w:rFonts w:ascii="Times New Roman" w:hAnsi="Times New Roman" w:cs="Times New Roman"/>
                <w:bCs/>
                <w:sz w:val="20"/>
              </w:rPr>
              <w:t>Komunalni redar Općine Krapinske Toplice</w:t>
            </w:r>
          </w:p>
        </w:tc>
      </w:tr>
    </w:tbl>
    <w:p w14:paraId="3813F21E" w14:textId="77777777" w:rsidR="00A61176" w:rsidRPr="00DE1DAF" w:rsidRDefault="00A61176" w:rsidP="00A61176">
      <w:pPr>
        <w:spacing w:after="0"/>
        <w:rPr>
          <w:rFonts w:ascii="Times New Roman" w:hAnsi="Times New Roman" w:cs="Times New Roman"/>
          <w:highlight w:val="yellow"/>
          <w:lang w:eastAsia="zh-CN"/>
        </w:rPr>
      </w:pPr>
    </w:p>
    <w:p w14:paraId="703C4A61" w14:textId="41CFA7A4" w:rsidR="00A61176" w:rsidRPr="00DE1DAF" w:rsidRDefault="00A61176" w:rsidP="00A61176">
      <w:pPr>
        <w:pStyle w:val="Naslov3"/>
        <w:spacing w:before="0" w:after="240"/>
        <w:rPr>
          <w:rFonts w:ascii="Times New Roman" w:hAnsi="Times New Roman" w:cs="Times New Roman"/>
          <w:lang w:eastAsia="zh-CN"/>
        </w:rPr>
      </w:pPr>
      <w:bookmarkStart w:id="726" w:name="_Toc65151525"/>
      <w:bookmarkStart w:id="727" w:name="_Toc186784206"/>
      <w:r w:rsidRPr="00DE1DAF">
        <w:rPr>
          <w:rFonts w:ascii="Times New Roman" w:hAnsi="Times New Roman" w:cs="Times New Roman"/>
          <w:lang w:eastAsia="zh-CN"/>
        </w:rPr>
        <w:t>6.</w:t>
      </w:r>
      <w:r w:rsidR="00EC7C12" w:rsidRPr="00DE1DAF">
        <w:rPr>
          <w:rFonts w:ascii="Times New Roman" w:hAnsi="Times New Roman" w:cs="Times New Roman"/>
          <w:lang w:eastAsia="zh-CN"/>
        </w:rPr>
        <w:t>4</w:t>
      </w:r>
      <w:r w:rsidRPr="00DE1DAF">
        <w:rPr>
          <w:rFonts w:ascii="Times New Roman" w:hAnsi="Times New Roman" w:cs="Times New Roman"/>
          <w:lang w:eastAsia="zh-CN"/>
        </w:rPr>
        <w:t>.2. Uvod – Mraz</w:t>
      </w:r>
      <w:bookmarkEnd w:id="726"/>
      <w:bookmarkEnd w:id="727"/>
    </w:p>
    <w:p w14:paraId="53FE5124" w14:textId="77777777" w:rsidR="00A61176" w:rsidRPr="00DE1DAF" w:rsidRDefault="00A61176" w:rsidP="00A61176">
      <w:pPr>
        <w:spacing w:after="240"/>
        <w:rPr>
          <w:rFonts w:ascii="Times New Roman" w:eastAsia="Times New Roman" w:hAnsi="Times New Roman" w:cs="Times New Roman"/>
          <w:szCs w:val="24"/>
          <w:lang w:eastAsia="hr-HR"/>
        </w:rPr>
      </w:pPr>
      <w:bookmarkStart w:id="728" w:name="_Hlk511721655"/>
      <w:r w:rsidRPr="00DE1DAF">
        <w:rPr>
          <w:rFonts w:ascii="Times New Roman" w:eastAsia="Times New Roman" w:hAnsi="Times New Roman" w:cs="Times New Roman"/>
          <w:szCs w:val="24"/>
          <w:lang w:eastAsia="hr-HR"/>
        </w:rPr>
        <w:t xml:space="preserve">Mraz </w:t>
      </w:r>
      <w:r w:rsidRPr="00DE1DAF">
        <w:rPr>
          <w:rFonts w:ascii="Times New Roman" w:hAnsi="Times New Roman" w:cs="Times New Roman"/>
          <w:color w:val="000000"/>
          <w:szCs w:val="24"/>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sidRPr="00DE1DAF">
        <w:rPr>
          <w:rFonts w:ascii="Times New Roman" w:eastAsia="Times New Roman" w:hAnsi="Times New Roman" w:cs="Times New Roman"/>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DE1DAF">
        <w:rPr>
          <w:rFonts w:ascii="Times New Roman" w:eastAsia="Times New Roman" w:hAnsi="Times New Roman" w:cs="Times New Roman"/>
          <w:szCs w:val="24"/>
          <w:vertAlign w:val="superscript"/>
          <w:lang w:eastAsia="hr-HR"/>
        </w:rPr>
        <w:t>0</w:t>
      </w:r>
      <w:r w:rsidRPr="00DE1DAF">
        <w:rPr>
          <w:rFonts w:ascii="Times New Roman" w:eastAsia="Times New Roman" w:hAnsi="Times New Roman" w:cs="Times New Roman"/>
          <w:szCs w:val="24"/>
          <w:lang w:eastAsia="hr-HR"/>
        </w:rPr>
        <w:t xml:space="preserve">C, a zrak se ohladi ispod rosišta. Prema nastanku možemo ga podijeliti na advekcijski, radijacijski i evaporacijski. </w:t>
      </w:r>
      <w:bookmarkEnd w:id="728"/>
    </w:p>
    <w:p w14:paraId="5E7BAD1D" w14:textId="18F395A6" w:rsidR="00A61176" w:rsidRPr="00DE1DAF" w:rsidRDefault="00A61176" w:rsidP="00A61176">
      <w:pPr>
        <w:pStyle w:val="Naslov3"/>
        <w:rPr>
          <w:rFonts w:ascii="Times New Roman" w:hAnsi="Times New Roman" w:cs="Times New Roman"/>
        </w:rPr>
      </w:pPr>
      <w:bookmarkStart w:id="729" w:name="_Toc65151526"/>
      <w:bookmarkStart w:id="730" w:name="_Toc186784207"/>
      <w:r w:rsidRPr="00DE1DAF">
        <w:rPr>
          <w:rFonts w:ascii="Times New Roman" w:hAnsi="Times New Roman" w:cs="Times New Roman"/>
        </w:rPr>
        <w:t>6.</w:t>
      </w:r>
      <w:r w:rsidR="00EC7C12" w:rsidRPr="00DE1DAF">
        <w:rPr>
          <w:rFonts w:ascii="Times New Roman" w:hAnsi="Times New Roman" w:cs="Times New Roman"/>
        </w:rPr>
        <w:t>4</w:t>
      </w:r>
      <w:r w:rsidRPr="00DE1DAF">
        <w:rPr>
          <w:rFonts w:ascii="Times New Roman" w:hAnsi="Times New Roman" w:cs="Times New Roman"/>
        </w:rPr>
        <w:t>.3. Prikaz utjecaja mraza na kritičnu infrastrukturu (KI)</w:t>
      </w:r>
      <w:bookmarkEnd w:id="729"/>
      <w:bookmarkEnd w:id="730"/>
    </w:p>
    <w:p w14:paraId="49AD25F9" w14:textId="77777777" w:rsidR="00A61176" w:rsidRPr="00DE1DAF" w:rsidRDefault="00A61176" w:rsidP="00A61176">
      <w:pPr>
        <w:spacing w:after="0"/>
        <w:rPr>
          <w:rFonts w:ascii="Times New Roman" w:hAnsi="Times New Roman" w:cs="Times New Roman"/>
        </w:rPr>
      </w:pPr>
    </w:p>
    <w:tbl>
      <w:tblPr>
        <w:tblW w:w="8970" w:type="dxa"/>
        <w:jc w:val="center"/>
        <w:tblCellMar>
          <w:left w:w="10" w:type="dxa"/>
          <w:right w:w="10" w:type="dxa"/>
        </w:tblCellMar>
        <w:tblLook w:val="04A0" w:firstRow="1" w:lastRow="0" w:firstColumn="1" w:lastColumn="0" w:noHBand="0" w:noVBand="1"/>
      </w:tblPr>
      <w:tblGrid>
        <w:gridCol w:w="838"/>
        <w:gridCol w:w="8132"/>
      </w:tblGrid>
      <w:tr w:rsidR="00A61176" w:rsidRPr="00DE1DAF" w14:paraId="6A64AC74" w14:textId="77777777" w:rsidTr="00B65758">
        <w:trPr>
          <w:trHeight w:val="77"/>
          <w:tblHeader/>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6A5A4"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D326F"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Sektor</w:t>
            </w:r>
          </w:p>
        </w:tc>
      </w:tr>
      <w:tr w:rsidR="00A61176" w:rsidRPr="00DE1DAF" w14:paraId="0D9D9B75" w14:textId="77777777" w:rsidTr="00B65758">
        <w:trPr>
          <w:trHeight w:val="38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38E011" w14:textId="77777777" w:rsidR="00A61176" w:rsidRPr="00DE1DAF" w:rsidRDefault="00A61176" w:rsidP="00A61176">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8C4AB" w14:textId="77777777" w:rsidR="00A61176" w:rsidRPr="00DE1DAF" w:rsidRDefault="00A61176"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Komunikacijska i informacijska tehnologija (elektroničke komunikacije, prijenos podataka, informacijski sustavi, pružanje audio i audiovizualnih medijskih usluga)</w:t>
            </w:r>
          </w:p>
        </w:tc>
      </w:tr>
      <w:tr w:rsidR="00A61176" w:rsidRPr="00DE1DAF" w14:paraId="054A6F7A"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187FB"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A9608" w14:textId="77777777" w:rsidR="00A61176" w:rsidRPr="00DE1DAF" w:rsidRDefault="00A61176"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Promet (cestovni, željeznički, zračni, pomorski i promet unutarnjim plovnim putevima)</w:t>
            </w:r>
          </w:p>
        </w:tc>
      </w:tr>
      <w:tr w:rsidR="00A61176" w:rsidRPr="00DE1DAF" w14:paraId="4BF21F86"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34223" w14:textId="77777777" w:rsidR="00A61176" w:rsidRPr="00DE1DAF" w:rsidRDefault="00A61176" w:rsidP="00A61176">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CEFA2" w14:textId="77777777" w:rsidR="00A61176" w:rsidRPr="00DE1DAF" w:rsidRDefault="00A61176"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Zdravstvo (zdravstvena zaštita, proizvodnja, promet i nadzor nad lijekovima)</w:t>
            </w:r>
          </w:p>
        </w:tc>
      </w:tr>
      <w:tr w:rsidR="00A61176" w:rsidRPr="00DE1DAF" w14:paraId="088F8CAE"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03352"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AD89E2" w14:textId="77777777" w:rsidR="00A61176" w:rsidRPr="00DE1DAF" w:rsidRDefault="00A61176"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Vodno gospodarstvo (regulacijske i zaštitne vodne građevine i komunalne vodne građevine)</w:t>
            </w:r>
          </w:p>
        </w:tc>
      </w:tr>
      <w:tr w:rsidR="00A61176" w:rsidRPr="00DE1DAF" w14:paraId="15D3BEE4"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4A011"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D7022" w14:textId="77777777" w:rsidR="00A61176" w:rsidRPr="00DE1DAF" w:rsidRDefault="00A61176"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Hrana (proizvodnja i opskrba hranom i sustav sigurnosti hrane, robne zalihe) </w:t>
            </w:r>
          </w:p>
        </w:tc>
      </w:tr>
      <w:tr w:rsidR="00A61176" w:rsidRPr="00DE1DAF" w14:paraId="0394AC39"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EF1F0" w14:textId="77777777" w:rsidR="00A61176" w:rsidRPr="00DE1DAF" w:rsidRDefault="00A61176" w:rsidP="00A61176">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A47E79" w14:textId="77777777" w:rsidR="00A61176" w:rsidRPr="00DE1DAF" w:rsidRDefault="00A61176"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Financije (bankarstvo, burze, investicije, sustavi osiguranja i plaćanja)</w:t>
            </w:r>
          </w:p>
        </w:tc>
      </w:tr>
      <w:tr w:rsidR="00A61176" w:rsidRPr="00DE1DAF" w14:paraId="34C62A44"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FA606" w14:textId="77777777" w:rsidR="00A61176" w:rsidRPr="00DE1DAF" w:rsidRDefault="00A61176" w:rsidP="00A61176">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13188" w14:textId="77777777" w:rsidR="00A61176" w:rsidRPr="00DE1DAF" w:rsidRDefault="00A61176"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Proizvodnja, skladištenje i prijevoz opasnih tvari (kemijski, biološki, radiološki i nuklearni materijali)</w:t>
            </w:r>
          </w:p>
        </w:tc>
      </w:tr>
      <w:tr w:rsidR="00A61176" w:rsidRPr="00DE1DAF" w14:paraId="1C0642C8"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502FEC" w14:textId="77777777" w:rsidR="00A61176" w:rsidRPr="00DE1DAF" w:rsidRDefault="00A61176" w:rsidP="00A61176">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4B3391" w14:textId="77777777" w:rsidR="00A61176" w:rsidRPr="00DE1DAF" w:rsidRDefault="00A61176"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Javne službe (osiguranje javnog reda i mira, zaštita i spašavanje, hitna medicinska pomoć)</w:t>
            </w:r>
          </w:p>
        </w:tc>
      </w:tr>
      <w:tr w:rsidR="00A61176" w:rsidRPr="00DE1DAF" w14:paraId="34117952"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3CA4EF" w14:textId="77777777" w:rsidR="00A61176" w:rsidRPr="00DE1DAF" w:rsidRDefault="00A61176" w:rsidP="00A61176">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03A18" w14:textId="77777777" w:rsidR="00A61176" w:rsidRPr="00DE1DAF" w:rsidRDefault="00A61176" w:rsidP="00A6117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Nacionalni spomenici i vrijednosti</w:t>
            </w:r>
          </w:p>
        </w:tc>
      </w:tr>
    </w:tbl>
    <w:p w14:paraId="1D680706" w14:textId="2625C8D3" w:rsidR="00A61176" w:rsidRPr="00DE1DAF" w:rsidRDefault="00A61176" w:rsidP="00A61176">
      <w:pPr>
        <w:pStyle w:val="Naslov3"/>
        <w:rPr>
          <w:rFonts w:ascii="Times New Roman" w:hAnsi="Times New Roman" w:cs="Times New Roman"/>
        </w:rPr>
      </w:pPr>
      <w:bookmarkStart w:id="731" w:name="_Toc65151527"/>
      <w:bookmarkStart w:id="732" w:name="_Toc186784208"/>
      <w:r w:rsidRPr="00DE1DAF">
        <w:rPr>
          <w:rFonts w:ascii="Times New Roman" w:hAnsi="Times New Roman" w:cs="Times New Roman"/>
        </w:rPr>
        <w:lastRenderedPageBreak/>
        <w:t>6.</w:t>
      </w:r>
      <w:r w:rsidR="00EC7C12" w:rsidRPr="00DE1DAF">
        <w:rPr>
          <w:rFonts w:ascii="Times New Roman" w:hAnsi="Times New Roman" w:cs="Times New Roman"/>
        </w:rPr>
        <w:t>4</w:t>
      </w:r>
      <w:r w:rsidRPr="00DE1DAF">
        <w:rPr>
          <w:rFonts w:ascii="Times New Roman" w:hAnsi="Times New Roman" w:cs="Times New Roman"/>
        </w:rPr>
        <w:t>.4. Kontekst – Mraz</w:t>
      </w:r>
      <w:bookmarkEnd w:id="731"/>
      <w:bookmarkEnd w:id="732"/>
    </w:p>
    <w:p w14:paraId="3AE2288D" w14:textId="77777777" w:rsidR="00A61176" w:rsidRPr="00DE1DAF" w:rsidRDefault="00A61176" w:rsidP="00A61176">
      <w:pPr>
        <w:shd w:val="clear" w:color="auto" w:fill="FFFFFF"/>
        <w:spacing w:before="195" w:after="195"/>
        <w:rPr>
          <w:rFonts w:ascii="Times New Roman" w:eastAsia="Times New Roman" w:hAnsi="Times New Roman" w:cs="Times New Roman"/>
          <w:szCs w:val="24"/>
          <w:lang w:eastAsia="hr-HR"/>
        </w:rPr>
      </w:pPr>
      <w:bookmarkStart w:id="733" w:name="_Hlk511721729"/>
      <w:r w:rsidRPr="00DE1DAF">
        <w:rPr>
          <w:rFonts w:ascii="Times New Roman" w:eastAsia="Times New Roman" w:hAnsi="Times New Roman" w:cs="Times New Roman"/>
          <w:szCs w:val="24"/>
          <w:lang w:eastAsia="hr-HR"/>
        </w:rPr>
        <w:t xml:space="preserve">Po definiciji, mraz je meteorološka pojava koja nastaje pri tlu u vedrim noćima i pri slabijem vjetru, kad uz hladno tlo prizemni sloj zraka pri temperaturi nižoj od 0˚C izravno prijeđe iz vodene pare u led (depozicija).  Najčešće se javlja po dolinama u koje se slijeva hladan zrak s 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rizosfere (područje korijena) i riječ je o jakim i vrlo jakim mrazovima. Slabi i umjereni uglavnom se vide na nadzemnom dijelu biljaka. Reljefno gledano, mraz se pojavljuje u tzv. mrazištima. To su udubljenja u reljefu gdje dolazi do pada temperature u zoru te do pojave mraza. </w:t>
      </w:r>
    </w:p>
    <w:p w14:paraId="113A8BFB" w14:textId="77777777" w:rsidR="00A61176" w:rsidRPr="00DE1DAF" w:rsidRDefault="00A61176" w:rsidP="00A61176">
      <w:pPr>
        <w:shd w:val="clear" w:color="auto" w:fill="FFFFFF"/>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 xml:space="preserve">Do pojave mraza dolazi na više načina. Mraz nastaje advekcijom, radijacijom ili istodobno radijacijom i advekcijom. Advekcijski mraz nastaje zbog prodora hladna zraka, zadrži se i po nekoliko dana, a uz to prekrije veliko područje. Upravo zbog navedenog, zaštita biljaka od spomenuta mraza je vrlo teška. Jedini mogući način koji se u praksi do sada pokazao djelotvornim jest orošavanje. </w:t>
      </w:r>
      <w:r w:rsidRPr="00DE1DAF">
        <w:rPr>
          <w:rFonts w:ascii="Times New Roman" w:eastAsia="Times New Roman" w:hAnsi="Times New Roman" w:cs="Times New Roman"/>
          <w:bCs/>
          <w:szCs w:val="24"/>
          <w:lang w:eastAsia="hr-HR"/>
        </w:rPr>
        <w:t>Radijacijski mraz</w:t>
      </w:r>
      <w:r w:rsidRPr="00DE1DAF">
        <w:rPr>
          <w:rFonts w:ascii="Times New Roman" w:eastAsia="Times New Roman" w:hAnsi="Times New Roman" w:cs="Times New Roman"/>
          <w:szCs w:val="24"/>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bookmarkEnd w:id="733"/>
    </w:p>
    <w:p w14:paraId="0E18DF19" w14:textId="77777777" w:rsidR="00A61176" w:rsidRPr="00DE1DAF" w:rsidRDefault="00A61176" w:rsidP="00A61176">
      <w:pPr>
        <w:shd w:val="clear" w:color="auto" w:fill="FFFFFF"/>
        <w:spacing w:after="0"/>
        <w:rPr>
          <w:rFonts w:ascii="Times New Roman" w:eastAsia="Times New Roman" w:hAnsi="Times New Roman" w:cs="Times New Roman"/>
          <w:szCs w:val="24"/>
          <w:lang w:eastAsia="hr-HR"/>
        </w:rPr>
      </w:pPr>
    </w:p>
    <w:p w14:paraId="6B337D6C" w14:textId="77777777" w:rsidR="00A61176" w:rsidRPr="00DE1DAF" w:rsidRDefault="00A61176" w:rsidP="00A61176">
      <w:pPr>
        <w:shd w:val="clear" w:color="auto" w:fill="FFFFFF"/>
        <w:spacing w:after="0"/>
        <w:rPr>
          <w:rFonts w:ascii="Times New Roman" w:eastAsia="Times New Roman" w:hAnsi="Times New Roman" w:cs="Times New Roman"/>
          <w:szCs w:val="24"/>
          <w:lang w:eastAsia="hr-HR"/>
        </w:rPr>
      </w:pPr>
      <w:bookmarkStart w:id="734" w:name="_Hlk511721740"/>
      <w:r w:rsidRPr="00DE1DAF">
        <w:rPr>
          <w:rFonts w:ascii="Times New Roman" w:eastAsia="Times New Roman" w:hAnsi="Times New Roman" w:cs="Times New Roman"/>
          <w:szCs w:val="24"/>
          <w:lang w:eastAsia="hr-HR"/>
        </w:rPr>
        <w:t>Tako nastali mraz ublažava se orošavanjem, dimljenjem pa i miješanjem zraka.</w:t>
      </w:r>
      <w:r w:rsidRPr="00DE1DAF">
        <w:rPr>
          <w:rFonts w:ascii="Times New Roman" w:eastAsia="Times New Roman" w:hAnsi="Times New Roman" w:cs="Times New Roman"/>
          <w:szCs w:val="24"/>
          <w:lang w:eastAsia="hr-HR"/>
        </w:rPr>
        <w:br/>
        <w:t>Dimljenje se u praksi pokazalo vrlo djelotvornim, ali samo kad je dim bio dovoljno težak. Pored</w:t>
      </w:r>
    </w:p>
    <w:p w14:paraId="315F930B" w14:textId="77777777" w:rsidR="00A61176" w:rsidRPr="00DE1DAF" w:rsidRDefault="00A61176" w:rsidP="00A61176">
      <w:pPr>
        <w:shd w:val="clear" w:color="auto" w:fill="FFFFFF"/>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tih načina, biljke od mraza možemo zaštititi i prekrivanjem. Opasnost od pojave mraza bit će</w:t>
      </w:r>
    </w:p>
    <w:p w14:paraId="3A98DBBF" w14:textId="77777777" w:rsidR="00A61176" w:rsidRPr="00DE1DAF" w:rsidRDefault="00A61176" w:rsidP="00A61176">
      <w:pPr>
        <w:shd w:val="clear" w:color="auto" w:fill="FFFFFF"/>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znatno manja blizu većih vodenih površina, iznad neobrađena tla, a i na južnim obroncima.</w:t>
      </w:r>
    </w:p>
    <w:p w14:paraId="1533048F" w14:textId="77777777" w:rsidR="00A61176" w:rsidRPr="00DE1DAF" w:rsidRDefault="00A61176" w:rsidP="00A61176">
      <w:pPr>
        <w:shd w:val="clear" w:color="auto" w:fill="FFFFFF"/>
        <w:spacing w:after="0"/>
        <w:rPr>
          <w:rFonts w:ascii="Times New Roman" w:eastAsia="Times New Roman" w:hAnsi="Times New Roman" w:cs="Times New Roman"/>
          <w:szCs w:val="24"/>
          <w:highlight w:val="yellow"/>
          <w:lang w:eastAsia="hr-HR"/>
        </w:rPr>
      </w:pPr>
    </w:p>
    <w:bookmarkEnd w:id="734"/>
    <w:p w14:paraId="61429114" w14:textId="0A5F8FD0" w:rsidR="00A61176" w:rsidRPr="00DE1DAF" w:rsidRDefault="00B63DEB" w:rsidP="00B63DEB">
      <w:pPr>
        <w:keepNext/>
        <w:spacing w:after="0" w:line="240" w:lineRule="auto"/>
        <w:jc w:val="center"/>
        <w:rPr>
          <w:rFonts w:ascii="Times New Roman" w:hAnsi="Times New Roman" w:cs="Times New Roman"/>
          <w:sz w:val="20"/>
          <w:szCs w:val="20"/>
        </w:rPr>
      </w:pPr>
      <w:r w:rsidRPr="00DE1DAF">
        <w:rPr>
          <w:rFonts w:ascii="Times New Roman" w:hAnsi="Times New Roman" w:cs="Times New Roman"/>
          <w:noProof/>
          <w:sz w:val="20"/>
          <w:szCs w:val="20"/>
        </w:rPr>
        <w:lastRenderedPageBreak/>
        <w:drawing>
          <wp:inline distT="0" distB="0" distL="0" distR="0" wp14:anchorId="0F1CD3FD" wp14:editId="71F3AE74">
            <wp:extent cx="5759450" cy="5807075"/>
            <wp:effectExtent l="0" t="0" r="0" b="317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38">
                      <a:extLst>
                        <a:ext uri="{28A0092B-C50C-407E-A947-70E740481C1C}">
                          <a14:useLocalDpi xmlns:a14="http://schemas.microsoft.com/office/drawing/2010/main" val="0"/>
                        </a:ext>
                      </a:extLst>
                    </a:blip>
                    <a:stretch>
                      <a:fillRect/>
                    </a:stretch>
                  </pic:blipFill>
                  <pic:spPr>
                    <a:xfrm>
                      <a:off x="0" y="0"/>
                      <a:ext cx="5759450" cy="5807075"/>
                    </a:xfrm>
                    <a:prstGeom prst="rect">
                      <a:avLst/>
                    </a:prstGeom>
                  </pic:spPr>
                </pic:pic>
              </a:graphicData>
            </a:graphic>
          </wp:inline>
        </w:drawing>
      </w:r>
    </w:p>
    <w:p w14:paraId="51C48FC5" w14:textId="40FD29CD" w:rsidR="00A61176" w:rsidRPr="00DE1DAF" w:rsidRDefault="00A61176" w:rsidP="00A61176">
      <w:pPr>
        <w:pStyle w:val="Opisslike"/>
        <w:spacing w:line="240" w:lineRule="auto"/>
        <w:rPr>
          <w:rFonts w:ascii="Times New Roman" w:hAnsi="Times New Roman" w:cs="Times New Roman"/>
        </w:rPr>
      </w:pPr>
      <w:bookmarkStart w:id="735" w:name="_Toc532467270"/>
      <w:bookmarkStart w:id="736" w:name="_Toc4138261"/>
      <w:bookmarkStart w:id="737" w:name="_Toc65151870"/>
      <w:bookmarkStart w:id="738" w:name="_Toc186784433"/>
      <w:r w:rsidRPr="00DE1DAF">
        <w:rPr>
          <w:rFonts w:ascii="Times New Roman" w:hAnsi="Times New Roman" w:cs="Times New Roman"/>
        </w:rPr>
        <w:t xml:space="preserve">Slika </w:t>
      </w:r>
      <w:r w:rsidRPr="00DE1DAF">
        <w:rPr>
          <w:rFonts w:ascii="Times New Roman" w:hAnsi="Times New Roman" w:cs="Times New Roman"/>
          <w:noProof/>
        </w:rPr>
        <w:fldChar w:fldCharType="begin"/>
      </w:r>
      <w:r w:rsidRPr="00DE1DAF">
        <w:rPr>
          <w:rFonts w:ascii="Times New Roman" w:hAnsi="Times New Roman" w:cs="Times New Roman"/>
          <w:noProof/>
        </w:rPr>
        <w:instrText xml:space="preserve"> SEQ Slika \* ARABIC </w:instrText>
      </w:r>
      <w:r w:rsidRPr="00DE1DAF">
        <w:rPr>
          <w:rFonts w:ascii="Times New Roman" w:hAnsi="Times New Roman" w:cs="Times New Roman"/>
          <w:noProof/>
        </w:rPr>
        <w:fldChar w:fldCharType="separate"/>
      </w:r>
      <w:r w:rsidR="0031093F">
        <w:rPr>
          <w:rFonts w:ascii="Times New Roman" w:hAnsi="Times New Roman" w:cs="Times New Roman"/>
          <w:noProof/>
        </w:rPr>
        <w:t>9</w:t>
      </w:r>
      <w:r w:rsidRPr="00DE1DAF">
        <w:rPr>
          <w:rFonts w:ascii="Times New Roman" w:hAnsi="Times New Roman" w:cs="Times New Roman"/>
          <w:noProof/>
        </w:rPr>
        <w:fldChar w:fldCharType="end"/>
      </w:r>
      <w:r w:rsidR="00AE6910" w:rsidRPr="00DE1DAF">
        <w:rPr>
          <w:rFonts w:ascii="Times New Roman" w:hAnsi="Times New Roman" w:cs="Times New Roman"/>
        </w:rPr>
        <w:t>:</w:t>
      </w:r>
      <w:r w:rsidRPr="00DE1DAF">
        <w:rPr>
          <w:rFonts w:ascii="Times New Roman" w:hAnsi="Times New Roman" w:cs="Times New Roman"/>
        </w:rPr>
        <w:t xml:space="preserve"> Srednji datumi početka i završetka razdoblja s mrazom na području RH</w:t>
      </w:r>
      <w:bookmarkEnd w:id="735"/>
      <w:bookmarkEnd w:id="736"/>
      <w:bookmarkEnd w:id="737"/>
      <w:bookmarkEnd w:id="738"/>
    </w:p>
    <w:p w14:paraId="7CCC5ACB" w14:textId="5E555B04" w:rsidR="00A61176" w:rsidRPr="00DE1DAF" w:rsidRDefault="00A61176" w:rsidP="00A61176">
      <w:pPr>
        <w:spacing w:after="0" w:line="240" w:lineRule="auto"/>
        <w:rPr>
          <w:rFonts w:ascii="Times New Roman" w:hAnsi="Times New Roman" w:cs="Times New Roman"/>
          <w:sz w:val="20"/>
          <w:szCs w:val="20"/>
          <w:lang w:eastAsia="zh-CN"/>
        </w:rPr>
      </w:pPr>
      <w:r w:rsidRPr="00DE1DAF">
        <w:rPr>
          <w:rFonts w:ascii="Times New Roman" w:hAnsi="Times New Roman" w:cs="Times New Roman"/>
          <w:sz w:val="20"/>
          <w:szCs w:val="20"/>
          <w:lang w:eastAsia="zh-CN"/>
        </w:rPr>
        <w:t xml:space="preserve">Izvor: </w:t>
      </w:r>
      <w:r w:rsidR="00B63DEB" w:rsidRPr="00DE1DAF">
        <w:rPr>
          <w:rFonts w:ascii="Times New Roman" w:hAnsi="Times New Roman" w:cs="Times New Roman"/>
          <w:sz w:val="20"/>
          <w:szCs w:val="20"/>
          <w:lang w:eastAsia="zh-CN"/>
        </w:rPr>
        <w:t>Klimatski atlas Hrvatske 1961. – 1990., 14971. – 2000., DHMZ 2008.</w:t>
      </w:r>
      <w:r w:rsidR="00BA7147">
        <w:rPr>
          <w:rFonts w:ascii="Times New Roman" w:hAnsi="Times New Roman" w:cs="Times New Roman"/>
          <w:sz w:val="20"/>
          <w:szCs w:val="20"/>
          <w:lang w:eastAsia="zh-CN"/>
        </w:rPr>
        <w:t xml:space="preserve"> g</w:t>
      </w:r>
      <w:r w:rsidR="00B63DEB" w:rsidRPr="00DE1DAF">
        <w:rPr>
          <w:rFonts w:ascii="Times New Roman" w:hAnsi="Times New Roman" w:cs="Times New Roman"/>
          <w:sz w:val="20"/>
          <w:szCs w:val="20"/>
          <w:lang w:eastAsia="zh-CN"/>
        </w:rPr>
        <w:t xml:space="preserve">. </w:t>
      </w:r>
    </w:p>
    <w:p w14:paraId="46C422F8" w14:textId="77777777" w:rsidR="00A61176" w:rsidRPr="00DE1DAF" w:rsidRDefault="00A61176" w:rsidP="00A61176">
      <w:pPr>
        <w:spacing w:after="0"/>
        <w:rPr>
          <w:rFonts w:ascii="Times New Roman" w:hAnsi="Times New Roman" w:cs="Times New Roman"/>
          <w:highlight w:val="yellow"/>
        </w:rPr>
      </w:pPr>
    </w:p>
    <w:p w14:paraId="6D7E5C6F" w14:textId="2377DE50" w:rsidR="00A61176" w:rsidRPr="00DE1DAF" w:rsidRDefault="00A61176" w:rsidP="00A61176">
      <w:pPr>
        <w:pStyle w:val="Naslov3"/>
        <w:spacing w:before="0"/>
        <w:rPr>
          <w:rFonts w:ascii="Times New Roman" w:hAnsi="Times New Roman" w:cs="Times New Roman"/>
        </w:rPr>
      </w:pPr>
      <w:bookmarkStart w:id="739" w:name="_Toc65151528"/>
      <w:bookmarkStart w:id="740" w:name="_Toc186784209"/>
      <w:r w:rsidRPr="00DE1DAF">
        <w:rPr>
          <w:rFonts w:ascii="Times New Roman" w:hAnsi="Times New Roman" w:cs="Times New Roman"/>
        </w:rPr>
        <w:t>6.</w:t>
      </w:r>
      <w:r w:rsidR="00EC7C12" w:rsidRPr="00DE1DAF">
        <w:rPr>
          <w:rFonts w:ascii="Times New Roman" w:hAnsi="Times New Roman" w:cs="Times New Roman"/>
        </w:rPr>
        <w:t>4</w:t>
      </w:r>
      <w:r w:rsidRPr="00DE1DAF">
        <w:rPr>
          <w:rFonts w:ascii="Times New Roman" w:hAnsi="Times New Roman" w:cs="Times New Roman"/>
        </w:rPr>
        <w:t>.5. Uzrok mraza</w:t>
      </w:r>
      <w:bookmarkEnd w:id="739"/>
      <w:bookmarkEnd w:id="740"/>
    </w:p>
    <w:p w14:paraId="23ACEE16" w14:textId="77777777" w:rsidR="00A61176" w:rsidRPr="00DE1DAF" w:rsidRDefault="00A61176" w:rsidP="00A61176">
      <w:pPr>
        <w:spacing w:after="0"/>
        <w:rPr>
          <w:rFonts w:ascii="Times New Roman" w:hAnsi="Times New Roman" w:cs="Times New Roman"/>
        </w:rPr>
      </w:pPr>
    </w:p>
    <w:p w14:paraId="3C367ADD" w14:textId="77777777" w:rsidR="00A61176" w:rsidRPr="00DE1DAF" w:rsidRDefault="00A61176" w:rsidP="00A61176">
      <w:pPr>
        <w:shd w:val="clear" w:color="auto" w:fill="FFFFFF"/>
        <w:spacing w:after="225"/>
        <w:rPr>
          <w:rFonts w:ascii="Times New Roman" w:eastAsia="Times New Roman" w:hAnsi="Times New Roman" w:cs="Times New Roman"/>
          <w:szCs w:val="24"/>
          <w:lang w:eastAsia="hr-HR"/>
        </w:rPr>
      </w:pPr>
      <w:bookmarkStart w:id="741" w:name="_Hlk511721777"/>
      <w:r w:rsidRPr="00DE1DAF">
        <w:rPr>
          <w:rFonts w:ascii="Times New Roman" w:eastAsia="Times New Roman" w:hAnsi="Times New Roman" w:cs="Times New Roman"/>
          <w:szCs w:val="24"/>
          <w:lang w:eastAsia="hr-HR"/>
        </w:rPr>
        <w:t>Mraz nastaje sublimacijom vodene pare na ohlađenim predmetima kada je temperatura rosišta manja od 0 °C. Dobro je znati da do pojave mraza dolazi na više načina, a to su advekcijom, radijacijom ili istodobno advekcijom i radijacijom.</w:t>
      </w:r>
    </w:p>
    <w:p w14:paraId="111444F5" w14:textId="77777777" w:rsidR="00A61176" w:rsidRPr="00DE1DAF" w:rsidRDefault="00A61176" w:rsidP="00A61176">
      <w:pPr>
        <w:shd w:val="clear" w:color="auto" w:fill="FFFFFF"/>
        <w:spacing w:after="225"/>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Advekcijski mraz nastaje prodorom hladnog zraka koji se zadrži i po nekoliko dana i prekrije veliko područje. Zaštita od ove vrste mraza je vrlo teška upravo zbog spomenutih karakteristika. U praksi se kao najdjelotvornija zaštitna mjera pokazalo orošavanje.</w:t>
      </w:r>
    </w:p>
    <w:p w14:paraId="51A62838" w14:textId="77777777" w:rsidR="00A61176" w:rsidRPr="00DE1DAF" w:rsidRDefault="00A61176" w:rsidP="00A61176">
      <w:pPr>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 xml:space="preserve">Radijacijski mraz nastaje uslijed intenzivnog hlađenja tla i prizemnog sloja zraka. U najnižim dijelovima nekog kraja zbog spuštanja hladnog zraka niz obronke stvaraju se tzv. jezera hladnog zraka koje uzrokuju štete po kotlinama, udolinama, nizinama i uvalama. Protiv ove vrste mraza </w:t>
      </w:r>
      <w:r w:rsidRPr="00DE1DAF">
        <w:rPr>
          <w:rFonts w:ascii="Times New Roman" w:eastAsia="Times New Roman" w:hAnsi="Times New Roman" w:cs="Times New Roman"/>
          <w:szCs w:val="24"/>
          <w:lang w:eastAsia="hr-HR"/>
        </w:rPr>
        <w:lastRenderedPageBreak/>
        <w:t>djelotvorne su mjere orošavanja, dimljenja, prekrivanjem biljaka i miješanja zraka. Dimljenje se u praksi pokazalo kao vrlo djelotvorna mjera zaštite, ali samo kad je dim bio vrlo težak.</w:t>
      </w:r>
    </w:p>
    <w:p w14:paraId="6C4AAB1C" w14:textId="77777777" w:rsidR="002F7665" w:rsidRPr="00DE1DAF" w:rsidRDefault="002F7665" w:rsidP="002F7665">
      <w:pPr>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Faktori koji utječu na nastanak mraza:</w:t>
      </w:r>
    </w:p>
    <w:p w14:paraId="079338E0" w14:textId="77777777" w:rsidR="002F7665" w:rsidRPr="00DE1DAF" w:rsidRDefault="002F7665">
      <w:pPr>
        <w:pStyle w:val="Odlomakpopisa"/>
        <w:numPr>
          <w:ilvl w:val="0"/>
          <w:numId w:val="120"/>
        </w:numPr>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Vlažnost zraka: Viša vlažnost povećava šanse za kondenzaciju, ali također može ograničiti koliko nisko temperature mogu pasti jer se prilikom kondenzacije oslobađa toplina.</w:t>
      </w:r>
    </w:p>
    <w:p w14:paraId="35F9ABD6" w14:textId="77777777" w:rsidR="002F7665" w:rsidRPr="00DE1DAF" w:rsidRDefault="002F7665">
      <w:pPr>
        <w:pStyle w:val="Odlomakpopisa"/>
        <w:numPr>
          <w:ilvl w:val="0"/>
          <w:numId w:val="120"/>
        </w:numPr>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Naoblaka: Oblaci zadržavaju toplinu blizu površine i sprečavaju značajan pad temperature, čime se smanjuje mogućnost nastanka mraza.</w:t>
      </w:r>
    </w:p>
    <w:p w14:paraId="4D5B4EC5" w14:textId="355D9A60" w:rsidR="002F7665" w:rsidRPr="00DE1DAF" w:rsidRDefault="002F7665">
      <w:pPr>
        <w:pStyle w:val="Odlomakpopisa"/>
        <w:numPr>
          <w:ilvl w:val="0"/>
          <w:numId w:val="120"/>
        </w:numPr>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Vjetar: Lagani vjetar može pomoći u sprečavanju hlađenja površina tako što miješa zrak, dok potpuno mirne noći favoriziraju stvaranje mraza.</w:t>
      </w:r>
    </w:p>
    <w:p w14:paraId="6E61D58A" w14:textId="174DFD08" w:rsidR="00A61176" w:rsidRPr="00DE1DAF" w:rsidRDefault="00A61176" w:rsidP="00A61176">
      <w:pPr>
        <w:pStyle w:val="Naslov4"/>
        <w:rPr>
          <w:rFonts w:ascii="Times New Roman" w:hAnsi="Times New Roman" w:cs="Times New Roman"/>
        </w:rPr>
      </w:pPr>
      <w:bookmarkStart w:id="742" w:name="_Toc65151529"/>
      <w:bookmarkStart w:id="743" w:name="_Toc186784210"/>
      <w:bookmarkEnd w:id="741"/>
      <w:r w:rsidRPr="00DE1DAF">
        <w:rPr>
          <w:rFonts w:ascii="Times New Roman" w:hAnsi="Times New Roman" w:cs="Times New Roman"/>
        </w:rPr>
        <w:t>6.</w:t>
      </w:r>
      <w:r w:rsidR="00EC7C12" w:rsidRPr="00DE1DAF">
        <w:rPr>
          <w:rFonts w:ascii="Times New Roman" w:hAnsi="Times New Roman" w:cs="Times New Roman"/>
        </w:rPr>
        <w:t>4</w:t>
      </w:r>
      <w:r w:rsidRPr="00DE1DAF">
        <w:rPr>
          <w:rFonts w:ascii="Times New Roman" w:hAnsi="Times New Roman" w:cs="Times New Roman"/>
        </w:rPr>
        <w:t>.5.1. Razvoj događaja koji prethodi velikoj nesreći uslijed mraza</w:t>
      </w:r>
      <w:bookmarkEnd w:id="742"/>
      <w:bookmarkEnd w:id="743"/>
    </w:p>
    <w:p w14:paraId="3A4A103C" w14:textId="77777777" w:rsidR="00A61176" w:rsidRPr="00DE1DAF" w:rsidRDefault="00A61176" w:rsidP="00A61176">
      <w:pPr>
        <w:spacing w:after="0"/>
        <w:rPr>
          <w:rFonts w:ascii="Times New Roman" w:hAnsi="Times New Roman" w:cs="Times New Roman"/>
          <w:highlight w:val="yellow"/>
        </w:rPr>
      </w:pPr>
    </w:p>
    <w:p w14:paraId="4661551E" w14:textId="77777777" w:rsidR="002F7665" w:rsidRPr="00DE1DAF" w:rsidRDefault="002F7665" w:rsidP="002F7665">
      <w:pPr>
        <w:spacing w:after="0"/>
        <w:rPr>
          <w:rFonts w:ascii="Times New Roman" w:hAnsi="Times New Roman" w:cs="Times New Roman"/>
          <w:szCs w:val="24"/>
        </w:rPr>
      </w:pPr>
      <w:r w:rsidRPr="00DE1DAF">
        <w:rPr>
          <w:rFonts w:ascii="Times New Roman" w:hAnsi="Times New Roman" w:cs="Times New Roman"/>
          <w:szCs w:val="24"/>
        </w:rPr>
        <w:t>Razvoj događaja nastanka mraza uključuje nekoliko ključnih meteoroloških i fizičkih procesa. Mraz je pojava kada temperatura zraka padne ispod točke smrzavanja vode (0°C ili 32°F), što dovodi do kondenzacije vodene pare direktno u led na površinama kao što su biljke, automobili, zgrade, itd. Ovdje su koraci razvoja mraza:</w:t>
      </w:r>
    </w:p>
    <w:p w14:paraId="1F0B388A" w14:textId="77777777" w:rsidR="002F7665" w:rsidRPr="00DE1DAF" w:rsidRDefault="002F7665" w:rsidP="002F7665">
      <w:pPr>
        <w:spacing w:after="0"/>
        <w:rPr>
          <w:rFonts w:ascii="Times New Roman" w:hAnsi="Times New Roman" w:cs="Times New Roman"/>
          <w:szCs w:val="24"/>
        </w:rPr>
      </w:pPr>
      <w:r w:rsidRPr="00DE1DAF">
        <w:rPr>
          <w:rFonts w:ascii="Times New Roman" w:hAnsi="Times New Roman" w:cs="Times New Roman"/>
          <w:szCs w:val="24"/>
        </w:rPr>
        <w:t>Hlađenje površina:</w:t>
      </w:r>
    </w:p>
    <w:p w14:paraId="0C84DB68" w14:textId="77777777" w:rsidR="002F7665" w:rsidRPr="00DE1DAF" w:rsidRDefault="002F7665">
      <w:pPr>
        <w:pStyle w:val="Odlomakpopisa"/>
        <w:numPr>
          <w:ilvl w:val="0"/>
          <w:numId w:val="121"/>
        </w:numPr>
        <w:spacing w:after="0"/>
        <w:jc w:val="both"/>
        <w:rPr>
          <w:rFonts w:ascii="Times New Roman" w:hAnsi="Times New Roman" w:cs="Times New Roman"/>
          <w:sz w:val="24"/>
          <w:szCs w:val="24"/>
        </w:rPr>
      </w:pPr>
      <w:r w:rsidRPr="00DE1DAF">
        <w:rPr>
          <w:rFonts w:ascii="Times New Roman" w:hAnsi="Times New Roman" w:cs="Times New Roman"/>
          <w:sz w:val="24"/>
          <w:szCs w:val="24"/>
        </w:rPr>
        <w:t>Gubitak topline radijacijom: Tijekom noći, površine na Zemlji (tlo, biljke, objekti) gube toplinu putem radijacije prema nebu. Ako je noć vedra i mirna, ovaj proces je učinkovitiji jer nema oblaka koji bi reflektirali toplinu natrag prema tlu.</w:t>
      </w:r>
    </w:p>
    <w:p w14:paraId="5FE1CD04" w14:textId="77777777" w:rsidR="002F7665" w:rsidRPr="00DE1DAF" w:rsidRDefault="002F7665">
      <w:pPr>
        <w:pStyle w:val="Odlomakpopisa"/>
        <w:numPr>
          <w:ilvl w:val="0"/>
          <w:numId w:val="121"/>
        </w:numPr>
        <w:spacing w:after="0"/>
        <w:jc w:val="both"/>
        <w:rPr>
          <w:rFonts w:ascii="Times New Roman" w:hAnsi="Times New Roman" w:cs="Times New Roman"/>
          <w:sz w:val="24"/>
          <w:szCs w:val="24"/>
        </w:rPr>
      </w:pPr>
      <w:r w:rsidRPr="00DE1DAF">
        <w:rPr>
          <w:rFonts w:ascii="Times New Roman" w:hAnsi="Times New Roman" w:cs="Times New Roman"/>
          <w:sz w:val="24"/>
          <w:szCs w:val="24"/>
        </w:rPr>
        <w:t>Advekcija hladnog zraka: Hladan zrak može se premještati u područje pomoću vjetrova, što također može spustiti temperature ispod točke smrzavanja.</w:t>
      </w:r>
    </w:p>
    <w:p w14:paraId="7483010B" w14:textId="77777777" w:rsidR="002F7665" w:rsidRPr="00DE1DAF" w:rsidRDefault="002F7665" w:rsidP="002F7665">
      <w:pPr>
        <w:spacing w:after="0"/>
        <w:rPr>
          <w:rFonts w:ascii="Times New Roman" w:hAnsi="Times New Roman" w:cs="Times New Roman"/>
          <w:szCs w:val="24"/>
        </w:rPr>
      </w:pPr>
      <w:r w:rsidRPr="00DE1DAF">
        <w:rPr>
          <w:rFonts w:ascii="Times New Roman" w:hAnsi="Times New Roman" w:cs="Times New Roman"/>
          <w:szCs w:val="24"/>
        </w:rPr>
        <w:t>Pad temperature zraka:</w:t>
      </w:r>
    </w:p>
    <w:p w14:paraId="60CC0718" w14:textId="77777777" w:rsidR="002F7665" w:rsidRPr="00DE1DAF" w:rsidRDefault="002F7665">
      <w:pPr>
        <w:pStyle w:val="Odlomakpopisa"/>
        <w:numPr>
          <w:ilvl w:val="0"/>
          <w:numId w:val="122"/>
        </w:numPr>
        <w:spacing w:after="0"/>
        <w:jc w:val="both"/>
        <w:rPr>
          <w:rFonts w:ascii="Times New Roman" w:hAnsi="Times New Roman" w:cs="Times New Roman"/>
          <w:sz w:val="24"/>
          <w:szCs w:val="24"/>
        </w:rPr>
      </w:pPr>
      <w:r w:rsidRPr="00DE1DAF">
        <w:rPr>
          <w:rFonts w:ascii="Times New Roman" w:hAnsi="Times New Roman" w:cs="Times New Roman"/>
          <w:sz w:val="24"/>
          <w:szCs w:val="24"/>
        </w:rPr>
        <w:t>Inverzija temperature: Tijekom noći, hladan zrak može se nakupiti blizu površine tla, dok topliji zrak ostaje iznad. Ovo stvara temperaturnu inverziju koja dodatno doprinosi hlađenju površine.</w:t>
      </w:r>
    </w:p>
    <w:p w14:paraId="0E39068D" w14:textId="77777777" w:rsidR="002F7665" w:rsidRPr="00DE1DAF" w:rsidRDefault="002F7665">
      <w:pPr>
        <w:pStyle w:val="Odlomakpopisa"/>
        <w:numPr>
          <w:ilvl w:val="0"/>
          <w:numId w:val="122"/>
        </w:numPr>
        <w:spacing w:after="0"/>
        <w:jc w:val="both"/>
        <w:rPr>
          <w:rFonts w:ascii="Times New Roman" w:hAnsi="Times New Roman" w:cs="Times New Roman"/>
          <w:sz w:val="24"/>
          <w:szCs w:val="24"/>
        </w:rPr>
      </w:pPr>
      <w:r w:rsidRPr="00DE1DAF">
        <w:rPr>
          <w:rFonts w:ascii="Times New Roman" w:hAnsi="Times New Roman" w:cs="Times New Roman"/>
          <w:sz w:val="24"/>
          <w:szCs w:val="24"/>
        </w:rPr>
        <w:t>Rasipanje topline: Na mirnoj noći bez vjetra, toplina se raspršuje vertikalno prema gore, umjesto da se miješa horizontalno, što omogućava efektivno hlađenje blizu tla.</w:t>
      </w:r>
    </w:p>
    <w:p w14:paraId="3CBD191A" w14:textId="77777777" w:rsidR="002F7665" w:rsidRPr="00DE1DAF" w:rsidRDefault="002F7665" w:rsidP="002F7665">
      <w:pPr>
        <w:spacing w:after="0"/>
        <w:rPr>
          <w:rFonts w:ascii="Times New Roman" w:hAnsi="Times New Roman" w:cs="Times New Roman"/>
          <w:szCs w:val="24"/>
        </w:rPr>
      </w:pPr>
      <w:r w:rsidRPr="00DE1DAF">
        <w:rPr>
          <w:rFonts w:ascii="Times New Roman" w:hAnsi="Times New Roman" w:cs="Times New Roman"/>
          <w:szCs w:val="24"/>
        </w:rPr>
        <w:t>Kondenzacija i smrzavanje:</w:t>
      </w:r>
    </w:p>
    <w:p w14:paraId="3D78D808" w14:textId="77777777" w:rsidR="002F7665" w:rsidRPr="00DE1DAF" w:rsidRDefault="002F7665">
      <w:pPr>
        <w:pStyle w:val="Odlomakpopisa"/>
        <w:numPr>
          <w:ilvl w:val="0"/>
          <w:numId w:val="123"/>
        </w:numPr>
        <w:spacing w:after="0"/>
        <w:jc w:val="both"/>
        <w:rPr>
          <w:rFonts w:ascii="Times New Roman" w:hAnsi="Times New Roman" w:cs="Times New Roman"/>
          <w:sz w:val="24"/>
          <w:szCs w:val="24"/>
        </w:rPr>
      </w:pPr>
      <w:r w:rsidRPr="00DE1DAF">
        <w:rPr>
          <w:rFonts w:ascii="Times New Roman" w:hAnsi="Times New Roman" w:cs="Times New Roman"/>
          <w:sz w:val="24"/>
          <w:szCs w:val="24"/>
        </w:rPr>
        <w:t>Tvorba rosišta: Kada temperatura zraka padne do rosišta, vodena para u zraku počinje kondenzirati na površinama. Rosište je temperatura na kojoj zrak postaje zasićen vlagom.</w:t>
      </w:r>
    </w:p>
    <w:p w14:paraId="60047FB9" w14:textId="77777777" w:rsidR="002F7665" w:rsidRPr="00DE1DAF" w:rsidRDefault="002F7665">
      <w:pPr>
        <w:pStyle w:val="Odlomakpopisa"/>
        <w:numPr>
          <w:ilvl w:val="0"/>
          <w:numId w:val="123"/>
        </w:numPr>
        <w:spacing w:after="0"/>
        <w:jc w:val="both"/>
        <w:rPr>
          <w:rFonts w:ascii="Times New Roman" w:hAnsi="Times New Roman" w:cs="Times New Roman"/>
          <w:sz w:val="24"/>
          <w:szCs w:val="24"/>
        </w:rPr>
      </w:pPr>
      <w:r w:rsidRPr="00DE1DAF">
        <w:rPr>
          <w:rFonts w:ascii="Times New Roman" w:hAnsi="Times New Roman" w:cs="Times New Roman"/>
          <w:sz w:val="24"/>
          <w:szCs w:val="24"/>
        </w:rPr>
        <w:t>Daljnje hlađenje: Ako temperatura padne ispod 0°C nakon što je rosište dostignuto, kondenzirana voda smrzava se u obliku mraza.</w:t>
      </w:r>
    </w:p>
    <w:p w14:paraId="6721E8C5" w14:textId="77777777" w:rsidR="002F7665" w:rsidRPr="00DE1DAF" w:rsidRDefault="002F7665" w:rsidP="00A61176">
      <w:pPr>
        <w:spacing w:after="0"/>
        <w:rPr>
          <w:rFonts w:ascii="Times New Roman" w:hAnsi="Times New Roman" w:cs="Times New Roman"/>
          <w:highlight w:val="yellow"/>
        </w:rPr>
      </w:pPr>
    </w:p>
    <w:p w14:paraId="2AB361D7" w14:textId="2D7830AF" w:rsidR="002F7665" w:rsidRPr="00DE1DAF" w:rsidRDefault="00A61176" w:rsidP="002F7665">
      <w:pPr>
        <w:pStyle w:val="Naslov4"/>
        <w:rPr>
          <w:rFonts w:ascii="Times New Roman" w:hAnsi="Times New Roman" w:cs="Times New Roman"/>
        </w:rPr>
      </w:pPr>
      <w:bookmarkStart w:id="744" w:name="_Toc65151530"/>
      <w:bookmarkStart w:id="745" w:name="_Toc186784211"/>
      <w:r w:rsidRPr="00DE1DAF">
        <w:rPr>
          <w:rFonts w:ascii="Times New Roman" w:hAnsi="Times New Roman" w:cs="Times New Roman"/>
        </w:rPr>
        <w:t>6.</w:t>
      </w:r>
      <w:r w:rsidR="00EC7C12" w:rsidRPr="00DE1DAF">
        <w:rPr>
          <w:rFonts w:ascii="Times New Roman" w:hAnsi="Times New Roman" w:cs="Times New Roman"/>
        </w:rPr>
        <w:t>4</w:t>
      </w:r>
      <w:r w:rsidRPr="00DE1DAF">
        <w:rPr>
          <w:rFonts w:ascii="Times New Roman" w:hAnsi="Times New Roman" w:cs="Times New Roman"/>
        </w:rPr>
        <w:t>.5.2. Okidač koji je uzrokovao veliku nesreću uslijed mraza</w:t>
      </w:r>
      <w:bookmarkEnd w:id="744"/>
      <w:bookmarkEnd w:id="745"/>
    </w:p>
    <w:p w14:paraId="033C1334" w14:textId="77777777" w:rsidR="002F7665" w:rsidRPr="00DE1DAF" w:rsidRDefault="002F7665" w:rsidP="002F7665">
      <w:pPr>
        <w:spacing w:after="0"/>
        <w:rPr>
          <w:rFonts w:ascii="Times New Roman" w:hAnsi="Times New Roman" w:cs="Times New Roman"/>
          <w:highlight w:val="yellow"/>
        </w:rPr>
      </w:pPr>
    </w:p>
    <w:p w14:paraId="1756E49B" w14:textId="2EF6CE54" w:rsidR="00A61176" w:rsidRPr="00DE1DAF" w:rsidRDefault="002F7665" w:rsidP="002F7665">
      <w:pPr>
        <w:rPr>
          <w:rFonts w:ascii="Times New Roman" w:hAnsi="Times New Roman" w:cs="Times New Roman"/>
          <w:szCs w:val="24"/>
        </w:rPr>
      </w:pPr>
      <w:bookmarkStart w:id="746" w:name="_Hlk511722020"/>
      <w:r w:rsidRPr="00DE1DAF">
        <w:rPr>
          <w:rFonts w:ascii="Times New Roman" w:hAnsi="Times New Roman" w:cs="Times New Roman"/>
          <w:szCs w:val="24"/>
        </w:rPr>
        <w:t>Ignoriranje upozorenja o pojavi mraza značajno utječe na stanovništvo te poljoprivrednu proizvodnju. Ne provođenje pravovremenih mjera zaštite rezultira velikim štetama u poljoprivrednoj proizvodnji i propadanja uroda.</w:t>
      </w:r>
      <w:bookmarkEnd w:id="746"/>
      <w:r w:rsidRPr="00DE1DAF">
        <w:rPr>
          <w:rFonts w:ascii="Times New Roman" w:hAnsi="Times New Roman" w:cs="Times New Roman"/>
          <w:szCs w:val="24"/>
        </w:rPr>
        <w:t xml:space="preserve"> Nedostatak, odnosno nepostojanje preventivnih mjera: Nepostojanje adekvatnih preventivnih mjera kao što su zaštitne navlake za </w:t>
      </w:r>
      <w:r w:rsidRPr="00DE1DAF">
        <w:rPr>
          <w:rFonts w:ascii="Times New Roman" w:hAnsi="Times New Roman" w:cs="Times New Roman"/>
          <w:szCs w:val="24"/>
        </w:rPr>
        <w:lastRenderedPageBreak/>
        <w:t>biljke, korištenje antifriznih sistema u infrastrukturi i adekvatno informiranje javnosti može dovesti do povećanih šteta i rizika.</w:t>
      </w:r>
    </w:p>
    <w:p w14:paraId="72879873" w14:textId="0022FC35" w:rsidR="00A61176" w:rsidRPr="00DE1DAF" w:rsidRDefault="00A61176" w:rsidP="00A61176">
      <w:pPr>
        <w:pStyle w:val="Naslov3"/>
        <w:spacing w:before="0"/>
        <w:rPr>
          <w:rFonts w:ascii="Times New Roman" w:hAnsi="Times New Roman" w:cs="Times New Roman"/>
        </w:rPr>
      </w:pPr>
      <w:bookmarkStart w:id="747" w:name="_Toc65151531"/>
      <w:bookmarkStart w:id="748" w:name="_Toc186784212"/>
      <w:r w:rsidRPr="00DE1DAF">
        <w:rPr>
          <w:rFonts w:ascii="Times New Roman" w:hAnsi="Times New Roman" w:cs="Times New Roman"/>
        </w:rPr>
        <w:t>6.</w:t>
      </w:r>
      <w:r w:rsidR="00EC7C12" w:rsidRPr="00DE1DAF">
        <w:rPr>
          <w:rFonts w:ascii="Times New Roman" w:hAnsi="Times New Roman" w:cs="Times New Roman"/>
        </w:rPr>
        <w:t>4</w:t>
      </w:r>
      <w:r w:rsidRPr="00DE1DAF">
        <w:rPr>
          <w:rFonts w:ascii="Times New Roman" w:hAnsi="Times New Roman" w:cs="Times New Roman"/>
        </w:rPr>
        <w:t>.6. Događaj s najgorim mogućim posljedicama – Mraz</w:t>
      </w:r>
      <w:bookmarkEnd w:id="747"/>
      <w:bookmarkEnd w:id="748"/>
    </w:p>
    <w:p w14:paraId="56F07002" w14:textId="77777777" w:rsidR="00A61176" w:rsidRPr="00DE1DAF" w:rsidRDefault="00A61176" w:rsidP="00A61176">
      <w:pPr>
        <w:spacing w:after="0"/>
        <w:rPr>
          <w:rFonts w:ascii="Times New Roman" w:hAnsi="Times New Roman" w:cs="Times New Roman"/>
        </w:rPr>
      </w:pPr>
    </w:p>
    <w:p w14:paraId="6105DCDC" w14:textId="77777777" w:rsidR="00A61176" w:rsidRPr="00DE1DAF" w:rsidRDefault="00A61176" w:rsidP="00A61176">
      <w:pPr>
        <w:rPr>
          <w:rFonts w:ascii="Times New Roman" w:hAnsi="Times New Roman" w:cs="Times New Roman"/>
          <w:szCs w:val="24"/>
          <w:lang w:eastAsia="hr-HR"/>
        </w:rPr>
      </w:pPr>
      <w:r w:rsidRPr="00DE1DAF">
        <w:rPr>
          <w:rFonts w:ascii="Times New Roman" w:hAnsi="Times New Roman" w:cs="Times New Roman"/>
          <w:szCs w:val="24"/>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14:paraId="38F6BF7C" w14:textId="77777777" w:rsidR="00A61176" w:rsidRPr="00DE1DAF" w:rsidRDefault="00A61176" w:rsidP="00A61176">
      <w:pPr>
        <w:shd w:val="clear" w:color="auto" w:fill="FFFFFF"/>
        <w:spacing w:after="225"/>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6D1CD089" w14:textId="55124FE6" w:rsidR="00A61176" w:rsidRPr="00DE1DAF" w:rsidRDefault="00A61176" w:rsidP="00A61176">
      <w:pPr>
        <w:spacing w:after="0"/>
        <w:rPr>
          <w:rFonts w:ascii="Times New Roman" w:hAnsi="Times New Roman" w:cs="Times New Roman"/>
          <w:lang w:eastAsia="hr-HR"/>
        </w:rPr>
      </w:pPr>
      <w:r w:rsidRPr="00DE1DAF">
        <w:rPr>
          <w:rFonts w:ascii="Times New Roman" w:hAnsi="Times New Roman" w:cs="Times New Roman"/>
          <w:lang w:eastAsia="hr-HR"/>
        </w:rPr>
        <w:t>Pri pojavi kasno proljetnih mrazeva očekuje se znatan pad temperature zraka, jutarnje i dnevne, nakon razdoblja iznadprosječno toplog vremena. Valja posebno upozoriti voćare i vinogradare da se pri takvim promjenama vremena očekuje pojava jutarnjeg mraza, ponajprije u gorju (vinogradarske površine), a zatim i u nizinama. Pojava kasno proljetnog mraza u većini je slučajeva praćena vjetrom, umjerenim ili jakim sjevercem.</w:t>
      </w:r>
    </w:p>
    <w:p w14:paraId="41EC4129" w14:textId="77777777" w:rsidR="002F7665" w:rsidRPr="00DE1DAF" w:rsidRDefault="002F7665" w:rsidP="00A61176">
      <w:pPr>
        <w:spacing w:after="0"/>
        <w:rPr>
          <w:rFonts w:ascii="Times New Roman" w:hAnsi="Times New Roman" w:cs="Times New Roman"/>
          <w:lang w:eastAsia="hr-HR"/>
        </w:rPr>
      </w:pPr>
    </w:p>
    <w:p w14:paraId="59132DA9" w14:textId="77777777" w:rsidR="002F7665" w:rsidRPr="00DE1DAF" w:rsidRDefault="002F7665" w:rsidP="002F7665">
      <w:pPr>
        <w:spacing w:after="0"/>
        <w:rPr>
          <w:rFonts w:ascii="Times New Roman" w:hAnsi="Times New Roman" w:cs="Times New Roman"/>
          <w:szCs w:val="24"/>
          <w:lang w:eastAsia="hr-HR"/>
        </w:rPr>
      </w:pPr>
      <w:r w:rsidRPr="00DE1DAF">
        <w:rPr>
          <w:rFonts w:ascii="Times New Roman" w:hAnsi="Times New Roman" w:cs="Times New Roman"/>
          <w:szCs w:val="24"/>
          <w:lang w:eastAsia="hr-HR"/>
        </w:rPr>
        <w:t>Prevencija i zaštite od mraza:</w:t>
      </w:r>
    </w:p>
    <w:p w14:paraId="4FCB86AF" w14:textId="77777777" w:rsidR="002F7665" w:rsidRPr="00DE1DAF" w:rsidRDefault="002F7665">
      <w:pPr>
        <w:pStyle w:val="Odlomakpopisa"/>
        <w:numPr>
          <w:ilvl w:val="0"/>
          <w:numId w:val="124"/>
        </w:numPr>
        <w:spacing w:after="0"/>
        <w:jc w:val="both"/>
        <w:rPr>
          <w:rFonts w:ascii="Times New Roman" w:hAnsi="Times New Roman" w:cs="Times New Roman"/>
          <w:sz w:val="24"/>
          <w:szCs w:val="24"/>
          <w:lang w:eastAsia="hr-HR"/>
        </w:rPr>
      </w:pPr>
      <w:r w:rsidRPr="00DE1DAF">
        <w:rPr>
          <w:rFonts w:ascii="Times New Roman" w:hAnsi="Times New Roman" w:cs="Times New Roman"/>
          <w:sz w:val="24"/>
          <w:szCs w:val="24"/>
          <w:lang w:eastAsia="hr-HR"/>
        </w:rPr>
        <w:t>Navodnjavanje: Prskanje biljaka vodom može pomoći jer se pri smrzavanju vode oslobađa toplina koja može zaštititi biljke.</w:t>
      </w:r>
    </w:p>
    <w:p w14:paraId="4DFABCB1" w14:textId="77777777" w:rsidR="002F7665" w:rsidRPr="00DE1DAF" w:rsidRDefault="002F7665">
      <w:pPr>
        <w:pStyle w:val="Odlomakpopisa"/>
        <w:numPr>
          <w:ilvl w:val="0"/>
          <w:numId w:val="124"/>
        </w:numPr>
        <w:spacing w:after="0"/>
        <w:jc w:val="both"/>
        <w:rPr>
          <w:rFonts w:ascii="Times New Roman" w:hAnsi="Times New Roman" w:cs="Times New Roman"/>
          <w:sz w:val="24"/>
          <w:szCs w:val="24"/>
          <w:lang w:eastAsia="hr-HR"/>
        </w:rPr>
      </w:pPr>
      <w:r w:rsidRPr="00DE1DAF">
        <w:rPr>
          <w:rFonts w:ascii="Times New Roman" w:hAnsi="Times New Roman" w:cs="Times New Roman"/>
          <w:sz w:val="24"/>
          <w:szCs w:val="24"/>
          <w:lang w:eastAsia="hr-HR"/>
        </w:rPr>
        <w:t>Korištenje zaštitnih materijala: Prekrivanje biljaka zaštitnim materijalima zadržava toplinu i sprečava direktan kontakt sa hladnim zrakom.</w:t>
      </w:r>
    </w:p>
    <w:p w14:paraId="47D73FE0" w14:textId="7CC33922" w:rsidR="002F7665" w:rsidRPr="00DE1DAF" w:rsidRDefault="002F7665">
      <w:pPr>
        <w:pStyle w:val="Odlomakpopisa"/>
        <w:numPr>
          <w:ilvl w:val="0"/>
          <w:numId w:val="124"/>
        </w:numPr>
        <w:spacing w:after="0"/>
        <w:jc w:val="both"/>
        <w:rPr>
          <w:rFonts w:ascii="Times New Roman" w:hAnsi="Times New Roman" w:cs="Times New Roman"/>
          <w:sz w:val="24"/>
          <w:szCs w:val="24"/>
          <w:lang w:eastAsia="hr-HR"/>
        </w:rPr>
      </w:pPr>
      <w:r w:rsidRPr="00DE1DAF">
        <w:rPr>
          <w:rFonts w:ascii="Times New Roman" w:hAnsi="Times New Roman" w:cs="Times New Roman"/>
          <w:sz w:val="24"/>
          <w:szCs w:val="24"/>
          <w:lang w:eastAsia="hr-HR"/>
        </w:rPr>
        <w:t>Ventilatori i vjetrobrane: Ovi uređaji miješaju zrak i sprječavaju nakupljanje hladnog zraka blizu površine tla.</w:t>
      </w:r>
    </w:p>
    <w:p w14:paraId="05790578" w14:textId="7281EA43" w:rsidR="00A61176" w:rsidRPr="00DE1DAF" w:rsidRDefault="00A61176" w:rsidP="00A61176">
      <w:pPr>
        <w:pStyle w:val="Naslov4"/>
        <w:rPr>
          <w:rFonts w:ascii="Times New Roman" w:hAnsi="Times New Roman" w:cs="Times New Roman"/>
        </w:rPr>
      </w:pPr>
      <w:bookmarkStart w:id="749" w:name="_Toc65151532"/>
      <w:bookmarkStart w:id="750" w:name="_Toc186784213"/>
      <w:r w:rsidRPr="00DE1DAF">
        <w:rPr>
          <w:rFonts w:ascii="Times New Roman" w:hAnsi="Times New Roman" w:cs="Times New Roman"/>
        </w:rPr>
        <w:t>6.</w:t>
      </w:r>
      <w:r w:rsidR="00EC7C12" w:rsidRPr="00DE1DAF">
        <w:rPr>
          <w:rFonts w:ascii="Times New Roman" w:hAnsi="Times New Roman" w:cs="Times New Roman"/>
        </w:rPr>
        <w:t>4</w:t>
      </w:r>
      <w:r w:rsidRPr="00DE1DAF">
        <w:rPr>
          <w:rFonts w:ascii="Times New Roman" w:hAnsi="Times New Roman" w:cs="Times New Roman"/>
        </w:rPr>
        <w:t>.6.1. Procjena posljedica događaja s najgorim mogućim posljedicama uslijed mraza na život i zdravlje ljudi</w:t>
      </w:r>
      <w:bookmarkEnd w:id="749"/>
      <w:bookmarkEnd w:id="750"/>
    </w:p>
    <w:p w14:paraId="0ED37D13" w14:textId="77777777" w:rsidR="00A61176" w:rsidRPr="00DE1DAF" w:rsidRDefault="00A61176" w:rsidP="00A61176">
      <w:pPr>
        <w:spacing w:after="0"/>
        <w:rPr>
          <w:rFonts w:ascii="Times New Roman" w:hAnsi="Times New Roman" w:cs="Times New Roman"/>
        </w:rPr>
      </w:pPr>
    </w:p>
    <w:p w14:paraId="62720962" w14:textId="749840E1" w:rsidR="00A61176" w:rsidRPr="00DE1DAF" w:rsidRDefault="00A61176" w:rsidP="00A61176">
      <w:pPr>
        <w:spacing w:after="0"/>
        <w:rPr>
          <w:rFonts w:ascii="Times New Roman" w:hAnsi="Times New Roman" w:cs="Times New Roman"/>
        </w:rPr>
      </w:pPr>
      <w:r w:rsidRPr="00DE1DAF">
        <w:rPr>
          <w:rFonts w:ascii="Times New Roman" w:hAnsi="Times New Roman" w:cs="Times New Roman"/>
        </w:rPr>
        <w:t>Posljedice na život i zdravlje ljudi prikazuju se ukupnim brojem ljudi (dobiven jednostavnim zbrajanjem, bez po</w:t>
      </w:r>
      <w:r w:rsidR="00D50852" w:rsidRPr="00DE1DAF">
        <w:rPr>
          <w:rFonts w:ascii="Times New Roman" w:hAnsi="Times New Roman" w:cs="Times New Roman"/>
        </w:rPr>
        <w:t>nderiranja</w:t>
      </w:r>
      <w:r w:rsidRPr="00DE1DAF">
        <w:rPr>
          <w:rFonts w:ascii="Times New Roman" w:hAnsi="Times New Roman" w:cs="Times New Roman"/>
        </w:rPr>
        <w:t xml:space="preserve">) za koje se procjenjuje kako mogu biti u sastavu nekog od procesa </w:t>
      </w:r>
      <w:r w:rsidRPr="00DE1DAF">
        <w:rPr>
          <w:rFonts w:ascii="Times New Roman" w:hAnsi="Times New Roman" w:cs="Times New Roman"/>
        </w:rPr>
        <w:lastRenderedPageBreak/>
        <w:t xml:space="preserve">nastalih kao posljedica događaja opisanih scenarijem – poginuli, ozlijeđeni, oboljeli, evakuirani, zbrinuti i sklonjeni. </w:t>
      </w:r>
    </w:p>
    <w:p w14:paraId="4BDED961" w14:textId="77777777" w:rsidR="00A61176" w:rsidRPr="00DE1DAF" w:rsidRDefault="00A61176" w:rsidP="00A61176">
      <w:pPr>
        <w:spacing w:after="0"/>
        <w:rPr>
          <w:rFonts w:ascii="Times New Roman" w:hAnsi="Times New Roman" w:cs="Times New Roman"/>
        </w:rPr>
      </w:pPr>
    </w:p>
    <w:p w14:paraId="3F4643D7" w14:textId="77777777" w:rsidR="00A61176" w:rsidRPr="00DE1DAF" w:rsidRDefault="00A61176" w:rsidP="00A61176">
      <w:pPr>
        <w:rPr>
          <w:rFonts w:ascii="Times New Roman" w:hAnsi="Times New Roman" w:cs="Times New Roman"/>
        </w:rPr>
      </w:pPr>
      <w:r w:rsidRPr="00DE1DAF">
        <w:rPr>
          <w:rFonts w:ascii="Times New Roman" w:hAnsi="Times New Roman" w:cs="Times New Roman"/>
        </w:rPr>
        <w:t xml:space="preserve">S obzirom na učinke koje mraz ima na stanovništvo, posljedice na životi zdravlje ljudi procijenjene su neznatnim, točnije posljedicama će biti zahvaćeno manje od 0,001% stanovništva. </w:t>
      </w:r>
    </w:p>
    <w:p w14:paraId="05A574A3" w14:textId="6237DD20" w:rsidR="00A61176" w:rsidRPr="00DE1DAF" w:rsidRDefault="00A61176" w:rsidP="00A61176">
      <w:pPr>
        <w:spacing w:after="0" w:line="240" w:lineRule="auto"/>
        <w:jc w:val="center"/>
        <w:rPr>
          <w:rFonts w:ascii="Times New Roman" w:hAnsi="Times New Roman" w:cs="Times New Roman"/>
          <w:b/>
          <w:bCs/>
          <w:sz w:val="20"/>
          <w:szCs w:val="20"/>
        </w:rPr>
      </w:pPr>
      <w:bookmarkStart w:id="751" w:name="_Toc65151748"/>
      <w:bookmarkStart w:id="752" w:name="_Toc186784357"/>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37</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život i zdravlje ljudi - Događaj s najgorim mogućim posljedicama – Mraz</w:t>
      </w:r>
      <w:bookmarkEnd w:id="751"/>
      <w:bookmarkEnd w:id="752"/>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A61176" w:rsidRPr="00DE1DAF" w14:paraId="1CA523D4" w14:textId="77777777" w:rsidTr="00A61176">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84969"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Život i zdravlje ljudi</w:t>
            </w:r>
          </w:p>
        </w:tc>
      </w:tr>
      <w:tr w:rsidR="00A61176" w:rsidRPr="00DE1DAF" w14:paraId="5471D756" w14:textId="77777777" w:rsidTr="00A6117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C37F6"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DB97D6"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5C9A72"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9DFFF8"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FB03BB" w:rsidRPr="00DE1DAF" w14:paraId="5F4AB132" w14:textId="77777777" w:rsidTr="007F222A">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5EDD07" w14:textId="77777777" w:rsidR="00FB03BB" w:rsidRPr="00DE1DAF" w:rsidRDefault="00FB03BB" w:rsidP="00FB03B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226C5" w14:textId="77777777" w:rsidR="00FB03BB" w:rsidRPr="00DE1DAF" w:rsidRDefault="00FB03BB" w:rsidP="00FB03B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A60325" w14:textId="3C2F60DC" w:rsidR="00FB03BB" w:rsidRPr="00DE1DAF" w:rsidRDefault="00FB03BB" w:rsidP="00FB03B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D38965" w14:textId="77777777" w:rsidR="00FB03BB" w:rsidRPr="00DE1DAF" w:rsidRDefault="00FB03BB" w:rsidP="00FB03B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FB03BB" w:rsidRPr="00DE1DAF" w14:paraId="6711C60C" w14:textId="77777777" w:rsidTr="007F222A">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7CAC45" w14:textId="77777777" w:rsidR="00FB03BB" w:rsidRPr="00DE1DAF" w:rsidRDefault="00FB03BB" w:rsidP="00FB03B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9BC7D" w14:textId="77777777" w:rsidR="00FB03BB" w:rsidRPr="00DE1DAF" w:rsidRDefault="00FB03BB" w:rsidP="00FB03B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0F70E" w14:textId="23C4AD8E" w:rsidR="00FB03BB" w:rsidRPr="00DE1DAF" w:rsidRDefault="00FB03BB" w:rsidP="00FB03B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42A071" w14:textId="77777777" w:rsidR="00FB03BB" w:rsidRPr="00DE1DAF" w:rsidRDefault="00FB03BB" w:rsidP="00FB03BB">
            <w:pPr>
              <w:spacing w:after="0" w:line="240" w:lineRule="auto"/>
              <w:jc w:val="center"/>
              <w:rPr>
                <w:rFonts w:ascii="Times New Roman" w:hAnsi="Times New Roman" w:cs="Times New Roman"/>
                <w:b/>
                <w:bCs/>
                <w:sz w:val="20"/>
                <w:szCs w:val="20"/>
              </w:rPr>
            </w:pPr>
          </w:p>
        </w:tc>
      </w:tr>
      <w:tr w:rsidR="00FB03BB" w:rsidRPr="00DE1DAF" w14:paraId="1D3078BD" w14:textId="77777777" w:rsidTr="007F222A">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7A0A3" w14:textId="77777777" w:rsidR="00FB03BB" w:rsidRPr="00DE1DAF" w:rsidRDefault="00FB03BB" w:rsidP="00FB03B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A64BB" w14:textId="77777777" w:rsidR="00FB03BB" w:rsidRPr="00DE1DAF" w:rsidRDefault="00FB03BB" w:rsidP="00FB03B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C739C3" w14:textId="61ED3786" w:rsidR="00FB03BB" w:rsidRPr="00DE1DAF" w:rsidRDefault="00FB03BB" w:rsidP="00FB03B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FFFA41" w14:textId="77777777" w:rsidR="00FB03BB" w:rsidRPr="00DE1DAF" w:rsidRDefault="00FB03BB" w:rsidP="00FB03BB">
            <w:pPr>
              <w:spacing w:after="0" w:line="240" w:lineRule="auto"/>
              <w:jc w:val="center"/>
              <w:rPr>
                <w:rFonts w:ascii="Times New Roman" w:hAnsi="Times New Roman" w:cs="Times New Roman"/>
                <w:sz w:val="20"/>
                <w:szCs w:val="20"/>
              </w:rPr>
            </w:pPr>
          </w:p>
        </w:tc>
      </w:tr>
      <w:tr w:rsidR="00FB03BB" w:rsidRPr="00DE1DAF" w14:paraId="42F4164F" w14:textId="77777777" w:rsidTr="007F222A">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4BE6E" w14:textId="77777777" w:rsidR="00FB03BB" w:rsidRPr="00DE1DAF" w:rsidRDefault="00FB03BB" w:rsidP="00FB03B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5A5EA6" w14:textId="77777777" w:rsidR="00FB03BB" w:rsidRPr="00DE1DAF" w:rsidRDefault="00FB03BB" w:rsidP="00FB03B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DD43B" w14:textId="66F8C87A" w:rsidR="00FB03BB" w:rsidRPr="00DE1DAF" w:rsidRDefault="00FB03BB" w:rsidP="00FB03B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F3B1AC" w14:textId="77777777" w:rsidR="00FB03BB" w:rsidRPr="00DE1DAF" w:rsidRDefault="00FB03BB" w:rsidP="00FB03BB">
            <w:pPr>
              <w:spacing w:after="0" w:line="240" w:lineRule="auto"/>
              <w:jc w:val="center"/>
              <w:rPr>
                <w:rFonts w:ascii="Times New Roman" w:hAnsi="Times New Roman" w:cs="Times New Roman"/>
                <w:sz w:val="20"/>
                <w:szCs w:val="20"/>
              </w:rPr>
            </w:pPr>
          </w:p>
        </w:tc>
      </w:tr>
      <w:tr w:rsidR="00FB03BB" w:rsidRPr="00DE1DAF" w14:paraId="1CA44368" w14:textId="77777777" w:rsidTr="007F222A">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8B43C" w14:textId="77777777" w:rsidR="00FB03BB" w:rsidRPr="00DE1DAF" w:rsidRDefault="00FB03BB" w:rsidP="00FB03B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F72BFA" w14:textId="77777777" w:rsidR="00FB03BB" w:rsidRPr="00DE1DAF" w:rsidRDefault="00FB03BB" w:rsidP="00FB03B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5EE8EB" w14:textId="56873DB9" w:rsidR="00FB03BB" w:rsidRPr="00DE1DAF" w:rsidRDefault="00FB03BB" w:rsidP="00FB03BB">
            <w:pPr>
              <w:spacing w:after="0" w:line="240" w:lineRule="auto"/>
              <w:ind w:left="720"/>
              <w:contextualSpacing/>
              <w:jc w:val="left"/>
              <w:rPr>
                <w:rFonts w:ascii="Times New Roman" w:hAnsi="Times New Roman" w:cs="Times New Roman"/>
                <w:sz w:val="20"/>
                <w:szCs w:val="20"/>
                <w:lang w:val="en-US"/>
              </w:rPr>
            </w:pPr>
            <w:r w:rsidRPr="00DE1DAF">
              <w:rPr>
                <w:rFonts w:ascii="Times New Roman" w:hAnsi="Times New Roman"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1A43B5" w14:textId="77777777" w:rsidR="00FB03BB" w:rsidRPr="00DE1DAF" w:rsidRDefault="00FB03BB" w:rsidP="00FB03BB">
            <w:pPr>
              <w:spacing w:after="0" w:line="240" w:lineRule="auto"/>
              <w:jc w:val="center"/>
              <w:rPr>
                <w:rFonts w:ascii="Times New Roman" w:hAnsi="Times New Roman" w:cs="Times New Roman"/>
                <w:b/>
                <w:sz w:val="20"/>
                <w:szCs w:val="20"/>
              </w:rPr>
            </w:pPr>
          </w:p>
        </w:tc>
      </w:tr>
    </w:tbl>
    <w:p w14:paraId="64BABFA6" w14:textId="77777777" w:rsidR="00A61176" w:rsidRPr="00DE1DAF" w:rsidRDefault="00A61176" w:rsidP="00A61176">
      <w:pPr>
        <w:pStyle w:val="Naslov4"/>
        <w:spacing w:before="0"/>
        <w:rPr>
          <w:rFonts w:ascii="Times New Roman" w:hAnsi="Times New Roman" w:cs="Times New Roman"/>
          <w:highlight w:val="yellow"/>
        </w:rPr>
      </w:pPr>
    </w:p>
    <w:p w14:paraId="6B573F75" w14:textId="469F3828" w:rsidR="00A61176" w:rsidRPr="00DE1DAF" w:rsidRDefault="00A61176" w:rsidP="00A61176">
      <w:pPr>
        <w:pStyle w:val="Naslov4"/>
        <w:spacing w:before="0"/>
        <w:rPr>
          <w:rFonts w:ascii="Times New Roman" w:hAnsi="Times New Roman" w:cs="Times New Roman"/>
        </w:rPr>
      </w:pPr>
      <w:bookmarkStart w:id="753" w:name="_Toc65151533"/>
      <w:bookmarkStart w:id="754" w:name="_Toc186784214"/>
      <w:r w:rsidRPr="00DE1DAF">
        <w:rPr>
          <w:rFonts w:ascii="Times New Roman" w:hAnsi="Times New Roman" w:cs="Times New Roman"/>
        </w:rPr>
        <w:t>6.</w:t>
      </w:r>
      <w:r w:rsidR="00EC7C12" w:rsidRPr="00DE1DAF">
        <w:rPr>
          <w:rFonts w:ascii="Times New Roman" w:hAnsi="Times New Roman" w:cs="Times New Roman"/>
        </w:rPr>
        <w:t>4</w:t>
      </w:r>
      <w:r w:rsidRPr="00DE1DAF">
        <w:rPr>
          <w:rFonts w:ascii="Times New Roman" w:hAnsi="Times New Roman" w:cs="Times New Roman"/>
        </w:rPr>
        <w:t>.6.2. Procjena posljedica događaja s najgorim mogućim posljedicama uslijed mraza na gospodarstvo</w:t>
      </w:r>
      <w:bookmarkEnd w:id="753"/>
      <w:bookmarkEnd w:id="754"/>
    </w:p>
    <w:p w14:paraId="0D2A6AE3" w14:textId="77777777" w:rsidR="00A61176" w:rsidRPr="00DE1DAF" w:rsidRDefault="00A61176" w:rsidP="00A61176">
      <w:pPr>
        <w:spacing w:after="0"/>
        <w:rPr>
          <w:rFonts w:ascii="Times New Roman" w:hAnsi="Times New Roman" w:cs="Times New Roman"/>
        </w:rPr>
      </w:pPr>
    </w:p>
    <w:p w14:paraId="2F5331DA" w14:textId="77777777" w:rsidR="00A61176" w:rsidRPr="00DE1DAF" w:rsidRDefault="00A61176" w:rsidP="00A61176">
      <w:pPr>
        <w:rPr>
          <w:rFonts w:ascii="Times New Roman" w:hAnsi="Times New Roman" w:cs="Times New Roman"/>
        </w:rPr>
      </w:pPr>
      <w:r w:rsidRPr="00DE1DAF">
        <w:rPr>
          <w:rFonts w:ascii="Times New Roman" w:hAnsi="Times New Roman" w:cs="Times New Roman"/>
        </w:rPr>
        <w:t xml:space="preserve">Posljedice na gospodarstvo odnose se na ukupnu materijalnu i financijsku štetu u gospodarstvu nastalu utjecajem prijetnje. Materijalna šteta s posljedicama po gospodarstvo prikazuje se u odnosu na proračun Općine. </w:t>
      </w:r>
    </w:p>
    <w:p w14:paraId="25AC3231" w14:textId="6ED53219" w:rsidR="00A61176" w:rsidRPr="00DE1DAF" w:rsidRDefault="00A61176" w:rsidP="00A61176">
      <w:pPr>
        <w:rPr>
          <w:rFonts w:ascii="Times New Roman" w:hAnsi="Times New Roman" w:cs="Times New Roman"/>
          <w:szCs w:val="24"/>
        </w:rPr>
      </w:pPr>
      <w:r w:rsidRPr="00DE1DAF">
        <w:rPr>
          <w:rFonts w:ascii="Times New Roman" w:hAnsi="Times New Roman" w:cs="Times New Roman"/>
          <w:szCs w:val="24"/>
        </w:rPr>
        <w:t>Oborina tog tipa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r w:rsidR="00797280" w:rsidRPr="00DE1DAF">
        <w:rPr>
          <w:rFonts w:ascii="Times New Roman" w:hAnsi="Times New Roman" w:cs="Times New Roman"/>
          <w:szCs w:val="24"/>
        </w:rPr>
        <w:t>.</w:t>
      </w:r>
    </w:p>
    <w:p w14:paraId="5A0E4BE7" w14:textId="2561E248" w:rsidR="00A61176" w:rsidRPr="00DE1DAF" w:rsidRDefault="00A61176" w:rsidP="00A61176">
      <w:pPr>
        <w:spacing w:after="0" w:line="240" w:lineRule="auto"/>
        <w:jc w:val="center"/>
        <w:rPr>
          <w:rFonts w:ascii="Times New Roman" w:hAnsi="Times New Roman" w:cs="Times New Roman"/>
          <w:b/>
          <w:bCs/>
          <w:sz w:val="20"/>
          <w:szCs w:val="20"/>
        </w:rPr>
      </w:pPr>
      <w:bookmarkStart w:id="755" w:name="_Toc65151749"/>
      <w:bookmarkStart w:id="756" w:name="_Toc186784358"/>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38</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gospodarstvo - Događaj s najgorim mogućim posljedicama – Mraz</w:t>
      </w:r>
      <w:bookmarkEnd w:id="755"/>
      <w:bookmarkEnd w:id="756"/>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61176" w:rsidRPr="00DE1DAF" w14:paraId="425BB79A" w14:textId="77777777" w:rsidTr="00A61176">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2CF68"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Gospodarstvo</w:t>
            </w:r>
          </w:p>
        </w:tc>
      </w:tr>
      <w:tr w:rsidR="00797280" w:rsidRPr="00DE1DAF" w14:paraId="352A4B61"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F5B4C" w14:textId="77777777" w:rsidR="00797280" w:rsidRPr="00DE1DAF" w:rsidRDefault="00797280" w:rsidP="0079728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E4FF9" w14:textId="77777777" w:rsidR="00797280" w:rsidRPr="00DE1DAF" w:rsidRDefault="00797280" w:rsidP="0079728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EC35F" w14:textId="46DD58FB" w:rsidR="00797280" w:rsidRPr="00DE1DAF" w:rsidRDefault="00797280" w:rsidP="0079728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9EB06" w14:textId="77777777" w:rsidR="00797280" w:rsidRPr="00DE1DAF" w:rsidRDefault="00797280" w:rsidP="0079728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797280" w:rsidRPr="00DE1DAF" w14:paraId="51A6C87C"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A8801" w14:textId="77777777" w:rsidR="00797280" w:rsidRPr="00DE1DAF" w:rsidRDefault="00797280" w:rsidP="0079728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057F1" w14:textId="77777777" w:rsidR="00797280" w:rsidRPr="00DE1DAF" w:rsidRDefault="00797280" w:rsidP="0079728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AA0A1" w14:textId="2D98C455" w:rsidR="00797280" w:rsidRPr="00DE1DAF" w:rsidRDefault="00797280" w:rsidP="0079728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0FF81" w14:textId="77777777" w:rsidR="00797280" w:rsidRPr="00DE1DAF" w:rsidRDefault="00797280" w:rsidP="00797280">
            <w:pPr>
              <w:spacing w:after="0" w:line="240" w:lineRule="auto"/>
              <w:jc w:val="center"/>
              <w:rPr>
                <w:rFonts w:ascii="Times New Roman" w:hAnsi="Times New Roman" w:cs="Times New Roman"/>
                <w:sz w:val="20"/>
                <w:szCs w:val="20"/>
              </w:rPr>
            </w:pPr>
          </w:p>
        </w:tc>
      </w:tr>
      <w:tr w:rsidR="00797280" w:rsidRPr="00DE1DAF" w14:paraId="6A022327"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627F9" w14:textId="77777777" w:rsidR="00797280" w:rsidRPr="00DE1DAF" w:rsidRDefault="00797280" w:rsidP="0079728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836A7" w14:textId="77777777" w:rsidR="00797280" w:rsidRPr="00DE1DAF" w:rsidRDefault="00797280" w:rsidP="0079728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56B2C" w14:textId="0C7B5EC7" w:rsidR="00797280" w:rsidRPr="00DE1DAF" w:rsidRDefault="00797280" w:rsidP="0079728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1D7444" w14:textId="77777777" w:rsidR="00797280" w:rsidRPr="00DE1DAF" w:rsidRDefault="00797280" w:rsidP="00797280">
            <w:pPr>
              <w:spacing w:after="0" w:line="240" w:lineRule="auto"/>
              <w:jc w:val="center"/>
              <w:rPr>
                <w:rFonts w:ascii="Times New Roman" w:hAnsi="Times New Roman" w:cs="Times New Roman"/>
                <w:b/>
                <w:sz w:val="20"/>
                <w:szCs w:val="20"/>
              </w:rPr>
            </w:pPr>
          </w:p>
        </w:tc>
      </w:tr>
      <w:tr w:rsidR="00797280" w:rsidRPr="00DE1DAF" w14:paraId="7A97CFCC"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0B6FD3" w14:textId="77777777" w:rsidR="00797280" w:rsidRPr="00DE1DAF" w:rsidRDefault="00797280" w:rsidP="0079728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DD7A2" w14:textId="77777777" w:rsidR="00797280" w:rsidRPr="00DE1DAF" w:rsidRDefault="00797280" w:rsidP="0079728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61D93" w14:textId="4AFCA8FD" w:rsidR="00797280" w:rsidRPr="00DE1DAF" w:rsidRDefault="00797280" w:rsidP="0079728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93AF6" w14:textId="77777777" w:rsidR="00797280" w:rsidRPr="00DE1DAF" w:rsidRDefault="00797280" w:rsidP="00797280">
            <w:pPr>
              <w:spacing w:after="0" w:line="240" w:lineRule="auto"/>
              <w:jc w:val="center"/>
              <w:rPr>
                <w:rFonts w:ascii="Times New Roman" w:hAnsi="Times New Roman" w:cs="Times New Roman"/>
                <w:b/>
                <w:sz w:val="20"/>
                <w:szCs w:val="20"/>
              </w:rPr>
            </w:pPr>
          </w:p>
        </w:tc>
      </w:tr>
      <w:tr w:rsidR="00797280" w:rsidRPr="00DE1DAF" w14:paraId="7469C73E"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0BBC8C" w14:textId="77777777" w:rsidR="00797280" w:rsidRPr="00DE1DAF" w:rsidRDefault="00797280" w:rsidP="0079728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D0F04" w14:textId="77777777" w:rsidR="00797280" w:rsidRPr="00DE1DAF" w:rsidRDefault="00797280" w:rsidP="0079728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45E338" w14:textId="4935F0EB" w:rsidR="00797280" w:rsidRPr="00DE1DAF" w:rsidRDefault="00797280" w:rsidP="0079728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AC239" w14:textId="75135C25" w:rsidR="00797280" w:rsidRPr="00DE1DAF" w:rsidRDefault="00797280" w:rsidP="00797280">
            <w:pPr>
              <w:spacing w:after="0" w:line="240" w:lineRule="auto"/>
              <w:jc w:val="center"/>
              <w:rPr>
                <w:rFonts w:ascii="Times New Roman" w:hAnsi="Times New Roman" w:cs="Times New Roman"/>
                <w:b/>
                <w:sz w:val="20"/>
                <w:szCs w:val="20"/>
              </w:rPr>
            </w:pPr>
          </w:p>
        </w:tc>
      </w:tr>
      <w:tr w:rsidR="00797280" w:rsidRPr="00DE1DAF" w14:paraId="4106D4EA"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D7AC1" w14:textId="77777777" w:rsidR="00797280" w:rsidRPr="00DE1DAF" w:rsidRDefault="00797280" w:rsidP="0079728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2B00E0" w14:textId="77777777" w:rsidR="00797280" w:rsidRPr="00DE1DAF" w:rsidRDefault="00797280" w:rsidP="0079728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D6525" w14:textId="7AA91126" w:rsidR="00797280" w:rsidRPr="00DE1DAF" w:rsidRDefault="00797280" w:rsidP="0079728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E1920" w14:textId="02C2F8B2" w:rsidR="00797280" w:rsidRPr="00DE1DAF" w:rsidRDefault="00797280" w:rsidP="0079728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3E22EB40" w14:textId="77777777" w:rsidR="00A61176" w:rsidRPr="00DE1DAF" w:rsidRDefault="00A61176" w:rsidP="00A61176">
      <w:pPr>
        <w:spacing w:after="0"/>
        <w:rPr>
          <w:rFonts w:ascii="Times New Roman" w:hAnsi="Times New Roman" w:cs="Times New Roman"/>
          <w:highlight w:val="yellow"/>
        </w:rPr>
      </w:pPr>
    </w:p>
    <w:p w14:paraId="55A1880E" w14:textId="032DCBE5" w:rsidR="00A61176" w:rsidRPr="00DE1DAF" w:rsidRDefault="00A61176" w:rsidP="00A61176">
      <w:pPr>
        <w:pStyle w:val="Naslov4"/>
        <w:spacing w:before="0"/>
        <w:rPr>
          <w:rFonts w:ascii="Times New Roman" w:hAnsi="Times New Roman" w:cs="Times New Roman"/>
        </w:rPr>
      </w:pPr>
      <w:bookmarkStart w:id="757" w:name="_Toc65151534"/>
      <w:bookmarkStart w:id="758" w:name="_Toc186784215"/>
      <w:r w:rsidRPr="00DE1DAF">
        <w:rPr>
          <w:rFonts w:ascii="Times New Roman" w:hAnsi="Times New Roman" w:cs="Times New Roman"/>
        </w:rPr>
        <w:t>6.</w:t>
      </w:r>
      <w:r w:rsidR="00EC7C12" w:rsidRPr="00DE1DAF">
        <w:rPr>
          <w:rFonts w:ascii="Times New Roman" w:hAnsi="Times New Roman" w:cs="Times New Roman"/>
        </w:rPr>
        <w:t>4</w:t>
      </w:r>
      <w:r w:rsidRPr="00DE1DAF">
        <w:rPr>
          <w:rFonts w:ascii="Times New Roman" w:hAnsi="Times New Roman" w:cs="Times New Roman"/>
        </w:rPr>
        <w:t>.6.3. Procjena posljedica događaja s najgorim mogućim posljedicama uslijed mraza na društvenu stabilnost i politiku</w:t>
      </w:r>
      <w:bookmarkEnd w:id="757"/>
      <w:bookmarkEnd w:id="758"/>
    </w:p>
    <w:p w14:paraId="30ED560E" w14:textId="77777777" w:rsidR="00A61176" w:rsidRPr="00DE1DAF" w:rsidRDefault="00A61176" w:rsidP="00A61176">
      <w:pPr>
        <w:spacing w:after="0"/>
        <w:rPr>
          <w:rFonts w:ascii="Times New Roman" w:hAnsi="Times New Roman" w:cs="Times New Roman"/>
        </w:rPr>
      </w:pPr>
    </w:p>
    <w:p w14:paraId="1C0B302E" w14:textId="77777777" w:rsidR="00A61176" w:rsidRPr="00DE1DAF" w:rsidRDefault="00A61176" w:rsidP="00A61176">
      <w:pPr>
        <w:spacing w:after="0"/>
        <w:rPr>
          <w:rFonts w:ascii="Times New Roman" w:hAnsi="Times New Roman" w:cs="Times New Roman"/>
          <w:szCs w:val="24"/>
        </w:rPr>
      </w:pPr>
      <w:r w:rsidRPr="00DE1DAF">
        <w:rPr>
          <w:rFonts w:ascii="Times New Roman" w:hAnsi="Times New Roman" w:cs="Times New Roman"/>
          <w:szCs w:val="24"/>
        </w:rPr>
        <w:t xml:space="preserve">Procjena posljedica na društvenu stabilnosti i politiku vezana je na oštećenja zgrada u kojima su smještene ključne institucije i oštećenje kritične infrastrukture. </w:t>
      </w:r>
    </w:p>
    <w:p w14:paraId="7444070F" w14:textId="77777777" w:rsidR="00A61176" w:rsidRPr="00DE1DAF" w:rsidRDefault="00A61176" w:rsidP="00A61176">
      <w:pPr>
        <w:rPr>
          <w:rFonts w:ascii="Times New Roman" w:hAnsi="Times New Roman" w:cs="Times New Roman"/>
          <w:szCs w:val="24"/>
        </w:rPr>
      </w:pPr>
      <w:r w:rsidRPr="00DE1DAF">
        <w:rPr>
          <w:rFonts w:ascii="Times New Roman" w:hAnsi="Times New Roman" w:cs="Times New Roman"/>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70CFCD0C" w14:textId="77777777" w:rsidR="00A61176" w:rsidRPr="00DE1DAF" w:rsidRDefault="00A61176" w:rsidP="00A61176">
      <w:pPr>
        <w:spacing w:after="0"/>
        <w:jc w:val="center"/>
        <w:rPr>
          <w:rFonts w:ascii="Times New Roman" w:hAnsi="Times New Roman" w:cs="Times New Roman"/>
          <w:szCs w:val="24"/>
        </w:rPr>
      </w:pPr>
      <w:r w:rsidRPr="00DE1DAF">
        <w:rPr>
          <w:rFonts w:ascii="Times New Roman" w:hAnsi="Times New Roman" w:cs="Times New Roman"/>
          <w:b/>
          <w:szCs w:val="24"/>
        </w:rPr>
        <w:t xml:space="preserve">Društvena stabilnost = </w:t>
      </w:r>
      <m:oMath>
        <m:f>
          <m:fPr>
            <m:ctrlPr>
              <w:rPr>
                <w:rFonts w:ascii="Cambria Math" w:hAnsi="Cambria Math" w:cs="Times New Roman"/>
                <w:szCs w:val="24"/>
              </w:rPr>
            </m:ctrlPr>
          </m:fPr>
          <m:num>
            <m:r>
              <m:rPr>
                <m:sty m:val="p"/>
              </m:rPr>
              <w:rPr>
                <w:rFonts w:ascii="Cambria Math" w:hAnsi="Cambria Math" w:cs="Times New Roman"/>
                <w:szCs w:val="24"/>
              </w:rPr>
              <m:t>KI</m:t>
            </m:r>
            <m:r>
              <w:rPr>
                <w:rFonts w:ascii="Cambria Math" w:hAnsi="Cambria Math" w:cs="Times New Roman"/>
                <w:szCs w:val="24"/>
              </w:rPr>
              <m:t>+</m:t>
            </m:r>
            <m:r>
              <m:rPr>
                <m:sty m:val="p"/>
              </m:rPr>
              <w:rPr>
                <w:rFonts w:ascii="Cambria Math" w:hAnsi="Cambria Math" w:cs="Times New Roman"/>
                <w:szCs w:val="24"/>
              </w:rPr>
              <m:t xml:space="preserve">Građevine </m:t>
            </m:r>
            <m:d>
              <m:dPr>
                <m:ctrlPr>
                  <w:rPr>
                    <w:rFonts w:ascii="Cambria Math" w:hAnsi="Cambria Math" w:cs="Times New Roman"/>
                    <w:szCs w:val="24"/>
                  </w:rPr>
                </m:ctrlPr>
              </m:dPr>
              <m:e>
                <m:r>
                  <m:rPr>
                    <m:sty m:val="p"/>
                  </m:rPr>
                  <w:rPr>
                    <w:rFonts w:ascii="Cambria Math" w:hAnsi="Cambria Math" w:cs="Times New Roman"/>
                    <w:szCs w:val="24"/>
                  </w:rPr>
                  <m:t>ustanove</m:t>
                </m:r>
              </m:e>
            </m:d>
            <m:r>
              <m:rPr>
                <m:sty m:val="p"/>
              </m:rPr>
              <w:rPr>
                <w:rFonts w:ascii="Cambria Math" w:hAnsi="Cambria Math" w:cs="Times New Roman"/>
                <w:szCs w:val="24"/>
              </w:rPr>
              <m:t>javnog društvenog značaja</m:t>
            </m:r>
          </m:num>
          <m:den>
            <m:r>
              <w:rPr>
                <w:rFonts w:ascii="Cambria Math" w:hAnsi="Cambria Math" w:cs="Times New Roman"/>
                <w:szCs w:val="24"/>
              </w:rPr>
              <m:t>2</m:t>
            </m:r>
          </m:den>
        </m:f>
      </m:oMath>
    </w:p>
    <w:p w14:paraId="6EFA3646" w14:textId="77777777" w:rsidR="00A61176" w:rsidRPr="00DE1DAF" w:rsidRDefault="00A61176" w:rsidP="00A61176">
      <w:pPr>
        <w:rPr>
          <w:rFonts w:ascii="Times New Roman" w:hAnsi="Times New Roman" w:cs="Times New Roman"/>
          <w:szCs w:val="24"/>
        </w:rPr>
      </w:pPr>
      <w:r w:rsidRPr="00DE1DAF">
        <w:rPr>
          <w:rFonts w:ascii="Times New Roman" w:hAnsi="Times New Roman" w:cs="Times New Roman"/>
          <w:szCs w:val="24"/>
        </w:rPr>
        <w:lastRenderedPageBreak/>
        <w:t xml:space="preserve">Ukupna materijalna šteta prikazana je u odnosu na proračun Općine, ako je šteta na kritičnoj infrastrukturi od značaja za funkcioniranje društva, točnije samouprave u cjelini. </w:t>
      </w:r>
    </w:p>
    <w:p w14:paraId="10011172" w14:textId="666B9A20" w:rsidR="00A61176" w:rsidRPr="00DE1DAF" w:rsidRDefault="00A61176" w:rsidP="00A61176">
      <w:pPr>
        <w:rPr>
          <w:rFonts w:ascii="Times New Roman" w:hAnsi="Times New Roman" w:cs="Times New Roman"/>
        </w:rPr>
      </w:pPr>
      <w:r w:rsidRPr="00DE1DAF">
        <w:rPr>
          <w:rFonts w:ascii="Times New Roman" w:hAnsi="Times New Roman" w:cs="Times New Roman"/>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 od 0,5% proračuna. Prema tome šteta je procijenjena zanemarivom te se neće prikazati tablično i putem matrice.</w:t>
      </w:r>
    </w:p>
    <w:p w14:paraId="1406F931" w14:textId="3ACE2FF7" w:rsidR="00A61176" w:rsidRPr="00DE1DAF" w:rsidRDefault="00A61176" w:rsidP="00A61176">
      <w:pPr>
        <w:pStyle w:val="Naslov4"/>
        <w:spacing w:before="0"/>
        <w:rPr>
          <w:rFonts w:ascii="Times New Roman" w:hAnsi="Times New Roman" w:cs="Times New Roman"/>
        </w:rPr>
      </w:pPr>
      <w:bookmarkStart w:id="759" w:name="_Toc65151535"/>
      <w:bookmarkStart w:id="760" w:name="_Toc186784216"/>
      <w:r w:rsidRPr="00DE1DAF">
        <w:rPr>
          <w:rFonts w:ascii="Times New Roman" w:hAnsi="Times New Roman" w:cs="Times New Roman"/>
        </w:rPr>
        <w:t>6.</w:t>
      </w:r>
      <w:r w:rsidR="00EC7C12" w:rsidRPr="00DE1DAF">
        <w:rPr>
          <w:rFonts w:ascii="Times New Roman" w:hAnsi="Times New Roman" w:cs="Times New Roman"/>
        </w:rPr>
        <w:t>4</w:t>
      </w:r>
      <w:r w:rsidRPr="00DE1DAF">
        <w:rPr>
          <w:rFonts w:ascii="Times New Roman" w:hAnsi="Times New Roman" w:cs="Times New Roman"/>
        </w:rPr>
        <w:t>.6.4. Vjerojatnost pojave događaja s najgorim mogućim posljedicama uslijed mraza</w:t>
      </w:r>
      <w:bookmarkEnd w:id="759"/>
      <w:bookmarkEnd w:id="760"/>
    </w:p>
    <w:p w14:paraId="6A9277CF" w14:textId="77777777" w:rsidR="00A61176" w:rsidRPr="00DE1DAF" w:rsidRDefault="00A61176" w:rsidP="00A61176">
      <w:pPr>
        <w:spacing w:after="0"/>
        <w:rPr>
          <w:rFonts w:ascii="Times New Roman" w:hAnsi="Times New Roman" w:cs="Times New Roman"/>
        </w:rPr>
      </w:pPr>
    </w:p>
    <w:p w14:paraId="100B2415" w14:textId="4D9A3A68" w:rsidR="00A61176" w:rsidRPr="00DE1DAF" w:rsidRDefault="00A61176" w:rsidP="00A61176">
      <w:pPr>
        <w:spacing w:after="0" w:line="240" w:lineRule="auto"/>
        <w:jc w:val="center"/>
        <w:rPr>
          <w:rFonts w:ascii="Times New Roman" w:hAnsi="Times New Roman" w:cs="Times New Roman"/>
          <w:b/>
          <w:bCs/>
          <w:sz w:val="20"/>
          <w:szCs w:val="20"/>
        </w:rPr>
      </w:pPr>
      <w:bookmarkStart w:id="761" w:name="_Toc65151750"/>
      <w:bookmarkStart w:id="762" w:name="_Toc186784359"/>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39</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Vjerojatnost pojave događaja s najgorim mogućim posljedicama – Mraza</w:t>
      </w:r>
      <w:bookmarkEnd w:id="761"/>
      <w:bookmarkEnd w:id="762"/>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61176" w:rsidRPr="00DE1DAF" w14:paraId="5F4F5275" w14:textId="77777777" w:rsidTr="00A6117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73F1FA"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16CE12"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EC88F7"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Vjerojatnost/frekvencija</w:t>
            </w:r>
          </w:p>
        </w:tc>
      </w:tr>
      <w:tr w:rsidR="00A61176" w:rsidRPr="00DE1DAF" w14:paraId="27EE0B41" w14:textId="77777777" w:rsidTr="00A61176">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B2D8C" w14:textId="77777777" w:rsidR="00A61176" w:rsidRPr="00DE1DAF" w:rsidRDefault="00A61176" w:rsidP="00A61176">
            <w:pPr>
              <w:spacing w:after="0" w:line="240" w:lineRule="auto"/>
              <w:rPr>
                <w:rFonts w:ascii="Times New Roman" w:hAnsi="Times New Roman" w:cs="Times New Roman"/>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EFB93" w14:textId="77777777" w:rsidR="00A61176" w:rsidRPr="00DE1DAF" w:rsidRDefault="00A61176" w:rsidP="00A61176">
            <w:pPr>
              <w:spacing w:after="0" w:line="240" w:lineRule="auto"/>
              <w:rPr>
                <w:rFonts w:ascii="Times New Roman" w:hAnsi="Times New Roman" w:cs="Times New Roman"/>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5F437"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A6E810"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19CA1"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82BF33"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A61176" w:rsidRPr="00DE1DAF" w14:paraId="30A5732E"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27CAD"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5DE4E"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E07B7"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AC5DC"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53C40"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B526FD" w14:textId="77777777" w:rsidR="00A61176" w:rsidRPr="00DE1DAF" w:rsidRDefault="00A61176" w:rsidP="00A61176">
            <w:pPr>
              <w:spacing w:after="0" w:line="240" w:lineRule="auto"/>
              <w:jc w:val="center"/>
              <w:rPr>
                <w:rFonts w:ascii="Times New Roman" w:hAnsi="Times New Roman" w:cs="Times New Roman"/>
                <w:b/>
                <w:sz w:val="20"/>
                <w:szCs w:val="20"/>
              </w:rPr>
            </w:pPr>
          </w:p>
        </w:tc>
      </w:tr>
      <w:tr w:rsidR="00A61176" w:rsidRPr="00DE1DAF" w14:paraId="2612B551"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407930"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5F93D"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741A0"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D4DE6"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258EC"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8A4F59" w14:textId="77777777" w:rsidR="00A61176" w:rsidRPr="00DE1DAF" w:rsidRDefault="00A61176" w:rsidP="00A61176">
            <w:pPr>
              <w:spacing w:after="0" w:line="240" w:lineRule="auto"/>
              <w:jc w:val="center"/>
              <w:rPr>
                <w:rFonts w:ascii="Times New Roman" w:hAnsi="Times New Roman" w:cs="Times New Roman"/>
                <w:b/>
                <w:sz w:val="20"/>
                <w:szCs w:val="20"/>
              </w:rPr>
            </w:pPr>
          </w:p>
        </w:tc>
      </w:tr>
      <w:tr w:rsidR="00A61176" w:rsidRPr="00DE1DAF" w14:paraId="7E1DFF26"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2AFCE"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F4155"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A4F5E"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39BCC"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CA1FE"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7F9905" w14:textId="77777777" w:rsidR="00A61176" w:rsidRPr="00DE1DAF" w:rsidRDefault="00A61176" w:rsidP="00A61176">
            <w:pPr>
              <w:spacing w:after="0" w:line="240" w:lineRule="auto"/>
              <w:jc w:val="center"/>
              <w:rPr>
                <w:rFonts w:ascii="Times New Roman" w:hAnsi="Times New Roman" w:cs="Times New Roman"/>
                <w:b/>
                <w:sz w:val="20"/>
                <w:szCs w:val="20"/>
              </w:rPr>
            </w:pPr>
          </w:p>
        </w:tc>
      </w:tr>
      <w:tr w:rsidR="00A61176" w:rsidRPr="00DE1DAF" w14:paraId="59FD97F0"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246B2"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EF81A"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0C455"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89DE9"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ED3DA"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9234BA"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A61176" w:rsidRPr="00DE1DAF" w14:paraId="79E8E25B" w14:textId="77777777" w:rsidTr="00A61176">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AC041" w14:textId="77777777" w:rsidR="00A61176" w:rsidRPr="00DE1DAF" w:rsidRDefault="00A61176" w:rsidP="00A6117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E774C"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E377D9"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9A67B"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4B730" w14:textId="77777777" w:rsidR="00A61176" w:rsidRPr="00DE1DAF" w:rsidRDefault="00A61176" w:rsidP="00A61176">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24AC0A" w14:textId="77777777" w:rsidR="00A61176" w:rsidRPr="00DE1DAF" w:rsidRDefault="00A61176" w:rsidP="00A61176">
            <w:pPr>
              <w:spacing w:after="0" w:line="240" w:lineRule="auto"/>
              <w:jc w:val="center"/>
              <w:rPr>
                <w:rFonts w:ascii="Times New Roman" w:hAnsi="Times New Roman" w:cs="Times New Roman"/>
                <w:b/>
                <w:sz w:val="20"/>
                <w:szCs w:val="20"/>
              </w:rPr>
            </w:pPr>
          </w:p>
        </w:tc>
      </w:tr>
    </w:tbl>
    <w:p w14:paraId="0BABBA12" w14:textId="77777777" w:rsidR="00A61176" w:rsidRPr="00DE1DAF" w:rsidRDefault="00A61176" w:rsidP="00A61176">
      <w:pPr>
        <w:rPr>
          <w:rFonts w:ascii="Times New Roman" w:hAnsi="Times New Roman" w:cs="Times New Roman"/>
        </w:rPr>
      </w:pPr>
    </w:p>
    <w:p w14:paraId="0E594B3C" w14:textId="11F14E40" w:rsidR="00A61176" w:rsidRPr="00DE1DAF" w:rsidRDefault="00A61176" w:rsidP="00A04AD8">
      <w:pPr>
        <w:rPr>
          <w:rFonts w:ascii="Times New Roman" w:hAnsi="Times New Roman" w:cs="Times New Roman"/>
          <w:bCs/>
          <w:iCs/>
          <w:szCs w:val="24"/>
        </w:rPr>
      </w:pPr>
    </w:p>
    <w:p w14:paraId="7153B734" w14:textId="33A82A72" w:rsidR="00C27B3D" w:rsidRPr="00DE1DAF" w:rsidRDefault="00C27B3D" w:rsidP="00A04AD8">
      <w:pPr>
        <w:rPr>
          <w:rFonts w:ascii="Times New Roman" w:hAnsi="Times New Roman" w:cs="Times New Roman"/>
          <w:bCs/>
          <w:iCs/>
          <w:szCs w:val="24"/>
          <w:highlight w:val="yellow"/>
        </w:rPr>
      </w:pPr>
    </w:p>
    <w:p w14:paraId="55712843" w14:textId="71226BCD" w:rsidR="00C27B3D" w:rsidRPr="00DE1DAF" w:rsidRDefault="00C27B3D" w:rsidP="00A04AD8">
      <w:pPr>
        <w:rPr>
          <w:rFonts w:ascii="Times New Roman" w:hAnsi="Times New Roman" w:cs="Times New Roman"/>
          <w:bCs/>
          <w:iCs/>
          <w:szCs w:val="24"/>
          <w:highlight w:val="yellow"/>
        </w:rPr>
      </w:pPr>
    </w:p>
    <w:p w14:paraId="508E9307" w14:textId="08AB619E" w:rsidR="00C27B3D" w:rsidRPr="00DE1DAF" w:rsidRDefault="00C27B3D" w:rsidP="00A04AD8">
      <w:pPr>
        <w:rPr>
          <w:rFonts w:ascii="Times New Roman" w:hAnsi="Times New Roman" w:cs="Times New Roman"/>
          <w:bCs/>
          <w:iCs/>
          <w:szCs w:val="24"/>
          <w:highlight w:val="yellow"/>
        </w:rPr>
      </w:pPr>
    </w:p>
    <w:p w14:paraId="31CC975B" w14:textId="10D7574D" w:rsidR="00C27B3D" w:rsidRPr="00DE1DAF" w:rsidRDefault="00C27B3D" w:rsidP="00A04AD8">
      <w:pPr>
        <w:rPr>
          <w:rFonts w:ascii="Times New Roman" w:hAnsi="Times New Roman" w:cs="Times New Roman"/>
          <w:bCs/>
          <w:iCs/>
          <w:szCs w:val="24"/>
          <w:highlight w:val="yellow"/>
        </w:rPr>
      </w:pPr>
    </w:p>
    <w:p w14:paraId="303CE543" w14:textId="2B340F56" w:rsidR="00C27B3D" w:rsidRPr="00DE1DAF" w:rsidRDefault="00C27B3D" w:rsidP="00A04AD8">
      <w:pPr>
        <w:rPr>
          <w:rFonts w:ascii="Times New Roman" w:hAnsi="Times New Roman" w:cs="Times New Roman"/>
          <w:bCs/>
          <w:iCs/>
          <w:szCs w:val="24"/>
          <w:highlight w:val="yellow"/>
        </w:rPr>
      </w:pPr>
    </w:p>
    <w:p w14:paraId="073D2179" w14:textId="4F39E085" w:rsidR="00C27B3D" w:rsidRPr="00DE1DAF" w:rsidRDefault="00C27B3D" w:rsidP="00A04AD8">
      <w:pPr>
        <w:rPr>
          <w:rFonts w:ascii="Times New Roman" w:hAnsi="Times New Roman" w:cs="Times New Roman"/>
          <w:bCs/>
          <w:iCs/>
          <w:szCs w:val="24"/>
          <w:highlight w:val="yellow"/>
        </w:rPr>
      </w:pPr>
    </w:p>
    <w:p w14:paraId="7D9EE25A" w14:textId="586D452B" w:rsidR="00C27B3D" w:rsidRPr="00DE1DAF" w:rsidRDefault="00C27B3D" w:rsidP="002E14FE">
      <w:pPr>
        <w:pStyle w:val="Naslov3"/>
        <w:spacing w:before="0" w:line="240" w:lineRule="auto"/>
        <w:rPr>
          <w:rFonts w:ascii="Times New Roman" w:hAnsi="Times New Roman" w:cs="Times New Roman"/>
        </w:rPr>
      </w:pPr>
      <w:bookmarkStart w:id="763" w:name="_Toc65151541"/>
      <w:bookmarkStart w:id="764" w:name="_Toc186784217"/>
      <w:r w:rsidRPr="00DE1DAF">
        <w:rPr>
          <w:rFonts w:ascii="Times New Roman" w:hAnsi="Times New Roman" w:cs="Times New Roman"/>
        </w:rPr>
        <w:lastRenderedPageBreak/>
        <w:t>6.</w:t>
      </w:r>
      <w:r w:rsidR="00EC7C12" w:rsidRPr="00DE1DAF">
        <w:rPr>
          <w:rFonts w:ascii="Times New Roman" w:hAnsi="Times New Roman" w:cs="Times New Roman"/>
        </w:rPr>
        <w:t>4</w:t>
      </w:r>
      <w:r w:rsidRPr="00DE1DAF">
        <w:rPr>
          <w:rFonts w:ascii="Times New Roman" w:hAnsi="Times New Roman" w:cs="Times New Roman"/>
        </w:rPr>
        <w:t>.7. Matrica ukupnog rizika – Mraz (padaline)</w:t>
      </w:r>
      <w:bookmarkEnd w:id="763"/>
      <w:r w:rsidRPr="00DE1DAF">
        <w:rPr>
          <w:rFonts w:ascii="Times New Roman" w:hAnsi="Times New Roman" w:cs="Times New Roman"/>
          <w:noProof/>
        </w:rPr>
        <mc:AlternateContent>
          <mc:Choice Requires="wps">
            <w:drawing>
              <wp:anchor distT="45720" distB="45720" distL="114300" distR="114300" simplePos="0" relativeHeight="251675648" behindDoc="0" locked="0" layoutInCell="1" allowOverlap="1" wp14:anchorId="2F3C6D27" wp14:editId="2D40CFBD">
                <wp:simplePos x="0" y="0"/>
                <wp:positionH relativeFrom="margin">
                  <wp:align>left</wp:align>
                </wp:positionH>
                <wp:positionV relativeFrom="paragraph">
                  <wp:posOffset>238125</wp:posOffset>
                </wp:positionV>
                <wp:extent cx="2287270" cy="1812290"/>
                <wp:effectExtent l="0" t="0" r="20320" b="17145"/>
                <wp:wrapSquare wrapText="bothSides"/>
                <wp:docPr id="226" name="Tekstni okvir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04BAECF3" w14:textId="77777777" w:rsidR="002F7665" w:rsidRDefault="002F7665" w:rsidP="0070413C">
                            <w:pPr>
                              <w:spacing w:after="0" w:line="240" w:lineRule="auto"/>
                              <w:rPr>
                                <w:b/>
                                <w:i/>
                                <w:sz w:val="20"/>
                                <w:szCs w:val="20"/>
                                <w:u w:val="single"/>
                              </w:rPr>
                            </w:pPr>
                          </w:p>
                          <w:p w14:paraId="5DB4CD8F" w14:textId="5AE0FF9C" w:rsidR="00017E0C" w:rsidRPr="00512B14" w:rsidRDefault="00017E0C" w:rsidP="0070413C">
                            <w:pPr>
                              <w:spacing w:after="0" w:line="240" w:lineRule="auto"/>
                              <w:rPr>
                                <w:b/>
                                <w:i/>
                                <w:sz w:val="20"/>
                                <w:szCs w:val="20"/>
                                <w:u w:val="single"/>
                              </w:rPr>
                            </w:pPr>
                            <w:r w:rsidRPr="00512B14">
                              <w:rPr>
                                <w:b/>
                                <w:i/>
                                <w:sz w:val="20"/>
                                <w:szCs w:val="20"/>
                                <w:u w:val="single"/>
                              </w:rPr>
                              <w:t>RIZIK:</w:t>
                            </w:r>
                          </w:p>
                          <w:p w14:paraId="7C3ED611" w14:textId="77777777" w:rsidR="00017E0C" w:rsidRPr="00512B14" w:rsidRDefault="00017E0C" w:rsidP="0070413C">
                            <w:pPr>
                              <w:spacing w:after="0" w:line="240" w:lineRule="auto"/>
                              <w:rPr>
                                <w:sz w:val="20"/>
                                <w:szCs w:val="20"/>
                              </w:rPr>
                            </w:pPr>
                            <w:r w:rsidRPr="00512B14">
                              <w:rPr>
                                <w:sz w:val="20"/>
                                <w:szCs w:val="20"/>
                              </w:rPr>
                              <w:t>Ekstremne vremenske pojave – Mraz (padaline)</w:t>
                            </w:r>
                          </w:p>
                          <w:p w14:paraId="11A73254" w14:textId="77777777" w:rsidR="00017E0C" w:rsidRPr="00512B14" w:rsidRDefault="00017E0C" w:rsidP="0070413C">
                            <w:pPr>
                              <w:spacing w:after="0" w:line="240" w:lineRule="auto"/>
                              <w:rPr>
                                <w:b/>
                                <w:i/>
                                <w:sz w:val="20"/>
                                <w:szCs w:val="20"/>
                                <w:u w:val="single"/>
                              </w:rPr>
                            </w:pPr>
                            <w:r w:rsidRPr="00512B14">
                              <w:rPr>
                                <w:b/>
                                <w:i/>
                                <w:sz w:val="20"/>
                                <w:szCs w:val="20"/>
                                <w:u w:val="single"/>
                              </w:rPr>
                              <w:t xml:space="preserve">NAZIV SCENARIJA:                                                                                                            </w:t>
                            </w:r>
                          </w:p>
                          <w:p w14:paraId="56428693" w14:textId="346D5CF9" w:rsidR="00017E0C" w:rsidRDefault="00017E0C" w:rsidP="0070413C">
                            <w:pPr>
                              <w:spacing w:after="0" w:line="240" w:lineRule="auto"/>
                              <w:rPr>
                                <w:sz w:val="20"/>
                                <w:szCs w:val="20"/>
                              </w:rPr>
                            </w:pPr>
                            <w:r w:rsidRPr="00512B14">
                              <w:rPr>
                                <w:sz w:val="20"/>
                                <w:szCs w:val="20"/>
                              </w:rPr>
                              <w:t>Pojava mraza na području Općine</w:t>
                            </w:r>
                          </w:p>
                          <w:p w14:paraId="62948D31" w14:textId="77F972FE" w:rsidR="00512B14" w:rsidRDefault="00512B14" w:rsidP="00C27B3D">
                            <w:pPr>
                              <w:spacing w:after="0"/>
                              <w:rPr>
                                <w:sz w:val="20"/>
                                <w:szCs w:val="20"/>
                              </w:rPr>
                            </w:pPr>
                          </w:p>
                          <w:p w14:paraId="0568945C" w14:textId="1810507C" w:rsidR="00512B14" w:rsidRPr="00512B14" w:rsidRDefault="00512B14" w:rsidP="00C27B3D">
                            <w:pPr>
                              <w:spacing w:after="0"/>
                              <w:rPr>
                                <w:sz w:val="20"/>
                                <w:szCs w:val="20"/>
                              </w:rPr>
                            </w:pPr>
                            <w:r w:rsidRPr="00751F57">
                              <w:rPr>
                                <w:noProof/>
                                <w:lang w:eastAsia="hr-HR"/>
                              </w:rPr>
                              <w:drawing>
                                <wp:inline distT="0" distB="0" distL="0" distR="0" wp14:anchorId="44EC6E54" wp14:editId="3A813EB4">
                                  <wp:extent cx="2091690" cy="832325"/>
                                  <wp:effectExtent l="0" t="0" r="3810" b="6350"/>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F3C6D27" id="Tekstni okvir 226" o:spid="_x0000_s1032" type="#_x0000_t202" style="position:absolute;left:0;text-align:left;margin-left:0;margin-top:18.75pt;width:180.1pt;height:142.7pt;z-index:25167564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NNzqXYgAgAANwQAAA4AAAAAAAAAAAAAAAAALgIAAGRycy9lMm9Eb2MueG1sUEsB&#10;Ai0AFAAGAAgAAAAhALNgBb3cAAAABwEAAA8AAAAAAAAAAAAAAAAAegQAAGRycy9kb3ducmV2Lnht&#10;bFBLBQYAAAAABAAEAPMAAACDBQAAAAA=&#10;" strokecolor="window">
                <v:textbox style="mso-fit-shape-to-text:t">
                  <w:txbxContent>
                    <w:p w14:paraId="04BAECF3" w14:textId="77777777" w:rsidR="002F7665" w:rsidRDefault="002F7665" w:rsidP="0070413C">
                      <w:pPr>
                        <w:spacing w:after="0" w:line="240" w:lineRule="auto"/>
                        <w:rPr>
                          <w:b/>
                          <w:i/>
                          <w:sz w:val="20"/>
                          <w:szCs w:val="20"/>
                          <w:u w:val="single"/>
                        </w:rPr>
                      </w:pPr>
                    </w:p>
                    <w:p w14:paraId="5DB4CD8F" w14:textId="5AE0FF9C" w:rsidR="00017E0C" w:rsidRPr="00512B14" w:rsidRDefault="00017E0C" w:rsidP="0070413C">
                      <w:pPr>
                        <w:spacing w:after="0" w:line="240" w:lineRule="auto"/>
                        <w:rPr>
                          <w:b/>
                          <w:i/>
                          <w:sz w:val="20"/>
                          <w:szCs w:val="20"/>
                          <w:u w:val="single"/>
                        </w:rPr>
                      </w:pPr>
                      <w:r w:rsidRPr="00512B14">
                        <w:rPr>
                          <w:b/>
                          <w:i/>
                          <w:sz w:val="20"/>
                          <w:szCs w:val="20"/>
                          <w:u w:val="single"/>
                        </w:rPr>
                        <w:t>RIZIK:</w:t>
                      </w:r>
                    </w:p>
                    <w:p w14:paraId="7C3ED611" w14:textId="77777777" w:rsidR="00017E0C" w:rsidRPr="00512B14" w:rsidRDefault="00017E0C" w:rsidP="0070413C">
                      <w:pPr>
                        <w:spacing w:after="0" w:line="240" w:lineRule="auto"/>
                        <w:rPr>
                          <w:sz w:val="20"/>
                          <w:szCs w:val="20"/>
                        </w:rPr>
                      </w:pPr>
                      <w:r w:rsidRPr="00512B14">
                        <w:rPr>
                          <w:sz w:val="20"/>
                          <w:szCs w:val="20"/>
                        </w:rPr>
                        <w:t>Ekstremne vremenske pojave – Mraz (padaline)</w:t>
                      </w:r>
                    </w:p>
                    <w:p w14:paraId="11A73254" w14:textId="77777777" w:rsidR="00017E0C" w:rsidRPr="00512B14" w:rsidRDefault="00017E0C" w:rsidP="0070413C">
                      <w:pPr>
                        <w:spacing w:after="0" w:line="240" w:lineRule="auto"/>
                        <w:rPr>
                          <w:b/>
                          <w:i/>
                          <w:sz w:val="20"/>
                          <w:szCs w:val="20"/>
                          <w:u w:val="single"/>
                        </w:rPr>
                      </w:pPr>
                      <w:r w:rsidRPr="00512B14">
                        <w:rPr>
                          <w:b/>
                          <w:i/>
                          <w:sz w:val="20"/>
                          <w:szCs w:val="20"/>
                          <w:u w:val="single"/>
                        </w:rPr>
                        <w:t xml:space="preserve">NAZIV SCENARIJA:                                                                                                            </w:t>
                      </w:r>
                    </w:p>
                    <w:p w14:paraId="56428693" w14:textId="346D5CF9" w:rsidR="00017E0C" w:rsidRDefault="00017E0C" w:rsidP="0070413C">
                      <w:pPr>
                        <w:spacing w:after="0" w:line="240" w:lineRule="auto"/>
                        <w:rPr>
                          <w:sz w:val="20"/>
                          <w:szCs w:val="20"/>
                        </w:rPr>
                      </w:pPr>
                      <w:r w:rsidRPr="00512B14">
                        <w:rPr>
                          <w:sz w:val="20"/>
                          <w:szCs w:val="20"/>
                        </w:rPr>
                        <w:t>Pojava mraza na području Općine</w:t>
                      </w:r>
                    </w:p>
                    <w:p w14:paraId="62948D31" w14:textId="77F972FE" w:rsidR="00512B14" w:rsidRDefault="00512B14" w:rsidP="00C27B3D">
                      <w:pPr>
                        <w:spacing w:after="0"/>
                        <w:rPr>
                          <w:sz w:val="20"/>
                          <w:szCs w:val="20"/>
                        </w:rPr>
                      </w:pPr>
                    </w:p>
                    <w:p w14:paraId="0568945C" w14:textId="1810507C" w:rsidR="00512B14" w:rsidRPr="00512B14" w:rsidRDefault="00512B14" w:rsidP="00C27B3D">
                      <w:pPr>
                        <w:spacing w:after="0"/>
                        <w:rPr>
                          <w:sz w:val="20"/>
                          <w:szCs w:val="20"/>
                        </w:rPr>
                      </w:pPr>
                      <w:r w:rsidRPr="00751F57">
                        <w:rPr>
                          <w:noProof/>
                          <w:lang w:eastAsia="hr-HR"/>
                        </w:rPr>
                        <w:drawing>
                          <wp:inline distT="0" distB="0" distL="0" distR="0" wp14:anchorId="44EC6E54" wp14:editId="3A813EB4">
                            <wp:extent cx="2091690" cy="832325"/>
                            <wp:effectExtent l="0" t="0" r="3810" b="6350"/>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764"/>
    </w:p>
    <w:p w14:paraId="1063AC98" w14:textId="77777777" w:rsidR="002F7665" w:rsidRPr="00DE1DAF" w:rsidRDefault="00C27B3D" w:rsidP="003B4969">
      <w:pPr>
        <w:spacing w:after="0" w:line="240" w:lineRule="auto"/>
        <w:jc w:val="right"/>
        <w:rPr>
          <w:rFonts w:ascii="Times New Roman" w:hAnsi="Times New Roman" w:cs="Times New Roman"/>
          <w:b/>
          <w:i/>
          <w:szCs w:val="24"/>
        </w:rPr>
      </w:pPr>
      <w:r w:rsidRPr="00DE1DAF">
        <w:rPr>
          <w:rFonts w:ascii="Times New Roman" w:hAnsi="Times New Roman" w:cs="Times New Roman"/>
          <w:noProof/>
        </w:rPr>
        <w:drawing>
          <wp:inline distT="0" distB="0" distL="0" distR="0" wp14:anchorId="153E70ED" wp14:editId="7083C8B1">
            <wp:extent cx="2819400" cy="2352185"/>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39">
                      <a:extLst>
                        <a:ext uri="{28A0092B-C50C-407E-A947-70E740481C1C}">
                          <a14:useLocalDpi xmlns:a14="http://schemas.microsoft.com/office/drawing/2010/main" val="0"/>
                        </a:ext>
                      </a:extLst>
                    </a:blip>
                    <a:stretch>
                      <a:fillRect/>
                    </a:stretch>
                  </pic:blipFill>
                  <pic:spPr>
                    <a:xfrm>
                      <a:off x="0" y="0"/>
                      <a:ext cx="2837986" cy="2367691"/>
                    </a:xfrm>
                    <a:prstGeom prst="rect">
                      <a:avLst/>
                    </a:prstGeom>
                  </pic:spPr>
                </pic:pic>
              </a:graphicData>
            </a:graphic>
          </wp:inline>
        </w:drawing>
      </w:r>
    </w:p>
    <w:p w14:paraId="2E1FEBA2" w14:textId="0C220698" w:rsidR="00C27B3D" w:rsidRPr="00DE1DAF" w:rsidRDefault="00C27B3D" w:rsidP="002F7665">
      <w:pPr>
        <w:spacing w:after="0" w:line="240" w:lineRule="auto"/>
        <w:rPr>
          <w:rFonts w:ascii="Times New Roman" w:hAnsi="Times New Roman" w:cs="Times New Roman"/>
        </w:rPr>
      </w:pPr>
      <w:r w:rsidRPr="00DE1DAF">
        <w:rPr>
          <w:rFonts w:ascii="Times New Roman" w:hAnsi="Times New Roman" w:cs="Times New Roman"/>
          <w:b/>
          <w:i/>
          <w:szCs w:val="24"/>
        </w:rPr>
        <w:t>Događaj s najgorim mogućim posljedicama</w:t>
      </w:r>
    </w:p>
    <w:p w14:paraId="199F7F65" w14:textId="77777777" w:rsidR="00C27B3D" w:rsidRPr="00DE1DAF" w:rsidRDefault="00C27B3D" w:rsidP="00C27B3D">
      <w:pPr>
        <w:spacing w:after="0" w:line="240" w:lineRule="auto"/>
        <w:rPr>
          <w:rFonts w:ascii="Times New Roman" w:hAnsi="Times New Roman" w:cs="Times New Roman"/>
          <w:sz w:val="18"/>
          <w:szCs w:val="18"/>
          <w:lang w:eastAsia="hr-HR"/>
        </w:rPr>
      </w:pPr>
      <w:r w:rsidRPr="00DE1DAF">
        <w:rPr>
          <w:rFonts w:ascii="Times New Roman" w:hAnsi="Times New Roman" w:cs="Times New Roman"/>
          <w:sz w:val="18"/>
          <w:szCs w:val="18"/>
          <w:lang w:eastAsia="hr-HR"/>
        </w:rPr>
        <w:t xml:space="preserve">                  Život i zdravlje ljudi                                                Gospodarstvo                                                              </w:t>
      </w:r>
    </w:p>
    <w:p w14:paraId="16E6FB7E" w14:textId="77777777" w:rsidR="00C27B3D" w:rsidRPr="00DE1DAF" w:rsidRDefault="00C27B3D" w:rsidP="00C27B3D">
      <w:pPr>
        <w:spacing w:after="0" w:line="240" w:lineRule="auto"/>
        <w:rPr>
          <w:rFonts w:ascii="Times New Roman" w:hAnsi="Times New Roman" w:cs="Times New Roman"/>
          <w:lang w:eastAsia="hr-HR"/>
        </w:rPr>
      </w:pPr>
      <w:r w:rsidRPr="00DE1DAF">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5B6DCF62" wp14:editId="69222686">
                <wp:simplePos x="0" y="0"/>
                <wp:positionH relativeFrom="margin">
                  <wp:posOffset>3051283</wp:posOffset>
                </wp:positionH>
                <wp:positionV relativeFrom="paragraph">
                  <wp:posOffset>237466</wp:posOffset>
                </wp:positionV>
                <wp:extent cx="133350" cy="123825"/>
                <wp:effectExtent l="0" t="0" r="19050" b="28575"/>
                <wp:wrapNone/>
                <wp:docPr id="228" name="Prostoručno: oblik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45CBA2F" w14:textId="77777777" w:rsidR="00017E0C" w:rsidRDefault="00017E0C" w:rsidP="00C27B3D">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B6DCF62" id="Prostoručno: oblik 228" o:spid="_x0000_s1033" style="position:absolute;left:0;text-align:left;margin-left:240.25pt;margin-top:18.7pt;width:10.5pt;height:9.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AgJ9g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45CBA2F" w14:textId="77777777" w:rsidR="00017E0C" w:rsidRDefault="00017E0C" w:rsidP="00C27B3D">
                      <w:pPr>
                        <w:jc w:val="center"/>
                      </w:pPr>
                    </w:p>
                  </w:txbxContent>
                </v:textbox>
                <w10:wrap anchorx="margin"/>
              </v:shape>
            </w:pict>
          </mc:Fallback>
        </mc:AlternateContent>
      </w:r>
      <w:r w:rsidRPr="00DE1DAF">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55B8B5A5" wp14:editId="2A1D6424">
                <wp:simplePos x="0" y="0"/>
                <wp:positionH relativeFrom="margin">
                  <wp:posOffset>1026160</wp:posOffset>
                </wp:positionH>
                <wp:positionV relativeFrom="paragraph">
                  <wp:posOffset>1088390</wp:posOffset>
                </wp:positionV>
                <wp:extent cx="133350" cy="123825"/>
                <wp:effectExtent l="0" t="0" r="19050" b="28575"/>
                <wp:wrapNone/>
                <wp:docPr id="227" name="Prostoručno: oblik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48A3F5F7" id="Prostoručno: oblik 227" o:spid="_x0000_s1026" style="position:absolute;margin-left:80.8pt;margin-top:85.7pt;width:10.5pt;height:9.7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DE1DAF">
        <w:rPr>
          <w:rFonts w:ascii="Times New Roman" w:eastAsia="Courier New" w:hAnsi="Times New Roman" w:cs="Times New Roman"/>
          <w:noProof/>
          <w:color w:val="000000"/>
          <w:szCs w:val="24"/>
          <w:lang w:eastAsia="hr-HR"/>
        </w:rPr>
        <w:drawing>
          <wp:inline distT="0" distB="0" distL="0" distR="0" wp14:anchorId="449793D1" wp14:editId="060E917F">
            <wp:extent cx="1785620" cy="1647825"/>
            <wp:effectExtent l="0" t="0" r="5080" b="952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E1DAF">
        <w:rPr>
          <w:rFonts w:ascii="Times New Roman" w:hAnsi="Times New Roman" w:cs="Times New Roman"/>
          <w:lang w:eastAsia="hr-HR"/>
        </w:rPr>
        <w:t xml:space="preserve">       </w:t>
      </w:r>
      <w:r w:rsidRPr="00DE1DAF">
        <w:rPr>
          <w:rFonts w:ascii="Times New Roman" w:eastAsia="Courier New" w:hAnsi="Times New Roman" w:cs="Times New Roman"/>
          <w:noProof/>
          <w:color w:val="000000"/>
          <w:szCs w:val="24"/>
          <w:lang w:eastAsia="hr-HR"/>
        </w:rPr>
        <w:drawing>
          <wp:inline distT="0" distB="0" distL="0" distR="0" wp14:anchorId="77F05D12" wp14:editId="5B2F749F">
            <wp:extent cx="1785620" cy="1647825"/>
            <wp:effectExtent l="0" t="0" r="5080" b="9525"/>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E1DAF">
        <w:rPr>
          <w:rFonts w:ascii="Times New Roman" w:hAnsi="Times New Roman" w:cs="Times New Roman"/>
          <w:lang w:eastAsia="hr-HR"/>
        </w:rPr>
        <w:t xml:space="preserve">      </w:t>
      </w:r>
    </w:p>
    <w:p w14:paraId="1FF4FC20" w14:textId="632A0A99" w:rsidR="00C27B3D" w:rsidRPr="00DE1DAF" w:rsidRDefault="00C27B3D" w:rsidP="00031BE7">
      <w:pPr>
        <w:pStyle w:val="Naslov3"/>
        <w:rPr>
          <w:rFonts w:ascii="Times New Roman" w:hAnsi="Times New Roman" w:cs="Times New Roman"/>
        </w:rPr>
      </w:pPr>
      <w:bookmarkStart w:id="765" w:name="_Toc65151542"/>
      <w:bookmarkStart w:id="766" w:name="_Toc186784218"/>
      <w:bookmarkStart w:id="767" w:name="_Hlk70599055"/>
      <w:r w:rsidRPr="00DE1DAF">
        <w:rPr>
          <w:rFonts w:ascii="Times New Roman" w:hAnsi="Times New Roman" w:cs="Times New Roman"/>
        </w:rPr>
        <w:t>6.</w:t>
      </w:r>
      <w:r w:rsidR="00EC7C12" w:rsidRPr="00DE1DAF">
        <w:rPr>
          <w:rFonts w:ascii="Times New Roman" w:hAnsi="Times New Roman" w:cs="Times New Roman"/>
        </w:rPr>
        <w:t>4</w:t>
      </w:r>
      <w:r w:rsidRPr="00DE1DAF">
        <w:rPr>
          <w:rFonts w:ascii="Times New Roman" w:hAnsi="Times New Roman" w:cs="Times New Roman"/>
        </w:rPr>
        <w:t>.8. Izvor podataka</w:t>
      </w:r>
      <w:bookmarkEnd w:id="765"/>
      <w:bookmarkEnd w:id="766"/>
    </w:p>
    <w:p w14:paraId="147923C1" w14:textId="1C895DF5" w:rsidR="00C27B3D" w:rsidRPr="00DE1DAF" w:rsidRDefault="00C27B3D">
      <w:pPr>
        <w:numPr>
          <w:ilvl w:val="0"/>
          <w:numId w:val="29"/>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Državni hidrometeorološki zavod (DHMZ, 202</w:t>
      </w:r>
      <w:r w:rsidR="002F7665" w:rsidRPr="00DE1DAF">
        <w:rPr>
          <w:rFonts w:ascii="Times New Roman" w:hAnsi="Times New Roman" w:cs="Times New Roman"/>
          <w:sz w:val="20"/>
          <w:szCs w:val="20"/>
          <w:lang w:val="en-US"/>
        </w:rPr>
        <w:t>4</w:t>
      </w:r>
      <w:r w:rsidRPr="00DE1DAF">
        <w:rPr>
          <w:rFonts w:ascii="Times New Roman" w:hAnsi="Times New Roman" w:cs="Times New Roman"/>
          <w:sz w:val="20"/>
          <w:szCs w:val="20"/>
          <w:lang w:val="en-US"/>
        </w:rPr>
        <w:t>.</w:t>
      </w:r>
      <w:r w:rsidR="00BA7147">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g.)</w:t>
      </w:r>
    </w:p>
    <w:p w14:paraId="065D6B93" w14:textId="21A42FC1" w:rsidR="00C27B3D" w:rsidRPr="00DE1DAF" w:rsidRDefault="00C27B3D">
      <w:pPr>
        <w:numPr>
          <w:ilvl w:val="0"/>
          <w:numId w:val="29"/>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Državni zavod za statistiku,</w:t>
      </w:r>
      <w:r w:rsidR="009360DE" w:rsidRPr="00DE1DAF">
        <w:rPr>
          <w:rFonts w:ascii="Times New Roman" w:hAnsi="Times New Roman" w:cs="Times New Roman"/>
          <w:sz w:val="20"/>
          <w:szCs w:val="20"/>
          <w:lang w:val="en-US"/>
        </w:rPr>
        <w:t xml:space="preserve"> </w:t>
      </w:r>
      <w:r w:rsidR="003E4939" w:rsidRPr="00DE1DAF">
        <w:rPr>
          <w:rFonts w:ascii="Times New Roman" w:hAnsi="Times New Roman" w:cs="Times New Roman"/>
          <w:sz w:val="20"/>
          <w:szCs w:val="20"/>
          <w:lang w:val="en-US"/>
        </w:rPr>
        <w:t xml:space="preserve">Popis 2021. </w:t>
      </w:r>
      <w:r w:rsidR="00BA7147">
        <w:rPr>
          <w:rFonts w:ascii="Times New Roman" w:hAnsi="Times New Roman" w:cs="Times New Roman"/>
          <w:sz w:val="20"/>
          <w:szCs w:val="20"/>
          <w:lang w:val="en-US"/>
        </w:rPr>
        <w:t>g.</w:t>
      </w:r>
      <w:r w:rsidR="003E4939" w:rsidRPr="00DE1DAF">
        <w:rPr>
          <w:rFonts w:ascii="Times New Roman" w:hAnsi="Times New Roman" w:cs="Times New Roman"/>
          <w:sz w:val="20"/>
          <w:szCs w:val="20"/>
          <w:lang w:val="en-US"/>
        </w:rPr>
        <w:t>,</w:t>
      </w:r>
    </w:p>
    <w:p w14:paraId="48F48C51" w14:textId="7919A5A3" w:rsidR="00C27B3D" w:rsidRPr="00DE1DAF" w:rsidRDefault="00C27B3D">
      <w:pPr>
        <w:numPr>
          <w:ilvl w:val="0"/>
          <w:numId w:val="29"/>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Kriteriji za izradu smjernica koje donose čelnici područne (regionalne) samouprave za potrebe izrade Procjena rizika od velikih nesreća na razinama jedinica lokalnih i područnih (regionalnih) samouprave, DUZS, 2016.</w:t>
      </w:r>
      <w:r w:rsidR="00BA7147">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g.</w:t>
      </w:r>
    </w:p>
    <w:p w14:paraId="68B7D5D1" w14:textId="77777777" w:rsidR="00C27B3D" w:rsidRPr="00DE1DAF" w:rsidRDefault="00C27B3D">
      <w:pPr>
        <w:numPr>
          <w:ilvl w:val="0"/>
          <w:numId w:val="29"/>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Pravilnik o smjernicama za izradu Procjene rizika od katastrofa i velikih nesreća za područje Republike Hrvatske i jedinica lokalne i područne (regionalne) samouprave (“Narodne Novine” br. 65/16)</w:t>
      </w:r>
    </w:p>
    <w:p w14:paraId="6F929D52" w14:textId="3D875B41" w:rsidR="00C27B3D" w:rsidRPr="00DE1DAF" w:rsidRDefault="00C27B3D">
      <w:pPr>
        <w:numPr>
          <w:ilvl w:val="0"/>
          <w:numId w:val="29"/>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Procjena rizika od katastrofa za Republiku Hrvatsku, 2019.</w:t>
      </w:r>
      <w:r w:rsidR="00BA7147">
        <w:rPr>
          <w:rFonts w:ascii="Times New Roman" w:hAnsi="Times New Roman" w:cs="Times New Roman"/>
          <w:sz w:val="20"/>
          <w:szCs w:val="20"/>
          <w:lang w:val="en-US"/>
        </w:rPr>
        <w:t xml:space="preserve"> </w:t>
      </w:r>
      <w:r w:rsidRPr="00DE1DAF">
        <w:rPr>
          <w:rFonts w:ascii="Times New Roman" w:hAnsi="Times New Roman" w:cs="Times New Roman"/>
          <w:sz w:val="20"/>
          <w:szCs w:val="20"/>
          <w:lang w:val="en-US"/>
        </w:rPr>
        <w:t>g.</w:t>
      </w:r>
      <w:r w:rsidR="002F7665" w:rsidRPr="00DE1DAF">
        <w:rPr>
          <w:rFonts w:ascii="Times New Roman" w:hAnsi="Times New Roman" w:cs="Times New Roman"/>
          <w:sz w:val="20"/>
          <w:szCs w:val="20"/>
          <w:lang w:val="en-US"/>
        </w:rPr>
        <w:t>, 2024.</w:t>
      </w:r>
      <w:r w:rsidR="00BA7147">
        <w:rPr>
          <w:rFonts w:ascii="Times New Roman" w:hAnsi="Times New Roman" w:cs="Times New Roman"/>
          <w:sz w:val="20"/>
          <w:szCs w:val="20"/>
          <w:lang w:val="en-US"/>
        </w:rPr>
        <w:t xml:space="preserve"> </w:t>
      </w:r>
      <w:r w:rsidR="002F7665" w:rsidRPr="00DE1DAF">
        <w:rPr>
          <w:rFonts w:ascii="Times New Roman" w:hAnsi="Times New Roman" w:cs="Times New Roman"/>
          <w:sz w:val="20"/>
          <w:szCs w:val="20"/>
          <w:lang w:val="en-US"/>
        </w:rPr>
        <w:t>g.</w:t>
      </w:r>
    </w:p>
    <w:p w14:paraId="66AA504B" w14:textId="0DC7CA0A" w:rsidR="00C27B3D" w:rsidRPr="00DE1DAF" w:rsidRDefault="00C27B3D">
      <w:pPr>
        <w:numPr>
          <w:ilvl w:val="0"/>
          <w:numId w:val="29"/>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Smjernice za izradu procjena rizika od velikih nesreća za područje Krapinsko – zagorske županije, 2017.</w:t>
      </w:r>
      <w:r w:rsidR="00BA7147">
        <w:rPr>
          <w:rFonts w:ascii="Times New Roman" w:hAnsi="Times New Roman" w:cs="Times New Roman"/>
          <w:sz w:val="20"/>
          <w:szCs w:val="20"/>
          <w:lang w:val="en-US"/>
        </w:rPr>
        <w:t xml:space="preserve"> g</w:t>
      </w:r>
      <w:r w:rsidRPr="00DE1DAF">
        <w:rPr>
          <w:rFonts w:ascii="Times New Roman" w:hAnsi="Times New Roman" w:cs="Times New Roman"/>
          <w:sz w:val="20"/>
          <w:szCs w:val="20"/>
          <w:lang w:val="en-US"/>
        </w:rPr>
        <w:t>.</w:t>
      </w:r>
    </w:p>
    <w:p w14:paraId="2ED730AD" w14:textId="5BF9401E" w:rsidR="00C27B3D" w:rsidRPr="00DE1DAF" w:rsidRDefault="00C27B3D">
      <w:pPr>
        <w:numPr>
          <w:ilvl w:val="0"/>
          <w:numId w:val="29"/>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Zakon o sustavu civilne zaštite (“Narodne Novine” br. 82/15, 118/18, 31/20</w:t>
      </w:r>
      <w:r w:rsidR="00CD746B" w:rsidRPr="00DE1DAF">
        <w:rPr>
          <w:rFonts w:ascii="Times New Roman" w:hAnsi="Times New Roman" w:cs="Times New Roman"/>
          <w:sz w:val="20"/>
          <w:szCs w:val="20"/>
          <w:lang w:val="en-US"/>
        </w:rPr>
        <w:t>, 20/21</w:t>
      </w:r>
      <w:r w:rsidR="009360DE" w:rsidRPr="00DE1DAF">
        <w:rPr>
          <w:rFonts w:ascii="Times New Roman" w:hAnsi="Times New Roman" w:cs="Times New Roman"/>
          <w:sz w:val="20"/>
          <w:szCs w:val="20"/>
          <w:lang w:val="en-US"/>
        </w:rPr>
        <w:t>, 114/22</w:t>
      </w:r>
      <w:r w:rsidRPr="00DE1DAF">
        <w:rPr>
          <w:rFonts w:ascii="Times New Roman" w:hAnsi="Times New Roman" w:cs="Times New Roman"/>
          <w:sz w:val="20"/>
          <w:szCs w:val="20"/>
          <w:lang w:val="en-US"/>
        </w:rPr>
        <w:t>)</w:t>
      </w:r>
    </w:p>
    <w:p w14:paraId="5B0509E4" w14:textId="2A991B83" w:rsidR="0019799D" w:rsidRPr="00DE1DAF" w:rsidRDefault="0019799D" w:rsidP="00C27B3D">
      <w:pPr>
        <w:pStyle w:val="Naslov2"/>
        <w:rPr>
          <w:rFonts w:ascii="Times New Roman" w:hAnsi="Times New Roman" w:cs="Times New Roman"/>
          <w:highlight w:val="yellow"/>
          <w:lang w:val="en-US"/>
        </w:rPr>
      </w:pPr>
      <w:bookmarkStart w:id="768" w:name="_Toc65151563"/>
      <w:bookmarkEnd w:id="767"/>
    </w:p>
    <w:p w14:paraId="4EC127BD" w14:textId="66F9672E" w:rsidR="0019799D" w:rsidRPr="00DE1DAF" w:rsidRDefault="0019799D" w:rsidP="0019799D">
      <w:pPr>
        <w:rPr>
          <w:rFonts w:ascii="Times New Roman" w:hAnsi="Times New Roman" w:cs="Times New Roman"/>
          <w:highlight w:val="yellow"/>
          <w:lang w:val="en-US"/>
        </w:rPr>
      </w:pPr>
    </w:p>
    <w:p w14:paraId="08F835C4" w14:textId="635E037A" w:rsidR="00512B14" w:rsidRPr="00DE1DAF" w:rsidRDefault="00512B14" w:rsidP="0019799D">
      <w:pPr>
        <w:rPr>
          <w:rFonts w:ascii="Times New Roman" w:hAnsi="Times New Roman" w:cs="Times New Roman"/>
          <w:highlight w:val="yellow"/>
          <w:lang w:val="en-US"/>
        </w:rPr>
      </w:pPr>
    </w:p>
    <w:p w14:paraId="41E823DD" w14:textId="77777777" w:rsidR="009360DE" w:rsidRPr="00DE1DAF" w:rsidRDefault="009360DE" w:rsidP="0019799D">
      <w:pPr>
        <w:rPr>
          <w:rFonts w:ascii="Times New Roman" w:hAnsi="Times New Roman" w:cs="Times New Roman"/>
          <w:highlight w:val="yellow"/>
          <w:lang w:val="en-US"/>
        </w:rPr>
      </w:pPr>
    </w:p>
    <w:p w14:paraId="0BBD8FA7" w14:textId="77777777" w:rsidR="009360DE" w:rsidRPr="00DE1DAF" w:rsidRDefault="009360DE" w:rsidP="0019799D">
      <w:pPr>
        <w:rPr>
          <w:rFonts w:ascii="Times New Roman" w:hAnsi="Times New Roman" w:cs="Times New Roman"/>
          <w:highlight w:val="yellow"/>
          <w:lang w:val="en-US"/>
        </w:rPr>
      </w:pPr>
    </w:p>
    <w:p w14:paraId="0F62B1C3" w14:textId="77777777" w:rsidR="00512B14" w:rsidRPr="00DE1DAF" w:rsidRDefault="00512B14" w:rsidP="0019799D">
      <w:pPr>
        <w:rPr>
          <w:rFonts w:ascii="Times New Roman" w:hAnsi="Times New Roman" w:cs="Times New Roman"/>
          <w:highlight w:val="yellow"/>
          <w:lang w:val="en-US"/>
        </w:rPr>
      </w:pPr>
    </w:p>
    <w:p w14:paraId="4DEDBA13" w14:textId="24C47B95" w:rsidR="00237C98" w:rsidRPr="00DE1DAF" w:rsidRDefault="00237C98" w:rsidP="00237C98">
      <w:pPr>
        <w:keepNext/>
        <w:keepLines/>
        <w:spacing w:before="200" w:after="0"/>
        <w:outlineLvl w:val="1"/>
        <w:rPr>
          <w:rFonts w:ascii="Times New Roman" w:eastAsiaTheme="majorEastAsia" w:hAnsi="Times New Roman" w:cs="Times New Roman"/>
          <w:bCs/>
          <w:sz w:val="22"/>
          <w:szCs w:val="26"/>
          <w:lang w:val="en-US"/>
        </w:rPr>
      </w:pPr>
      <w:bookmarkStart w:id="769" w:name="_Toc66773341"/>
      <w:bookmarkStart w:id="770" w:name="_Toc78370240"/>
      <w:bookmarkStart w:id="771" w:name="_Toc186784219"/>
      <w:bookmarkStart w:id="772" w:name="_Hlk65674330"/>
      <w:r w:rsidRPr="00DE1DAF">
        <w:rPr>
          <w:rFonts w:ascii="Times New Roman" w:eastAsiaTheme="majorEastAsia" w:hAnsi="Times New Roman" w:cs="Times New Roman"/>
          <w:bCs/>
          <w:sz w:val="22"/>
          <w:szCs w:val="26"/>
          <w:lang w:val="en-US"/>
        </w:rPr>
        <w:lastRenderedPageBreak/>
        <w:t>6.</w:t>
      </w:r>
      <w:r w:rsidR="00D13A63" w:rsidRPr="00DE1DAF">
        <w:rPr>
          <w:rFonts w:ascii="Times New Roman" w:eastAsiaTheme="majorEastAsia" w:hAnsi="Times New Roman" w:cs="Times New Roman"/>
          <w:bCs/>
          <w:sz w:val="22"/>
          <w:szCs w:val="26"/>
          <w:lang w:val="en-US"/>
        </w:rPr>
        <w:t>5</w:t>
      </w:r>
      <w:r w:rsidRPr="00DE1DAF">
        <w:rPr>
          <w:rFonts w:ascii="Times New Roman" w:eastAsiaTheme="majorEastAsia" w:hAnsi="Times New Roman" w:cs="Times New Roman"/>
          <w:bCs/>
          <w:sz w:val="22"/>
          <w:szCs w:val="26"/>
          <w:lang w:val="en-US"/>
        </w:rPr>
        <w:t>. RIZIK – Suša</w:t>
      </w:r>
      <w:bookmarkEnd w:id="769"/>
      <w:bookmarkEnd w:id="770"/>
      <w:bookmarkEnd w:id="771"/>
    </w:p>
    <w:p w14:paraId="3408384E" w14:textId="6100102C" w:rsidR="00237C98" w:rsidRPr="00DE1DAF" w:rsidRDefault="00237C98" w:rsidP="00B14CE4">
      <w:pPr>
        <w:pStyle w:val="Naslov3"/>
        <w:rPr>
          <w:rFonts w:ascii="Times New Roman" w:hAnsi="Times New Roman" w:cs="Times New Roman"/>
          <w:lang w:val="en-US"/>
        </w:rPr>
      </w:pPr>
      <w:bookmarkStart w:id="773" w:name="_Toc66773342"/>
      <w:bookmarkStart w:id="774" w:name="_Toc78370241"/>
      <w:bookmarkStart w:id="775" w:name="_Toc186784220"/>
      <w:r w:rsidRPr="00DE1DAF">
        <w:rPr>
          <w:rFonts w:ascii="Times New Roman" w:hAnsi="Times New Roman" w:cs="Times New Roman"/>
          <w:lang w:val="en-US"/>
        </w:rPr>
        <w:t>6.</w:t>
      </w:r>
      <w:r w:rsidR="00D13A63" w:rsidRPr="00DE1DAF">
        <w:rPr>
          <w:rFonts w:ascii="Times New Roman" w:hAnsi="Times New Roman" w:cs="Times New Roman"/>
          <w:lang w:val="en-US"/>
        </w:rPr>
        <w:t>5</w:t>
      </w:r>
      <w:r w:rsidRPr="00DE1DAF">
        <w:rPr>
          <w:rFonts w:ascii="Times New Roman" w:hAnsi="Times New Roman" w:cs="Times New Roman"/>
          <w:lang w:val="en-US"/>
        </w:rPr>
        <w:t>.1. NAZIV SCENARIJA – Suša</w:t>
      </w:r>
      <w:bookmarkEnd w:id="773"/>
      <w:bookmarkEnd w:id="774"/>
      <w:bookmarkEnd w:id="775"/>
    </w:p>
    <w:p w14:paraId="3A64D42A" w14:textId="77777777" w:rsidR="00237C98" w:rsidRPr="00DE1DAF" w:rsidRDefault="00237C98" w:rsidP="00237C98">
      <w:pPr>
        <w:spacing w:after="0"/>
        <w:rPr>
          <w:rFonts w:ascii="Times New Roman" w:hAnsi="Times New Roman" w:cs="Times New Roman"/>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237C98" w:rsidRPr="00DE1DAF" w14:paraId="3D2901A7" w14:textId="77777777" w:rsidTr="00C25809">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2C2234" w14:textId="77777777" w:rsidR="00237C98" w:rsidRPr="00DE1DAF" w:rsidRDefault="00237C98" w:rsidP="00237C98">
            <w:pPr>
              <w:spacing w:after="0" w:line="240" w:lineRule="auto"/>
              <w:rPr>
                <w:rFonts w:ascii="Times New Roman" w:hAnsi="Times New Roman" w:cs="Times New Roman"/>
                <w:b/>
                <w:sz w:val="20"/>
              </w:rPr>
            </w:pPr>
            <w:r w:rsidRPr="00DE1DAF">
              <w:rPr>
                <w:rFonts w:ascii="Times New Roman" w:hAnsi="Times New Roman" w:cs="Times New Roman"/>
                <w:b/>
                <w:sz w:val="20"/>
              </w:rPr>
              <w:t>Naziv scenarija</w:t>
            </w:r>
          </w:p>
        </w:tc>
      </w:tr>
      <w:tr w:rsidR="00237C98" w:rsidRPr="00DE1DAF" w14:paraId="2053BE70" w14:textId="77777777" w:rsidTr="00C25809">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31388F" w14:textId="77777777" w:rsidR="00237C98" w:rsidRPr="00DE1DAF" w:rsidRDefault="00237C98" w:rsidP="00237C98">
            <w:pPr>
              <w:spacing w:after="0" w:line="240" w:lineRule="auto"/>
              <w:rPr>
                <w:rFonts w:ascii="Times New Roman" w:hAnsi="Times New Roman" w:cs="Times New Roman"/>
              </w:rPr>
            </w:pPr>
            <w:r w:rsidRPr="00DE1DAF">
              <w:rPr>
                <w:rFonts w:ascii="Times New Roman" w:hAnsi="Times New Roman" w:cs="Times New Roman"/>
                <w:i/>
                <w:sz w:val="20"/>
              </w:rPr>
              <w:t>Pojava suše na području Općine</w:t>
            </w:r>
          </w:p>
        </w:tc>
      </w:tr>
      <w:tr w:rsidR="00237C98" w:rsidRPr="00DE1DAF" w14:paraId="4CAA51C2" w14:textId="77777777" w:rsidTr="00C25809">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BD8529" w14:textId="77777777" w:rsidR="00237C98" w:rsidRPr="00DE1DAF" w:rsidRDefault="00237C98" w:rsidP="00237C98">
            <w:pPr>
              <w:spacing w:after="0" w:line="240" w:lineRule="auto"/>
              <w:rPr>
                <w:rFonts w:ascii="Times New Roman" w:hAnsi="Times New Roman" w:cs="Times New Roman"/>
                <w:b/>
                <w:sz w:val="20"/>
              </w:rPr>
            </w:pPr>
            <w:r w:rsidRPr="00DE1DAF">
              <w:rPr>
                <w:rFonts w:ascii="Times New Roman" w:hAnsi="Times New Roman" w:cs="Times New Roman"/>
                <w:b/>
                <w:sz w:val="20"/>
              </w:rPr>
              <w:t>Grupa rizika</w:t>
            </w:r>
          </w:p>
        </w:tc>
      </w:tr>
      <w:tr w:rsidR="00237C98" w:rsidRPr="00DE1DAF" w14:paraId="0F1C1E89" w14:textId="77777777" w:rsidTr="00C25809">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0F4D7A" w14:textId="77777777" w:rsidR="00237C98" w:rsidRPr="00DE1DAF" w:rsidRDefault="00237C98" w:rsidP="00237C98">
            <w:pPr>
              <w:spacing w:after="0" w:line="240" w:lineRule="auto"/>
              <w:rPr>
                <w:rFonts w:ascii="Times New Roman" w:hAnsi="Times New Roman" w:cs="Times New Roman"/>
                <w:i/>
                <w:sz w:val="20"/>
              </w:rPr>
            </w:pPr>
            <w:r w:rsidRPr="00DE1DAF">
              <w:rPr>
                <w:rFonts w:ascii="Times New Roman" w:hAnsi="Times New Roman" w:cs="Times New Roman"/>
                <w:i/>
                <w:sz w:val="20"/>
              </w:rPr>
              <w:t>Suša</w:t>
            </w:r>
          </w:p>
        </w:tc>
      </w:tr>
      <w:tr w:rsidR="00237C98" w:rsidRPr="00DE1DAF" w14:paraId="65EAC225" w14:textId="77777777" w:rsidTr="00C25809">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CC1FBF" w14:textId="77777777" w:rsidR="00237C98" w:rsidRPr="00DE1DAF" w:rsidRDefault="00237C98" w:rsidP="00237C98">
            <w:pPr>
              <w:spacing w:after="0" w:line="240" w:lineRule="auto"/>
              <w:rPr>
                <w:rFonts w:ascii="Times New Roman" w:hAnsi="Times New Roman" w:cs="Times New Roman"/>
                <w:b/>
                <w:sz w:val="20"/>
              </w:rPr>
            </w:pPr>
            <w:r w:rsidRPr="00DE1DAF">
              <w:rPr>
                <w:rFonts w:ascii="Times New Roman" w:hAnsi="Times New Roman" w:cs="Times New Roman"/>
                <w:b/>
                <w:sz w:val="20"/>
              </w:rPr>
              <w:t>Rizik</w:t>
            </w:r>
          </w:p>
        </w:tc>
      </w:tr>
      <w:tr w:rsidR="00237C98" w:rsidRPr="00DE1DAF" w14:paraId="4119D5C7" w14:textId="77777777" w:rsidTr="00C25809">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26E486" w14:textId="77777777" w:rsidR="00237C98" w:rsidRPr="00DE1DAF" w:rsidRDefault="00237C98" w:rsidP="00237C98">
            <w:pPr>
              <w:spacing w:after="0" w:line="240" w:lineRule="auto"/>
              <w:rPr>
                <w:rFonts w:ascii="Times New Roman" w:hAnsi="Times New Roman" w:cs="Times New Roman"/>
                <w:i/>
                <w:sz w:val="20"/>
              </w:rPr>
            </w:pPr>
            <w:r w:rsidRPr="00DE1DAF">
              <w:rPr>
                <w:rFonts w:ascii="Times New Roman" w:hAnsi="Times New Roman" w:cs="Times New Roman"/>
                <w:i/>
                <w:sz w:val="20"/>
              </w:rPr>
              <w:t>Suša</w:t>
            </w:r>
          </w:p>
        </w:tc>
      </w:tr>
      <w:tr w:rsidR="00237C98" w:rsidRPr="00DE1DAF" w14:paraId="6695C633" w14:textId="77777777" w:rsidTr="00C25809">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2AF8C1" w14:textId="77777777" w:rsidR="00237C98" w:rsidRPr="00DE1DAF" w:rsidRDefault="00237C98" w:rsidP="00237C98">
            <w:pPr>
              <w:spacing w:after="0" w:line="240" w:lineRule="auto"/>
              <w:rPr>
                <w:rFonts w:ascii="Times New Roman" w:hAnsi="Times New Roman" w:cs="Times New Roman"/>
                <w:b/>
                <w:sz w:val="20"/>
              </w:rPr>
            </w:pPr>
            <w:r w:rsidRPr="00DE1DAF">
              <w:rPr>
                <w:rFonts w:ascii="Times New Roman" w:hAnsi="Times New Roman" w:cs="Times New Roman"/>
                <w:b/>
                <w:sz w:val="20"/>
              </w:rPr>
              <w:t>Radna skupina</w:t>
            </w:r>
          </w:p>
        </w:tc>
      </w:tr>
      <w:tr w:rsidR="00237C98" w:rsidRPr="00DE1DAF" w14:paraId="5637D61C" w14:textId="77777777" w:rsidTr="00C25809">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AE17450" w14:textId="4BFC115F" w:rsidR="00237C98" w:rsidRPr="00DE1DAF" w:rsidRDefault="00237C98" w:rsidP="00237C98">
            <w:pPr>
              <w:spacing w:after="0" w:line="240" w:lineRule="auto"/>
              <w:rPr>
                <w:rFonts w:ascii="Times New Roman" w:hAnsi="Times New Roman" w:cs="Times New Roman"/>
                <w:i/>
              </w:rPr>
            </w:pPr>
            <w:r w:rsidRPr="00DE1DAF">
              <w:rPr>
                <w:rFonts w:ascii="Times New Roman" w:hAnsi="Times New Roman" w:cs="Times New Roman"/>
                <w:bCs/>
                <w:sz w:val="20"/>
              </w:rPr>
              <w:t xml:space="preserve">Koordinator: </w:t>
            </w:r>
            <w:r w:rsidR="00C2002B" w:rsidRPr="00DE1DAF">
              <w:rPr>
                <w:rFonts w:ascii="Times New Roman" w:hAnsi="Times New Roman" w:cs="Times New Roman"/>
                <w:bCs/>
                <w:sz w:val="20"/>
              </w:rPr>
              <w:t>Načelnik Stožera civilne zaštite Općine Krapinske Toplice</w:t>
            </w:r>
          </w:p>
        </w:tc>
      </w:tr>
      <w:tr w:rsidR="00237C98" w:rsidRPr="00DE1DAF" w14:paraId="1050FEEF" w14:textId="77777777" w:rsidTr="00C25809">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371DE117" w14:textId="0B652726" w:rsidR="00237C98" w:rsidRPr="00DE1DAF" w:rsidRDefault="00237C98" w:rsidP="00237C98">
            <w:pPr>
              <w:spacing w:after="0" w:line="240" w:lineRule="auto"/>
              <w:rPr>
                <w:rFonts w:ascii="Times New Roman" w:hAnsi="Times New Roman" w:cs="Times New Roman"/>
                <w:i/>
                <w:sz w:val="20"/>
              </w:rPr>
            </w:pPr>
            <w:r w:rsidRPr="00DE1DAF">
              <w:rPr>
                <w:rFonts w:ascii="Times New Roman" w:hAnsi="Times New Roman" w:cs="Times New Roman"/>
                <w:bCs/>
                <w:sz w:val="20"/>
              </w:rPr>
              <w:t xml:space="preserve">Nositelj: </w:t>
            </w:r>
            <w:r w:rsidR="00C2002B" w:rsidRPr="00DE1DAF">
              <w:rPr>
                <w:rFonts w:ascii="Times New Roman" w:hAnsi="Times New Roman" w:cs="Times New Roman"/>
                <w:bCs/>
                <w:sz w:val="20"/>
              </w:rPr>
              <w:t>Općina Krapinske Toplice, VZO Krapinske Toplice</w:t>
            </w:r>
          </w:p>
        </w:tc>
      </w:tr>
      <w:tr w:rsidR="00237C98" w:rsidRPr="00DE1DAF" w14:paraId="4BDE041C" w14:textId="77777777" w:rsidTr="00C25809">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50C68F" w14:textId="3E9B9DAF" w:rsidR="00D13A63" w:rsidRPr="00DE1DAF" w:rsidRDefault="00237C98" w:rsidP="00237C98">
            <w:pPr>
              <w:spacing w:after="0" w:line="240" w:lineRule="auto"/>
              <w:rPr>
                <w:rFonts w:ascii="Times New Roman" w:hAnsi="Times New Roman" w:cs="Times New Roman"/>
                <w:bCs/>
                <w:sz w:val="20"/>
              </w:rPr>
            </w:pPr>
            <w:r w:rsidRPr="00DE1DAF">
              <w:rPr>
                <w:rFonts w:ascii="Times New Roman" w:hAnsi="Times New Roman" w:cs="Times New Roman"/>
                <w:bCs/>
                <w:sz w:val="20"/>
              </w:rPr>
              <w:t xml:space="preserve">Izvršitelj: </w:t>
            </w:r>
            <w:r w:rsidR="00C2002B" w:rsidRPr="00DE1DAF">
              <w:rPr>
                <w:rFonts w:ascii="Times New Roman" w:hAnsi="Times New Roman" w:cs="Times New Roman"/>
                <w:bCs/>
                <w:sz w:val="20"/>
              </w:rPr>
              <w:t>Komunalni redar Općine Krapinske Toplice, Zapovjednik VZO Krapinske Top</w:t>
            </w:r>
            <w:r w:rsidR="002F33B3" w:rsidRPr="00DE1DAF">
              <w:rPr>
                <w:rFonts w:ascii="Times New Roman" w:hAnsi="Times New Roman" w:cs="Times New Roman"/>
                <w:bCs/>
                <w:sz w:val="20"/>
              </w:rPr>
              <w:t>l</w:t>
            </w:r>
            <w:r w:rsidR="00C2002B" w:rsidRPr="00DE1DAF">
              <w:rPr>
                <w:rFonts w:ascii="Times New Roman" w:hAnsi="Times New Roman" w:cs="Times New Roman"/>
                <w:bCs/>
                <w:sz w:val="20"/>
              </w:rPr>
              <w:t>ice</w:t>
            </w:r>
          </w:p>
        </w:tc>
      </w:tr>
    </w:tbl>
    <w:p w14:paraId="1F508DCD" w14:textId="77777777" w:rsidR="00237C98" w:rsidRPr="00DE1DAF" w:rsidRDefault="00237C98" w:rsidP="00237C98">
      <w:pPr>
        <w:spacing w:after="0"/>
        <w:rPr>
          <w:rFonts w:ascii="Times New Roman" w:hAnsi="Times New Roman" w:cs="Times New Roman"/>
          <w:highlight w:val="yellow"/>
          <w:lang w:eastAsia="zh-CN"/>
        </w:rPr>
      </w:pPr>
    </w:p>
    <w:p w14:paraId="705CACF7" w14:textId="429FCA93" w:rsidR="00237C98" w:rsidRPr="00DE1DAF" w:rsidRDefault="00237C98" w:rsidP="00B14CE4">
      <w:pPr>
        <w:pStyle w:val="Naslov3"/>
        <w:spacing w:before="0"/>
        <w:rPr>
          <w:rFonts w:ascii="Times New Roman" w:hAnsi="Times New Roman" w:cs="Times New Roman"/>
          <w:lang w:eastAsia="zh-CN"/>
        </w:rPr>
      </w:pPr>
      <w:bookmarkStart w:id="776" w:name="_Toc66773343"/>
      <w:bookmarkStart w:id="777" w:name="_Toc78370242"/>
      <w:bookmarkStart w:id="778" w:name="_Toc186784221"/>
      <w:r w:rsidRPr="00DE1DAF">
        <w:rPr>
          <w:rFonts w:ascii="Times New Roman" w:hAnsi="Times New Roman" w:cs="Times New Roman"/>
          <w:lang w:eastAsia="zh-CN"/>
        </w:rPr>
        <w:t>6.</w:t>
      </w:r>
      <w:r w:rsidR="00D13A63" w:rsidRPr="00DE1DAF">
        <w:rPr>
          <w:rFonts w:ascii="Times New Roman" w:hAnsi="Times New Roman" w:cs="Times New Roman"/>
          <w:lang w:eastAsia="zh-CN"/>
        </w:rPr>
        <w:t>5</w:t>
      </w:r>
      <w:r w:rsidRPr="00DE1DAF">
        <w:rPr>
          <w:rFonts w:ascii="Times New Roman" w:hAnsi="Times New Roman" w:cs="Times New Roman"/>
          <w:lang w:eastAsia="zh-CN"/>
        </w:rPr>
        <w:t>.2. Uvod – Suša</w:t>
      </w:r>
      <w:bookmarkEnd w:id="776"/>
      <w:bookmarkEnd w:id="777"/>
      <w:bookmarkEnd w:id="778"/>
    </w:p>
    <w:p w14:paraId="5A7CB964" w14:textId="77777777" w:rsidR="00B14CE4" w:rsidRPr="00DE1DAF" w:rsidRDefault="00B14CE4" w:rsidP="00B14CE4">
      <w:pPr>
        <w:spacing w:after="0"/>
        <w:rPr>
          <w:rFonts w:ascii="Times New Roman" w:hAnsi="Times New Roman" w:cs="Times New Roman"/>
          <w:lang w:eastAsia="zh-CN"/>
        </w:rPr>
      </w:pPr>
    </w:p>
    <w:p w14:paraId="2E64621D" w14:textId="77777777" w:rsidR="00237C98" w:rsidRPr="00DE1DAF" w:rsidRDefault="00237C98" w:rsidP="00237C98">
      <w:pPr>
        <w:rPr>
          <w:rFonts w:ascii="Times New Roman" w:hAnsi="Times New Roman" w:cs="Times New Roman"/>
          <w:szCs w:val="24"/>
        </w:rPr>
      </w:pPr>
      <w:bookmarkStart w:id="779" w:name="_Hlk509398574"/>
      <w:r w:rsidRPr="00DE1DAF">
        <w:rPr>
          <w:rFonts w:ascii="Times New Roman" w:hAnsi="Times New Roman" w:cs="Times New Roman"/>
          <w:szCs w:val="24"/>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5C14B90B" w14:textId="77777777" w:rsidR="00237C98" w:rsidRPr="00DE1DAF" w:rsidRDefault="00237C98">
      <w:pPr>
        <w:numPr>
          <w:ilvl w:val="2"/>
          <w:numId w:val="89"/>
        </w:numPr>
        <w:ind w:left="709"/>
        <w:contextualSpacing/>
        <w:jc w:val="left"/>
        <w:rPr>
          <w:rFonts w:ascii="Times New Roman" w:hAnsi="Times New Roman" w:cs="Times New Roman"/>
          <w:szCs w:val="24"/>
          <w:lang w:val="en-US"/>
        </w:rPr>
      </w:pPr>
      <w:r w:rsidRPr="00DE1DAF">
        <w:rPr>
          <w:rFonts w:ascii="Times New Roman" w:hAnsi="Times New Roman" w:cs="Times New Roman"/>
          <w:szCs w:val="24"/>
          <w:lang w:val="en-US"/>
        </w:rPr>
        <w:t>površinskih voda (protoka i/ili vodostaja),</w:t>
      </w:r>
    </w:p>
    <w:p w14:paraId="220BB1EA" w14:textId="77777777" w:rsidR="00237C98" w:rsidRPr="00DE1DAF" w:rsidRDefault="00237C98">
      <w:pPr>
        <w:numPr>
          <w:ilvl w:val="2"/>
          <w:numId w:val="89"/>
        </w:numPr>
        <w:ind w:left="709"/>
        <w:contextualSpacing/>
        <w:jc w:val="left"/>
        <w:rPr>
          <w:rFonts w:ascii="Times New Roman" w:hAnsi="Times New Roman" w:cs="Times New Roman"/>
          <w:szCs w:val="24"/>
          <w:lang w:val="en-US"/>
        </w:rPr>
      </w:pPr>
      <w:r w:rsidRPr="00DE1DAF">
        <w:rPr>
          <w:rFonts w:ascii="Times New Roman" w:hAnsi="Times New Roman" w:cs="Times New Roman"/>
          <w:szCs w:val="24"/>
          <w:lang w:val="en-US"/>
        </w:rPr>
        <w:t>razina podzemnih voda,</w:t>
      </w:r>
    </w:p>
    <w:p w14:paraId="35B52C75" w14:textId="77777777" w:rsidR="00237C98" w:rsidRPr="00DE1DAF" w:rsidRDefault="00237C98">
      <w:pPr>
        <w:numPr>
          <w:ilvl w:val="2"/>
          <w:numId w:val="89"/>
        </w:numPr>
        <w:ind w:left="709"/>
        <w:contextualSpacing/>
        <w:jc w:val="left"/>
        <w:rPr>
          <w:rFonts w:ascii="Times New Roman" w:hAnsi="Times New Roman" w:cs="Times New Roman"/>
          <w:szCs w:val="24"/>
          <w:lang w:val="en-US"/>
        </w:rPr>
      </w:pPr>
      <w:r w:rsidRPr="00DE1DAF">
        <w:rPr>
          <w:rFonts w:ascii="Times New Roman" w:hAnsi="Times New Roman" w:cs="Times New Roman"/>
          <w:szCs w:val="24"/>
          <w:lang w:val="en-US"/>
        </w:rPr>
        <w:t>vlage u tlu itd.</w:t>
      </w:r>
    </w:p>
    <w:p w14:paraId="0277652A" w14:textId="77777777" w:rsidR="00237C98" w:rsidRPr="00DE1DAF" w:rsidRDefault="00237C98" w:rsidP="00237C98">
      <w:pPr>
        <w:rPr>
          <w:rFonts w:ascii="Times New Roman" w:hAnsi="Times New Roman" w:cs="Times New Roman"/>
        </w:rPr>
      </w:pPr>
      <w:r w:rsidRPr="00DE1DAF">
        <w:rPr>
          <w:rFonts w:ascii="Times New Roman" w:hAnsi="Times New Roman" w:cs="Times New Roman"/>
        </w:rPr>
        <w:t>Svjetska meteorološka organizacija (WMO, 1992) je definirala sušu kroz nekoliko pojava:</w:t>
      </w:r>
    </w:p>
    <w:p w14:paraId="3970BBDF" w14:textId="77777777" w:rsidR="00237C98" w:rsidRPr="00DE1DAF" w:rsidRDefault="00237C98">
      <w:pPr>
        <w:numPr>
          <w:ilvl w:val="0"/>
          <w:numId w:val="88"/>
        </w:numPr>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produljeni izostanak ili naglašeni deficit oborine, </w:t>
      </w:r>
    </w:p>
    <w:p w14:paraId="34E43C05" w14:textId="77777777" w:rsidR="00237C98" w:rsidRPr="00DE1DAF" w:rsidRDefault="00237C98">
      <w:pPr>
        <w:numPr>
          <w:ilvl w:val="0"/>
          <w:numId w:val="88"/>
        </w:numPr>
        <w:contextualSpacing/>
        <w:jc w:val="left"/>
        <w:rPr>
          <w:rFonts w:ascii="Times New Roman" w:hAnsi="Times New Roman" w:cs="Times New Roman"/>
          <w:szCs w:val="24"/>
          <w:lang w:val="en-US"/>
        </w:rPr>
      </w:pPr>
      <w:r w:rsidRPr="00DE1DAF">
        <w:rPr>
          <w:rFonts w:ascii="Times New Roman" w:hAnsi="Times New Roman" w:cs="Times New Roman"/>
          <w:szCs w:val="24"/>
          <w:lang w:val="en-US"/>
        </w:rPr>
        <w:t>period neočekivano suhog vremena u kojem nedostatak oborine uzrokuje ozbiljnu hidrološku neravnotežu,</w:t>
      </w:r>
    </w:p>
    <w:p w14:paraId="32DF6CC6" w14:textId="77777777" w:rsidR="00237C98" w:rsidRPr="00DE1DAF" w:rsidRDefault="00237C98">
      <w:pPr>
        <w:numPr>
          <w:ilvl w:val="0"/>
          <w:numId w:val="88"/>
        </w:numPr>
        <w:contextualSpacing/>
        <w:jc w:val="left"/>
        <w:rPr>
          <w:rFonts w:ascii="Times New Roman" w:hAnsi="Times New Roman" w:cs="Times New Roman"/>
          <w:szCs w:val="24"/>
          <w:lang w:val="en-US"/>
        </w:rPr>
      </w:pPr>
      <w:r w:rsidRPr="00DE1DAF">
        <w:rPr>
          <w:rFonts w:ascii="Times New Roman" w:hAnsi="Times New Roman" w:cs="Times New Roman"/>
          <w:szCs w:val="24"/>
          <w:lang w:val="en-US"/>
        </w:rPr>
        <w:t>deficit oborine koji uzrokuje manjak vode za određenu djelatnost, Američko meteorološko društvo definiralo je 1997. četiri tipa suše (Heim, 2002): meteorološka ili klimatološka suša, agronomska suša, hidrološka suša i socio-ekonomska suša.</w:t>
      </w:r>
    </w:p>
    <w:p w14:paraId="405CC36B" w14:textId="77777777" w:rsidR="00237C98" w:rsidRPr="00DE1DAF" w:rsidRDefault="00237C98" w:rsidP="00237C98">
      <w:pPr>
        <w:ind w:left="720"/>
        <w:contextualSpacing/>
        <w:jc w:val="left"/>
        <w:rPr>
          <w:rFonts w:ascii="Times New Roman" w:hAnsi="Times New Roman" w:cs="Times New Roman"/>
          <w:szCs w:val="24"/>
          <w:lang w:val="en-US"/>
        </w:rPr>
      </w:pPr>
    </w:p>
    <w:p w14:paraId="41C1B165" w14:textId="77777777" w:rsidR="00237C98" w:rsidRPr="00DE1DAF" w:rsidRDefault="00237C98" w:rsidP="00237C98">
      <w:pPr>
        <w:rPr>
          <w:rFonts w:ascii="Times New Roman" w:hAnsi="Times New Roman" w:cs="Times New Roman"/>
        </w:rPr>
      </w:pPr>
      <w:r w:rsidRPr="00DE1DAF">
        <w:rPr>
          <w:rFonts w:ascii="Times New Roman" w:hAnsi="Times New Roman" w:cs="Times New Roman"/>
          <w:i/>
        </w:rPr>
        <w:t>Meteorološka suša</w:t>
      </w:r>
      <w:r w:rsidRPr="00DE1DAF">
        <w:rPr>
          <w:rFonts w:ascii="Times New Roman" w:hAnsi="Times New Roman" w:cs="Times New Roman"/>
        </w:rPr>
        <w:t xml:space="preserve"> uzrokovana je smanjenom količinom oborine u odnosu na višegodišnji prosjek ili potpunim izostankom oborine u određenom vremenskom razdoblju. Meteorološka suša se može naglo razviti i naglo prestati. </w:t>
      </w:r>
    </w:p>
    <w:p w14:paraId="3EBF3B25" w14:textId="77777777" w:rsidR="00237C98" w:rsidRPr="00DE1DAF" w:rsidRDefault="00237C98" w:rsidP="00237C98">
      <w:pPr>
        <w:rPr>
          <w:rFonts w:ascii="Times New Roman" w:hAnsi="Times New Roman" w:cs="Times New Roman"/>
        </w:rPr>
      </w:pPr>
      <w:r w:rsidRPr="00DE1DAF">
        <w:rPr>
          <w:rFonts w:ascii="Times New Roman" w:hAnsi="Times New Roman" w:cs="Times New Roman"/>
          <w:i/>
        </w:rPr>
        <w:t>Hidrološka suša</w:t>
      </w:r>
      <w:r w:rsidRPr="00DE1DAF">
        <w:rPr>
          <w:rFonts w:ascii="Times New Roman" w:hAnsi="Times New Roman" w:cs="Times New Roman"/>
        </w:rPr>
        <w:t xml:space="preserve">, točnije 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494CD0E9" w14:textId="77777777" w:rsidR="00237C98" w:rsidRPr="00DE1DAF" w:rsidRDefault="00237C98" w:rsidP="00237C98">
      <w:pPr>
        <w:rPr>
          <w:rFonts w:ascii="Times New Roman" w:hAnsi="Times New Roman" w:cs="Times New Roman"/>
        </w:rPr>
      </w:pPr>
      <w:r w:rsidRPr="00DE1DAF">
        <w:rPr>
          <w:rFonts w:ascii="Times New Roman" w:hAnsi="Times New Roman" w:cs="Times New Roman"/>
          <w:i/>
        </w:rPr>
        <w:t>Agronomska suša</w:t>
      </w:r>
      <w:r w:rsidRPr="00DE1DAF">
        <w:rPr>
          <w:rFonts w:ascii="Times New Roman" w:hAnsi="Times New Roman" w:cs="Times New Roman"/>
        </w:rPr>
        <w:t xml:space="preserve"> predstavlja kratkoročan manjak vode u razdoblju od nekoliko tjedana u površinskom sloju tla, koji se događa u kritično vrijeme za razvoj biljaka, može uzrokovati </w:t>
      </w:r>
      <w:r w:rsidRPr="00DE1DAF">
        <w:rPr>
          <w:rFonts w:ascii="Times New Roman" w:hAnsi="Times New Roman" w:cs="Times New Roman"/>
        </w:rPr>
        <w:lastRenderedPageBreak/>
        <w:t xml:space="preserve">agronomsku sušu. Početak agronomske suše može zaostajati za meteorološkom sušom, ovisno o stanju površinskog sloja tla. Visoke temperature, niska relativna vlažnost zraka i vjetar pojačavaju negativne posljedice agronomske suše. </w:t>
      </w:r>
    </w:p>
    <w:p w14:paraId="22F745A6" w14:textId="77777777" w:rsidR="00237C98" w:rsidRPr="00DE1DAF" w:rsidRDefault="00237C98" w:rsidP="00237C98">
      <w:pPr>
        <w:rPr>
          <w:rFonts w:ascii="Times New Roman" w:eastAsia="Times New Roman" w:hAnsi="Times New Roman" w:cs="Times New Roman"/>
          <w:color w:val="000000"/>
          <w:szCs w:val="24"/>
          <w:lang w:eastAsia="hr-HR"/>
        </w:rPr>
      </w:pPr>
      <w:r w:rsidRPr="00DE1DAF">
        <w:rPr>
          <w:rFonts w:ascii="Times New Roman" w:hAnsi="Times New Roman" w:cs="Times New Roman"/>
          <w:i/>
        </w:rPr>
        <w:t>Socio-ekonomska suša</w:t>
      </w:r>
      <w:r w:rsidRPr="00DE1DAF">
        <w:rPr>
          <w:rFonts w:ascii="Times New Roman" w:hAnsi="Times New Roman" w:cs="Times New Roman"/>
        </w:rPr>
        <w:t xml:space="preserve"> povezuje potražnju i opskrbu određenog ekonomskog dobra (vrijednost) s elementima meteorološke, hidrološke i agronomske suše.</w:t>
      </w:r>
      <w:r w:rsidRPr="00DE1DAF">
        <w:rPr>
          <w:rFonts w:ascii="Times New Roman" w:eastAsia="Times New Roman" w:hAnsi="Times New Roman" w:cs="Times New Roman"/>
          <w:color w:val="000000"/>
          <w:szCs w:val="24"/>
          <w:vertAlign w:val="superscript"/>
          <w:lang w:eastAsia="hr-HR"/>
        </w:rPr>
        <w:footnoteReference w:id="1"/>
      </w:r>
      <w:bookmarkEnd w:id="779"/>
    </w:p>
    <w:p w14:paraId="0337C454" w14:textId="1F9D4BC5" w:rsidR="00237C98" w:rsidRPr="00DE1DAF" w:rsidRDefault="00237C98" w:rsidP="00B14CE4">
      <w:pPr>
        <w:pStyle w:val="Naslov3"/>
        <w:rPr>
          <w:rFonts w:ascii="Times New Roman" w:hAnsi="Times New Roman" w:cs="Times New Roman"/>
        </w:rPr>
      </w:pPr>
      <w:bookmarkStart w:id="780" w:name="_Toc66773344"/>
      <w:bookmarkStart w:id="781" w:name="_Toc78370243"/>
      <w:bookmarkStart w:id="782" w:name="_Toc186784222"/>
      <w:r w:rsidRPr="00DE1DAF">
        <w:rPr>
          <w:rFonts w:ascii="Times New Roman" w:hAnsi="Times New Roman" w:cs="Times New Roman"/>
        </w:rPr>
        <w:t>6.</w:t>
      </w:r>
      <w:r w:rsidR="00D13A63" w:rsidRPr="00DE1DAF">
        <w:rPr>
          <w:rFonts w:ascii="Times New Roman" w:hAnsi="Times New Roman" w:cs="Times New Roman"/>
        </w:rPr>
        <w:t>5</w:t>
      </w:r>
      <w:r w:rsidRPr="00DE1DAF">
        <w:rPr>
          <w:rFonts w:ascii="Times New Roman" w:hAnsi="Times New Roman" w:cs="Times New Roman"/>
        </w:rPr>
        <w:t>.3. Prikaz utjecaja suše na kritičnu infrastrukturu (KI)</w:t>
      </w:r>
      <w:bookmarkEnd w:id="780"/>
      <w:bookmarkEnd w:id="781"/>
      <w:bookmarkEnd w:id="782"/>
    </w:p>
    <w:p w14:paraId="0D7387E3" w14:textId="77777777" w:rsidR="00237C98" w:rsidRPr="00DE1DAF" w:rsidRDefault="00237C98" w:rsidP="00237C98">
      <w:pPr>
        <w:spacing w:after="0"/>
        <w:rPr>
          <w:rFonts w:ascii="Times New Roman" w:hAnsi="Times New Roman" w:cs="Times New Roman"/>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237C98" w:rsidRPr="00DE1DAF" w14:paraId="4B02F49F" w14:textId="77777777" w:rsidTr="00C25809">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0B9E1"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7AFDF"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Sektor</w:t>
            </w:r>
          </w:p>
        </w:tc>
      </w:tr>
      <w:tr w:rsidR="00237C98" w:rsidRPr="00DE1DAF" w14:paraId="074A7A9D" w14:textId="77777777" w:rsidTr="00C25809">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F6648" w14:textId="77777777" w:rsidR="00237C98" w:rsidRPr="00DE1DAF" w:rsidRDefault="00237C98" w:rsidP="00237C98">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B3AEED" w14:textId="77777777" w:rsidR="00237C98" w:rsidRPr="00DE1DAF" w:rsidRDefault="00237C98" w:rsidP="00237C9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Komunikacijska i informacijska tehnologija (elektroničke komunikacije, prijenos podataka, informacijski sustavi, pružanje audio i audiovizualnih medijskih usluga)</w:t>
            </w:r>
          </w:p>
        </w:tc>
      </w:tr>
      <w:tr w:rsidR="00237C98" w:rsidRPr="00DE1DAF" w14:paraId="1243BAC1" w14:textId="77777777" w:rsidTr="00C25809">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E9B92" w14:textId="77777777" w:rsidR="00237C98" w:rsidRPr="00DE1DAF" w:rsidRDefault="00237C98" w:rsidP="00237C98">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31545" w14:textId="77777777" w:rsidR="00237C98" w:rsidRPr="00DE1DAF" w:rsidRDefault="00237C98" w:rsidP="00237C9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Promet (cestovni, željeznički, zračni, pomorski i promet unutarnjim plovnim putevima)</w:t>
            </w:r>
          </w:p>
        </w:tc>
      </w:tr>
      <w:tr w:rsidR="00237C98" w:rsidRPr="00DE1DAF" w14:paraId="1498C67B" w14:textId="77777777" w:rsidTr="00C25809">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04AEA" w14:textId="77777777" w:rsidR="00237C98" w:rsidRPr="00DE1DAF" w:rsidRDefault="00237C98" w:rsidP="00237C98">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6D3D1" w14:textId="77777777" w:rsidR="00237C98" w:rsidRPr="00DE1DAF" w:rsidRDefault="00237C98" w:rsidP="00237C9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Zdravstvo (zdravstvena zaštita, proizvodnja, promet i nadzor nad lijekovima)</w:t>
            </w:r>
          </w:p>
        </w:tc>
      </w:tr>
      <w:tr w:rsidR="00237C98" w:rsidRPr="00DE1DAF" w14:paraId="6C7B182C" w14:textId="77777777" w:rsidTr="00C25809">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31016"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8CE6B2" w14:textId="77777777" w:rsidR="00237C98" w:rsidRPr="00DE1DAF" w:rsidRDefault="00237C98" w:rsidP="00237C9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Vodno gospodarstvo (regulacijske i zaštitne vodne građevine i komunalne vodne građevine)</w:t>
            </w:r>
          </w:p>
        </w:tc>
      </w:tr>
      <w:tr w:rsidR="00237C98" w:rsidRPr="00DE1DAF" w14:paraId="308AA3ED" w14:textId="77777777" w:rsidTr="00C25809">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B4433"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427E0" w14:textId="77777777" w:rsidR="00237C98" w:rsidRPr="00DE1DAF" w:rsidRDefault="00237C98" w:rsidP="00237C9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Hrana (proizvodnja i opskrba hranom i sustav sigurnosti hrane, robne zalihe) </w:t>
            </w:r>
          </w:p>
        </w:tc>
      </w:tr>
      <w:tr w:rsidR="00237C98" w:rsidRPr="00DE1DAF" w14:paraId="4D1F77C8" w14:textId="77777777" w:rsidTr="00C25809">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F95FC" w14:textId="77777777" w:rsidR="00237C98" w:rsidRPr="00DE1DAF" w:rsidRDefault="00237C98" w:rsidP="00237C98">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9CB0D" w14:textId="77777777" w:rsidR="00237C98" w:rsidRPr="00DE1DAF" w:rsidRDefault="00237C98" w:rsidP="00237C9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Financije (bankarstvo, burze, investicije, sustavi osiguranja i plaćanja)</w:t>
            </w:r>
          </w:p>
        </w:tc>
      </w:tr>
      <w:tr w:rsidR="00237C98" w:rsidRPr="00DE1DAF" w14:paraId="5DD0BFE1" w14:textId="77777777" w:rsidTr="00C25809">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430720" w14:textId="77777777" w:rsidR="00237C98" w:rsidRPr="00DE1DAF" w:rsidRDefault="00237C98" w:rsidP="00237C98">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53DCD" w14:textId="77777777" w:rsidR="00237C98" w:rsidRPr="00DE1DAF" w:rsidRDefault="00237C98" w:rsidP="00237C9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Proizvodnja, skladištenje i prijevoz opasnih tvari (kemijski, biološki, radiološki i nuklearni materijali)</w:t>
            </w:r>
          </w:p>
        </w:tc>
      </w:tr>
      <w:tr w:rsidR="00237C98" w:rsidRPr="00DE1DAF" w14:paraId="29B68088" w14:textId="77777777" w:rsidTr="00C25809">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E15D9" w14:textId="77777777" w:rsidR="00237C98" w:rsidRPr="00DE1DAF" w:rsidRDefault="00237C98" w:rsidP="00237C98">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8EA05" w14:textId="77777777" w:rsidR="00237C98" w:rsidRPr="00DE1DAF" w:rsidRDefault="00237C98" w:rsidP="00237C9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Javne službe (osiguranje javnog reda i mira, zaštita i spašavanje, hitna medicinska pomoć)</w:t>
            </w:r>
          </w:p>
        </w:tc>
      </w:tr>
      <w:tr w:rsidR="00237C98" w:rsidRPr="00DE1DAF" w14:paraId="51E81C7B" w14:textId="77777777" w:rsidTr="00C25809">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DBC85" w14:textId="77777777" w:rsidR="00237C98" w:rsidRPr="00DE1DAF" w:rsidRDefault="00237C98" w:rsidP="00237C98">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60F5C" w14:textId="77777777" w:rsidR="00237C98" w:rsidRPr="00DE1DAF" w:rsidRDefault="00237C98" w:rsidP="00237C9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Nacionalni spomenici i vrijednosti</w:t>
            </w:r>
          </w:p>
        </w:tc>
      </w:tr>
    </w:tbl>
    <w:p w14:paraId="50996F47" w14:textId="2804754A" w:rsidR="00237C98" w:rsidRPr="00DE1DAF" w:rsidRDefault="00237C98" w:rsidP="00B14CE4">
      <w:pPr>
        <w:pStyle w:val="Naslov3"/>
        <w:rPr>
          <w:rFonts w:ascii="Times New Roman" w:hAnsi="Times New Roman" w:cs="Times New Roman"/>
        </w:rPr>
      </w:pPr>
      <w:bookmarkStart w:id="783" w:name="_Toc66773345"/>
      <w:bookmarkStart w:id="784" w:name="_Toc78370244"/>
      <w:bookmarkStart w:id="785" w:name="_Toc186784223"/>
      <w:r w:rsidRPr="00DE1DAF">
        <w:rPr>
          <w:rFonts w:ascii="Times New Roman" w:hAnsi="Times New Roman" w:cs="Times New Roman"/>
        </w:rPr>
        <w:t>6.</w:t>
      </w:r>
      <w:r w:rsidR="00D13A63" w:rsidRPr="00DE1DAF">
        <w:rPr>
          <w:rFonts w:ascii="Times New Roman" w:hAnsi="Times New Roman" w:cs="Times New Roman"/>
        </w:rPr>
        <w:t>5</w:t>
      </w:r>
      <w:r w:rsidRPr="00DE1DAF">
        <w:rPr>
          <w:rFonts w:ascii="Times New Roman" w:hAnsi="Times New Roman" w:cs="Times New Roman"/>
        </w:rPr>
        <w:t>.4. Kontekst – Suša</w:t>
      </w:r>
      <w:bookmarkEnd w:id="783"/>
      <w:bookmarkEnd w:id="784"/>
      <w:bookmarkEnd w:id="785"/>
    </w:p>
    <w:p w14:paraId="294ED368" w14:textId="77777777" w:rsidR="00237C98" w:rsidRPr="00DE1DAF" w:rsidRDefault="00237C98" w:rsidP="00237C98">
      <w:pPr>
        <w:spacing w:after="0"/>
        <w:rPr>
          <w:rFonts w:ascii="Times New Roman" w:hAnsi="Times New Roman" w:cs="Times New Roman"/>
        </w:rPr>
      </w:pPr>
    </w:p>
    <w:p w14:paraId="501103BD" w14:textId="79AE23EA" w:rsidR="00237C98" w:rsidRPr="00DE1DAF" w:rsidRDefault="00237C98" w:rsidP="00237C98">
      <w:pPr>
        <w:rPr>
          <w:rFonts w:ascii="Times New Roman" w:eastAsia="Times New Roman" w:hAnsi="Times New Roman" w:cs="Times New Roman"/>
          <w:color w:val="000000"/>
          <w:szCs w:val="24"/>
          <w:lang w:eastAsia="hr-HR"/>
        </w:rPr>
      </w:pPr>
      <w:r w:rsidRPr="00DE1DAF">
        <w:rPr>
          <w:rFonts w:ascii="Times New Roman" w:hAnsi="Times New Roman" w:cs="Times New Roman"/>
          <w:szCs w:val="24"/>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Općine česta je pojava  posljednjih 20 godina, a elementarne nepogode zabilježene su nekoliko puta. Meteorološka suša ili dulje razdoblje bez oborina, povremeno uzrokuje ozbiljne štete prvenstveno u poljoprivredi. </w:t>
      </w:r>
      <w:r w:rsidRPr="00DE1DAF">
        <w:rPr>
          <w:rFonts w:ascii="Times New Roman" w:hAnsi="Times New Roman" w:cs="Times New Roman"/>
          <w:bCs/>
          <w:color w:val="000000"/>
          <w:szCs w:val="24"/>
        </w:rPr>
        <w:t>Učinci</w:t>
      </w:r>
      <w:r w:rsidRPr="00DE1DAF">
        <w:rPr>
          <w:rFonts w:ascii="Times New Roman" w:hAnsi="Times New Roman" w:cs="Times New Roman"/>
          <w:b/>
          <w:bCs/>
          <w:color w:val="000000"/>
          <w:szCs w:val="24"/>
        </w:rPr>
        <w:t xml:space="preserve"> </w:t>
      </w:r>
      <w:r w:rsidRPr="00DE1DAF">
        <w:rPr>
          <w:rFonts w:ascii="Times New Roman" w:hAnsi="Times New Roman" w:cs="Times New Roman"/>
          <w:color w:val="000000"/>
          <w:szCs w:val="24"/>
        </w:rPr>
        <w:t>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Općine. Sama pojava suše nema direktan utjecaj na život i zdravlje ljudi te ne predstavlja ugrozu na život i zdravlje ljudi, međutim p</w:t>
      </w:r>
      <w:r w:rsidRPr="00DE1DAF">
        <w:rPr>
          <w:rFonts w:ascii="Times New Roman" w:eastAsia="Times New Roman" w:hAnsi="Times New Roman" w:cs="Times New Roman"/>
          <w:color w:val="000000"/>
          <w:szCs w:val="24"/>
          <w:lang w:eastAsia="hr-HR"/>
        </w:rPr>
        <w:t>osljedice suše, intenziteta elementarne nepogode, mogu se negativno odraziti i na opskrbu stanovništva vodom zbog smanjenja kapaciteta vodocrpilišta i presušivanjem bunara u privatnom vlasništvu.</w:t>
      </w:r>
    </w:p>
    <w:p w14:paraId="5AA9338B" w14:textId="77777777" w:rsidR="005B331A" w:rsidRPr="00DE1DAF" w:rsidRDefault="005B331A" w:rsidP="005B331A">
      <w:pPr>
        <w:pStyle w:val="StandardWeb"/>
        <w:shd w:val="clear" w:color="auto" w:fill="FFFFFF"/>
        <w:spacing w:before="0" w:beforeAutospacing="0" w:after="0" w:afterAutospacing="0" w:line="276" w:lineRule="auto"/>
        <w:jc w:val="both"/>
      </w:pPr>
      <w:r w:rsidRPr="00DE1DAF">
        <w:t>Unatrag nekoliko godina mjesec s najmanje oborina bio je lipanj 2021. godine. Analiza odstupanja količina oborine za lipanj 2021. izraženih u postotcima (%) višegodišnjeg prosjeka pokazuje da su količine oborine na svim postajama bile znatno ispod prosjeka.</w:t>
      </w:r>
    </w:p>
    <w:p w14:paraId="44752807" w14:textId="77777777" w:rsidR="005B331A" w:rsidRPr="00DE1DAF" w:rsidRDefault="005B331A" w:rsidP="00237C98">
      <w:pPr>
        <w:rPr>
          <w:rFonts w:ascii="Times New Roman" w:eastAsia="Times New Roman" w:hAnsi="Times New Roman" w:cs="Times New Roman"/>
          <w:color w:val="000000"/>
          <w:szCs w:val="24"/>
          <w:highlight w:val="yellow"/>
          <w:lang w:eastAsia="hr-HR"/>
        </w:rPr>
      </w:pPr>
    </w:p>
    <w:bookmarkEnd w:id="772"/>
    <w:p w14:paraId="3B266BD0" w14:textId="77777777" w:rsidR="00D13A63" w:rsidRPr="00DE1DAF" w:rsidRDefault="00D13A63" w:rsidP="00D13A63">
      <w:pPr>
        <w:pStyle w:val="StandardWeb"/>
        <w:shd w:val="clear" w:color="auto" w:fill="FFFFFF"/>
        <w:spacing w:before="0" w:beforeAutospacing="0" w:after="0" w:afterAutospacing="0"/>
        <w:jc w:val="center"/>
        <w:rPr>
          <w:color w:val="1F1F1F"/>
        </w:rPr>
      </w:pPr>
      <w:r w:rsidRPr="00DE1DAF">
        <w:rPr>
          <w:noProof/>
          <w:color w:val="1F1F1F"/>
        </w:rPr>
        <w:lastRenderedPageBreak/>
        <w:drawing>
          <wp:inline distT="0" distB="0" distL="0" distR="0" wp14:anchorId="55259447" wp14:editId="1DB63BA4">
            <wp:extent cx="4087505" cy="4292106"/>
            <wp:effectExtent l="0" t="0" r="8255" b="0"/>
            <wp:docPr id="905095802" name="Slika 90509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40">
                      <a:extLst>
                        <a:ext uri="{28A0092B-C50C-407E-A947-70E740481C1C}">
                          <a14:useLocalDpi xmlns:a14="http://schemas.microsoft.com/office/drawing/2010/main" val="0"/>
                        </a:ext>
                      </a:extLst>
                    </a:blip>
                    <a:stretch>
                      <a:fillRect/>
                    </a:stretch>
                  </pic:blipFill>
                  <pic:spPr>
                    <a:xfrm>
                      <a:off x="0" y="0"/>
                      <a:ext cx="4098115" cy="4303247"/>
                    </a:xfrm>
                    <a:prstGeom prst="rect">
                      <a:avLst/>
                    </a:prstGeom>
                  </pic:spPr>
                </pic:pic>
              </a:graphicData>
            </a:graphic>
          </wp:inline>
        </w:drawing>
      </w:r>
    </w:p>
    <w:p w14:paraId="4C02D1D2" w14:textId="7F516BE1" w:rsidR="00D13A63" w:rsidRPr="00DE1DAF" w:rsidRDefault="00D13A63" w:rsidP="00D13A63">
      <w:pPr>
        <w:pStyle w:val="Opisslike"/>
        <w:spacing w:line="240" w:lineRule="auto"/>
        <w:rPr>
          <w:rFonts w:ascii="Times New Roman" w:hAnsi="Times New Roman" w:cs="Times New Roman"/>
        </w:rPr>
      </w:pPr>
      <w:bookmarkStart w:id="786" w:name="_Toc134606293"/>
      <w:bookmarkStart w:id="787" w:name="_Toc186784434"/>
      <w:r w:rsidRPr="00DE1DAF">
        <w:rPr>
          <w:rFonts w:ascii="Times New Roman" w:hAnsi="Times New Roman" w:cs="Times New Roman"/>
        </w:rPr>
        <w:t xml:space="preserve">Slika </w:t>
      </w:r>
      <w:r w:rsidR="005B331A" w:rsidRPr="00DE1DAF">
        <w:rPr>
          <w:rFonts w:ascii="Times New Roman" w:hAnsi="Times New Roman" w:cs="Times New Roman"/>
        </w:rPr>
        <w:fldChar w:fldCharType="begin"/>
      </w:r>
      <w:r w:rsidR="005B331A" w:rsidRPr="00DE1DAF">
        <w:rPr>
          <w:rFonts w:ascii="Times New Roman" w:hAnsi="Times New Roman" w:cs="Times New Roman"/>
        </w:rPr>
        <w:instrText xml:space="preserve"> SEQ Slika \* ARABIC </w:instrText>
      </w:r>
      <w:r w:rsidR="005B331A" w:rsidRPr="00DE1DAF">
        <w:rPr>
          <w:rFonts w:ascii="Times New Roman" w:hAnsi="Times New Roman" w:cs="Times New Roman"/>
        </w:rPr>
        <w:fldChar w:fldCharType="separate"/>
      </w:r>
      <w:r w:rsidR="0031093F">
        <w:rPr>
          <w:rFonts w:ascii="Times New Roman" w:hAnsi="Times New Roman" w:cs="Times New Roman"/>
          <w:noProof/>
        </w:rPr>
        <w:t>10</w:t>
      </w:r>
      <w:r w:rsidR="005B331A" w:rsidRPr="00DE1DAF">
        <w:rPr>
          <w:rFonts w:ascii="Times New Roman" w:hAnsi="Times New Roman" w:cs="Times New Roman"/>
          <w:noProof/>
        </w:rPr>
        <w:fldChar w:fldCharType="end"/>
      </w:r>
      <w:r w:rsidRPr="00DE1DAF">
        <w:rPr>
          <w:rFonts w:ascii="Times New Roman" w:hAnsi="Times New Roman" w:cs="Times New Roman"/>
        </w:rPr>
        <w:t>: Prikaz odstupanja količine oborine za lipanj 2021.</w:t>
      </w:r>
      <w:r w:rsidR="00FE2FBA">
        <w:rPr>
          <w:rFonts w:ascii="Times New Roman" w:hAnsi="Times New Roman" w:cs="Times New Roman"/>
        </w:rPr>
        <w:t xml:space="preserve"> </w:t>
      </w:r>
      <w:r w:rsidRPr="00DE1DAF">
        <w:rPr>
          <w:rFonts w:ascii="Times New Roman" w:hAnsi="Times New Roman" w:cs="Times New Roman"/>
        </w:rPr>
        <w:t>g.</w:t>
      </w:r>
      <w:bookmarkEnd w:id="786"/>
      <w:bookmarkEnd w:id="787"/>
    </w:p>
    <w:p w14:paraId="2338352A" w14:textId="00035ABB" w:rsidR="00D13A63" w:rsidRPr="00DE1DAF" w:rsidRDefault="00D13A63" w:rsidP="00D13A63">
      <w:pPr>
        <w:spacing w:after="0" w:line="240" w:lineRule="auto"/>
        <w:rPr>
          <w:rFonts w:ascii="Times New Roman" w:hAnsi="Times New Roman" w:cs="Times New Roman"/>
        </w:rPr>
      </w:pPr>
      <w:r w:rsidRPr="00DE1DAF">
        <w:rPr>
          <w:rFonts w:ascii="Times New Roman" w:hAnsi="Times New Roman" w:cs="Times New Roman"/>
          <w:sz w:val="20"/>
          <w:szCs w:val="20"/>
        </w:rPr>
        <w:t>Izvor: Državni hidrometeorološki zavod, 202</w:t>
      </w:r>
      <w:r w:rsidR="005B331A" w:rsidRPr="00DE1DAF">
        <w:rPr>
          <w:rFonts w:ascii="Times New Roman" w:hAnsi="Times New Roman" w:cs="Times New Roman"/>
          <w:sz w:val="20"/>
          <w:szCs w:val="20"/>
        </w:rPr>
        <w:t>4</w:t>
      </w:r>
      <w:r w:rsidRPr="00DE1DAF">
        <w:rPr>
          <w:rFonts w:ascii="Times New Roman" w:hAnsi="Times New Roman" w:cs="Times New Roman"/>
          <w:sz w:val="20"/>
          <w:szCs w:val="20"/>
        </w:rPr>
        <w:t>.</w:t>
      </w:r>
      <w:r w:rsidR="00FE2FBA">
        <w:rPr>
          <w:rFonts w:ascii="Times New Roman" w:hAnsi="Times New Roman" w:cs="Times New Roman"/>
          <w:sz w:val="20"/>
          <w:szCs w:val="20"/>
        </w:rPr>
        <w:t xml:space="preserve"> </w:t>
      </w:r>
      <w:r w:rsidRPr="00DE1DAF">
        <w:rPr>
          <w:rFonts w:ascii="Times New Roman" w:hAnsi="Times New Roman" w:cs="Times New Roman"/>
          <w:sz w:val="20"/>
          <w:szCs w:val="20"/>
        </w:rPr>
        <w:t>g.</w:t>
      </w:r>
    </w:p>
    <w:p w14:paraId="3E5C57DC" w14:textId="77777777" w:rsidR="00D13A63" w:rsidRPr="00DE1DAF" w:rsidRDefault="00D13A63" w:rsidP="00D13A63">
      <w:pPr>
        <w:spacing w:after="0" w:line="240" w:lineRule="auto"/>
        <w:rPr>
          <w:rFonts w:ascii="Times New Roman" w:hAnsi="Times New Roman" w:cs="Times New Roman"/>
          <w:highlight w:val="yellow"/>
        </w:rPr>
      </w:pPr>
    </w:p>
    <w:p w14:paraId="77A37753" w14:textId="77777777" w:rsidR="00D13A63" w:rsidRPr="00DE1DAF" w:rsidRDefault="00D13A63" w:rsidP="00D13A63">
      <w:pPr>
        <w:autoSpaceDE w:val="0"/>
        <w:autoSpaceDN w:val="0"/>
        <w:adjustRightInd w:val="0"/>
        <w:spacing w:after="0"/>
        <w:rPr>
          <w:rFonts w:ascii="Times New Roman" w:eastAsiaTheme="minorEastAsia" w:hAnsi="Times New Roman" w:cs="Times New Roman"/>
          <w:szCs w:val="24"/>
          <w:lang w:eastAsia="hr-HR"/>
        </w:rPr>
      </w:pPr>
      <w:r w:rsidRPr="00DE1DAF">
        <w:rPr>
          <w:rFonts w:ascii="Times New Roman" w:eastAsiaTheme="minorEastAsia" w:hAnsi="Times New Roman" w:cs="Times New Roman"/>
          <w:szCs w:val="24"/>
          <w:lang w:eastAsia="hr-HR"/>
        </w:rPr>
        <w:t>U uvjetima dužeg nedostatka oborina, visoke temperature i niske vlage zraka ubrzava se isparavanje vode iz zemljišta i biljaka što vodi postupnom isušivanju zemljišta, ponajprije površinskih slojeva, a kasnije i dubljih slojeva gdje je korijenje biljaka.</w:t>
      </w:r>
    </w:p>
    <w:p w14:paraId="6CFAE180" w14:textId="77777777" w:rsidR="00237C98" w:rsidRPr="00DE1DAF" w:rsidRDefault="00237C98" w:rsidP="00237C98">
      <w:pPr>
        <w:keepNext/>
        <w:keepLines/>
        <w:spacing w:after="0"/>
        <w:outlineLvl w:val="2"/>
        <w:rPr>
          <w:rFonts w:ascii="Times New Roman" w:eastAsiaTheme="majorEastAsia" w:hAnsi="Times New Roman" w:cs="Times New Roman"/>
          <w:b/>
          <w:bCs/>
          <w:sz w:val="20"/>
        </w:rPr>
      </w:pPr>
    </w:p>
    <w:p w14:paraId="6FA9E974" w14:textId="2773EA60" w:rsidR="00237C98" w:rsidRPr="00DE1DAF" w:rsidRDefault="00237C98" w:rsidP="00237C98">
      <w:pPr>
        <w:spacing w:after="0" w:line="240" w:lineRule="auto"/>
        <w:jc w:val="center"/>
        <w:rPr>
          <w:rFonts w:ascii="Times New Roman" w:eastAsia="Calibri" w:hAnsi="Times New Roman" w:cs="Times New Roman"/>
          <w:b/>
          <w:bCs/>
          <w:sz w:val="20"/>
          <w:szCs w:val="20"/>
        </w:rPr>
      </w:pPr>
      <w:bookmarkStart w:id="788" w:name="_Toc506379619"/>
      <w:bookmarkStart w:id="789" w:name="_Toc66773527"/>
      <w:bookmarkStart w:id="790" w:name="_Toc78370398"/>
      <w:bookmarkStart w:id="791" w:name="_Toc186784360"/>
      <w:bookmarkStart w:id="792" w:name="_Hlk65675300"/>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sz w:val="20"/>
          <w:szCs w:val="20"/>
        </w:rPr>
        <w:fldChar w:fldCharType="begin"/>
      </w:r>
      <w:r w:rsidRPr="00DE1DAF">
        <w:rPr>
          <w:rFonts w:ascii="Times New Roman" w:eastAsia="Calibri" w:hAnsi="Times New Roman" w:cs="Times New Roman"/>
          <w:b/>
          <w:bCs/>
          <w:sz w:val="20"/>
          <w:szCs w:val="20"/>
        </w:rPr>
        <w:instrText xml:space="preserve"> SEQ Tablica \* ARABIC </w:instrText>
      </w:r>
      <w:r w:rsidRPr="00DE1DAF">
        <w:rPr>
          <w:rFonts w:ascii="Times New Roman" w:eastAsia="Calibri" w:hAnsi="Times New Roman" w:cs="Times New Roman"/>
          <w:b/>
          <w:bCs/>
          <w:sz w:val="20"/>
          <w:szCs w:val="20"/>
        </w:rPr>
        <w:fldChar w:fldCharType="separate"/>
      </w:r>
      <w:r w:rsidR="0031093F">
        <w:rPr>
          <w:rFonts w:ascii="Times New Roman" w:eastAsia="Calibri" w:hAnsi="Times New Roman" w:cs="Times New Roman"/>
          <w:b/>
          <w:bCs/>
          <w:noProof/>
          <w:sz w:val="20"/>
          <w:szCs w:val="20"/>
        </w:rPr>
        <w:t>40</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broja dana bez oborina</w:t>
      </w:r>
      <w:bookmarkEnd w:id="788"/>
      <w:bookmarkEnd w:id="789"/>
      <w:r w:rsidRPr="00DE1DAF">
        <w:rPr>
          <w:rFonts w:ascii="Times New Roman" w:eastAsia="Calibri" w:hAnsi="Times New Roman" w:cs="Times New Roman"/>
          <w:b/>
          <w:bCs/>
          <w:sz w:val="20"/>
          <w:szCs w:val="20"/>
        </w:rPr>
        <w:t>, Krapina 1993. – 2000.</w:t>
      </w:r>
      <w:bookmarkEnd w:id="790"/>
      <w:bookmarkEnd w:id="791"/>
    </w:p>
    <w:tbl>
      <w:tblPr>
        <w:tblStyle w:val="Reetkatablice1"/>
        <w:tblW w:w="9069" w:type="dxa"/>
        <w:tblLayout w:type="fixed"/>
        <w:tblLook w:val="0000" w:firstRow="0" w:lastRow="0" w:firstColumn="0" w:lastColumn="0" w:noHBand="0" w:noVBand="0"/>
      </w:tblPr>
      <w:tblGrid>
        <w:gridCol w:w="1108"/>
        <w:gridCol w:w="589"/>
        <w:gridCol w:w="589"/>
        <w:gridCol w:w="589"/>
        <w:gridCol w:w="589"/>
        <w:gridCol w:w="589"/>
        <w:gridCol w:w="589"/>
        <w:gridCol w:w="589"/>
        <w:gridCol w:w="589"/>
        <w:gridCol w:w="589"/>
        <w:gridCol w:w="589"/>
        <w:gridCol w:w="589"/>
        <w:gridCol w:w="589"/>
        <w:gridCol w:w="893"/>
      </w:tblGrid>
      <w:tr w:rsidR="00237C98" w:rsidRPr="00DE1DAF" w14:paraId="64BCB22B" w14:textId="77777777" w:rsidTr="00927093">
        <w:trPr>
          <w:trHeight w:hRule="exact" w:val="338"/>
        </w:trPr>
        <w:tc>
          <w:tcPr>
            <w:tcW w:w="1108" w:type="dxa"/>
            <w:vAlign w:val="center"/>
          </w:tcPr>
          <w:p w14:paraId="646DEE04" w14:textId="77777777" w:rsidR="00237C98" w:rsidRPr="00DE1DAF" w:rsidRDefault="00237C98" w:rsidP="00927093">
            <w:pPr>
              <w:keepNext/>
              <w:spacing w:after="0" w:line="240" w:lineRule="auto"/>
              <w:jc w:val="center"/>
              <w:rPr>
                <w:rFonts w:ascii="Times New Roman" w:hAnsi="Times New Roman" w:cs="Times New Roman"/>
                <w:bCs/>
                <w:sz w:val="20"/>
                <w:szCs w:val="20"/>
              </w:rPr>
            </w:pPr>
            <w:r w:rsidRPr="00DE1DAF">
              <w:rPr>
                <w:rFonts w:ascii="Times New Roman" w:hAnsi="Times New Roman" w:cs="Times New Roman"/>
                <w:b/>
                <w:sz w:val="20"/>
                <w:szCs w:val="20"/>
              </w:rPr>
              <w:t>MJESECI</w:t>
            </w:r>
          </w:p>
        </w:tc>
        <w:tc>
          <w:tcPr>
            <w:tcW w:w="589" w:type="dxa"/>
            <w:vAlign w:val="center"/>
          </w:tcPr>
          <w:p w14:paraId="6850F86D"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589" w:type="dxa"/>
            <w:vAlign w:val="center"/>
          </w:tcPr>
          <w:p w14:paraId="055759CC"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589" w:type="dxa"/>
            <w:vAlign w:val="center"/>
          </w:tcPr>
          <w:p w14:paraId="031CA5AE"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589" w:type="dxa"/>
            <w:vAlign w:val="center"/>
          </w:tcPr>
          <w:p w14:paraId="7D0CAB05"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589" w:type="dxa"/>
            <w:vAlign w:val="center"/>
          </w:tcPr>
          <w:p w14:paraId="6A09E277"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589" w:type="dxa"/>
            <w:vAlign w:val="center"/>
          </w:tcPr>
          <w:p w14:paraId="1841E58C"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6</w:t>
            </w:r>
          </w:p>
        </w:tc>
        <w:tc>
          <w:tcPr>
            <w:tcW w:w="589" w:type="dxa"/>
            <w:vAlign w:val="center"/>
          </w:tcPr>
          <w:p w14:paraId="330FD811"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7</w:t>
            </w:r>
          </w:p>
        </w:tc>
        <w:tc>
          <w:tcPr>
            <w:tcW w:w="589" w:type="dxa"/>
            <w:vAlign w:val="center"/>
          </w:tcPr>
          <w:p w14:paraId="01E0E476"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8</w:t>
            </w:r>
          </w:p>
        </w:tc>
        <w:tc>
          <w:tcPr>
            <w:tcW w:w="589" w:type="dxa"/>
            <w:vAlign w:val="center"/>
          </w:tcPr>
          <w:p w14:paraId="2BA94601"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9</w:t>
            </w:r>
          </w:p>
        </w:tc>
        <w:tc>
          <w:tcPr>
            <w:tcW w:w="589" w:type="dxa"/>
            <w:vAlign w:val="center"/>
          </w:tcPr>
          <w:p w14:paraId="17EF649E"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10</w:t>
            </w:r>
          </w:p>
        </w:tc>
        <w:tc>
          <w:tcPr>
            <w:tcW w:w="589" w:type="dxa"/>
            <w:vAlign w:val="center"/>
          </w:tcPr>
          <w:p w14:paraId="55F3BA1E"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11</w:t>
            </w:r>
          </w:p>
        </w:tc>
        <w:tc>
          <w:tcPr>
            <w:tcW w:w="589" w:type="dxa"/>
            <w:vAlign w:val="center"/>
          </w:tcPr>
          <w:p w14:paraId="0237FE00"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12</w:t>
            </w:r>
          </w:p>
        </w:tc>
        <w:tc>
          <w:tcPr>
            <w:tcW w:w="893" w:type="dxa"/>
            <w:vAlign w:val="center"/>
          </w:tcPr>
          <w:p w14:paraId="3917E519"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GOD</w:t>
            </w:r>
          </w:p>
        </w:tc>
      </w:tr>
      <w:tr w:rsidR="00237C98" w:rsidRPr="00DE1DAF" w14:paraId="0877AC22" w14:textId="77777777" w:rsidTr="00927093">
        <w:trPr>
          <w:trHeight w:val="75"/>
        </w:trPr>
        <w:tc>
          <w:tcPr>
            <w:tcW w:w="9069" w:type="dxa"/>
            <w:gridSpan w:val="14"/>
            <w:vAlign w:val="center"/>
          </w:tcPr>
          <w:p w14:paraId="360C1468"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DANA BEZ OBORINE</w:t>
            </w:r>
          </w:p>
        </w:tc>
      </w:tr>
      <w:tr w:rsidR="00237C98" w:rsidRPr="00DE1DAF" w14:paraId="0CAB0C6B" w14:textId="77777777" w:rsidTr="00927093">
        <w:trPr>
          <w:trHeight w:val="75"/>
        </w:trPr>
        <w:tc>
          <w:tcPr>
            <w:tcW w:w="1108" w:type="dxa"/>
            <w:vAlign w:val="center"/>
          </w:tcPr>
          <w:p w14:paraId="7213395D"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SRED</w:t>
            </w:r>
          </w:p>
        </w:tc>
        <w:tc>
          <w:tcPr>
            <w:tcW w:w="589" w:type="dxa"/>
            <w:vAlign w:val="center"/>
          </w:tcPr>
          <w:p w14:paraId="668C9AA5"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20</w:t>
            </w:r>
          </w:p>
        </w:tc>
        <w:tc>
          <w:tcPr>
            <w:tcW w:w="589" w:type="dxa"/>
            <w:vAlign w:val="center"/>
          </w:tcPr>
          <w:p w14:paraId="3B15A181"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21</w:t>
            </w:r>
          </w:p>
        </w:tc>
        <w:tc>
          <w:tcPr>
            <w:tcW w:w="589" w:type="dxa"/>
            <w:vAlign w:val="center"/>
          </w:tcPr>
          <w:p w14:paraId="47E1AB7A"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20</w:t>
            </w:r>
          </w:p>
        </w:tc>
        <w:tc>
          <w:tcPr>
            <w:tcW w:w="589" w:type="dxa"/>
            <w:vAlign w:val="center"/>
          </w:tcPr>
          <w:p w14:paraId="377C4A74"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16</w:t>
            </w:r>
          </w:p>
        </w:tc>
        <w:tc>
          <w:tcPr>
            <w:tcW w:w="589" w:type="dxa"/>
            <w:vAlign w:val="center"/>
          </w:tcPr>
          <w:p w14:paraId="36410388"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17</w:t>
            </w:r>
          </w:p>
        </w:tc>
        <w:tc>
          <w:tcPr>
            <w:tcW w:w="589" w:type="dxa"/>
            <w:vAlign w:val="center"/>
          </w:tcPr>
          <w:p w14:paraId="77314581"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17</w:t>
            </w:r>
          </w:p>
        </w:tc>
        <w:tc>
          <w:tcPr>
            <w:tcW w:w="589" w:type="dxa"/>
            <w:vAlign w:val="center"/>
          </w:tcPr>
          <w:p w14:paraId="3844628B"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18</w:t>
            </w:r>
          </w:p>
        </w:tc>
        <w:tc>
          <w:tcPr>
            <w:tcW w:w="589" w:type="dxa"/>
            <w:vAlign w:val="center"/>
          </w:tcPr>
          <w:p w14:paraId="328551ED"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20</w:t>
            </w:r>
          </w:p>
        </w:tc>
        <w:tc>
          <w:tcPr>
            <w:tcW w:w="589" w:type="dxa"/>
            <w:vAlign w:val="center"/>
          </w:tcPr>
          <w:p w14:paraId="3FA4CC5C"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15</w:t>
            </w:r>
          </w:p>
        </w:tc>
        <w:tc>
          <w:tcPr>
            <w:tcW w:w="589" w:type="dxa"/>
            <w:vAlign w:val="center"/>
          </w:tcPr>
          <w:p w14:paraId="3040C867"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18</w:t>
            </w:r>
          </w:p>
        </w:tc>
        <w:tc>
          <w:tcPr>
            <w:tcW w:w="589" w:type="dxa"/>
            <w:vAlign w:val="center"/>
          </w:tcPr>
          <w:p w14:paraId="4054EF3C"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15</w:t>
            </w:r>
          </w:p>
        </w:tc>
        <w:tc>
          <w:tcPr>
            <w:tcW w:w="589" w:type="dxa"/>
            <w:vAlign w:val="center"/>
          </w:tcPr>
          <w:p w14:paraId="156AA625"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15</w:t>
            </w:r>
          </w:p>
        </w:tc>
        <w:tc>
          <w:tcPr>
            <w:tcW w:w="893" w:type="dxa"/>
            <w:vAlign w:val="center"/>
          </w:tcPr>
          <w:p w14:paraId="377488A6"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212</w:t>
            </w:r>
          </w:p>
        </w:tc>
      </w:tr>
      <w:tr w:rsidR="00237C98" w:rsidRPr="00DE1DAF" w14:paraId="7A35A061" w14:textId="77777777" w:rsidTr="00927093">
        <w:trPr>
          <w:trHeight w:val="75"/>
        </w:trPr>
        <w:tc>
          <w:tcPr>
            <w:tcW w:w="1108" w:type="dxa"/>
            <w:vAlign w:val="center"/>
          </w:tcPr>
          <w:p w14:paraId="19081C9F"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STD</w:t>
            </w:r>
          </w:p>
        </w:tc>
        <w:tc>
          <w:tcPr>
            <w:tcW w:w="589" w:type="dxa"/>
            <w:vAlign w:val="center"/>
          </w:tcPr>
          <w:p w14:paraId="673EB8A1"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5</w:t>
            </w:r>
          </w:p>
        </w:tc>
        <w:tc>
          <w:tcPr>
            <w:tcW w:w="589" w:type="dxa"/>
            <w:vAlign w:val="center"/>
          </w:tcPr>
          <w:p w14:paraId="6C3DF385"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4</w:t>
            </w:r>
          </w:p>
        </w:tc>
        <w:tc>
          <w:tcPr>
            <w:tcW w:w="589" w:type="dxa"/>
            <w:vAlign w:val="center"/>
          </w:tcPr>
          <w:p w14:paraId="1FB418E6"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4</w:t>
            </w:r>
          </w:p>
        </w:tc>
        <w:tc>
          <w:tcPr>
            <w:tcW w:w="589" w:type="dxa"/>
            <w:vAlign w:val="center"/>
          </w:tcPr>
          <w:p w14:paraId="5B2BF277"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3</w:t>
            </w:r>
          </w:p>
        </w:tc>
        <w:tc>
          <w:tcPr>
            <w:tcW w:w="589" w:type="dxa"/>
            <w:vAlign w:val="center"/>
          </w:tcPr>
          <w:p w14:paraId="4001A0F0"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3</w:t>
            </w:r>
          </w:p>
        </w:tc>
        <w:tc>
          <w:tcPr>
            <w:tcW w:w="589" w:type="dxa"/>
            <w:vAlign w:val="center"/>
          </w:tcPr>
          <w:p w14:paraId="1987EBA2"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3</w:t>
            </w:r>
          </w:p>
        </w:tc>
        <w:tc>
          <w:tcPr>
            <w:tcW w:w="589" w:type="dxa"/>
            <w:vAlign w:val="center"/>
          </w:tcPr>
          <w:p w14:paraId="0E677488"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3</w:t>
            </w:r>
          </w:p>
        </w:tc>
        <w:tc>
          <w:tcPr>
            <w:tcW w:w="589" w:type="dxa"/>
            <w:vAlign w:val="center"/>
          </w:tcPr>
          <w:p w14:paraId="31EE2E3E"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3</w:t>
            </w:r>
          </w:p>
        </w:tc>
        <w:tc>
          <w:tcPr>
            <w:tcW w:w="589" w:type="dxa"/>
            <w:vAlign w:val="center"/>
          </w:tcPr>
          <w:p w14:paraId="1970DA24"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6</w:t>
            </w:r>
          </w:p>
        </w:tc>
        <w:tc>
          <w:tcPr>
            <w:tcW w:w="589" w:type="dxa"/>
            <w:vAlign w:val="center"/>
          </w:tcPr>
          <w:p w14:paraId="196D53D9"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5</w:t>
            </w:r>
          </w:p>
        </w:tc>
        <w:tc>
          <w:tcPr>
            <w:tcW w:w="589" w:type="dxa"/>
            <w:vAlign w:val="center"/>
          </w:tcPr>
          <w:p w14:paraId="12366B39"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3</w:t>
            </w:r>
          </w:p>
        </w:tc>
        <w:tc>
          <w:tcPr>
            <w:tcW w:w="589" w:type="dxa"/>
            <w:vAlign w:val="center"/>
          </w:tcPr>
          <w:p w14:paraId="4CBC36CF"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w:t>
            </w:r>
          </w:p>
        </w:tc>
        <w:tc>
          <w:tcPr>
            <w:tcW w:w="893" w:type="dxa"/>
            <w:vAlign w:val="center"/>
          </w:tcPr>
          <w:p w14:paraId="6B8F7984"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13</w:t>
            </w:r>
          </w:p>
        </w:tc>
      </w:tr>
      <w:tr w:rsidR="00237C98" w:rsidRPr="00DE1DAF" w14:paraId="6AAE5C67" w14:textId="77777777" w:rsidTr="00927093">
        <w:trPr>
          <w:trHeight w:val="75"/>
        </w:trPr>
        <w:tc>
          <w:tcPr>
            <w:tcW w:w="1108" w:type="dxa"/>
            <w:vAlign w:val="center"/>
          </w:tcPr>
          <w:p w14:paraId="7656AAF0"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MIN</w:t>
            </w:r>
          </w:p>
        </w:tc>
        <w:tc>
          <w:tcPr>
            <w:tcW w:w="589" w:type="dxa"/>
            <w:vAlign w:val="center"/>
          </w:tcPr>
          <w:p w14:paraId="75E8A335"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13</w:t>
            </w:r>
          </w:p>
        </w:tc>
        <w:tc>
          <w:tcPr>
            <w:tcW w:w="589" w:type="dxa"/>
            <w:vAlign w:val="center"/>
          </w:tcPr>
          <w:p w14:paraId="78CA295A"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16</w:t>
            </w:r>
          </w:p>
        </w:tc>
        <w:tc>
          <w:tcPr>
            <w:tcW w:w="589" w:type="dxa"/>
            <w:vAlign w:val="center"/>
          </w:tcPr>
          <w:p w14:paraId="7EA160B2"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17</w:t>
            </w:r>
          </w:p>
        </w:tc>
        <w:tc>
          <w:tcPr>
            <w:tcW w:w="589" w:type="dxa"/>
            <w:vAlign w:val="center"/>
          </w:tcPr>
          <w:p w14:paraId="10078860"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12</w:t>
            </w:r>
          </w:p>
        </w:tc>
        <w:tc>
          <w:tcPr>
            <w:tcW w:w="589" w:type="dxa"/>
            <w:vAlign w:val="center"/>
          </w:tcPr>
          <w:p w14:paraId="0C077A29"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14</w:t>
            </w:r>
          </w:p>
        </w:tc>
        <w:tc>
          <w:tcPr>
            <w:tcW w:w="589" w:type="dxa"/>
            <w:vAlign w:val="center"/>
          </w:tcPr>
          <w:p w14:paraId="15E61B9D"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11</w:t>
            </w:r>
          </w:p>
        </w:tc>
        <w:tc>
          <w:tcPr>
            <w:tcW w:w="589" w:type="dxa"/>
            <w:vAlign w:val="center"/>
          </w:tcPr>
          <w:p w14:paraId="37BE09A9"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13</w:t>
            </w:r>
          </w:p>
        </w:tc>
        <w:tc>
          <w:tcPr>
            <w:tcW w:w="589" w:type="dxa"/>
            <w:vAlign w:val="center"/>
          </w:tcPr>
          <w:p w14:paraId="10857802"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17</w:t>
            </w:r>
          </w:p>
        </w:tc>
        <w:tc>
          <w:tcPr>
            <w:tcW w:w="589" w:type="dxa"/>
            <w:vAlign w:val="center"/>
          </w:tcPr>
          <w:p w14:paraId="6B598F82"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8</w:t>
            </w:r>
          </w:p>
        </w:tc>
        <w:tc>
          <w:tcPr>
            <w:tcW w:w="589" w:type="dxa"/>
            <w:vAlign w:val="center"/>
          </w:tcPr>
          <w:p w14:paraId="65E36390"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13</w:t>
            </w:r>
          </w:p>
        </w:tc>
        <w:tc>
          <w:tcPr>
            <w:tcW w:w="589" w:type="dxa"/>
            <w:vAlign w:val="center"/>
          </w:tcPr>
          <w:p w14:paraId="5F6F7689"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10</w:t>
            </w:r>
          </w:p>
        </w:tc>
        <w:tc>
          <w:tcPr>
            <w:tcW w:w="589" w:type="dxa"/>
            <w:vAlign w:val="center"/>
          </w:tcPr>
          <w:p w14:paraId="52233CD6"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13</w:t>
            </w:r>
          </w:p>
        </w:tc>
        <w:tc>
          <w:tcPr>
            <w:tcW w:w="893" w:type="dxa"/>
            <w:vAlign w:val="center"/>
          </w:tcPr>
          <w:p w14:paraId="2CE1BA21"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195</w:t>
            </w:r>
          </w:p>
        </w:tc>
      </w:tr>
      <w:tr w:rsidR="00237C98" w:rsidRPr="00DE1DAF" w14:paraId="646DB922" w14:textId="77777777" w:rsidTr="00927093">
        <w:trPr>
          <w:trHeight w:val="75"/>
        </w:trPr>
        <w:tc>
          <w:tcPr>
            <w:tcW w:w="1108" w:type="dxa"/>
            <w:vAlign w:val="center"/>
          </w:tcPr>
          <w:p w14:paraId="3E1BC225"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MAKS</w:t>
            </w:r>
          </w:p>
        </w:tc>
        <w:tc>
          <w:tcPr>
            <w:tcW w:w="589" w:type="dxa"/>
            <w:vAlign w:val="center"/>
          </w:tcPr>
          <w:p w14:paraId="49F3E067"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27</w:t>
            </w:r>
          </w:p>
        </w:tc>
        <w:tc>
          <w:tcPr>
            <w:tcW w:w="589" w:type="dxa"/>
            <w:vAlign w:val="center"/>
          </w:tcPr>
          <w:p w14:paraId="2BF4BCE4"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27</w:t>
            </w:r>
          </w:p>
        </w:tc>
        <w:tc>
          <w:tcPr>
            <w:tcW w:w="589" w:type="dxa"/>
            <w:vAlign w:val="center"/>
          </w:tcPr>
          <w:p w14:paraId="66FF38C3"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26</w:t>
            </w:r>
          </w:p>
        </w:tc>
        <w:tc>
          <w:tcPr>
            <w:tcW w:w="589" w:type="dxa"/>
            <w:vAlign w:val="center"/>
          </w:tcPr>
          <w:p w14:paraId="68318B0C"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21</w:t>
            </w:r>
          </w:p>
        </w:tc>
        <w:tc>
          <w:tcPr>
            <w:tcW w:w="589" w:type="dxa"/>
            <w:vAlign w:val="center"/>
          </w:tcPr>
          <w:p w14:paraId="4FB02F03"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21</w:t>
            </w:r>
          </w:p>
        </w:tc>
        <w:tc>
          <w:tcPr>
            <w:tcW w:w="589" w:type="dxa"/>
            <w:vAlign w:val="center"/>
          </w:tcPr>
          <w:p w14:paraId="35087642"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21</w:t>
            </w:r>
          </w:p>
        </w:tc>
        <w:tc>
          <w:tcPr>
            <w:tcW w:w="589" w:type="dxa"/>
            <w:vAlign w:val="center"/>
          </w:tcPr>
          <w:p w14:paraId="20AD9899"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22</w:t>
            </w:r>
          </w:p>
        </w:tc>
        <w:tc>
          <w:tcPr>
            <w:tcW w:w="589" w:type="dxa"/>
            <w:vAlign w:val="center"/>
          </w:tcPr>
          <w:p w14:paraId="3EC3D829"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25</w:t>
            </w:r>
          </w:p>
        </w:tc>
        <w:tc>
          <w:tcPr>
            <w:tcW w:w="589" w:type="dxa"/>
            <w:vAlign w:val="center"/>
          </w:tcPr>
          <w:p w14:paraId="7A4867AB"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25</w:t>
            </w:r>
          </w:p>
        </w:tc>
        <w:tc>
          <w:tcPr>
            <w:tcW w:w="589" w:type="dxa"/>
            <w:vAlign w:val="center"/>
          </w:tcPr>
          <w:p w14:paraId="46BE15F7"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25</w:t>
            </w:r>
          </w:p>
        </w:tc>
        <w:tc>
          <w:tcPr>
            <w:tcW w:w="589" w:type="dxa"/>
            <w:vAlign w:val="center"/>
          </w:tcPr>
          <w:p w14:paraId="055D6E8A"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21</w:t>
            </w:r>
          </w:p>
        </w:tc>
        <w:tc>
          <w:tcPr>
            <w:tcW w:w="589" w:type="dxa"/>
            <w:vAlign w:val="center"/>
          </w:tcPr>
          <w:p w14:paraId="6C665462" w14:textId="77777777" w:rsidR="00237C98" w:rsidRPr="00DE1DAF" w:rsidRDefault="00237C98" w:rsidP="00927093">
            <w:pPr>
              <w:autoSpaceDE w:val="0"/>
              <w:autoSpaceDN w:val="0"/>
              <w:adjustRightInd w:val="0"/>
              <w:spacing w:after="0" w:line="240" w:lineRule="auto"/>
              <w:jc w:val="center"/>
              <w:rPr>
                <w:rFonts w:ascii="Times New Roman" w:eastAsia="Times New Roman" w:hAnsi="Times New Roman" w:cs="Times New Roman"/>
                <w:sz w:val="20"/>
                <w:szCs w:val="20"/>
                <w:lang w:eastAsia="hr-HR"/>
              </w:rPr>
            </w:pPr>
            <w:r w:rsidRPr="00DE1DAF">
              <w:rPr>
                <w:rFonts w:ascii="Times New Roman" w:eastAsia="Times New Roman" w:hAnsi="Times New Roman" w:cs="Times New Roman"/>
                <w:sz w:val="20"/>
                <w:szCs w:val="20"/>
                <w:lang w:eastAsia="hr-HR"/>
              </w:rPr>
              <w:t>18</w:t>
            </w:r>
          </w:p>
        </w:tc>
        <w:tc>
          <w:tcPr>
            <w:tcW w:w="893" w:type="dxa"/>
            <w:vAlign w:val="center"/>
          </w:tcPr>
          <w:p w14:paraId="2CC032E8" w14:textId="77777777" w:rsidR="00237C98" w:rsidRPr="00DE1DAF" w:rsidRDefault="00237C98" w:rsidP="0092709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230</w:t>
            </w:r>
          </w:p>
        </w:tc>
      </w:tr>
    </w:tbl>
    <w:bookmarkEnd w:id="792"/>
    <w:p w14:paraId="13786696" w14:textId="05DE8104" w:rsidR="00770848" w:rsidRPr="00DE1DAF" w:rsidRDefault="00237C98" w:rsidP="001F604A">
      <w:pPr>
        <w:spacing w:after="0" w:line="240" w:lineRule="auto"/>
        <w:ind w:firstLine="431"/>
        <w:jc w:val="center"/>
        <w:rPr>
          <w:rFonts w:ascii="Times New Roman" w:hAnsi="Times New Roman" w:cs="Times New Roman"/>
          <w:sz w:val="20"/>
          <w:szCs w:val="20"/>
        </w:rPr>
      </w:pPr>
      <w:r w:rsidRPr="00DE1DAF">
        <w:rPr>
          <w:rFonts w:ascii="Times New Roman" w:hAnsi="Times New Roman" w:cs="Times New Roman"/>
          <w:sz w:val="20"/>
          <w:szCs w:val="20"/>
        </w:rPr>
        <w:t>Izvor: Meteorološka postaja Krapina, 1993. - 2000.</w:t>
      </w:r>
      <w:bookmarkStart w:id="793" w:name="_Toc66773346"/>
      <w:bookmarkStart w:id="794" w:name="_Toc78370245"/>
      <w:bookmarkStart w:id="795" w:name="_Hlk65675520"/>
    </w:p>
    <w:p w14:paraId="4D515B63" w14:textId="77777777" w:rsidR="00D13A63" w:rsidRPr="00DE1DAF" w:rsidRDefault="00D13A63" w:rsidP="001F604A">
      <w:pPr>
        <w:spacing w:after="0" w:line="240" w:lineRule="auto"/>
        <w:ind w:firstLine="431"/>
        <w:jc w:val="center"/>
        <w:rPr>
          <w:rFonts w:ascii="Times New Roman" w:hAnsi="Times New Roman" w:cs="Times New Roman"/>
          <w:sz w:val="20"/>
          <w:szCs w:val="20"/>
          <w:highlight w:val="yellow"/>
        </w:rPr>
      </w:pPr>
    </w:p>
    <w:p w14:paraId="7FE3D614" w14:textId="529C9D91" w:rsidR="00237C98" w:rsidRPr="00DE1DAF" w:rsidRDefault="00237C98" w:rsidP="003A5F93">
      <w:pPr>
        <w:pStyle w:val="Naslov3"/>
        <w:spacing w:before="0"/>
        <w:rPr>
          <w:rFonts w:ascii="Times New Roman" w:hAnsi="Times New Roman" w:cs="Times New Roman"/>
        </w:rPr>
      </w:pPr>
      <w:bookmarkStart w:id="796" w:name="_Toc186784224"/>
      <w:r w:rsidRPr="00DE1DAF">
        <w:rPr>
          <w:rFonts w:ascii="Times New Roman" w:hAnsi="Times New Roman" w:cs="Times New Roman"/>
        </w:rPr>
        <w:t>6.</w:t>
      </w:r>
      <w:r w:rsidR="00D13A63" w:rsidRPr="00DE1DAF">
        <w:rPr>
          <w:rFonts w:ascii="Times New Roman" w:hAnsi="Times New Roman" w:cs="Times New Roman"/>
        </w:rPr>
        <w:t>5</w:t>
      </w:r>
      <w:r w:rsidRPr="00DE1DAF">
        <w:rPr>
          <w:rFonts w:ascii="Times New Roman" w:hAnsi="Times New Roman" w:cs="Times New Roman"/>
        </w:rPr>
        <w:t>.5. Uzrok suša</w:t>
      </w:r>
      <w:bookmarkEnd w:id="793"/>
      <w:bookmarkEnd w:id="794"/>
      <w:bookmarkEnd w:id="796"/>
    </w:p>
    <w:p w14:paraId="4B5E31BB" w14:textId="77777777" w:rsidR="003A5F93" w:rsidRPr="00DE1DAF" w:rsidRDefault="003A5F93" w:rsidP="003A5F93">
      <w:pPr>
        <w:spacing w:after="0"/>
        <w:rPr>
          <w:rFonts w:ascii="Times New Roman" w:hAnsi="Times New Roman" w:cs="Times New Roman"/>
          <w:highlight w:val="yellow"/>
        </w:rPr>
      </w:pPr>
    </w:p>
    <w:p w14:paraId="5CF08CBE" w14:textId="77777777" w:rsidR="003A5F93" w:rsidRPr="00DE1DAF" w:rsidRDefault="003A5F93" w:rsidP="003A5F93">
      <w:pPr>
        <w:rPr>
          <w:rFonts w:ascii="Times New Roman" w:hAnsi="Times New Roman" w:cs="Times New Roman"/>
        </w:rPr>
      </w:pPr>
      <w:bookmarkStart w:id="797" w:name="_Hlk503357774"/>
      <w:bookmarkStart w:id="798" w:name="_Toc66773347"/>
      <w:bookmarkStart w:id="799" w:name="_Toc78370246"/>
      <w:r w:rsidRPr="00DE1DAF">
        <w:rPr>
          <w:rFonts w:ascii="Times New Roman" w:hAnsi="Times New Roman" w:cs="Times New Roman"/>
        </w:rPr>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bookmarkEnd w:id="797"/>
    </w:p>
    <w:p w14:paraId="13543981" w14:textId="77777777" w:rsidR="003A5F93" w:rsidRPr="00DE1DAF" w:rsidRDefault="003A5F93" w:rsidP="003A5F93">
      <w:pPr>
        <w:spacing w:after="0"/>
        <w:rPr>
          <w:rFonts w:ascii="Times New Roman" w:hAnsi="Times New Roman" w:cs="Times New Roman"/>
          <w:szCs w:val="24"/>
        </w:rPr>
      </w:pPr>
      <w:r w:rsidRPr="00DE1DAF">
        <w:rPr>
          <w:rFonts w:ascii="Times New Roman" w:hAnsi="Times New Roman" w:cs="Times New Roman"/>
          <w:szCs w:val="24"/>
        </w:rPr>
        <w:t>Mjere i praćenje suše:</w:t>
      </w:r>
    </w:p>
    <w:p w14:paraId="212ED398" w14:textId="77777777" w:rsidR="003A5F93" w:rsidRPr="00DE1DAF" w:rsidRDefault="003A5F93">
      <w:pPr>
        <w:pStyle w:val="Odlomakpopisa"/>
        <w:numPr>
          <w:ilvl w:val="0"/>
          <w:numId w:val="125"/>
        </w:numPr>
        <w:jc w:val="both"/>
        <w:rPr>
          <w:rFonts w:ascii="Times New Roman" w:hAnsi="Times New Roman" w:cs="Times New Roman"/>
          <w:sz w:val="24"/>
          <w:szCs w:val="24"/>
        </w:rPr>
      </w:pPr>
      <w:r w:rsidRPr="00DE1DAF">
        <w:rPr>
          <w:rFonts w:ascii="Times New Roman" w:hAnsi="Times New Roman" w:cs="Times New Roman"/>
          <w:sz w:val="24"/>
          <w:szCs w:val="24"/>
        </w:rPr>
        <w:lastRenderedPageBreak/>
        <w:t>Indeksi suše: Koriste se za kvantifikaciju ozbiljnosti suše. Neki od najpoznatijih su Palmer Drought Severity Index (PDSI), Standardized Precipitation Index (SPI) i Crop Moisture Index (CMI).</w:t>
      </w:r>
    </w:p>
    <w:p w14:paraId="1C783DDF" w14:textId="77777777" w:rsidR="003A5F93" w:rsidRPr="00DE1DAF" w:rsidRDefault="003A5F93">
      <w:pPr>
        <w:pStyle w:val="Odlomakpopisa"/>
        <w:numPr>
          <w:ilvl w:val="0"/>
          <w:numId w:val="125"/>
        </w:numPr>
        <w:jc w:val="both"/>
        <w:rPr>
          <w:rFonts w:ascii="Times New Roman" w:hAnsi="Times New Roman" w:cs="Times New Roman"/>
          <w:sz w:val="24"/>
          <w:szCs w:val="24"/>
        </w:rPr>
      </w:pPr>
      <w:r w:rsidRPr="00DE1DAF">
        <w:rPr>
          <w:rFonts w:ascii="Times New Roman" w:hAnsi="Times New Roman" w:cs="Times New Roman"/>
          <w:sz w:val="24"/>
          <w:szCs w:val="24"/>
        </w:rPr>
        <w:t>Satelitski podaci: Sateliti mogu pružiti važne informacije o padalinama, vlažnosti tla i vegetaciji, što pomaže u praćenju razvoja suša.</w:t>
      </w:r>
    </w:p>
    <w:p w14:paraId="4BEA4AB5" w14:textId="77777777" w:rsidR="003A5F93" w:rsidRPr="00DE1DAF" w:rsidRDefault="003A5F93">
      <w:pPr>
        <w:pStyle w:val="Odlomakpopisa"/>
        <w:numPr>
          <w:ilvl w:val="0"/>
          <w:numId w:val="125"/>
        </w:numPr>
        <w:jc w:val="both"/>
        <w:rPr>
          <w:rFonts w:ascii="Times New Roman" w:hAnsi="Times New Roman" w:cs="Times New Roman"/>
          <w:sz w:val="24"/>
          <w:szCs w:val="24"/>
        </w:rPr>
      </w:pPr>
      <w:r w:rsidRPr="00DE1DAF">
        <w:rPr>
          <w:rFonts w:ascii="Times New Roman" w:hAnsi="Times New Roman" w:cs="Times New Roman"/>
          <w:sz w:val="24"/>
          <w:szCs w:val="24"/>
        </w:rPr>
        <w:t>Meteorološke stanice: Praćenje padalina, temperature i vlažnosti zraka na lokalnom nivou je ključno za rano otkrivanje suša.</w:t>
      </w:r>
    </w:p>
    <w:p w14:paraId="7640F285" w14:textId="77777777" w:rsidR="003A5F93" w:rsidRPr="00DE1DAF" w:rsidRDefault="003A5F93" w:rsidP="003A5F93">
      <w:pPr>
        <w:spacing w:after="0"/>
        <w:rPr>
          <w:rFonts w:ascii="Times New Roman" w:hAnsi="Times New Roman" w:cs="Times New Roman"/>
          <w:szCs w:val="24"/>
        </w:rPr>
      </w:pPr>
      <w:r w:rsidRPr="00DE1DAF">
        <w:rPr>
          <w:rFonts w:ascii="Times New Roman" w:hAnsi="Times New Roman" w:cs="Times New Roman"/>
          <w:szCs w:val="24"/>
        </w:rPr>
        <w:t>Prevencija i zaštita od suše:</w:t>
      </w:r>
    </w:p>
    <w:p w14:paraId="34A4C051" w14:textId="77777777" w:rsidR="003A5F93" w:rsidRPr="00DE1DAF" w:rsidRDefault="003A5F93">
      <w:pPr>
        <w:pStyle w:val="Odlomakpopisa"/>
        <w:numPr>
          <w:ilvl w:val="0"/>
          <w:numId w:val="126"/>
        </w:numPr>
        <w:jc w:val="both"/>
        <w:rPr>
          <w:rFonts w:ascii="Times New Roman" w:hAnsi="Times New Roman" w:cs="Times New Roman"/>
          <w:sz w:val="24"/>
          <w:szCs w:val="24"/>
        </w:rPr>
      </w:pPr>
      <w:r w:rsidRPr="00DE1DAF">
        <w:rPr>
          <w:rFonts w:ascii="Times New Roman" w:hAnsi="Times New Roman" w:cs="Times New Roman"/>
          <w:sz w:val="24"/>
          <w:szCs w:val="24"/>
        </w:rPr>
        <w:t>Održivo upravljanje vodnim resursima: Razvoj i primjena strategija za efikasno korištenje i zaštitu vodnih resursa.</w:t>
      </w:r>
    </w:p>
    <w:p w14:paraId="2F72C1C3" w14:textId="77777777" w:rsidR="003A5F93" w:rsidRPr="00DE1DAF" w:rsidRDefault="003A5F93">
      <w:pPr>
        <w:pStyle w:val="Odlomakpopisa"/>
        <w:numPr>
          <w:ilvl w:val="0"/>
          <w:numId w:val="126"/>
        </w:numPr>
        <w:jc w:val="both"/>
        <w:rPr>
          <w:rFonts w:ascii="Times New Roman" w:hAnsi="Times New Roman" w:cs="Times New Roman"/>
          <w:sz w:val="24"/>
          <w:szCs w:val="24"/>
        </w:rPr>
      </w:pPr>
      <w:r w:rsidRPr="00DE1DAF">
        <w:rPr>
          <w:rFonts w:ascii="Times New Roman" w:hAnsi="Times New Roman" w:cs="Times New Roman"/>
          <w:sz w:val="24"/>
          <w:szCs w:val="24"/>
        </w:rPr>
        <w:t>Navodnjavanje i tehnologije očuvanja vode: Uvođenje sistema za efikasno navodnjavanje i tehnika koje smanjuju gubitak vode.</w:t>
      </w:r>
    </w:p>
    <w:p w14:paraId="6080239D" w14:textId="77777777" w:rsidR="003A5F93" w:rsidRPr="00DE1DAF" w:rsidRDefault="003A5F93">
      <w:pPr>
        <w:pStyle w:val="Odlomakpopisa"/>
        <w:numPr>
          <w:ilvl w:val="0"/>
          <w:numId w:val="126"/>
        </w:numPr>
        <w:jc w:val="both"/>
        <w:rPr>
          <w:rFonts w:ascii="Times New Roman" w:hAnsi="Times New Roman" w:cs="Times New Roman"/>
          <w:sz w:val="24"/>
          <w:szCs w:val="24"/>
        </w:rPr>
      </w:pPr>
      <w:r w:rsidRPr="00DE1DAF">
        <w:rPr>
          <w:rFonts w:ascii="Times New Roman" w:hAnsi="Times New Roman" w:cs="Times New Roman"/>
          <w:sz w:val="24"/>
          <w:szCs w:val="24"/>
        </w:rPr>
        <w:t>Politike i planiranje: Razvoj politika i planova za upravljanje sušama koje uključuju prevenciju, pripravnost i odgovor na suše.</w:t>
      </w:r>
    </w:p>
    <w:p w14:paraId="3C81DC63" w14:textId="6D76F60A" w:rsidR="003A5F93" w:rsidRPr="00DE1DAF" w:rsidRDefault="003A5F93">
      <w:pPr>
        <w:pStyle w:val="Odlomakpopisa"/>
        <w:numPr>
          <w:ilvl w:val="0"/>
          <w:numId w:val="126"/>
        </w:numPr>
        <w:jc w:val="both"/>
        <w:rPr>
          <w:rFonts w:ascii="Times New Roman" w:hAnsi="Times New Roman" w:cs="Times New Roman"/>
          <w:sz w:val="24"/>
          <w:szCs w:val="24"/>
        </w:rPr>
      </w:pPr>
      <w:r w:rsidRPr="00DE1DAF">
        <w:rPr>
          <w:rFonts w:ascii="Times New Roman" w:hAnsi="Times New Roman" w:cs="Times New Roman"/>
          <w:sz w:val="24"/>
          <w:szCs w:val="24"/>
        </w:rPr>
        <w:t>Obnova ekosistema: Pošumljavanje i zaštita prirodnih ekosistema koji mogu pomoći u zadržavanju vode.</w:t>
      </w:r>
    </w:p>
    <w:p w14:paraId="4A22B86A" w14:textId="0627B61B" w:rsidR="00237C98" w:rsidRPr="00DE1DAF" w:rsidRDefault="00237C98" w:rsidP="00237C98">
      <w:pPr>
        <w:keepNext/>
        <w:keepLines/>
        <w:spacing w:before="200" w:after="0"/>
        <w:outlineLvl w:val="3"/>
        <w:rPr>
          <w:rFonts w:ascii="Times New Roman" w:eastAsiaTheme="majorEastAsia" w:hAnsi="Times New Roman" w:cs="Times New Roman"/>
          <w:bCs/>
          <w:iCs/>
          <w:sz w:val="20"/>
        </w:rPr>
      </w:pPr>
      <w:bookmarkStart w:id="800" w:name="_Toc186784225"/>
      <w:r w:rsidRPr="00DE1DAF">
        <w:rPr>
          <w:rFonts w:ascii="Times New Roman" w:eastAsiaTheme="majorEastAsia" w:hAnsi="Times New Roman" w:cs="Times New Roman"/>
          <w:bCs/>
          <w:iCs/>
          <w:sz w:val="20"/>
        </w:rPr>
        <w:t>6.</w:t>
      </w:r>
      <w:r w:rsidR="00D13A63" w:rsidRPr="00DE1DAF">
        <w:rPr>
          <w:rFonts w:ascii="Times New Roman" w:eastAsiaTheme="majorEastAsia" w:hAnsi="Times New Roman" w:cs="Times New Roman"/>
          <w:bCs/>
          <w:iCs/>
          <w:sz w:val="20"/>
        </w:rPr>
        <w:t>5</w:t>
      </w:r>
      <w:r w:rsidRPr="00DE1DAF">
        <w:rPr>
          <w:rFonts w:ascii="Times New Roman" w:eastAsiaTheme="majorEastAsia" w:hAnsi="Times New Roman" w:cs="Times New Roman"/>
          <w:bCs/>
          <w:iCs/>
          <w:sz w:val="20"/>
        </w:rPr>
        <w:t>.5.1. Razvoj događaja koji prethodi velikoj nesreći uslijed suše</w:t>
      </w:r>
      <w:bookmarkEnd w:id="798"/>
      <w:bookmarkEnd w:id="799"/>
      <w:bookmarkEnd w:id="800"/>
    </w:p>
    <w:p w14:paraId="3109A462" w14:textId="77777777" w:rsidR="00237C98" w:rsidRPr="00DE1DAF" w:rsidRDefault="00237C98" w:rsidP="00237C98">
      <w:pPr>
        <w:spacing w:after="0"/>
        <w:rPr>
          <w:rFonts w:ascii="Times New Roman" w:hAnsi="Times New Roman" w:cs="Times New Roman"/>
          <w:highlight w:val="yellow"/>
        </w:rPr>
      </w:pPr>
    </w:p>
    <w:p w14:paraId="08B73DEA" w14:textId="77777777" w:rsidR="003A5F93" w:rsidRPr="00DE1DAF" w:rsidRDefault="003A5F93" w:rsidP="003A5F93">
      <w:pPr>
        <w:rPr>
          <w:rFonts w:ascii="Times New Roman" w:hAnsi="Times New Roman" w:cs="Times New Roman"/>
          <w:szCs w:val="24"/>
        </w:rPr>
      </w:pPr>
      <w:bookmarkStart w:id="801" w:name="_Hlk503357852"/>
      <w:bookmarkStart w:id="802" w:name="_Hlk509400888"/>
      <w:r w:rsidRPr="00DE1DAF">
        <w:rPr>
          <w:rFonts w:ascii="Times New Roman" w:hAnsi="Times New Roman" w:cs="Times New Roman"/>
          <w:szCs w:val="24"/>
        </w:rPr>
        <w:t>Razvoj događaja koji prethodi velikoj nesreći uslijed suše je kompleksan proces koji može imati značajne ekonomske, ekološke i socijalne posljedice. Suša se definira kao produženi period neuobičajeno malih količina padalina ili njihovog dužeg izostanka, što dovodi do nedostatka vode. Suše se mogu razvijati polako, tokom mjeseci ili čak godina, i mogu uticati na različite sektore poput poljoprivrede, industrije i vodoopskrbe.</w:t>
      </w:r>
    </w:p>
    <w:p w14:paraId="78CEF3C6" w14:textId="77777777" w:rsidR="003A5F93" w:rsidRPr="00DE1DAF" w:rsidRDefault="003A5F93" w:rsidP="003A5F93">
      <w:pPr>
        <w:spacing w:after="0"/>
        <w:rPr>
          <w:rFonts w:ascii="Times New Roman" w:hAnsi="Times New Roman" w:cs="Times New Roman"/>
          <w:szCs w:val="24"/>
        </w:rPr>
      </w:pPr>
      <w:r w:rsidRPr="00DE1DAF">
        <w:rPr>
          <w:rFonts w:ascii="Times New Roman" w:hAnsi="Times New Roman" w:cs="Times New Roman"/>
          <w:szCs w:val="24"/>
        </w:rPr>
        <w:t>Faktori koji pridonose razvoju suše:</w:t>
      </w:r>
    </w:p>
    <w:p w14:paraId="366AF4DB" w14:textId="77777777" w:rsidR="003A5F93" w:rsidRPr="00DE1DAF" w:rsidRDefault="003A5F93">
      <w:pPr>
        <w:pStyle w:val="Odlomakpopisa"/>
        <w:numPr>
          <w:ilvl w:val="0"/>
          <w:numId w:val="127"/>
        </w:numPr>
        <w:jc w:val="both"/>
        <w:rPr>
          <w:rFonts w:ascii="Times New Roman" w:hAnsi="Times New Roman" w:cs="Times New Roman"/>
          <w:sz w:val="24"/>
          <w:szCs w:val="24"/>
        </w:rPr>
      </w:pPr>
      <w:r w:rsidRPr="00DE1DAF">
        <w:rPr>
          <w:rFonts w:ascii="Times New Roman" w:hAnsi="Times New Roman" w:cs="Times New Roman"/>
          <w:sz w:val="24"/>
          <w:szCs w:val="24"/>
        </w:rPr>
        <w:t>Klimatske promjene: Globalno zagrijavanje može promijeniti obrasce padalina, što može povećati učestalost i ozbiljnost suša.</w:t>
      </w:r>
    </w:p>
    <w:p w14:paraId="40404E33" w14:textId="77777777" w:rsidR="003A5F93" w:rsidRPr="00DE1DAF" w:rsidRDefault="003A5F93">
      <w:pPr>
        <w:pStyle w:val="Odlomakpopisa"/>
        <w:numPr>
          <w:ilvl w:val="0"/>
          <w:numId w:val="127"/>
        </w:numPr>
        <w:jc w:val="both"/>
        <w:rPr>
          <w:rFonts w:ascii="Times New Roman" w:hAnsi="Times New Roman" w:cs="Times New Roman"/>
          <w:sz w:val="24"/>
          <w:szCs w:val="24"/>
        </w:rPr>
      </w:pPr>
      <w:r w:rsidRPr="00DE1DAF">
        <w:rPr>
          <w:rFonts w:ascii="Times New Roman" w:hAnsi="Times New Roman" w:cs="Times New Roman"/>
          <w:sz w:val="24"/>
          <w:szCs w:val="24"/>
        </w:rPr>
        <w:t>Deforestacija i degradacija zemljišta: Uklanjanje šuma bez pošumljavanja i neodrživo korištenje zemljišta mogu smanjiti sposobnost tla da zadrži vlagu.</w:t>
      </w:r>
    </w:p>
    <w:p w14:paraId="7E04CFCB" w14:textId="77777777" w:rsidR="003A5F93" w:rsidRPr="00DE1DAF" w:rsidRDefault="003A5F93">
      <w:pPr>
        <w:pStyle w:val="Odlomakpopisa"/>
        <w:numPr>
          <w:ilvl w:val="0"/>
          <w:numId w:val="127"/>
        </w:numPr>
        <w:jc w:val="both"/>
        <w:rPr>
          <w:rFonts w:ascii="Times New Roman" w:hAnsi="Times New Roman" w:cs="Times New Roman"/>
          <w:sz w:val="24"/>
          <w:szCs w:val="24"/>
        </w:rPr>
      </w:pPr>
      <w:r w:rsidRPr="00DE1DAF">
        <w:rPr>
          <w:rFonts w:ascii="Times New Roman" w:hAnsi="Times New Roman" w:cs="Times New Roman"/>
          <w:sz w:val="24"/>
          <w:szCs w:val="24"/>
        </w:rPr>
        <w:t>Urbanizacija: Povećanje površina pod asfaltom i betonom može smanjiti infiltraciju vode u zemljište, što doprinosi bržem isušivanju područja.</w:t>
      </w:r>
    </w:p>
    <w:p w14:paraId="19A493B6" w14:textId="77777777" w:rsidR="003A5F93" w:rsidRPr="00DE1DAF" w:rsidRDefault="003A5F93">
      <w:pPr>
        <w:pStyle w:val="Odlomakpopisa"/>
        <w:numPr>
          <w:ilvl w:val="0"/>
          <w:numId w:val="127"/>
        </w:numPr>
        <w:jc w:val="both"/>
        <w:rPr>
          <w:rFonts w:ascii="Times New Roman" w:hAnsi="Times New Roman" w:cs="Times New Roman"/>
          <w:sz w:val="24"/>
          <w:szCs w:val="24"/>
        </w:rPr>
      </w:pPr>
      <w:r w:rsidRPr="00DE1DAF">
        <w:rPr>
          <w:rFonts w:ascii="Times New Roman" w:hAnsi="Times New Roman" w:cs="Times New Roman"/>
          <w:sz w:val="24"/>
          <w:szCs w:val="24"/>
        </w:rPr>
        <w:t>Prekomjerna eksploatacija vodnih resursa: Intenzivna upotreba vode za poljoprivredu, industriju i domaćinstva može dodatno opteretiti dostupne vodne resurse.</w:t>
      </w:r>
    </w:p>
    <w:p w14:paraId="4F4A1D7E" w14:textId="66B3C092" w:rsidR="003A5F93" w:rsidRPr="00DE1DAF" w:rsidRDefault="003A5F93" w:rsidP="003A5F93">
      <w:pPr>
        <w:spacing w:after="0"/>
        <w:rPr>
          <w:rFonts w:ascii="Times New Roman" w:hAnsi="Times New Roman" w:cs="Times New Roman"/>
          <w:szCs w:val="24"/>
        </w:rPr>
      </w:pPr>
      <w:r w:rsidRPr="00DE1DAF">
        <w:rPr>
          <w:rFonts w:ascii="Times New Roman" w:hAnsi="Times New Roman" w:cs="Times New Roman"/>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bookmarkStart w:id="803" w:name="_Hlk503357868"/>
      <w:bookmarkEnd w:id="801"/>
      <w:r w:rsidRPr="00DE1DAF">
        <w:rPr>
          <w:rFonts w:ascii="Times New Roman" w:hAnsi="Times New Roman" w:cs="Times New Roman"/>
          <w:szCs w:val="24"/>
        </w:rPr>
        <w:t>se pojam koristi u slučaju kad su količine vlage u tlu nedostatne za pružanje podrške razvoju usjeva.</w:t>
      </w:r>
      <w:bookmarkEnd w:id="802"/>
      <w:bookmarkEnd w:id="803"/>
    </w:p>
    <w:p w14:paraId="0323405C" w14:textId="2E787828" w:rsidR="00237C98" w:rsidRPr="00DE1DAF" w:rsidRDefault="00237C98" w:rsidP="00237C98">
      <w:pPr>
        <w:keepNext/>
        <w:keepLines/>
        <w:spacing w:before="200" w:after="0"/>
        <w:outlineLvl w:val="3"/>
        <w:rPr>
          <w:rFonts w:ascii="Times New Roman" w:eastAsiaTheme="majorEastAsia" w:hAnsi="Times New Roman" w:cs="Times New Roman"/>
          <w:bCs/>
          <w:iCs/>
          <w:sz w:val="20"/>
        </w:rPr>
      </w:pPr>
      <w:bookmarkStart w:id="804" w:name="_Toc66773348"/>
      <w:bookmarkStart w:id="805" w:name="_Toc78370247"/>
      <w:bookmarkStart w:id="806" w:name="_Toc186784226"/>
      <w:r w:rsidRPr="00DE1DAF">
        <w:rPr>
          <w:rFonts w:ascii="Times New Roman" w:eastAsiaTheme="majorEastAsia" w:hAnsi="Times New Roman" w:cs="Times New Roman"/>
          <w:bCs/>
          <w:iCs/>
          <w:sz w:val="20"/>
        </w:rPr>
        <w:lastRenderedPageBreak/>
        <w:t>6.</w:t>
      </w:r>
      <w:r w:rsidR="00D13A63" w:rsidRPr="00DE1DAF">
        <w:rPr>
          <w:rFonts w:ascii="Times New Roman" w:eastAsiaTheme="majorEastAsia" w:hAnsi="Times New Roman" w:cs="Times New Roman"/>
          <w:bCs/>
          <w:iCs/>
          <w:sz w:val="20"/>
        </w:rPr>
        <w:t>5</w:t>
      </w:r>
      <w:r w:rsidRPr="00DE1DAF">
        <w:rPr>
          <w:rFonts w:ascii="Times New Roman" w:eastAsiaTheme="majorEastAsia" w:hAnsi="Times New Roman" w:cs="Times New Roman"/>
          <w:bCs/>
          <w:iCs/>
          <w:sz w:val="20"/>
        </w:rPr>
        <w:t>.5.2. Okidač koji je uzrokovao veliku nesreću uslijed suše</w:t>
      </w:r>
      <w:bookmarkEnd w:id="804"/>
      <w:bookmarkEnd w:id="805"/>
      <w:bookmarkEnd w:id="806"/>
    </w:p>
    <w:p w14:paraId="7A68B4BA" w14:textId="77777777" w:rsidR="00237C98" w:rsidRPr="00DE1DAF" w:rsidRDefault="00237C98" w:rsidP="00237C98">
      <w:pPr>
        <w:spacing w:after="0"/>
        <w:rPr>
          <w:rFonts w:ascii="Times New Roman" w:hAnsi="Times New Roman" w:cs="Times New Roman"/>
          <w:highlight w:val="yellow"/>
        </w:rPr>
      </w:pPr>
    </w:p>
    <w:p w14:paraId="318514F2" w14:textId="77777777" w:rsidR="003A5F93" w:rsidRPr="00DE1DAF" w:rsidRDefault="003A5F93" w:rsidP="003A5F93">
      <w:pPr>
        <w:spacing w:after="0"/>
        <w:rPr>
          <w:rFonts w:ascii="Times New Roman" w:hAnsi="Times New Roman" w:cs="Times New Roman"/>
          <w:szCs w:val="24"/>
        </w:rPr>
      </w:pPr>
      <w:r w:rsidRPr="00DE1DAF">
        <w:rPr>
          <w:rFonts w:ascii="Times New Roman" w:hAnsi="Times New Roman" w:cs="Times New Roman"/>
          <w:szCs w:val="24"/>
        </w:rPr>
        <w:t>Različiti okidači i faktori mogu uzrokovati nesreće i katastrofe uslijed suše. Suša može imati širok spektar negativnih posljedica koje mogu rezultirati nesrećama u različitim sektorima. Evo nekoliko primjera i objašnjenja kako suša može izazvati nesreće:</w:t>
      </w:r>
    </w:p>
    <w:p w14:paraId="59815B02" w14:textId="77777777" w:rsidR="003A5F93" w:rsidRPr="00DE1DAF" w:rsidRDefault="003A5F93" w:rsidP="003A5F93">
      <w:pPr>
        <w:spacing w:after="0"/>
        <w:rPr>
          <w:rFonts w:ascii="Times New Roman" w:hAnsi="Times New Roman" w:cs="Times New Roman"/>
          <w:szCs w:val="24"/>
        </w:rPr>
      </w:pPr>
      <w:r w:rsidRPr="00DE1DAF">
        <w:rPr>
          <w:rFonts w:ascii="Times New Roman" w:hAnsi="Times New Roman" w:cs="Times New Roman"/>
          <w:szCs w:val="24"/>
        </w:rPr>
        <w:t>Poljoprivreda i prehrambena industrija:</w:t>
      </w:r>
    </w:p>
    <w:p w14:paraId="528D466C" w14:textId="77777777" w:rsidR="003A5F93" w:rsidRPr="00DE1DAF" w:rsidRDefault="003A5F93">
      <w:pPr>
        <w:pStyle w:val="Odlomakpopisa"/>
        <w:numPr>
          <w:ilvl w:val="0"/>
          <w:numId w:val="128"/>
        </w:numPr>
        <w:spacing w:after="0"/>
        <w:jc w:val="both"/>
        <w:rPr>
          <w:rFonts w:ascii="Times New Roman" w:hAnsi="Times New Roman" w:cs="Times New Roman"/>
          <w:sz w:val="24"/>
          <w:szCs w:val="24"/>
        </w:rPr>
      </w:pPr>
      <w:r w:rsidRPr="00DE1DAF">
        <w:rPr>
          <w:rFonts w:ascii="Times New Roman" w:hAnsi="Times New Roman" w:cs="Times New Roman"/>
          <w:sz w:val="24"/>
          <w:szCs w:val="24"/>
        </w:rPr>
        <w:t>Neuspjeh usjeva: Nedostatak padalina može dovesti do neuspjeha usjeva, smanjenog prinosa i povećanja cijena hrane. Ovo može izazvati prehrambenu nesigurnost i glad u pogođenim područjima.</w:t>
      </w:r>
    </w:p>
    <w:p w14:paraId="10D39041" w14:textId="77777777" w:rsidR="003A5F93" w:rsidRPr="00DE1DAF" w:rsidRDefault="003A5F93">
      <w:pPr>
        <w:pStyle w:val="Odlomakpopisa"/>
        <w:numPr>
          <w:ilvl w:val="0"/>
          <w:numId w:val="128"/>
        </w:numPr>
        <w:spacing w:after="0"/>
        <w:jc w:val="both"/>
        <w:rPr>
          <w:rFonts w:ascii="Times New Roman" w:hAnsi="Times New Roman" w:cs="Times New Roman"/>
          <w:sz w:val="24"/>
          <w:szCs w:val="24"/>
        </w:rPr>
      </w:pPr>
      <w:r w:rsidRPr="00DE1DAF">
        <w:rPr>
          <w:rFonts w:ascii="Times New Roman" w:hAnsi="Times New Roman" w:cs="Times New Roman"/>
          <w:sz w:val="24"/>
          <w:szCs w:val="24"/>
        </w:rPr>
        <w:t>Gubitak stoke: Nedostatak vode i hrane može uzrokovati smrt stoke, što dodatno pogoršava situaciju za poljoprivrednike.</w:t>
      </w:r>
    </w:p>
    <w:p w14:paraId="1F51BA1F" w14:textId="77777777" w:rsidR="003A5F93" w:rsidRPr="00DE1DAF" w:rsidRDefault="003A5F93" w:rsidP="003A5F93">
      <w:pPr>
        <w:spacing w:after="0"/>
        <w:rPr>
          <w:rFonts w:ascii="Times New Roman" w:hAnsi="Times New Roman" w:cs="Times New Roman"/>
          <w:szCs w:val="24"/>
        </w:rPr>
      </w:pPr>
      <w:r w:rsidRPr="00DE1DAF">
        <w:rPr>
          <w:rFonts w:ascii="Times New Roman" w:hAnsi="Times New Roman" w:cs="Times New Roman"/>
          <w:szCs w:val="24"/>
        </w:rPr>
        <w:t>Šumski požari:</w:t>
      </w:r>
    </w:p>
    <w:p w14:paraId="1D5E0D0F" w14:textId="77777777" w:rsidR="003A5F93" w:rsidRPr="00DE1DAF" w:rsidRDefault="003A5F93">
      <w:pPr>
        <w:pStyle w:val="Odlomakpopisa"/>
        <w:numPr>
          <w:ilvl w:val="0"/>
          <w:numId w:val="129"/>
        </w:numPr>
        <w:spacing w:after="0"/>
        <w:jc w:val="both"/>
        <w:rPr>
          <w:rFonts w:ascii="Times New Roman" w:hAnsi="Times New Roman" w:cs="Times New Roman"/>
          <w:sz w:val="24"/>
          <w:szCs w:val="24"/>
        </w:rPr>
      </w:pPr>
      <w:r w:rsidRPr="00DE1DAF">
        <w:rPr>
          <w:rFonts w:ascii="Times New Roman" w:hAnsi="Times New Roman" w:cs="Times New Roman"/>
          <w:sz w:val="24"/>
          <w:szCs w:val="24"/>
        </w:rPr>
        <w:t>Povećan rizik od požara: Suha vegetacija postaje lako zapaljiva, što povećava rizik od šumskih požara. Ovi požari mogu izazvati ogromne štete na imovini, infrastrukturi i okolišu, kao i gubitke ljudskih života.</w:t>
      </w:r>
    </w:p>
    <w:p w14:paraId="3C27AB1A" w14:textId="77777777" w:rsidR="003A5F93" w:rsidRPr="00DE1DAF" w:rsidRDefault="003A5F93" w:rsidP="003A5F93">
      <w:pPr>
        <w:spacing w:after="0"/>
        <w:rPr>
          <w:rFonts w:ascii="Times New Roman" w:hAnsi="Times New Roman" w:cs="Times New Roman"/>
          <w:szCs w:val="24"/>
        </w:rPr>
      </w:pPr>
      <w:r w:rsidRPr="00DE1DAF">
        <w:rPr>
          <w:rFonts w:ascii="Times New Roman" w:hAnsi="Times New Roman" w:cs="Times New Roman"/>
          <w:szCs w:val="24"/>
        </w:rPr>
        <w:t>Zdravlje ljudi:</w:t>
      </w:r>
    </w:p>
    <w:p w14:paraId="58DBD631" w14:textId="77777777" w:rsidR="003A5F93" w:rsidRPr="00DE1DAF" w:rsidRDefault="003A5F93">
      <w:pPr>
        <w:pStyle w:val="Odlomakpopisa"/>
        <w:numPr>
          <w:ilvl w:val="0"/>
          <w:numId w:val="129"/>
        </w:numPr>
        <w:spacing w:after="0"/>
        <w:jc w:val="both"/>
        <w:rPr>
          <w:rFonts w:ascii="Times New Roman" w:hAnsi="Times New Roman" w:cs="Times New Roman"/>
          <w:sz w:val="24"/>
          <w:szCs w:val="24"/>
        </w:rPr>
      </w:pPr>
      <w:r w:rsidRPr="00DE1DAF">
        <w:rPr>
          <w:rFonts w:ascii="Times New Roman" w:hAnsi="Times New Roman" w:cs="Times New Roman"/>
          <w:sz w:val="24"/>
          <w:szCs w:val="24"/>
        </w:rPr>
        <w:t>Nedostatak čiste vode: Suša može smanjiti dostupnost čiste vode, što može dovesti do širenja bolesti povezanih s vodom. Također, nedostatak vode može utjecati na higijenu i sanitaciju.</w:t>
      </w:r>
    </w:p>
    <w:p w14:paraId="04B4F62A" w14:textId="77777777" w:rsidR="003A5F93" w:rsidRPr="00DE1DAF" w:rsidRDefault="003A5F93">
      <w:pPr>
        <w:pStyle w:val="Odlomakpopisa"/>
        <w:numPr>
          <w:ilvl w:val="0"/>
          <w:numId w:val="129"/>
        </w:numPr>
        <w:spacing w:after="0"/>
        <w:jc w:val="both"/>
        <w:rPr>
          <w:rFonts w:ascii="Times New Roman" w:hAnsi="Times New Roman" w:cs="Times New Roman"/>
          <w:sz w:val="24"/>
          <w:szCs w:val="24"/>
        </w:rPr>
      </w:pPr>
      <w:r w:rsidRPr="00DE1DAF">
        <w:rPr>
          <w:rFonts w:ascii="Times New Roman" w:hAnsi="Times New Roman" w:cs="Times New Roman"/>
          <w:sz w:val="24"/>
          <w:szCs w:val="24"/>
        </w:rPr>
        <w:t>Toplinski valovi: Suša je često praćena toplinskim valovima, koji mogu uzrokovati zdravstvene probleme kao što su toplinski udar, dehidracija i pogoršanje kroničnih bolesti.</w:t>
      </w:r>
    </w:p>
    <w:p w14:paraId="2D544D00" w14:textId="77777777" w:rsidR="003A5F93" w:rsidRPr="00DE1DAF" w:rsidRDefault="003A5F93" w:rsidP="003A5F93">
      <w:pPr>
        <w:spacing w:after="0"/>
        <w:rPr>
          <w:rFonts w:ascii="Times New Roman" w:hAnsi="Times New Roman" w:cs="Times New Roman"/>
          <w:szCs w:val="24"/>
        </w:rPr>
      </w:pPr>
      <w:r w:rsidRPr="00DE1DAF">
        <w:rPr>
          <w:rFonts w:ascii="Times New Roman" w:hAnsi="Times New Roman" w:cs="Times New Roman"/>
          <w:szCs w:val="24"/>
        </w:rPr>
        <w:t xml:space="preserve">Ekonomski gubici: </w:t>
      </w:r>
    </w:p>
    <w:p w14:paraId="161AC521" w14:textId="77777777" w:rsidR="003A5F93" w:rsidRPr="00DE1DAF" w:rsidRDefault="003A5F93">
      <w:pPr>
        <w:pStyle w:val="Odlomakpopisa"/>
        <w:numPr>
          <w:ilvl w:val="0"/>
          <w:numId w:val="130"/>
        </w:numPr>
        <w:spacing w:after="0"/>
        <w:jc w:val="both"/>
        <w:rPr>
          <w:rFonts w:ascii="Times New Roman" w:hAnsi="Times New Roman" w:cs="Times New Roman"/>
          <w:sz w:val="24"/>
          <w:szCs w:val="24"/>
        </w:rPr>
      </w:pPr>
      <w:r w:rsidRPr="00DE1DAF">
        <w:rPr>
          <w:rFonts w:ascii="Times New Roman" w:hAnsi="Times New Roman" w:cs="Times New Roman"/>
          <w:sz w:val="24"/>
          <w:szCs w:val="24"/>
        </w:rPr>
        <w:t>Financijski stres: Poljoprivrednici i industrije koje ovise o vodi mogu pretrpjeti značajne financijske gubitke, što može dovesti do bankrota i gubitka radnih mjesta.</w:t>
      </w:r>
    </w:p>
    <w:p w14:paraId="1C094B72" w14:textId="77777777" w:rsidR="003A5F93" w:rsidRPr="00DE1DAF" w:rsidRDefault="003A5F93">
      <w:pPr>
        <w:pStyle w:val="Odlomakpopisa"/>
        <w:numPr>
          <w:ilvl w:val="0"/>
          <w:numId w:val="130"/>
        </w:numPr>
        <w:spacing w:after="0"/>
        <w:jc w:val="both"/>
        <w:rPr>
          <w:rFonts w:ascii="Times New Roman" w:hAnsi="Times New Roman" w:cs="Times New Roman"/>
          <w:sz w:val="24"/>
          <w:szCs w:val="24"/>
        </w:rPr>
      </w:pPr>
      <w:r w:rsidRPr="00DE1DAF">
        <w:rPr>
          <w:rFonts w:ascii="Times New Roman" w:hAnsi="Times New Roman" w:cs="Times New Roman"/>
          <w:sz w:val="24"/>
          <w:szCs w:val="24"/>
        </w:rPr>
        <w:t>Smanjena proizvodnja energije: Hidroelektrane mogu smanjiti proizvodnju energije zbog niskih nivoa vode, što može dovesti do energetskih kriza.</w:t>
      </w:r>
    </w:p>
    <w:p w14:paraId="2BA020B1" w14:textId="77777777" w:rsidR="003A5F93" w:rsidRPr="00DE1DAF" w:rsidRDefault="003A5F93" w:rsidP="003A5F93">
      <w:pPr>
        <w:spacing w:after="0"/>
        <w:rPr>
          <w:rFonts w:ascii="Times New Roman" w:hAnsi="Times New Roman" w:cs="Times New Roman"/>
          <w:szCs w:val="24"/>
        </w:rPr>
      </w:pPr>
      <w:r w:rsidRPr="00DE1DAF">
        <w:rPr>
          <w:rFonts w:ascii="Times New Roman" w:hAnsi="Times New Roman" w:cs="Times New Roman"/>
          <w:szCs w:val="24"/>
        </w:rPr>
        <w:t>Migracije i socijalni nemiri:</w:t>
      </w:r>
    </w:p>
    <w:p w14:paraId="3912FCB2" w14:textId="77777777" w:rsidR="003A5F93" w:rsidRPr="00DE1DAF" w:rsidRDefault="003A5F93">
      <w:pPr>
        <w:pStyle w:val="Odlomakpopisa"/>
        <w:numPr>
          <w:ilvl w:val="0"/>
          <w:numId w:val="131"/>
        </w:numPr>
        <w:spacing w:after="0"/>
        <w:jc w:val="both"/>
        <w:rPr>
          <w:rFonts w:ascii="Times New Roman" w:hAnsi="Times New Roman" w:cs="Times New Roman"/>
          <w:sz w:val="24"/>
          <w:szCs w:val="24"/>
        </w:rPr>
      </w:pPr>
      <w:r w:rsidRPr="00DE1DAF">
        <w:rPr>
          <w:rFonts w:ascii="Times New Roman" w:hAnsi="Times New Roman" w:cs="Times New Roman"/>
          <w:sz w:val="24"/>
          <w:szCs w:val="24"/>
        </w:rPr>
        <w:t>Prisilne migracije: Nedostatak vode i hrane može prisiliti ljude da napuste svoje domove u potrazi za boljim uvjetima, što može dovesti do povećanog pritiska na urbana područja i izazvati socijalne tenzije.</w:t>
      </w:r>
    </w:p>
    <w:p w14:paraId="2874FCB3" w14:textId="77777777" w:rsidR="003A5F93" w:rsidRPr="00DE1DAF" w:rsidRDefault="003A5F93">
      <w:pPr>
        <w:pStyle w:val="Odlomakpopisa"/>
        <w:numPr>
          <w:ilvl w:val="0"/>
          <w:numId w:val="131"/>
        </w:numPr>
        <w:spacing w:after="0"/>
        <w:jc w:val="both"/>
        <w:rPr>
          <w:rFonts w:ascii="Times New Roman" w:hAnsi="Times New Roman" w:cs="Times New Roman"/>
          <w:sz w:val="24"/>
          <w:szCs w:val="24"/>
        </w:rPr>
      </w:pPr>
      <w:r w:rsidRPr="00DE1DAF">
        <w:rPr>
          <w:rFonts w:ascii="Times New Roman" w:hAnsi="Times New Roman" w:cs="Times New Roman"/>
          <w:sz w:val="24"/>
          <w:szCs w:val="24"/>
        </w:rPr>
        <w:t>Konflikti: Suša može izazvati sukobe oko ograničenih resursa, posebno u područjima gdje su resursi već oskudni.</w:t>
      </w:r>
    </w:p>
    <w:p w14:paraId="2B0F362C" w14:textId="77777777" w:rsidR="003A5F93" w:rsidRPr="00DE1DAF" w:rsidRDefault="003A5F93" w:rsidP="003A5F93">
      <w:pPr>
        <w:spacing w:after="0"/>
        <w:rPr>
          <w:rFonts w:ascii="Times New Roman" w:hAnsi="Times New Roman" w:cs="Times New Roman"/>
          <w:szCs w:val="24"/>
        </w:rPr>
      </w:pPr>
      <w:r w:rsidRPr="00DE1DAF">
        <w:rPr>
          <w:rFonts w:ascii="Times New Roman" w:hAnsi="Times New Roman" w:cs="Times New Roman"/>
          <w:szCs w:val="24"/>
        </w:rPr>
        <w:t>Ekološke posljedice:</w:t>
      </w:r>
    </w:p>
    <w:p w14:paraId="019DF2FB" w14:textId="77777777" w:rsidR="003A5F93" w:rsidRPr="00DE1DAF" w:rsidRDefault="003A5F93">
      <w:pPr>
        <w:pStyle w:val="Odlomakpopisa"/>
        <w:numPr>
          <w:ilvl w:val="0"/>
          <w:numId w:val="132"/>
        </w:numPr>
        <w:spacing w:after="0"/>
        <w:jc w:val="both"/>
        <w:rPr>
          <w:rFonts w:ascii="Times New Roman" w:hAnsi="Times New Roman" w:cs="Times New Roman"/>
          <w:sz w:val="24"/>
          <w:szCs w:val="24"/>
        </w:rPr>
      </w:pPr>
      <w:r w:rsidRPr="00DE1DAF">
        <w:rPr>
          <w:rFonts w:ascii="Times New Roman" w:hAnsi="Times New Roman" w:cs="Times New Roman"/>
          <w:sz w:val="24"/>
          <w:szCs w:val="24"/>
        </w:rPr>
        <w:t>Degradacija zemljišta: Nedostatak vode može uzrokovati degradaciju zemljišta i gubitak biološke raznolikosti. Ovo može imati dugoročne posljedice na ekosisteme i njihove funkcije.</w:t>
      </w:r>
    </w:p>
    <w:p w14:paraId="237F351E" w14:textId="77777777" w:rsidR="003A5F93" w:rsidRPr="00DE1DAF" w:rsidRDefault="003A5F93">
      <w:pPr>
        <w:pStyle w:val="Odlomakpopisa"/>
        <w:numPr>
          <w:ilvl w:val="0"/>
          <w:numId w:val="132"/>
        </w:numPr>
        <w:spacing w:after="0"/>
        <w:jc w:val="both"/>
        <w:rPr>
          <w:rFonts w:ascii="Times New Roman" w:hAnsi="Times New Roman" w:cs="Times New Roman"/>
          <w:sz w:val="24"/>
          <w:szCs w:val="24"/>
        </w:rPr>
      </w:pPr>
      <w:r w:rsidRPr="00DE1DAF">
        <w:rPr>
          <w:rFonts w:ascii="Times New Roman" w:hAnsi="Times New Roman" w:cs="Times New Roman"/>
          <w:sz w:val="24"/>
          <w:szCs w:val="24"/>
        </w:rPr>
        <w:t>Izumiranje vrsta: Životinjske i biljne vrste koje ovise o određenim vodenim resursima mogu biti ugrožene izumiranjem.</w:t>
      </w:r>
    </w:p>
    <w:p w14:paraId="622580A3" w14:textId="77777777" w:rsidR="003A5F93" w:rsidRPr="00DE1DAF" w:rsidRDefault="003A5F93" w:rsidP="003A5F93">
      <w:pPr>
        <w:pStyle w:val="Odlomakpopisa"/>
        <w:spacing w:after="0"/>
        <w:jc w:val="both"/>
        <w:rPr>
          <w:rFonts w:ascii="Times New Roman" w:hAnsi="Times New Roman" w:cs="Times New Roman"/>
          <w:sz w:val="24"/>
          <w:szCs w:val="24"/>
        </w:rPr>
      </w:pPr>
    </w:p>
    <w:p w14:paraId="60EF381D" w14:textId="4E400D9C" w:rsidR="003A5F93" w:rsidRPr="00DE1DAF" w:rsidRDefault="003A5F93" w:rsidP="003A5F93">
      <w:pPr>
        <w:spacing w:after="0"/>
        <w:rPr>
          <w:rFonts w:ascii="Times New Roman" w:hAnsi="Times New Roman" w:cs="Times New Roman"/>
        </w:rPr>
      </w:pPr>
      <w:r w:rsidRPr="00DE1DAF">
        <w:rPr>
          <w:rFonts w:ascii="Times New Roman" w:hAnsi="Times New Roman" w:cs="Times New Roman"/>
        </w:rPr>
        <w:t xml:space="preserve">Ovi primjeri koji se mogu smatrati okidači velikih nesreća, ilustriraju kako suša može imati dalekosežne posljedice koje prelaze sektor vode i utječu na cijelo društvo. Prevencija i </w:t>
      </w:r>
      <w:r w:rsidRPr="00DE1DAF">
        <w:rPr>
          <w:rFonts w:ascii="Times New Roman" w:hAnsi="Times New Roman" w:cs="Times New Roman"/>
        </w:rPr>
        <w:lastRenderedPageBreak/>
        <w:t>ublažavanje ovih posljedica zahtijevaju koordinirane napore na lokalnom, nacionalnom i međunarodnom nivou.</w:t>
      </w:r>
    </w:p>
    <w:p w14:paraId="3F25AC61" w14:textId="314608CA" w:rsidR="00237C98" w:rsidRPr="00DE1DAF" w:rsidRDefault="00237C98" w:rsidP="00B14CE4">
      <w:pPr>
        <w:pStyle w:val="Naslov3"/>
        <w:rPr>
          <w:rFonts w:ascii="Times New Roman" w:hAnsi="Times New Roman" w:cs="Times New Roman"/>
        </w:rPr>
      </w:pPr>
      <w:bookmarkStart w:id="807" w:name="_Toc66773349"/>
      <w:bookmarkStart w:id="808" w:name="_Toc78370248"/>
      <w:bookmarkStart w:id="809" w:name="_Toc186784227"/>
      <w:bookmarkStart w:id="810" w:name="_Hlk65675556"/>
      <w:bookmarkEnd w:id="795"/>
      <w:r w:rsidRPr="00DE1DAF">
        <w:rPr>
          <w:rFonts w:ascii="Times New Roman" w:hAnsi="Times New Roman" w:cs="Times New Roman"/>
        </w:rPr>
        <w:t>6.</w:t>
      </w:r>
      <w:r w:rsidR="00D13A63" w:rsidRPr="00DE1DAF">
        <w:rPr>
          <w:rFonts w:ascii="Times New Roman" w:hAnsi="Times New Roman" w:cs="Times New Roman"/>
        </w:rPr>
        <w:t>5</w:t>
      </w:r>
      <w:r w:rsidRPr="00DE1DAF">
        <w:rPr>
          <w:rFonts w:ascii="Times New Roman" w:hAnsi="Times New Roman" w:cs="Times New Roman"/>
        </w:rPr>
        <w:t>.6. Događaj s najgorim mogućim posljedicama – Suša</w:t>
      </w:r>
      <w:bookmarkEnd w:id="807"/>
      <w:bookmarkEnd w:id="808"/>
      <w:bookmarkEnd w:id="809"/>
    </w:p>
    <w:p w14:paraId="2352EE4A" w14:textId="77777777" w:rsidR="00237C98" w:rsidRPr="00DE1DAF" w:rsidRDefault="00237C98" w:rsidP="00237C98">
      <w:pPr>
        <w:spacing w:after="0"/>
        <w:rPr>
          <w:rFonts w:ascii="Times New Roman" w:hAnsi="Times New Roman" w:cs="Times New Roman"/>
        </w:rPr>
      </w:pPr>
    </w:p>
    <w:p w14:paraId="3F8C59AF" w14:textId="77777777" w:rsidR="00237C98" w:rsidRPr="00DE1DAF" w:rsidRDefault="00237C98" w:rsidP="00237C98">
      <w:pPr>
        <w:rPr>
          <w:rFonts w:ascii="Times New Roman" w:hAnsi="Times New Roman" w:cs="Times New Roman"/>
        </w:rPr>
      </w:pPr>
      <w:bookmarkStart w:id="811" w:name="_Hlk503358011"/>
      <w:r w:rsidRPr="00DE1DAF">
        <w:rPr>
          <w:rFonts w:ascii="Times New Roman" w:hAnsi="Times New Roman" w:cs="Times New Roman"/>
          <w:szCs w:val="24"/>
        </w:rPr>
        <w:t xml:space="preserve">Suše izazivaju poremećaje u sustavu svekolike proizvodnje. Zbog smanjivanja poljoprivredne proizvodnje te time uzrokovanog nedostatka hrane, kao česta posljedice suša dolazi do lokalnih i/ili regionalnih socio-ekonomskih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DE1DAF">
        <w:rPr>
          <w:rFonts w:ascii="Times New Roman" w:hAnsi="Times New Roman" w:cs="Times New Roman"/>
        </w:rPr>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062F58CE" w14:textId="57A4EB17" w:rsidR="001F604A" w:rsidRPr="00DE1DAF" w:rsidRDefault="00237C98" w:rsidP="00237C98">
      <w:pPr>
        <w:rPr>
          <w:rFonts w:ascii="Times New Roman" w:hAnsi="Times New Roman" w:cs="Times New Roman"/>
          <w:szCs w:val="24"/>
        </w:rPr>
      </w:pPr>
      <w:r w:rsidRPr="00DE1DAF">
        <w:rPr>
          <w:rFonts w:ascii="Times New Roman" w:hAnsi="Times New Roman" w:cs="Times New Roman"/>
          <w:szCs w:val="24"/>
        </w:rPr>
        <w:t>U novije vrijeme sve se češće razmatra pojam ekološke suše. On se veže s nedostatkom vode koji uzrokuje stres u ekosustavu te negativno utječe na život biljaka i životinja. Vezano s posljedicama suša na ekonomiju i društvo treba spomenuti pojam socio-ekonomske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bookmarkEnd w:id="811"/>
    </w:p>
    <w:p w14:paraId="3012D027" w14:textId="4168F8AA" w:rsidR="00237C98" w:rsidRPr="00DE1DAF" w:rsidRDefault="00237C98" w:rsidP="00237C98">
      <w:pPr>
        <w:keepNext/>
        <w:keepLines/>
        <w:spacing w:before="200" w:after="0"/>
        <w:outlineLvl w:val="3"/>
        <w:rPr>
          <w:rFonts w:ascii="Times New Roman" w:eastAsiaTheme="majorEastAsia" w:hAnsi="Times New Roman" w:cs="Times New Roman"/>
          <w:bCs/>
          <w:iCs/>
          <w:sz w:val="20"/>
        </w:rPr>
      </w:pPr>
      <w:bookmarkStart w:id="812" w:name="_Toc66773350"/>
      <w:bookmarkStart w:id="813" w:name="_Toc78370249"/>
      <w:bookmarkStart w:id="814" w:name="_Toc186784228"/>
      <w:r w:rsidRPr="00DE1DAF">
        <w:rPr>
          <w:rFonts w:ascii="Times New Roman" w:eastAsiaTheme="majorEastAsia" w:hAnsi="Times New Roman" w:cs="Times New Roman"/>
          <w:bCs/>
          <w:iCs/>
          <w:sz w:val="20"/>
        </w:rPr>
        <w:t>6.</w:t>
      </w:r>
      <w:r w:rsidR="00DE6FC0" w:rsidRPr="00DE1DAF">
        <w:rPr>
          <w:rFonts w:ascii="Times New Roman" w:eastAsiaTheme="majorEastAsia" w:hAnsi="Times New Roman" w:cs="Times New Roman"/>
          <w:bCs/>
          <w:iCs/>
          <w:sz w:val="20"/>
        </w:rPr>
        <w:t>5</w:t>
      </w:r>
      <w:r w:rsidRPr="00DE1DAF">
        <w:rPr>
          <w:rFonts w:ascii="Times New Roman" w:eastAsiaTheme="majorEastAsia" w:hAnsi="Times New Roman" w:cs="Times New Roman"/>
          <w:bCs/>
          <w:iCs/>
          <w:sz w:val="20"/>
        </w:rPr>
        <w:t>.6.1. Procjena posljedica događaja s najgorim mogućim posljedicama uslijed suše na život i zdravlje ljudi</w:t>
      </w:r>
      <w:bookmarkEnd w:id="812"/>
      <w:bookmarkEnd w:id="813"/>
      <w:bookmarkEnd w:id="814"/>
    </w:p>
    <w:p w14:paraId="5CC841EE" w14:textId="77777777" w:rsidR="00237C98" w:rsidRPr="00DE1DAF" w:rsidRDefault="00237C98" w:rsidP="00237C98">
      <w:pPr>
        <w:spacing w:after="0"/>
        <w:rPr>
          <w:rFonts w:ascii="Times New Roman" w:hAnsi="Times New Roman" w:cs="Times New Roman"/>
        </w:rPr>
      </w:pPr>
    </w:p>
    <w:p w14:paraId="09963888" w14:textId="744B500F" w:rsidR="00237C98" w:rsidRPr="00DE1DAF" w:rsidRDefault="00237C98" w:rsidP="00237C98">
      <w:pPr>
        <w:spacing w:after="0"/>
        <w:rPr>
          <w:rFonts w:ascii="Times New Roman" w:hAnsi="Times New Roman" w:cs="Times New Roman"/>
        </w:rPr>
      </w:pPr>
      <w:r w:rsidRPr="00DE1DAF">
        <w:rPr>
          <w:rFonts w:ascii="Times New Roman" w:hAnsi="Times New Roman" w:cs="Times New Roman"/>
        </w:rPr>
        <w:t>Posljedice na život i zdravlje ljudi prikazuju se ukupnim brojem ljudi (dobiven jednostavnim zbrajanjem, bez po</w:t>
      </w:r>
      <w:r w:rsidR="00D50852" w:rsidRPr="00DE1DAF">
        <w:rPr>
          <w:rFonts w:ascii="Times New Roman" w:hAnsi="Times New Roman" w:cs="Times New Roman"/>
        </w:rPr>
        <w:t>nderiranja</w:t>
      </w:r>
      <w:r w:rsidRPr="00DE1DAF">
        <w:rPr>
          <w:rFonts w:ascii="Times New Roman" w:hAnsi="Times New Roman" w:cs="Times New Roman"/>
        </w:rPr>
        <w:t xml:space="preserve">) za koje se procjenjuje kako mogu biti u sastavu nekog od procesa nastalih kao posljedica događaja opisanih scenarijem – poginuli, ozlijeđeni, oboljeli, evakuirani, zbrinuti i sklonjeni. </w:t>
      </w:r>
    </w:p>
    <w:p w14:paraId="6303708D" w14:textId="77777777" w:rsidR="00237C98" w:rsidRPr="00DE1DAF" w:rsidRDefault="00237C98" w:rsidP="00237C98">
      <w:pPr>
        <w:spacing w:after="0"/>
        <w:rPr>
          <w:rFonts w:ascii="Times New Roman" w:hAnsi="Times New Roman" w:cs="Times New Roman"/>
        </w:rPr>
      </w:pPr>
    </w:p>
    <w:p w14:paraId="1601C570" w14:textId="77777777" w:rsidR="00237C98" w:rsidRPr="00DE1DAF" w:rsidRDefault="00237C98" w:rsidP="00237C98">
      <w:pPr>
        <w:rPr>
          <w:rFonts w:ascii="Times New Roman" w:hAnsi="Times New Roman" w:cs="Times New Roman"/>
        </w:rPr>
      </w:pPr>
      <w:r w:rsidRPr="00DE1DAF">
        <w:rPr>
          <w:rFonts w:ascii="Times New Roman" w:hAnsi="Times New Roman" w:cs="Times New Roman"/>
        </w:rPr>
        <w:t xml:space="preserve">S obzirom na učinke koje posljedice suše mogu imati na stanovništvo, posljedice na životi zdravlje ljudi procijenjene su malenim, točnije posljedicama će biti zahvaćeno više od 0,001% stanovništva. </w:t>
      </w:r>
    </w:p>
    <w:p w14:paraId="5D0028F6" w14:textId="334D0305" w:rsidR="00237C98" w:rsidRPr="00DE1DAF" w:rsidRDefault="00237C98" w:rsidP="00237C98">
      <w:pPr>
        <w:spacing w:after="0" w:line="240" w:lineRule="auto"/>
        <w:jc w:val="center"/>
        <w:rPr>
          <w:rFonts w:ascii="Times New Roman" w:hAnsi="Times New Roman" w:cs="Times New Roman"/>
          <w:b/>
          <w:bCs/>
          <w:sz w:val="20"/>
          <w:szCs w:val="20"/>
        </w:rPr>
      </w:pPr>
      <w:bookmarkStart w:id="815" w:name="_Toc66773528"/>
      <w:bookmarkStart w:id="816" w:name="_Toc78370399"/>
      <w:bookmarkStart w:id="817" w:name="_Toc186784361"/>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41</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život i zdravlje ljudi - Događaj s najgorim mogućim posljedicama – Suša</w:t>
      </w:r>
      <w:bookmarkEnd w:id="815"/>
      <w:bookmarkEnd w:id="816"/>
      <w:bookmarkEnd w:id="817"/>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237C98" w:rsidRPr="00DE1DAF" w14:paraId="58F85A49" w14:textId="77777777" w:rsidTr="00C25809">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3045F3"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Život i zdravlje ljudi</w:t>
            </w:r>
          </w:p>
        </w:tc>
      </w:tr>
      <w:tr w:rsidR="00DE6FC0" w:rsidRPr="00DE1DAF" w14:paraId="15B8D253" w14:textId="77777777" w:rsidTr="0055499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C88A5"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311E2"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1F32E" w14:textId="618957BB"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6AEAA6"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DE6FC0" w:rsidRPr="00DE1DAF" w14:paraId="031E56B8" w14:textId="77777777" w:rsidTr="0055499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982E8"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FE66E" w14:textId="77777777"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7F662" w14:textId="6E2DA417"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43E112" w14:textId="578C1EC0"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DE6FC0" w:rsidRPr="00DE1DAF" w14:paraId="1B6938B3" w14:textId="77777777" w:rsidTr="0055499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F188F7"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04771" w14:textId="77777777"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1B77B" w14:textId="6DAA1375"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C8C638" w14:textId="739934D1" w:rsidR="00DE6FC0" w:rsidRPr="00DE1DAF" w:rsidRDefault="00DE6FC0" w:rsidP="00DE6FC0">
            <w:pPr>
              <w:spacing w:after="0" w:line="240" w:lineRule="auto"/>
              <w:jc w:val="center"/>
              <w:rPr>
                <w:rFonts w:ascii="Times New Roman" w:hAnsi="Times New Roman" w:cs="Times New Roman"/>
                <w:b/>
                <w:bCs/>
                <w:sz w:val="20"/>
                <w:szCs w:val="20"/>
              </w:rPr>
            </w:pPr>
          </w:p>
        </w:tc>
      </w:tr>
      <w:tr w:rsidR="00DE6FC0" w:rsidRPr="00DE1DAF" w14:paraId="3915B4A1" w14:textId="77777777" w:rsidTr="0055499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0E34D"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CC442" w14:textId="77777777"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1F62A" w14:textId="5256033A"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DD6919" w14:textId="77777777" w:rsidR="00DE6FC0" w:rsidRPr="00DE1DAF" w:rsidRDefault="00DE6FC0" w:rsidP="00DE6FC0">
            <w:pPr>
              <w:spacing w:after="0" w:line="240" w:lineRule="auto"/>
              <w:jc w:val="center"/>
              <w:rPr>
                <w:rFonts w:ascii="Times New Roman" w:hAnsi="Times New Roman" w:cs="Times New Roman"/>
                <w:sz w:val="20"/>
                <w:szCs w:val="20"/>
              </w:rPr>
            </w:pPr>
          </w:p>
        </w:tc>
      </w:tr>
      <w:tr w:rsidR="00DE6FC0" w:rsidRPr="00DE1DAF" w14:paraId="1ED5B02B" w14:textId="77777777" w:rsidTr="00554996">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F6872"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lastRenderedPageBreak/>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69CBB" w14:textId="77777777"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77810" w14:textId="062765DD"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5FE9E" w14:textId="77777777" w:rsidR="00DE6FC0" w:rsidRPr="00DE1DAF" w:rsidRDefault="00DE6FC0" w:rsidP="00DE6FC0">
            <w:pPr>
              <w:spacing w:after="0" w:line="240" w:lineRule="auto"/>
              <w:jc w:val="center"/>
              <w:rPr>
                <w:rFonts w:ascii="Times New Roman" w:hAnsi="Times New Roman" w:cs="Times New Roman"/>
                <w:sz w:val="20"/>
                <w:szCs w:val="20"/>
              </w:rPr>
            </w:pPr>
          </w:p>
        </w:tc>
      </w:tr>
      <w:tr w:rsidR="00DE6FC0" w:rsidRPr="00DE1DAF" w14:paraId="2D7C5ADB" w14:textId="77777777" w:rsidTr="00554996">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42104"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33D32" w14:textId="77777777"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F571D" w14:textId="0FAD097C" w:rsidR="00DE6FC0" w:rsidRPr="00DE1DAF" w:rsidRDefault="00DE6FC0" w:rsidP="00DE6FC0">
            <w:pPr>
              <w:spacing w:after="0" w:line="240" w:lineRule="auto"/>
              <w:ind w:left="720"/>
              <w:contextualSpacing/>
              <w:jc w:val="left"/>
              <w:rPr>
                <w:rFonts w:ascii="Times New Roman" w:hAnsi="Times New Roman" w:cs="Times New Roman"/>
                <w:sz w:val="20"/>
                <w:szCs w:val="20"/>
                <w:lang w:val="en-US"/>
              </w:rPr>
            </w:pPr>
            <w:r w:rsidRPr="00DE1DAF">
              <w:rPr>
                <w:rFonts w:ascii="Times New Roman" w:hAnsi="Times New Roman"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CDFD54" w14:textId="77777777" w:rsidR="00DE6FC0" w:rsidRPr="00DE1DAF" w:rsidRDefault="00DE6FC0" w:rsidP="00DE6FC0">
            <w:pPr>
              <w:spacing w:after="0" w:line="240" w:lineRule="auto"/>
              <w:jc w:val="center"/>
              <w:rPr>
                <w:rFonts w:ascii="Times New Roman" w:hAnsi="Times New Roman" w:cs="Times New Roman"/>
                <w:b/>
                <w:sz w:val="20"/>
                <w:szCs w:val="20"/>
              </w:rPr>
            </w:pPr>
          </w:p>
        </w:tc>
      </w:tr>
    </w:tbl>
    <w:p w14:paraId="16B64726" w14:textId="77777777" w:rsidR="00237C98" w:rsidRPr="00DE1DAF" w:rsidRDefault="00237C98" w:rsidP="00237C98">
      <w:pPr>
        <w:keepNext/>
        <w:keepLines/>
        <w:spacing w:after="0"/>
        <w:outlineLvl w:val="3"/>
        <w:rPr>
          <w:rFonts w:ascii="Times New Roman" w:eastAsiaTheme="majorEastAsia" w:hAnsi="Times New Roman" w:cs="Times New Roman"/>
          <w:bCs/>
          <w:iCs/>
          <w:sz w:val="20"/>
          <w:highlight w:val="yellow"/>
        </w:rPr>
      </w:pPr>
    </w:p>
    <w:p w14:paraId="69D42A22" w14:textId="4B560F8E" w:rsidR="00237C98" w:rsidRPr="00DE1DAF" w:rsidRDefault="00237C98" w:rsidP="00237C98">
      <w:pPr>
        <w:keepNext/>
        <w:keepLines/>
        <w:spacing w:after="0"/>
        <w:outlineLvl w:val="3"/>
        <w:rPr>
          <w:rFonts w:ascii="Times New Roman" w:eastAsiaTheme="majorEastAsia" w:hAnsi="Times New Roman" w:cs="Times New Roman"/>
          <w:bCs/>
          <w:iCs/>
          <w:sz w:val="20"/>
        </w:rPr>
      </w:pPr>
      <w:bookmarkStart w:id="818" w:name="_Toc66773351"/>
      <w:bookmarkStart w:id="819" w:name="_Toc78370250"/>
      <w:bookmarkStart w:id="820" w:name="_Toc186784229"/>
      <w:r w:rsidRPr="00DE1DAF">
        <w:rPr>
          <w:rFonts w:ascii="Times New Roman" w:eastAsiaTheme="majorEastAsia" w:hAnsi="Times New Roman" w:cs="Times New Roman"/>
          <w:bCs/>
          <w:iCs/>
          <w:sz w:val="20"/>
        </w:rPr>
        <w:t>6.</w:t>
      </w:r>
      <w:r w:rsidR="00DE6FC0" w:rsidRPr="00DE1DAF">
        <w:rPr>
          <w:rFonts w:ascii="Times New Roman" w:eastAsiaTheme="majorEastAsia" w:hAnsi="Times New Roman" w:cs="Times New Roman"/>
          <w:bCs/>
          <w:iCs/>
          <w:sz w:val="20"/>
        </w:rPr>
        <w:t>5</w:t>
      </w:r>
      <w:r w:rsidRPr="00DE1DAF">
        <w:rPr>
          <w:rFonts w:ascii="Times New Roman" w:eastAsiaTheme="majorEastAsia" w:hAnsi="Times New Roman" w:cs="Times New Roman"/>
          <w:bCs/>
          <w:iCs/>
          <w:sz w:val="20"/>
        </w:rPr>
        <w:t>.6.2. Procjena posljedica događaja s najgorim mogućim posljedicama uslijed suše na gospodarstvo</w:t>
      </w:r>
      <w:bookmarkEnd w:id="818"/>
      <w:bookmarkEnd w:id="819"/>
      <w:bookmarkEnd w:id="820"/>
    </w:p>
    <w:p w14:paraId="0B615670" w14:textId="77777777" w:rsidR="00237C98" w:rsidRPr="00DE1DAF" w:rsidRDefault="00237C98" w:rsidP="00237C98">
      <w:pPr>
        <w:spacing w:after="0"/>
        <w:rPr>
          <w:rFonts w:ascii="Times New Roman" w:hAnsi="Times New Roman" w:cs="Times New Roman"/>
        </w:rPr>
      </w:pPr>
    </w:p>
    <w:p w14:paraId="303DB25F" w14:textId="22D02D53" w:rsidR="00237C98" w:rsidRPr="00DE1DAF" w:rsidRDefault="00237C98" w:rsidP="00237C98">
      <w:pPr>
        <w:rPr>
          <w:rFonts w:ascii="Times New Roman" w:hAnsi="Times New Roman" w:cs="Times New Roman"/>
        </w:rPr>
      </w:pPr>
      <w:r w:rsidRPr="00DE1DAF">
        <w:rPr>
          <w:rFonts w:ascii="Times New Roman" w:hAnsi="Times New Roman" w:cs="Times New Roman"/>
        </w:rPr>
        <w:t xml:space="preserve">Posljedice na gospodarstvo odnose se na ukupnu materijalnu i financijsku štetu u gospodarstvu nastalu utjecajem prijetnje. Materijalna šteta s posljedicama po gospodarstvo prikazuje se u odnosu na proračun Općine. </w:t>
      </w:r>
    </w:p>
    <w:p w14:paraId="6D828B4A" w14:textId="0D43AAA1" w:rsidR="00DE6FC0" w:rsidRPr="00DE1DAF" w:rsidRDefault="00237C98" w:rsidP="00237C98">
      <w:pPr>
        <w:rPr>
          <w:rFonts w:ascii="Times New Roman" w:hAnsi="Times New Roman" w:cs="Times New Roman"/>
          <w:szCs w:val="24"/>
        </w:rPr>
      </w:pPr>
      <w:r w:rsidRPr="00DE1DAF">
        <w:rPr>
          <w:rFonts w:ascii="Times New Roman" w:hAnsi="Times New Roman" w:cs="Times New Roman"/>
          <w:szCs w:val="24"/>
        </w:rPr>
        <w:t>Suša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r w:rsidR="00DE6FC0" w:rsidRPr="00DE1DAF">
        <w:rPr>
          <w:rFonts w:ascii="Times New Roman" w:hAnsi="Times New Roman" w:cs="Times New Roman"/>
          <w:szCs w:val="24"/>
        </w:rPr>
        <w:t>.</w:t>
      </w:r>
    </w:p>
    <w:p w14:paraId="2438F79F" w14:textId="49D8A856" w:rsidR="00237C98" w:rsidRPr="00DE1DAF" w:rsidRDefault="00237C98" w:rsidP="00237C98">
      <w:pPr>
        <w:spacing w:after="0" w:line="240" w:lineRule="auto"/>
        <w:jc w:val="center"/>
        <w:rPr>
          <w:rFonts w:ascii="Times New Roman" w:hAnsi="Times New Roman" w:cs="Times New Roman"/>
          <w:b/>
          <w:bCs/>
          <w:sz w:val="20"/>
          <w:szCs w:val="20"/>
        </w:rPr>
      </w:pPr>
      <w:bookmarkStart w:id="821" w:name="_Toc66773529"/>
      <w:bookmarkStart w:id="822" w:name="_Toc78370400"/>
      <w:bookmarkStart w:id="823" w:name="_Toc186784362"/>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42</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xml:space="preserve">: Prikaz prijetnjom nastalih posljedica na gospodarstvo - Događaj s najgorim mogućim posljedicama – </w:t>
      </w:r>
      <w:bookmarkEnd w:id="821"/>
      <w:bookmarkEnd w:id="822"/>
      <w:r w:rsidR="00CE13CC" w:rsidRPr="00DE1DAF">
        <w:rPr>
          <w:rFonts w:ascii="Times New Roman" w:hAnsi="Times New Roman" w:cs="Times New Roman"/>
          <w:b/>
          <w:bCs/>
          <w:sz w:val="20"/>
          <w:szCs w:val="20"/>
        </w:rPr>
        <w:t>Suša</w:t>
      </w:r>
      <w:bookmarkEnd w:id="82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E91CDA" w:rsidRPr="00DE1DAF" w14:paraId="62AF46DC" w14:textId="77777777" w:rsidTr="0061093B">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B49E8" w14:textId="77777777" w:rsidR="00E91CDA" w:rsidRPr="00DE1DAF" w:rsidRDefault="00E91CDA" w:rsidP="0061093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Gospodarstvo</w:t>
            </w:r>
          </w:p>
        </w:tc>
      </w:tr>
      <w:tr w:rsidR="00DE6FC0" w:rsidRPr="00DE1DAF" w14:paraId="5873BADB" w14:textId="77777777" w:rsidTr="0061093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E503E"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99510F"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79414" w14:textId="24F9019E"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87EC2"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DE6FC0" w:rsidRPr="00DE1DAF" w14:paraId="274C9B17" w14:textId="77777777" w:rsidTr="0061093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D4505A"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B8301" w14:textId="77777777"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DB660" w14:textId="7D118772"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A41D6" w14:textId="77777777" w:rsidR="00DE6FC0" w:rsidRPr="00DE1DAF" w:rsidRDefault="00DE6FC0" w:rsidP="00DE6FC0">
            <w:pPr>
              <w:spacing w:after="0" w:line="240" w:lineRule="auto"/>
              <w:jc w:val="center"/>
              <w:rPr>
                <w:rFonts w:ascii="Times New Roman" w:hAnsi="Times New Roman" w:cs="Times New Roman"/>
                <w:sz w:val="20"/>
                <w:szCs w:val="20"/>
              </w:rPr>
            </w:pPr>
          </w:p>
        </w:tc>
      </w:tr>
      <w:tr w:rsidR="00DE6FC0" w:rsidRPr="00DE1DAF" w14:paraId="787460D5" w14:textId="77777777" w:rsidTr="0061093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E68DDC"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CF5DB" w14:textId="77777777"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0B099" w14:textId="46427A4E"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38F7C" w14:textId="77777777" w:rsidR="00DE6FC0" w:rsidRPr="00DE1DAF" w:rsidRDefault="00DE6FC0" w:rsidP="00DE6FC0">
            <w:pPr>
              <w:spacing w:after="0" w:line="240" w:lineRule="auto"/>
              <w:jc w:val="center"/>
              <w:rPr>
                <w:rFonts w:ascii="Times New Roman" w:hAnsi="Times New Roman" w:cs="Times New Roman"/>
                <w:b/>
                <w:sz w:val="20"/>
                <w:szCs w:val="20"/>
              </w:rPr>
            </w:pPr>
          </w:p>
        </w:tc>
      </w:tr>
      <w:tr w:rsidR="00DE6FC0" w:rsidRPr="00DE1DAF" w14:paraId="0EAF9F78" w14:textId="77777777" w:rsidTr="0061093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3D4F3"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FD34A3" w14:textId="77777777"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91A32" w14:textId="5A2DEDFF"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EC6DB" w14:textId="77777777" w:rsidR="00DE6FC0" w:rsidRPr="00DE1DAF" w:rsidRDefault="00DE6FC0" w:rsidP="00DE6FC0">
            <w:pPr>
              <w:spacing w:after="0" w:line="240" w:lineRule="auto"/>
              <w:jc w:val="center"/>
              <w:rPr>
                <w:rFonts w:ascii="Times New Roman" w:hAnsi="Times New Roman" w:cs="Times New Roman"/>
                <w:b/>
                <w:sz w:val="20"/>
                <w:szCs w:val="20"/>
              </w:rPr>
            </w:pPr>
          </w:p>
        </w:tc>
      </w:tr>
      <w:tr w:rsidR="00DE6FC0" w:rsidRPr="00DE1DAF" w14:paraId="7FB58426" w14:textId="77777777" w:rsidTr="0061093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58541"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55CD1A" w14:textId="77777777"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A4B06" w14:textId="19A1042B"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CD0DD" w14:textId="77777777" w:rsidR="00DE6FC0" w:rsidRPr="00DE1DAF" w:rsidRDefault="00DE6FC0" w:rsidP="00DE6FC0">
            <w:pPr>
              <w:spacing w:after="0" w:line="240" w:lineRule="auto"/>
              <w:jc w:val="center"/>
              <w:rPr>
                <w:rFonts w:ascii="Times New Roman" w:hAnsi="Times New Roman" w:cs="Times New Roman"/>
                <w:b/>
                <w:sz w:val="20"/>
                <w:szCs w:val="20"/>
              </w:rPr>
            </w:pPr>
          </w:p>
        </w:tc>
      </w:tr>
      <w:tr w:rsidR="00DE6FC0" w:rsidRPr="00DE1DAF" w14:paraId="028C3A8E" w14:textId="77777777" w:rsidTr="0061093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BAC26"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821DE" w14:textId="77777777"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A8296D" w14:textId="4586D2DF" w:rsidR="00DE6FC0" w:rsidRPr="00DE1DAF" w:rsidRDefault="00DE6FC0" w:rsidP="00DE6FC0">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A041B" w14:textId="77777777" w:rsidR="00DE6FC0" w:rsidRPr="00DE1DAF" w:rsidRDefault="00DE6FC0" w:rsidP="00DE6FC0">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0CB2EC01" w14:textId="77777777" w:rsidR="00E91CDA" w:rsidRPr="00DE1DAF" w:rsidRDefault="00E91CDA" w:rsidP="00DE6FC0">
      <w:pPr>
        <w:spacing w:after="0" w:line="240" w:lineRule="auto"/>
        <w:rPr>
          <w:rFonts w:ascii="Times New Roman" w:hAnsi="Times New Roman" w:cs="Times New Roman"/>
          <w:b/>
          <w:bCs/>
          <w:sz w:val="20"/>
          <w:szCs w:val="20"/>
          <w:highlight w:val="yellow"/>
        </w:rPr>
      </w:pPr>
    </w:p>
    <w:p w14:paraId="289CF306" w14:textId="1E3EFE3F" w:rsidR="00237C98" w:rsidRPr="00DE1DAF" w:rsidRDefault="00237C98" w:rsidP="00515F30">
      <w:pPr>
        <w:keepNext/>
        <w:keepLines/>
        <w:spacing w:after="0"/>
        <w:outlineLvl w:val="3"/>
        <w:rPr>
          <w:rFonts w:ascii="Times New Roman" w:eastAsiaTheme="majorEastAsia" w:hAnsi="Times New Roman" w:cs="Times New Roman"/>
          <w:bCs/>
          <w:iCs/>
          <w:sz w:val="20"/>
        </w:rPr>
      </w:pPr>
      <w:bookmarkStart w:id="824" w:name="_Toc66773352"/>
      <w:bookmarkStart w:id="825" w:name="_Toc78370251"/>
      <w:bookmarkStart w:id="826" w:name="_Toc186784230"/>
      <w:r w:rsidRPr="00DE1DAF">
        <w:rPr>
          <w:rFonts w:ascii="Times New Roman" w:eastAsiaTheme="majorEastAsia" w:hAnsi="Times New Roman" w:cs="Times New Roman"/>
          <w:bCs/>
          <w:iCs/>
          <w:sz w:val="20"/>
        </w:rPr>
        <w:t>6.</w:t>
      </w:r>
      <w:r w:rsidR="00DE6FC0" w:rsidRPr="00DE1DAF">
        <w:rPr>
          <w:rFonts w:ascii="Times New Roman" w:eastAsiaTheme="majorEastAsia" w:hAnsi="Times New Roman" w:cs="Times New Roman"/>
          <w:bCs/>
          <w:iCs/>
          <w:sz w:val="20"/>
        </w:rPr>
        <w:t>5</w:t>
      </w:r>
      <w:r w:rsidRPr="00DE1DAF">
        <w:rPr>
          <w:rFonts w:ascii="Times New Roman" w:eastAsiaTheme="majorEastAsia" w:hAnsi="Times New Roman" w:cs="Times New Roman"/>
          <w:bCs/>
          <w:iCs/>
          <w:sz w:val="20"/>
        </w:rPr>
        <w:t>.6.3. Procjena posljedica događaja s najgorim mogućim posljedicama uslijed suše na društvenu stabilnost i politiku</w:t>
      </w:r>
      <w:bookmarkEnd w:id="824"/>
      <w:bookmarkEnd w:id="825"/>
      <w:bookmarkEnd w:id="826"/>
    </w:p>
    <w:p w14:paraId="2824048C" w14:textId="77777777" w:rsidR="00237C98" w:rsidRPr="00DE1DAF" w:rsidRDefault="00237C98" w:rsidP="00237C98">
      <w:pPr>
        <w:spacing w:after="0"/>
        <w:rPr>
          <w:rFonts w:ascii="Times New Roman" w:hAnsi="Times New Roman" w:cs="Times New Roman"/>
        </w:rPr>
      </w:pPr>
    </w:p>
    <w:p w14:paraId="08CF40C2" w14:textId="77777777" w:rsidR="00237C98" w:rsidRPr="00DE1DAF" w:rsidRDefault="00237C98" w:rsidP="00237C98">
      <w:pPr>
        <w:spacing w:after="0"/>
        <w:rPr>
          <w:rFonts w:ascii="Times New Roman" w:hAnsi="Times New Roman" w:cs="Times New Roman"/>
          <w:szCs w:val="24"/>
        </w:rPr>
      </w:pPr>
      <w:r w:rsidRPr="00DE1DAF">
        <w:rPr>
          <w:rFonts w:ascii="Times New Roman" w:hAnsi="Times New Roman" w:cs="Times New Roman"/>
          <w:szCs w:val="24"/>
        </w:rPr>
        <w:t xml:space="preserve">Procjena posljedica na društvenu stabilnosti i politiku vezana je na oštećenja zgrada u kojima su smještene ključne institucije i oštećenje kritične infrastrukture. </w:t>
      </w:r>
    </w:p>
    <w:p w14:paraId="11F41A69" w14:textId="77777777" w:rsidR="00237C98" w:rsidRPr="00DE1DAF" w:rsidRDefault="00237C98" w:rsidP="00237C98">
      <w:pPr>
        <w:rPr>
          <w:rFonts w:ascii="Times New Roman" w:hAnsi="Times New Roman" w:cs="Times New Roman"/>
          <w:szCs w:val="24"/>
        </w:rPr>
      </w:pPr>
      <w:r w:rsidRPr="00DE1DAF">
        <w:rPr>
          <w:rFonts w:ascii="Times New Roman" w:hAnsi="Times New Roman" w:cs="Times New Roman"/>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5CA5F001" w14:textId="77777777" w:rsidR="00237C98" w:rsidRPr="00DE1DAF" w:rsidRDefault="00237C98" w:rsidP="00237C98">
      <w:pPr>
        <w:spacing w:after="0"/>
        <w:jc w:val="center"/>
        <w:rPr>
          <w:rFonts w:ascii="Times New Roman" w:hAnsi="Times New Roman" w:cs="Times New Roman"/>
          <w:szCs w:val="24"/>
        </w:rPr>
      </w:pPr>
      <w:r w:rsidRPr="00DE1DAF">
        <w:rPr>
          <w:rFonts w:ascii="Times New Roman" w:hAnsi="Times New Roman" w:cs="Times New Roman"/>
          <w:b/>
          <w:szCs w:val="24"/>
        </w:rPr>
        <w:t xml:space="preserve">Društvena stabilnost = </w:t>
      </w:r>
      <m:oMath>
        <m:f>
          <m:fPr>
            <m:ctrlPr>
              <w:rPr>
                <w:rFonts w:ascii="Cambria Math" w:hAnsi="Cambria Math" w:cs="Times New Roman"/>
                <w:szCs w:val="24"/>
              </w:rPr>
            </m:ctrlPr>
          </m:fPr>
          <m:num>
            <m:r>
              <m:rPr>
                <m:sty m:val="p"/>
              </m:rPr>
              <w:rPr>
                <w:rFonts w:ascii="Cambria Math" w:hAnsi="Cambria Math" w:cs="Times New Roman"/>
                <w:szCs w:val="24"/>
              </w:rPr>
              <m:t>KI</m:t>
            </m:r>
            <m:r>
              <w:rPr>
                <w:rFonts w:ascii="Cambria Math" w:hAnsi="Cambria Math" w:cs="Times New Roman"/>
                <w:szCs w:val="24"/>
              </w:rPr>
              <m:t>+</m:t>
            </m:r>
            <m:r>
              <m:rPr>
                <m:sty m:val="p"/>
              </m:rPr>
              <w:rPr>
                <w:rFonts w:ascii="Cambria Math" w:hAnsi="Cambria Math" w:cs="Times New Roman"/>
                <w:szCs w:val="24"/>
              </w:rPr>
              <m:t xml:space="preserve">Građevine </m:t>
            </m:r>
            <m:d>
              <m:dPr>
                <m:ctrlPr>
                  <w:rPr>
                    <w:rFonts w:ascii="Cambria Math" w:hAnsi="Cambria Math" w:cs="Times New Roman"/>
                    <w:szCs w:val="24"/>
                  </w:rPr>
                </m:ctrlPr>
              </m:dPr>
              <m:e>
                <m:r>
                  <m:rPr>
                    <m:sty m:val="p"/>
                  </m:rPr>
                  <w:rPr>
                    <w:rFonts w:ascii="Cambria Math" w:hAnsi="Cambria Math" w:cs="Times New Roman"/>
                    <w:szCs w:val="24"/>
                  </w:rPr>
                  <m:t>ustanove</m:t>
                </m:r>
              </m:e>
            </m:d>
            <m:r>
              <m:rPr>
                <m:sty m:val="p"/>
              </m:rPr>
              <w:rPr>
                <w:rFonts w:ascii="Cambria Math" w:hAnsi="Cambria Math" w:cs="Times New Roman"/>
                <w:szCs w:val="24"/>
              </w:rPr>
              <m:t>javnog društvenog značaja</m:t>
            </m:r>
          </m:num>
          <m:den>
            <m:r>
              <w:rPr>
                <w:rFonts w:ascii="Cambria Math" w:hAnsi="Cambria Math" w:cs="Times New Roman"/>
                <w:szCs w:val="24"/>
              </w:rPr>
              <m:t>2</m:t>
            </m:r>
          </m:den>
        </m:f>
      </m:oMath>
    </w:p>
    <w:p w14:paraId="64F5499A" w14:textId="77777777" w:rsidR="00237C98" w:rsidRPr="00DE1DAF" w:rsidRDefault="00237C98" w:rsidP="00237C98">
      <w:pPr>
        <w:rPr>
          <w:rFonts w:ascii="Times New Roman" w:hAnsi="Times New Roman" w:cs="Times New Roman"/>
          <w:szCs w:val="24"/>
        </w:rPr>
      </w:pPr>
      <w:r w:rsidRPr="00DE1DAF">
        <w:rPr>
          <w:rFonts w:ascii="Times New Roman" w:hAnsi="Times New Roman" w:cs="Times New Roman"/>
          <w:szCs w:val="24"/>
        </w:rPr>
        <w:t xml:space="preserve">Ukupna materijalna šteta prikazana je u odnosu na proračun Općine, ako je šteta na kritičnoj infrastrukturi od značaja za funkcioniranje društva, točnije samouprave u cjelini. </w:t>
      </w:r>
    </w:p>
    <w:p w14:paraId="311580B9" w14:textId="68D17428" w:rsidR="00237C98" w:rsidRPr="00DE1DAF" w:rsidRDefault="00237C98" w:rsidP="00237C98">
      <w:pPr>
        <w:rPr>
          <w:rFonts w:ascii="Times New Roman" w:hAnsi="Times New Roman" w:cs="Times New Roman"/>
        </w:rPr>
      </w:pPr>
      <w:r w:rsidRPr="00DE1DAF">
        <w:rPr>
          <w:rFonts w:ascii="Times New Roman" w:hAnsi="Times New Roman" w:cs="Times New Roman"/>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suše imala neznatan utjecaj na proračun Općine.  Procjenjuje se da bi nastala šteta bila manja od 0,5% proračuna. Prema tome šteta je procijenjena zanemarivom te se neće prikazati tablično i putem matrice.</w:t>
      </w:r>
    </w:p>
    <w:p w14:paraId="20F802A4" w14:textId="3D3D3F15" w:rsidR="00237C98" w:rsidRPr="00DE1DAF" w:rsidRDefault="00237C98" w:rsidP="00237C98">
      <w:pPr>
        <w:keepNext/>
        <w:keepLines/>
        <w:spacing w:after="0"/>
        <w:outlineLvl w:val="3"/>
        <w:rPr>
          <w:rFonts w:ascii="Times New Roman" w:eastAsiaTheme="majorEastAsia" w:hAnsi="Times New Roman" w:cs="Times New Roman"/>
          <w:bCs/>
          <w:iCs/>
          <w:sz w:val="20"/>
        </w:rPr>
      </w:pPr>
      <w:bookmarkStart w:id="827" w:name="_Toc66773353"/>
      <w:bookmarkStart w:id="828" w:name="_Toc78370252"/>
      <w:bookmarkStart w:id="829" w:name="_Toc186784231"/>
      <w:r w:rsidRPr="00DE1DAF">
        <w:rPr>
          <w:rFonts w:ascii="Times New Roman" w:eastAsiaTheme="majorEastAsia" w:hAnsi="Times New Roman" w:cs="Times New Roman"/>
          <w:bCs/>
          <w:iCs/>
          <w:sz w:val="20"/>
        </w:rPr>
        <w:t>6.</w:t>
      </w:r>
      <w:r w:rsidR="00DE6FC0" w:rsidRPr="00DE1DAF">
        <w:rPr>
          <w:rFonts w:ascii="Times New Roman" w:eastAsiaTheme="majorEastAsia" w:hAnsi="Times New Roman" w:cs="Times New Roman"/>
          <w:bCs/>
          <w:iCs/>
          <w:sz w:val="20"/>
        </w:rPr>
        <w:t>5</w:t>
      </w:r>
      <w:r w:rsidRPr="00DE1DAF">
        <w:rPr>
          <w:rFonts w:ascii="Times New Roman" w:eastAsiaTheme="majorEastAsia" w:hAnsi="Times New Roman" w:cs="Times New Roman"/>
          <w:bCs/>
          <w:iCs/>
          <w:sz w:val="20"/>
        </w:rPr>
        <w:t>.6.4. Vjerojatnost pojave događaja s najgorim mogućim posljedicama uslijed suše</w:t>
      </w:r>
      <w:bookmarkEnd w:id="827"/>
      <w:bookmarkEnd w:id="828"/>
      <w:bookmarkEnd w:id="829"/>
    </w:p>
    <w:p w14:paraId="658A015A" w14:textId="77777777" w:rsidR="00237C98" w:rsidRDefault="00237C98" w:rsidP="00237C98">
      <w:pPr>
        <w:spacing w:after="0"/>
        <w:rPr>
          <w:rFonts w:ascii="Times New Roman" w:hAnsi="Times New Roman" w:cs="Times New Roman"/>
        </w:rPr>
      </w:pPr>
    </w:p>
    <w:p w14:paraId="3C318F0F" w14:textId="77777777" w:rsidR="0031093F" w:rsidRPr="00DE1DAF" w:rsidRDefault="0031093F" w:rsidP="00237C98">
      <w:pPr>
        <w:spacing w:after="0"/>
        <w:rPr>
          <w:rFonts w:ascii="Times New Roman" w:hAnsi="Times New Roman" w:cs="Times New Roman"/>
        </w:rPr>
      </w:pPr>
    </w:p>
    <w:p w14:paraId="7A62C73D" w14:textId="69F6CEDF" w:rsidR="00237C98" w:rsidRPr="00DE1DAF" w:rsidRDefault="00237C98" w:rsidP="00237C98">
      <w:pPr>
        <w:spacing w:after="0" w:line="240" w:lineRule="auto"/>
        <w:jc w:val="center"/>
        <w:rPr>
          <w:rFonts w:ascii="Times New Roman" w:hAnsi="Times New Roman" w:cs="Times New Roman"/>
          <w:b/>
          <w:bCs/>
          <w:sz w:val="20"/>
          <w:szCs w:val="20"/>
        </w:rPr>
      </w:pPr>
      <w:bookmarkStart w:id="830" w:name="_Toc66773530"/>
      <w:bookmarkStart w:id="831" w:name="_Toc78370401"/>
      <w:bookmarkStart w:id="832" w:name="_Toc186784363"/>
      <w:r w:rsidRPr="00DE1DAF">
        <w:rPr>
          <w:rFonts w:ascii="Times New Roman" w:hAnsi="Times New Roman" w:cs="Times New Roman"/>
          <w:b/>
          <w:bCs/>
          <w:sz w:val="20"/>
          <w:szCs w:val="20"/>
        </w:rPr>
        <w:lastRenderedPageBreak/>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43</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Vjerojatnost pojave događaja s najgorim mogućim posljedicama – Suša</w:t>
      </w:r>
      <w:bookmarkEnd w:id="830"/>
      <w:bookmarkEnd w:id="831"/>
      <w:bookmarkEnd w:id="832"/>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237C98" w:rsidRPr="00DE1DAF" w14:paraId="0C48AC7C" w14:textId="77777777" w:rsidTr="00C25809">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25E6E"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D71C3"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20A7A"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Vjerojatnost/frekvencija</w:t>
            </w:r>
          </w:p>
        </w:tc>
      </w:tr>
      <w:tr w:rsidR="00237C98" w:rsidRPr="00DE1DAF" w14:paraId="3CDDE1F6" w14:textId="77777777" w:rsidTr="00C25809">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0DD36F" w14:textId="77777777" w:rsidR="00237C98" w:rsidRPr="00DE1DAF" w:rsidRDefault="00237C98" w:rsidP="00237C98">
            <w:pPr>
              <w:spacing w:after="0" w:line="240" w:lineRule="auto"/>
              <w:rPr>
                <w:rFonts w:ascii="Times New Roman" w:hAnsi="Times New Roman" w:cs="Times New Roman"/>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75209E" w14:textId="77777777" w:rsidR="00237C98" w:rsidRPr="00DE1DAF" w:rsidRDefault="00237C98" w:rsidP="00237C98">
            <w:pPr>
              <w:spacing w:after="0" w:line="240" w:lineRule="auto"/>
              <w:rPr>
                <w:rFonts w:ascii="Times New Roman" w:hAnsi="Times New Roman" w:cs="Times New Roman"/>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11853"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F1A92"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6B149B"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022F50"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237C98" w:rsidRPr="00DE1DAF" w14:paraId="31550C82" w14:textId="77777777" w:rsidTr="00C25809">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32624D"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F1E5D5"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B0F9F"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3082D"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D6FC7"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F5FF6F" w14:textId="77777777" w:rsidR="00237C98" w:rsidRPr="00DE1DAF" w:rsidRDefault="00237C98" w:rsidP="00237C98">
            <w:pPr>
              <w:spacing w:after="0" w:line="240" w:lineRule="auto"/>
              <w:jc w:val="center"/>
              <w:rPr>
                <w:rFonts w:ascii="Times New Roman" w:hAnsi="Times New Roman" w:cs="Times New Roman"/>
                <w:b/>
                <w:sz w:val="20"/>
                <w:szCs w:val="20"/>
              </w:rPr>
            </w:pPr>
          </w:p>
        </w:tc>
      </w:tr>
      <w:tr w:rsidR="00237C98" w:rsidRPr="00DE1DAF" w14:paraId="774A7FFF" w14:textId="77777777" w:rsidTr="00C25809">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DA022"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50813"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3A4EF"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B2B1C"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1932E"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84CE4" w14:textId="77777777" w:rsidR="00237C98" w:rsidRPr="00DE1DAF" w:rsidRDefault="00237C98" w:rsidP="00237C98">
            <w:pPr>
              <w:spacing w:after="0" w:line="240" w:lineRule="auto"/>
              <w:jc w:val="center"/>
              <w:rPr>
                <w:rFonts w:ascii="Times New Roman" w:hAnsi="Times New Roman" w:cs="Times New Roman"/>
                <w:b/>
                <w:sz w:val="20"/>
                <w:szCs w:val="20"/>
              </w:rPr>
            </w:pPr>
          </w:p>
        </w:tc>
      </w:tr>
      <w:tr w:rsidR="00237C98" w:rsidRPr="00DE1DAF" w14:paraId="167A4AC8" w14:textId="77777777" w:rsidTr="00C25809">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1D4A2F"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399F4"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261E47"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45C98"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0DBAD"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387F59" w14:textId="71A9DE7E" w:rsidR="00237C98" w:rsidRPr="00DE1DAF" w:rsidRDefault="00237C98" w:rsidP="00237C98">
            <w:pPr>
              <w:spacing w:after="0" w:line="240" w:lineRule="auto"/>
              <w:jc w:val="center"/>
              <w:rPr>
                <w:rFonts w:ascii="Times New Roman" w:hAnsi="Times New Roman" w:cs="Times New Roman"/>
                <w:b/>
                <w:sz w:val="20"/>
                <w:szCs w:val="20"/>
              </w:rPr>
            </w:pPr>
          </w:p>
        </w:tc>
      </w:tr>
      <w:tr w:rsidR="00237C98" w:rsidRPr="00DE1DAF" w14:paraId="46B51446" w14:textId="77777777" w:rsidTr="00C25809">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39F23"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D02AA"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C24D4"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CD903C"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348FA"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B39057" w14:textId="1CC98E1F" w:rsidR="00237C98" w:rsidRPr="00DE1DAF" w:rsidRDefault="00DE6FC0"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37C98" w:rsidRPr="00DE1DAF" w14:paraId="133493C0" w14:textId="77777777" w:rsidTr="00C25809">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7A3E3" w14:textId="77777777" w:rsidR="00237C98" w:rsidRPr="00DE1DAF" w:rsidRDefault="00237C98" w:rsidP="00237C9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708DF"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BF87A"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83344"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39477" w14:textId="77777777" w:rsidR="00237C98" w:rsidRPr="00DE1DAF" w:rsidRDefault="00237C98" w:rsidP="00237C9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D36E1F" w14:textId="77777777" w:rsidR="00237C98" w:rsidRPr="00DE1DAF" w:rsidRDefault="00237C98" w:rsidP="00237C98">
            <w:pPr>
              <w:spacing w:after="0" w:line="240" w:lineRule="auto"/>
              <w:jc w:val="center"/>
              <w:rPr>
                <w:rFonts w:ascii="Times New Roman" w:hAnsi="Times New Roman" w:cs="Times New Roman"/>
                <w:b/>
                <w:sz w:val="20"/>
                <w:szCs w:val="20"/>
              </w:rPr>
            </w:pPr>
          </w:p>
        </w:tc>
      </w:tr>
      <w:bookmarkEnd w:id="810"/>
    </w:tbl>
    <w:p w14:paraId="207D74D9" w14:textId="77777777" w:rsidR="00237C98" w:rsidRPr="00DE1DAF" w:rsidRDefault="00237C98" w:rsidP="00237C98">
      <w:pPr>
        <w:rPr>
          <w:rFonts w:ascii="Times New Roman" w:hAnsi="Times New Roman" w:cs="Times New Roman"/>
          <w:highlight w:val="yellow"/>
          <w:lang w:val="en-US"/>
        </w:rPr>
      </w:pPr>
    </w:p>
    <w:p w14:paraId="07F85AD0" w14:textId="60CC4AEC" w:rsidR="00237C98" w:rsidRPr="00DE1DAF" w:rsidRDefault="00237C98" w:rsidP="002F0814">
      <w:pPr>
        <w:pStyle w:val="Naslov3"/>
        <w:spacing w:before="0" w:line="240" w:lineRule="auto"/>
        <w:rPr>
          <w:rFonts w:ascii="Times New Roman" w:hAnsi="Times New Roman" w:cs="Times New Roman"/>
        </w:rPr>
      </w:pPr>
      <w:bookmarkStart w:id="833" w:name="_Toc66773359"/>
      <w:bookmarkStart w:id="834" w:name="_Toc78370253"/>
      <w:bookmarkStart w:id="835" w:name="_Toc186784232"/>
      <w:bookmarkStart w:id="836" w:name="_Hlk65675893"/>
      <w:r w:rsidRPr="00DE1DAF">
        <w:rPr>
          <w:rFonts w:ascii="Times New Roman" w:hAnsi="Times New Roman" w:cs="Times New Roman"/>
        </w:rPr>
        <w:t>6.</w:t>
      </w:r>
      <w:r w:rsidR="00DE6FC0" w:rsidRPr="00DE1DAF">
        <w:rPr>
          <w:rFonts w:ascii="Times New Roman" w:hAnsi="Times New Roman" w:cs="Times New Roman"/>
        </w:rPr>
        <w:t>5</w:t>
      </w:r>
      <w:r w:rsidRPr="00DE1DAF">
        <w:rPr>
          <w:rFonts w:ascii="Times New Roman" w:hAnsi="Times New Roman" w:cs="Times New Roman"/>
        </w:rPr>
        <w:t>.8. Matrica ukupnog rizika – Suša</w:t>
      </w:r>
      <w:bookmarkEnd w:id="833"/>
      <w:bookmarkEnd w:id="834"/>
      <w:bookmarkEnd w:id="835"/>
    </w:p>
    <w:p w14:paraId="5DC096F5" w14:textId="43C89056" w:rsidR="00237C98" w:rsidRPr="00DE1DAF" w:rsidRDefault="002F0814" w:rsidP="002F0814">
      <w:pPr>
        <w:spacing w:after="0" w:line="240" w:lineRule="auto"/>
        <w:jc w:val="right"/>
        <w:rPr>
          <w:rFonts w:ascii="Times New Roman" w:hAnsi="Times New Roman" w:cs="Times New Roman"/>
        </w:rPr>
      </w:pPr>
      <w:r w:rsidRPr="00DE1DAF">
        <w:rPr>
          <w:rFonts w:ascii="Times New Roman" w:hAnsi="Times New Roman" w:cs="Times New Roman"/>
          <w:b/>
          <w:bCs/>
          <w:noProof/>
        </w:rPr>
        <mc:AlternateContent>
          <mc:Choice Requires="wps">
            <w:drawing>
              <wp:anchor distT="45720" distB="45720" distL="114300" distR="114300" simplePos="0" relativeHeight="251713536" behindDoc="0" locked="0" layoutInCell="1" allowOverlap="1" wp14:anchorId="50DDCC63" wp14:editId="181B895D">
                <wp:simplePos x="0" y="0"/>
                <wp:positionH relativeFrom="margin">
                  <wp:align>left</wp:align>
                </wp:positionH>
                <wp:positionV relativeFrom="paragraph">
                  <wp:posOffset>57785</wp:posOffset>
                </wp:positionV>
                <wp:extent cx="2287270" cy="2178050"/>
                <wp:effectExtent l="0" t="0" r="20320" b="12700"/>
                <wp:wrapSquare wrapText="bothSides"/>
                <wp:docPr id="253" name="Tekstni okvir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178050"/>
                        </a:xfrm>
                        <a:prstGeom prst="rect">
                          <a:avLst/>
                        </a:prstGeom>
                        <a:solidFill>
                          <a:srgbClr val="FFFFFF"/>
                        </a:solidFill>
                        <a:ln w="9525">
                          <a:solidFill>
                            <a:sysClr val="window" lastClr="FFFFFF"/>
                          </a:solidFill>
                          <a:miter lim="800000"/>
                          <a:headEnd/>
                          <a:tailEnd/>
                        </a:ln>
                      </wps:spPr>
                      <wps:txbx>
                        <w:txbxContent>
                          <w:p w14:paraId="64C19595" w14:textId="77777777" w:rsidR="002F0814" w:rsidRDefault="002F0814" w:rsidP="00237C98">
                            <w:pPr>
                              <w:spacing w:after="0"/>
                              <w:rPr>
                                <w:b/>
                                <w:i/>
                                <w:sz w:val="20"/>
                                <w:szCs w:val="20"/>
                                <w:u w:val="single"/>
                              </w:rPr>
                            </w:pPr>
                          </w:p>
                          <w:p w14:paraId="5AC826F3" w14:textId="73718328" w:rsidR="00237C98" w:rsidRPr="00845947" w:rsidRDefault="00237C98" w:rsidP="00407A57">
                            <w:pPr>
                              <w:spacing w:after="0" w:line="240" w:lineRule="auto"/>
                              <w:rPr>
                                <w:b/>
                                <w:i/>
                                <w:sz w:val="20"/>
                                <w:szCs w:val="20"/>
                                <w:u w:val="single"/>
                              </w:rPr>
                            </w:pPr>
                            <w:r w:rsidRPr="00845947">
                              <w:rPr>
                                <w:b/>
                                <w:i/>
                                <w:sz w:val="20"/>
                                <w:szCs w:val="20"/>
                                <w:u w:val="single"/>
                              </w:rPr>
                              <w:t>RIZIK:</w:t>
                            </w:r>
                          </w:p>
                          <w:p w14:paraId="4B8B1470" w14:textId="77777777" w:rsidR="00237C98" w:rsidRPr="00845947" w:rsidRDefault="00237C98" w:rsidP="00407A57">
                            <w:pPr>
                              <w:spacing w:after="0" w:line="240" w:lineRule="auto"/>
                              <w:rPr>
                                <w:sz w:val="20"/>
                                <w:szCs w:val="20"/>
                              </w:rPr>
                            </w:pPr>
                            <w:r w:rsidRPr="00845947">
                              <w:rPr>
                                <w:sz w:val="20"/>
                                <w:szCs w:val="20"/>
                              </w:rPr>
                              <w:t>Suša</w:t>
                            </w:r>
                          </w:p>
                          <w:p w14:paraId="319BF690" w14:textId="77777777" w:rsidR="00237C98" w:rsidRPr="00845947" w:rsidRDefault="00237C98" w:rsidP="00407A57">
                            <w:pPr>
                              <w:spacing w:after="0" w:line="240" w:lineRule="auto"/>
                              <w:rPr>
                                <w:b/>
                                <w:i/>
                                <w:sz w:val="20"/>
                                <w:szCs w:val="20"/>
                                <w:u w:val="single"/>
                              </w:rPr>
                            </w:pPr>
                            <w:r w:rsidRPr="00845947">
                              <w:rPr>
                                <w:b/>
                                <w:i/>
                                <w:sz w:val="20"/>
                                <w:szCs w:val="20"/>
                                <w:u w:val="single"/>
                              </w:rPr>
                              <w:t xml:space="preserve">NAZIV SCENARIJA:                                                                                                            </w:t>
                            </w:r>
                          </w:p>
                          <w:p w14:paraId="474EBF0A" w14:textId="77777777" w:rsidR="00237C98" w:rsidRDefault="00237C98" w:rsidP="00407A57">
                            <w:pPr>
                              <w:spacing w:after="0" w:line="240" w:lineRule="auto"/>
                              <w:rPr>
                                <w:sz w:val="20"/>
                                <w:szCs w:val="20"/>
                              </w:rPr>
                            </w:pPr>
                            <w:r w:rsidRPr="00845947">
                              <w:rPr>
                                <w:sz w:val="20"/>
                                <w:szCs w:val="20"/>
                              </w:rPr>
                              <w:t>Pojava suše na području Općine</w:t>
                            </w:r>
                          </w:p>
                          <w:p w14:paraId="3303BC79" w14:textId="77777777" w:rsidR="00237C98" w:rsidRDefault="00237C98" w:rsidP="00237C98">
                            <w:pPr>
                              <w:spacing w:after="0"/>
                              <w:rPr>
                                <w:sz w:val="20"/>
                                <w:szCs w:val="20"/>
                              </w:rPr>
                            </w:pPr>
                          </w:p>
                          <w:p w14:paraId="31623FA1" w14:textId="77777777" w:rsidR="00237C98" w:rsidRPr="00845947" w:rsidRDefault="00237C98" w:rsidP="00237C98">
                            <w:pPr>
                              <w:spacing w:after="0"/>
                              <w:rPr>
                                <w:sz w:val="20"/>
                                <w:szCs w:val="20"/>
                              </w:rPr>
                            </w:pPr>
                            <w:r w:rsidRPr="00845947">
                              <w:rPr>
                                <w:noProof/>
                                <w:lang w:eastAsia="hr-HR"/>
                              </w:rPr>
                              <w:drawing>
                                <wp:inline distT="0" distB="0" distL="0" distR="0" wp14:anchorId="443971F7" wp14:editId="6AD5DC7B">
                                  <wp:extent cx="2091690" cy="832325"/>
                                  <wp:effectExtent l="0" t="0" r="3810" b="635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0DDCC63" id="Tekstni okvir 253" o:spid="_x0000_s1034" type="#_x0000_t202" style="position:absolute;left:0;text-align:left;margin-left:0;margin-top:4.55pt;width:180.1pt;height:171.5pt;z-index:25171353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" strokecolor="window">
                <v:textbox>
                  <w:txbxContent>
                    <w:p w14:paraId="64C19595" w14:textId="77777777" w:rsidR="002F0814" w:rsidRDefault="002F0814" w:rsidP="00237C98">
                      <w:pPr>
                        <w:spacing w:after="0"/>
                        <w:rPr>
                          <w:b/>
                          <w:i/>
                          <w:sz w:val="20"/>
                          <w:szCs w:val="20"/>
                          <w:u w:val="single"/>
                        </w:rPr>
                      </w:pPr>
                    </w:p>
                    <w:p w14:paraId="5AC826F3" w14:textId="73718328" w:rsidR="00237C98" w:rsidRPr="00845947" w:rsidRDefault="00237C98" w:rsidP="00407A57">
                      <w:pPr>
                        <w:spacing w:after="0" w:line="240" w:lineRule="auto"/>
                        <w:rPr>
                          <w:b/>
                          <w:i/>
                          <w:sz w:val="20"/>
                          <w:szCs w:val="20"/>
                          <w:u w:val="single"/>
                        </w:rPr>
                      </w:pPr>
                      <w:r w:rsidRPr="00845947">
                        <w:rPr>
                          <w:b/>
                          <w:i/>
                          <w:sz w:val="20"/>
                          <w:szCs w:val="20"/>
                          <w:u w:val="single"/>
                        </w:rPr>
                        <w:t>RIZIK:</w:t>
                      </w:r>
                    </w:p>
                    <w:p w14:paraId="4B8B1470" w14:textId="77777777" w:rsidR="00237C98" w:rsidRPr="00845947" w:rsidRDefault="00237C98" w:rsidP="00407A57">
                      <w:pPr>
                        <w:spacing w:after="0" w:line="240" w:lineRule="auto"/>
                        <w:rPr>
                          <w:sz w:val="20"/>
                          <w:szCs w:val="20"/>
                        </w:rPr>
                      </w:pPr>
                      <w:r w:rsidRPr="00845947">
                        <w:rPr>
                          <w:sz w:val="20"/>
                          <w:szCs w:val="20"/>
                        </w:rPr>
                        <w:t>Suša</w:t>
                      </w:r>
                    </w:p>
                    <w:p w14:paraId="319BF690" w14:textId="77777777" w:rsidR="00237C98" w:rsidRPr="00845947" w:rsidRDefault="00237C98" w:rsidP="00407A57">
                      <w:pPr>
                        <w:spacing w:after="0" w:line="240" w:lineRule="auto"/>
                        <w:rPr>
                          <w:b/>
                          <w:i/>
                          <w:sz w:val="20"/>
                          <w:szCs w:val="20"/>
                          <w:u w:val="single"/>
                        </w:rPr>
                      </w:pPr>
                      <w:r w:rsidRPr="00845947">
                        <w:rPr>
                          <w:b/>
                          <w:i/>
                          <w:sz w:val="20"/>
                          <w:szCs w:val="20"/>
                          <w:u w:val="single"/>
                        </w:rPr>
                        <w:t xml:space="preserve">NAZIV SCENARIJA:                                                                                                            </w:t>
                      </w:r>
                    </w:p>
                    <w:p w14:paraId="474EBF0A" w14:textId="77777777" w:rsidR="00237C98" w:rsidRDefault="00237C98" w:rsidP="00407A57">
                      <w:pPr>
                        <w:spacing w:after="0" w:line="240" w:lineRule="auto"/>
                        <w:rPr>
                          <w:sz w:val="20"/>
                          <w:szCs w:val="20"/>
                        </w:rPr>
                      </w:pPr>
                      <w:r w:rsidRPr="00845947">
                        <w:rPr>
                          <w:sz w:val="20"/>
                          <w:szCs w:val="20"/>
                        </w:rPr>
                        <w:t>Pojava suše na području Općine</w:t>
                      </w:r>
                    </w:p>
                    <w:p w14:paraId="3303BC79" w14:textId="77777777" w:rsidR="00237C98" w:rsidRDefault="00237C98" w:rsidP="00237C98">
                      <w:pPr>
                        <w:spacing w:after="0"/>
                        <w:rPr>
                          <w:sz w:val="20"/>
                          <w:szCs w:val="20"/>
                        </w:rPr>
                      </w:pPr>
                    </w:p>
                    <w:p w14:paraId="31623FA1" w14:textId="77777777" w:rsidR="00237C98" w:rsidRPr="00845947" w:rsidRDefault="00237C98" w:rsidP="00237C98">
                      <w:pPr>
                        <w:spacing w:after="0"/>
                        <w:rPr>
                          <w:sz w:val="20"/>
                          <w:szCs w:val="20"/>
                        </w:rPr>
                      </w:pPr>
                      <w:r w:rsidRPr="00845947">
                        <w:rPr>
                          <w:noProof/>
                          <w:lang w:eastAsia="hr-HR"/>
                        </w:rPr>
                        <w:drawing>
                          <wp:inline distT="0" distB="0" distL="0" distR="0" wp14:anchorId="443971F7" wp14:editId="6AD5DC7B">
                            <wp:extent cx="2091690" cy="832325"/>
                            <wp:effectExtent l="0" t="0" r="3810" b="635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DE6FC0" w:rsidRPr="00DE1DAF">
        <w:rPr>
          <w:rFonts w:ascii="Times New Roman" w:hAnsi="Times New Roman" w:cs="Times New Roman"/>
          <w:noProof/>
        </w:rPr>
        <w:drawing>
          <wp:inline distT="0" distB="0" distL="0" distR="0" wp14:anchorId="0056133B" wp14:editId="7975D590">
            <wp:extent cx="2767012" cy="2333625"/>
            <wp:effectExtent l="0" t="0" r="0" b="0"/>
            <wp:docPr id="68354039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40394" name="Slika 683540394"/>
                    <pic:cNvPicPr/>
                  </pic:nvPicPr>
                  <pic:blipFill>
                    <a:blip r:embed="rId41">
                      <a:extLst>
                        <a:ext uri="{28A0092B-C50C-407E-A947-70E740481C1C}">
                          <a14:useLocalDpi xmlns:a14="http://schemas.microsoft.com/office/drawing/2010/main" val="0"/>
                        </a:ext>
                      </a:extLst>
                    </a:blip>
                    <a:stretch>
                      <a:fillRect/>
                    </a:stretch>
                  </pic:blipFill>
                  <pic:spPr>
                    <a:xfrm>
                      <a:off x="0" y="0"/>
                      <a:ext cx="2773317" cy="2338942"/>
                    </a:xfrm>
                    <a:prstGeom prst="rect">
                      <a:avLst/>
                    </a:prstGeom>
                  </pic:spPr>
                </pic:pic>
              </a:graphicData>
            </a:graphic>
          </wp:inline>
        </w:drawing>
      </w:r>
    </w:p>
    <w:p w14:paraId="406C1417" w14:textId="77777777" w:rsidR="00237C98" w:rsidRPr="00DE1DAF" w:rsidRDefault="00237C98" w:rsidP="002F0814">
      <w:pPr>
        <w:spacing w:after="0" w:line="240" w:lineRule="auto"/>
        <w:rPr>
          <w:rFonts w:ascii="Times New Roman" w:hAnsi="Times New Roman" w:cs="Times New Roman"/>
          <w:b/>
          <w:i/>
          <w:szCs w:val="24"/>
        </w:rPr>
      </w:pPr>
      <w:r w:rsidRPr="00DE1DAF">
        <w:rPr>
          <w:rFonts w:ascii="Times New Roman" w:hAnsi="Times New Roman" w:cs="Times New Roman"/>
          <w:b/>
          <w:i/>
          <w:szCs w:val="24"/>
        </w:rPr>
        <w:t>Događaj s najgorim mogućim posljedicama</w:t>
      </w:r>
    </w:p>
    <w:p w14:paraId="0D4B7D17" w14:textId="77777777" w:rsidR="00237C98" w:rsidRPr="00DE1DAF" w:rsidRDefault="00237C98" w:rsidP="002F0814">
      <w:pPr>
        <w:spacing w:after="0" w:line="240" w:lineRule="auto"/>
        <w:rPr>
          <w:rFonts w:ascii="Times New Roman" w:hAnsi="Times New Roman" w:cs="Times New Roman"/>
          <w:sz w:val="18"/>
          <w:szCs w:val="18"/>
          <w:lang w:eastAsia="hr-HR"/>
        </w:rPr>
      </w:pPr>
      <w:r w:rsidRPr="00DE1DAF">
        <w:rPr>
          <w:rFonts w:ascii="Times New Roman" w:hAnsi="Times New Roman" w:cs="Times New Roman"/>
          <w:sz w:val="18"/>
          <w:szCs w:val="18"/>
          <w:lang w:eastAsia="hr-HR"/>
        </w:rPr>
        <w:t xml:space="preserve">                  Život i zdravlje ljudi                                                Gospodarstvo                                                              </w:t>
      </w:r>
    </w:p>
    <w:p w14:paraId="240AA0D1" w14:textId="5DC3EE91" w:rsidR="00237C98" w:rsidRPr="00DE1DAF" w:rsidRDefault="00DE6FC0" w:rsidP="002F0814">
      <w:pPr>
        <w:spacing w:after="0" w:line="240" w:lineRule="auto"/>
        <w:rPr>
          <w:rFonts w:ascii="Times New Roman" w:hAnsi="Times New Roman" w:cs="Times New Roman"/>
          <w:lang w:eastAsia="hr-HR"/>
        </w:rPr>
      </w:pPr>
      <w:r w:rsidRPr="00DE1DAF">
        <w:rPr>
          <w:rFonts w:ascii="Times New Roman" w:hAnsi="Times New Roman" w:cs="Times New Roman"/>
          <w:noProof/>
        </w:rPr>
        <mc:AlternateContent>
          <mc:Choice Requires="wps">
            <w:drawing>
              <wp:anchor distT="0" distB="0" distL="114300" distR="114300" simplePos="0" relativeHeight="251712512" behindDoc="0" locked="0" layoutInCell="1" allowOverlap="1" wp14:anchorId="77E98725" wp14:editId="2EA7ED13">
                <wp:simplePos x="0" y="0"/>
                <wp:positionH relativeFrom="margin">
                  <wp:posOffset>3028950</wp:posOffset>
                </wp:positionH>
                <wp:positionV relativeFrom="paragraph">
                  <wp:posOffset>229235</wp:posOffset>
                </wp:positionV>
                <wp:extent cx="133350" cy="123825"/>
                <wp:effectExtent l="0" t="0" r="19050" b="28575"/>
                <wp:wrapNone/>
                <wp:docPr id="245" name="Prostoručno: oblik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9784D07" w14:textId="77777777" w:rsidR="00237C98" w:rsidRDefault="00237C98" w:rsidP="00237C98">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7E98725" id="Prostoručno: oblik 245" o:spid="_x0000_s1035" style="position:absolute;left:0;text-align:left;margin-left:238.5pt;margin-top:18.05pt;width:10.5pt;height:9.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oDC9g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9784D07" w14:textId="77777777" w:rsidR="00237C98" w:rsidRDefault="00237C98" w:rsidP="00237C98">
                      <w:pPr>
                        <w:jc w:val="center"/>
                      </w:pPr>
                    </w:p>
                  </w:txbxContent>
                </v:textbox>
                <w10:wrap anchorx="margin"/>
              </v:shape>
            </w:pict>
          </mc:Fallback>
        </mc:AlternateContent>
      </w:r>
      <w:r w:rsidRPr="00DE1DAF">
        <w:rPr>
          <w:rFonts w:ascii="Times New Roman" w:hAnsi="Times New Roman" w:cs="Times New Roman"/>
          <w:noProof/>
        </w:rPr>
        <mc:AlternateContent>
          <mc:Choice Requires="wps">
            <w:drawing>
              <wp:anchor distT="0" distB="0" distL="114300" distR="114300" simplePos="0" relativeHeight="251711488" behindDoc="0" locked="0" layoutInCell="1" allowOverlap="1" wp14:anchorId="40F03E17" wp14:editId="11265DF7">
                <wp:simplePos x="0" y="0"/>
                <wp:positionH relativeFrom="margin">
                  <wp:posOffset>1017270</wp:posOffset>
                </wp:positionH>
                <wp:positionV relativeFrom="paragraph">
                  <wp:posOffset>1089025</wp:posOffset>
                </wp:positionV>
                <wp:extent cx="133350" cy="123825"/>
                <wp:effectExtent l="0" t="0" r="19050" b="28575"/>
                <wp:wrapNone/>
                <wp:docPr id="255" name="Prostoručno: oblik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4452F854" id="Prostoručno: oblik 255" o:spid="_x0000_s1026" style="position:absolute;margin-left:80.1pt;margin-top:85.75pt;width:10.5pt;height:9.7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237C98" w:rsidRPr="00DE1DAF">
        <w:rPr>
          <w:rFonts w:ascii="Times New Roman" w:eastAsia="Courier New" w:hAnsi="Times New Roman" w:cs="Times New Roman"/>
          <w:noProof/>
          <w:color w:val="000000"/>
          <w:szCs w:val="24"/>
          <w:lang w:eastAsia="hr-HR"/>
        </w:rPr>
        <w:drawing>
          <wp:inline distT="0" distB="0" distL="0" distR="0" wp14:anchorId="77C99DDC" wp14:editId="0CB9FE5B">
            <wp:extent cx="1785620" cy="1647825"/>
            <wp:effectExtent l="0" t="0" r="5080" b="9525"/>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237C98" w:rsidRPr="00DE1DAF">
        <w:rPr>
          <w:rFonts w:ascii="Times New Roman" w:hAnsi="Times New Roman" w:cs="Times New Roman"/>
          <w:lang w:eastAsia="hr-HR"/>
        </w:rPr>
        <w:t xml:space="preserve">       </w:t>
      </w:r>
      <w:r w:rsidR="00237C98" w:rsidRPr="00DE1DAF">
        <w:rPr>
          <w:rFonts w:ascii="Times New Roman" w:eastAsia="Courier New" w:hAnsi="Times New Roman" w:cs="Times New Roman"/>
          <w:noProof/>
          <w:color w:val="000000"/>
          <w:szCs w:val="24"/>
          <w:lang w:eastAsia="hr-HR"/>
        </w:rPr>
        <w:drawing>
          <wp:inline distT="0" distB="0" distL="0" distR="0" wp14:anchorId="565F9F3B" wp14:editId="2D6C80C9">
            <wp:extent cx="1785620" cy="1647825"/>
            <wp:effectExtent l="0" t="0" r="5080" b="952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237C98" w:rsidRPr="00DE1DAF">
        <w:rPr>
          <w:rFonts w:ascii="Times New Roman" w:hAnsi="Times New Roman" w:cs="Times New Roman"/>
          <w:lang w:eastAsia="hr-HR"/>
        </w:rPr>
        <w:t xml:space="preserve">      </w:t>
      </w:r>
    </w:p>
    <w:p w14:paraId="46C83403" w14:textId="77777777" w:rsidR="00237C98" w:rsidRPr="00DE1DAF" w:rsidRDefault="00237C98" w:rsidP="002F0814">
      <w:pPr>
        <w:keepNext/>
        <w:keepLines/>
        <w:spacing w:after="0" w:line="240" w:lineRule="auto"/>
        <w:outlineLvl w:val="2"/>
        <w:rPr>
          <w:rFonts w:ascii="Times New Roman" w:eastAsiaTheme="majorEastAsia" w:hAnsi="Times New Roman" w:cs="Times New Roman"/>
          <w:b/>
          <w:bCs/>
          <w:sz w:val="20"/>
          <w:highlight w:val="yellow"/>
        </w:rPr>
      </w:pPr>
      <w:bookmarkStart w:id="837" w:name="_Toc66773360"/>
    </w:p>
    <w:p w14:paraId="098038E0" w14:textId="2D37C9CF" w:rsidR="00237C98" w:rsidRPr="00DE1DAF" w:rsidRDefault="00237C98" w:rsidP="002F0814">
      <w:pPr>
        <w:pStyle w:val="Naslov3"/>
        <w:spacing w:before="0" w:line="240" w:lineRule="auto"/>
        <w:rPr>
          <w:rFonts w:ascii="Times New Roman" w:hAnsi="Times New Roman" w:cs="Times New Roman"/>
        </w:rPr>
      </w:pPr>
      <w:bookmarkStart w:id="838" w:name="_Toc78370254"/>
      <w:bookmarkStart w:id="839" w:name="_Toc186784233"/>
      <w:r w:rsidRPr="00DE1DAF">
        <w:rPr>
          <w:rFonts w:ascii="Times New Roman" w:hAnsi="Times New Roman" w:cs="Times New Roman"/>
        </w:rPr>
        <w:t>6.</w:t>
      </w:r>
      <w:r w:rsidR="00DE6FC0" w:rsidRPr="00DE1DAF">
        <w:rPr>
          <w:rFonts w:ascii="Times New Roman" w:hAnsi="Times New Roman" w:cs="Times New Roman"/>
        </w:rPr>
        <w:t>5</w:t>
      </w:r>
      <w:r w:rsidRPr="00DE1DAF">
        <w:rPr>
          <w:rFonts w:ascii="Times New Roman" w:hAnsi="Times New Roman" w:cs="Times New Roman"/>
        </w:rPr>
        <w:t>.9. Izvor podataka</w:t>
      </w:r>
      <w:bookmarkEnd w:id="837"/>
      <w:bookmarkEnd w:id="838"/>
      <w:bookmarkEnd w:id="839"/>
    </w:p>
    <w:bookmarkEnd w:id="836"/>
    <w:p w14:paraId="17129E6D" w14:textId="2DD9BD14" w:rsidR="00237C98" w:rsidRPr="00DE1DAF" w:rsidRDefault="00237C98">
      <w:pPr>
        <w:numPr>
          <w:ilvl w:val="0"/>
          <w:numId w:val="90"/>
        </w:numPr>
        <w:suppressAutoHyphens/>
        <w:autoSpaceDN w:val="0"/>
        <w:spacing w:after="0" w:line="240" w:lineRule="auto"/>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Državni hidrometeorološki zavod (DHMZ, 202</w:t>
      </w:r>
      <w:r w:rsidR="0079618D" w:rsidRPr="00DE1DAF">
        <w:rPr>
          <w:rFonts w:ascii="Times New Roman" w:hAnsi="Times New Roman" w:cs="Times New Roman"/>
          <w:sz w:val="20"/>
          <w:szCs w:val="20"/>
          <w:lang w:val="en-US"/>
        </w:rPr>
        <w:t>4</w:t>
      </w:r>
      <w:r w:rsidRPr="00DE1DAF">
        <w:rPr>
          <w:rFonts w:ascii="Times New Roman" w:hAnsi="Times New Roman" w:cs="Times New Roman"/>
          <w:sz w:val="20"/>
          <w:szCs w:val="20"/>
          <w:lang w:val="en-US"/>
        </w:rPr>
        <w:t>.god.)</w:t>
      </w:r>
    </w:p>
    <w:p w14:paraId="40548627" w14:textId="4DCE5C49" w:rsidR="00237C98" w:rsidRPr="00DE1DAF" w:rsidRDefault="00237C98">
      <w:pPr>
        <w:numPr>
          <w:ilvl w:val="0"/>
          <w:numId w:val="90"/>
        </w:numPr>
        <w:suppressAutoHyphens/>
        <w:autoSpaceDN w:val="0"/>
        <w:spacing w:after="0" w:line="240" w:lineRule="auto"/>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Državni zavod za statistiku, </w:t>
      </w:r>
      <w:r w:rsidR="002F0814" w:rsidRPr="00DE1DAF">
        <w:rPr>
          <w:rFonts w:ascii="Times New Roman" w:hAnsi="Times New Roman" w:cs="Times New Roman"/>
          <w:sz w:val="20"/>
          <w:szCs w:val="20"/>
          <w:lang w:val="en-US"/>
        </w:rPr>
        <w:t xml:space="preserve">Popis 2021. godine, </w:t>
      </w:r>
    </w:p>
    <w:p w14:paraId="05AB55BF" w14:textId="77777777" w:rsidR="00237C98" w:rsidRPr="00DE1DAF" w:rsidRDefault="00237C98">
      <w:pPr>
        <w:numPr>
          <w:ilvl w:val="0"/>
          <w:numId w:val="90"/>
        </w:numPr>
        <w:spacing w:after="0" w:line="240" w:lineRule="auto"/>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1905301E" w14:textId="77777777" w:rsidR="00237C98" w:rsidRPr="00DE1DAF" w:rsidRDefault="00237C98">
      <w:pPr>
        <w:numPr>
          <w:ilvl w:val="0"/>
          <w:numId w:val="90"/>
        </w:numPr>
        <w:spacing w:after="0" w:line="240" w:lineRule="auto"/>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Pravilnik o smjernicama za izradu Procjene rizika od katastrofa i velikih nesreća za područje Republike Hrvatske i jedinica lokalne i područne (regionalne) samouprave (“Narodne Novine” br. 65/16)</w:t>
      </w:r>
    </w:p>
    <w:p w14:paraId="7713BD6C" w14:textId="3C6478A4" w:rsidR="00237C98" w:rsidRPr="00DE1DAF" w:rsidRDefault="00237C98">
      <w:pPr>
        <w:numPr>
          <w:ilvl w:val="0"/>
          <w:numId w:val="90"/>
        </w:numPr>
        <w:suppressAutoHyphens/>
        <w:autoSpaceDN w:val="0"/>
        <w:spacing w:after="0" w:line="240" w:lineRule="auto"/>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Procjena rizika od katastrofa za Republiku Hrvatsku, 2019.god.</w:t>
      </w:r>
      <w:r w:rsidR="0079618D" w:rsidRPr="00DE1DAF">
        <w:rPr>
          <w:rFonts w:ascii="Times New Roman" w:hAnsi="Times New Roman" w:cs="Times New Roman"/>
          <w:sz w:val="20"/>
          <w:szCs w:val="20"/>
          <w:lang w:val="en-US"/>
        </w:rPr>
        <w:t>, 2024.god.</w:t>
      </w:r>
    </w:p>
    <w:p w14:paraId="4B56BFDC" w14:textId="77777777" w:rsidR="00237C98" w:rsidRPr="00DE1DAF" w:rsidRDefault="00237C98">
      <w:pPr>
        <w:numPr>
          <w:ilvl w:val="0"/>
          <w:numId w:val="90"/>
        </w:numPr>
        <w:spacing w:after="0" w:line="240" w:lineRule="auto"/>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Smjernice za izradu procjena rizika od velikih nesreća za područje Krapinsko – zagorske županije, 2017.god.</w:t>
      </w:r>
    </w:p>
    <w:p w14:paraId="5A0B3CDA" w14:textId="10C852AF" w:rsidR="00237C98" w:rsidRPr="00DE1DAF" w:rsidRDefault="00237C98">
      <w:pPr>
        <w:numPr>
          <w:ilvl w:val="0"/>
          <w:numId w:val="90"/>
        </w:numPr>
        <w:spacing w:after="0" w:line="240" w:lineRule="auto"/>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Zakon o sustavu civilne zaštite (“Narodne Novine” br. 82/15, 118/18, 31/20, 20/21</w:t>
      </w:r>
      <w:r w:rsidR="00DE6FC0" w:rsidRPr="00DE1DAF">
        <w:rPr>
          <w:rFonts w:ascii="Times New Roman" w:hAnsi="Times New Roman" w:cs="Times New Roman"/>
          <w:sz w:val="20"/>
          <w:szCs w:val="20"/>
          <w:lang w:val="en-US"/>
        </w:rPr>
        <w:t>, 114/22</w:t>
      </w:r>
      <w:r w:rsidRPr="00DE1DAF">
        <w:rPr>
          <w:rFonts w:ascii="Times New Roman" w:hAnsi="Times New Roman" w:cs="Times New Roman"/>
          <w:sz w:val="20"/>
          <w:szCs w:val="20"/>
          <w:lang w:val="en-US"/>
        </w:rPr>
        <w:t>)</w:t>
      </w:r>
    </w:p>
    <w:p w14:paraId="572D9A96" w14:textId="77777777" w:rsidR="004C5E35" w:rsidRPr="00DE1DAF" w:rsidRDefault="004C5E35" w:rsidP="004C5E35">
      <w:pPr>
        <w:rPr>
          <w:rFonts w:ascii="Times New Roman" w:hAnsi="Times New Roman" w:cs="Times New Roman"/>
          <w:highlight w:val="yellow"/>
          <w:lang w:val="en-US"/>
        </w:rPr>
      </w:pPr>
    </w:p>
    <w:p w14:paraId="5CDB6734" w14:textId="6F87A69E" w:rsidR="00C27B3D" w:rsidRPr="00DE1DAF" w:rsidRDefault="00C27B3D" w:rsidP="00C27B3D">
      <w:pPr>
        <w:pStyle w:val="Naslov2"/>
        <w:rPr>
          <w:rFonts w:ascii="Times New Roman" w:hAnsi="Times New Roman" w:cs="Times New Roman"/>
          <w:lang w:val="en-US"/>
        </w:rPr>
      </w:pPr>
      <w:bookmarkStart w:id="840" w:name="_Toc186784234"/>
      <w:r w:rsidRPr="00DE1DAF">
        <w:rPr>
          <w:rFonts w:ascii="Times New Roman" w:hAnsi="Times New Roman" w:cs="Times New Roman"/>
          <w:lang w:val="en-US"/>
        </w:rPr>
        <w:lastRenderedPageBreak/>
        <w:t>6.</w:t>
      </w:r>
      <w:r w:rsidR="007E51E4" w:rsidRPr="00DE1DAF">
        <w:rPr>
          <w:rFonts w:ascii="Times New Roman" w:hAnsi="Times New Roman" w:cs="Times New Roman"/>
          <w:lang w:val="en-US"/>
        </w:rPr>
        <w:t>6</w:t>
      </w:r>
      <w:r w:rsidRPr="00DE1DAF">
        <w:rPr>
          <w:rFonts w:ascii="Times New Roman" w:hAnsi="Times New Roman" w:cs="Times New Roman"/>
          <w:lang w:val="en-US"/>
        </w:rPr>
        <w:t>. RIZIK – Degradacija tla - Klizišta</w:t>
      </w:r>
      <w:bookmarkEnd w:id="768"/>
      <w:bookmarkEnd w:id="840"/>
    </w:p>
    <w:p w14:paraId="681314F9" w14:textId="78C4253E" w:rsidR="00C27B3D" w:rsidRPr="00DE1DAF" w:rsidRDefault="00C27B3D" w:rsidP="00C27B3D">
      <w:pPr>
        <w:pStyle w:val="Naslov3"/>
        <w:rPr>
          <w:rFonts w:ascii="Times New Roman" w:hAnsi="Times New Roman" w:cs="Times New Roman"/>
          <w:lang w:val="en-US"/>
        </w:rPr>
      </w:pPr>
      <w:bookmarkStart w:id="841" w:name="_Toc65151564"/>
      <w:bookmarkStart w:id="842" w:name="_Toc186784235"/>
      <w:r w:rsidRPr="00DE1DAF">
        <w:rPr>
          <w:rFonts w:ascii="Times New Roman" w:hAnsi="Times New Roman" w:cs="Times New Roman"/>
          <w:lang w:val="en-US"/>
        </w:rPr>
        <w:t>6.</w:t>
      </w:r>
      <w:r w:rsidR="007E51E4" w:rsidRPr="00DE1DAF">
        <w:rPr>
          <w:rFonts w:ascii="Times New Roman" w:hAnsi="Times New Roman" w:cs="Times New Roman"/>
          <w:lang w:val="en-US"/>
        </w:rPr>
        <w:t>6</w:t>
      </w:r>
      <w:r w:rsidRPr="00DE1DAF">
        <w:rPr>
          <w:rFonts w:ascii="Times New Roman" w:hAnsi="Times New Roman" w:cs="Times New Roman"/>
          <w:lang w:val="en-US"/>
        </w:rPr>
        <w:t>.1. NAZIV SCENARIJA – Klizišta</w:t>
      </w:r>
      <w:bookmarkEnd w:id="841"/>
      <w:bookmarkEnd w:id="842"/>
    </w:p>
    <w:p w14:paraId="3F18818E" w14:textId="77777777" w:rsidR="00C27B3D" w:rsidRPr="00DE1DAF" w:rsidRDefault="00C27B3D" w:rsidP="00C27B3D">
      <w:pPr>
        <w:spacing w:after="0"/>
        <w:rPr>
          <w:rFonts w:ascii="Times New Roman" w:hAnsi="Times New Roman" w:cs="Times New Roman"/>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C27B3D" w:rsidRPr="00DE1DAF" w14:paraId="64D59072"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2EEA0C" w14:textId="77777777" w:rsidR="00C27B3D" w:rsidRPr="00DE1DAF" w:rsidRDefault="00C27B3D" w:rsidP="002E14FE">
            <w:pPr>
              <w:spacing w:after="0" w:line="240" w:lineRule="auto"/>
              <w:rPr>
                <w:rFonts w:ascii="Times New Roman" w:hAnsi="Times New Roman" w:cs="Times New Roman"/>
                <w:b/>
                <w:sz w:val="20"/>
              </w:rPr>
            </w:pPr>
            <w:r w:rsidRPr="00DE1DAF">
              <w:rPr>
                <w:rFonts w:ascii="Times New Roman" w:hAnsi="Times New Roman" w:cs="Times New Roman"/>
                <w:b/>
                <w:sz w:val="20"/>
              </w:rPr>
              <w:t>Naziv scenarija</w:t>
            </w:r>
          </w:p>
        </w:tc>
      </w:tr>
      <w:tr w:rsidR="00C27B3D" w:rsidRPr="00DE1DAF" w14:paraId="2E9F2494"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134731" w14:textId="77777777" w:rsidR="00C27B3D" w:rsidRPr="00DE1DAF" w:rsidRDefault="00C27B3D" w:rsidP="002E14FE">
            <w:pPr>
              <w:spacing w:after="0" w:line="240" w:lineRule="auto"/>
              <w:rPr>
                <w:rFonts w:ascii="Times New Roman" w:hAnsi="Times New Roman" w:cs="Times New Roman"/>
              </w:rPr>
            </w:pPr>
            <w:r w:rsidRPr="00DE1DAF">
              <w:rPr>
                <w:rFonts w:ascii="Times New Roman" w:hAnsi="Times New Roman" w:cs="Times New Roman"/>
                <w:i/>
                <w:sz w:val="20"/>
              </w:rPr>
              <w:t>Pojava klizišta na području Općine</w:t>
            </w:r>
          </w:p>
        </w:tc>
      </w:tr>
      <w:tr w:rsidR="00C27B3D" w:rsidRPr="00DE1DAF" w14:paraId="1C24755E" w14:textId="77777777" w:rsidTr="002E14FE">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4B0C52" w14:textId="77777777" w:rsidR="00C27B3D" w:rsidRPr="00DE1DAF" w:rsidRDefault="00C27B3D" w:rsidP="002E14FE">
            <w:pPr>
              <w:spacing w:after="0" w:line="240" w:lineRule="auto"/>
              <w:rPr>
                <w:rFonts w:ascii="Times New Roman" w:hAnsi="Times New Roman" w:cs="Times New Roman"/>
                <w:b/>
                <w:sz w:val="20"/>
              </w:rPr>
            </w:pPr>
            <w:r w:rsidRPr="00DE1DAF">
              <w:rPr>
                <w:rFonts w:ascii="Times New Roman" w:hAnsi="Times New Roman" w:cs="Times New Roman"/>
                <w:b/>
                <w:sz w:val="20"/>
              </w:rPr>
              <w:t>Grupa rizika</w:t>
            </w:r>
          </w:p>
        </w:tc>
      </w:tr>
      <w:tr w:rsidR="00C27B3D" w:rsidRPr="00DE1DAF" w14:paraId="3B26F444"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B746E1" w14:textId="77777777" w:rsidR="00C27B3D" w:rsidRPr="00DE1DAF" w:rsidRDefault="00C27B3D" w:rsidP="002E14FE">
            <w:pPr>
              <w:spacing w:after="0" w:line="240" w:lineRule="auto"/>
              <w:rPr>
                <w:rFonts w:ascii="Times New Roman" w:hAnsi="Times New Roman" w:cs="Times New Roman"/>
                <w:i/>
                <w:sz w:val="20"/>
              </w:rPr>
            </w:pPr>
            <w:r w:rsidRPr="00DE1DAF">
              <w:rPr>
                <w:rFonts w:ascii="Times New Roman" w:hAnsi="Times New Roman" w:cs="Times New Roman"/>
                <w:i/>
                <w:sz w:val="20"/>
              </w:rPr>
              <w:t>Degradacija tla</w:t>
            </w:r>
          </w:p>
        </w:tc>
      </w:tr>
      <w:tr w:rsidR="00C27B3D" w:rsidRPr="00DE1DAF" w14:paraId="1A070697"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7595F7" w14:textId="77777777" w:rsidR="00C27B3D" w:rsidRPr="00DE1DAF" w:rsidRDefault="00C27B3D" w:rsidP="002E14FE">
            <w:pPr>
              <w:spacing w:after="0" w:line="240" w:lineRule="auto"/>
              <w:rPr>
                <w:rFonts w:ascii="Times New Roman" w:hAnsi="Times New Roman" w:cs="Times New Roman"/>
                <w:b/>
                <w:sz w:val="20"/>
              </w:rPr>
            </w:pPr>
            <w:r w:rsidRPr="00DE1DAF">
              <w:rPr>
                <w:rFonts w:ascii="Times New Roman" w:hAnsi="Times New Roman" w:cs="Times New Roman"/>
                <w:b/>
                <w:sz w:val="20"/>
              </w:rPr>
              <w:t>Rizik</w:t>
            </w:r>
          </w:p>
        </w:tc>
      </w:tr>
      <w:tr w:rsidR="00C27B3D" w:rsidRPr="00DE1DAF" w14:paraId="4FA079CF"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948AE0" w14:textId="77777777" w:rsidR="00C27B3D" w:rsidRPr="00DE1DAF" w:rsidRDefault="00C27B3D" w:rsidP="002E14FE">
            <w:pPr>
              <w:spacing w:after="0" w:line="240" w:lineRule="auto"/>
              <w:rPr>
                <w:rFonts w:ascii="Times New Roman" w:hAnsi="Times New Roman" w:cs="Times New Roman"/>
                <w:i/>
                <w:sz w:val="20"/>
              </w:rPr>
            </w:pPr>
            <w:r w:rsidRPr="00DE1DAF">
              <w:rPr>
                <w:rFonts w:ascii="Times New Roman" w:hAnsi="Times New Roman" w:cs="Times New Roman"/>
                <w:i/>
                <w:sz w:val="20"/>
              </w:rPr>
              <w:t>Klizišta</w:t>
            </w:r>
          </w:p>
        </w:tc>
      </w:tr>
      <w:tr w:rsidR="00C27B3D" w:rsidRPr="00DE1DAF" w14:paraId="40F0E660" w14:textId="77777777" w:rsidTr="002E14F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6DCA25" w14:textId="77777777" w:rsidR="00C27B3D" w:rsidRPr="00DE1DAF" w:rsidRDefault="00C27B3D" w:rsidP="002E14FE">
            <w:pPr>
              <w:spacing w:after="0" w:line="240" w:lineRule="auto"/>
              <w:rPr>
                <w:rFonts w:ascii="Times New Roman" w:hAnsi="Times New Roman" w:cs="Times New Roman"/>
                <w:b/>
                <w:sz w:val="20"/>
              </w:rPr>
            </w:pPr>
            <w:r w:rsidRPr="00DE1DAF">
              <w:rPr>
                <w:rFonts w:ascii="Times New Roman" w:hAnsi="Times New Roman" w:cs="Times New Roman"/>
                <w:b/>
                <w:sz w:val="20"/>
              </w:rPr>
              <w:t>Radna skupina</w:t>
            </w:r>
          </w:p>
        </w:tc>
      </w:tr>
      <w:tr w:rsidR="0003573A" w:rsidRPr="00DE1DAF" w14:paraId="70DED507" w14:textId="77777777" w:rsidTr="002E14FE">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74C2D128" w14:textId="2191C208" w:rsidR="0003573A" w:rsidRPr="00DE1DAF" w:rsidRDefault="0003573A" w:rsidP="0003573A">
            <w:pPr>
              <w:spacing w:after="0" w:line="240" w:lineRule="auto"/>
              <w:rPr>
                <w:rFonts w:ascii="Times New Roman" w:hAnsi="Times New Roman" w:cs="Times New Roman"/>
                <w:i/>
                <w:highlight w:val="yellow"/>
              </w:rPr>
            </w:pPr>
            <w:r w:rsidRPr="00DE1DAF">
              <w:rPr>
                <w:rFonts w:ascii="Times New Roman" w:hAnsi="Times New Roman" w:cs="Times New Roman"/>
                <w:bCs/>
                <w:sz w:val="20"/>
              </w:rPr>
              <w:t>Koordinator: Načelnik Stožera civilne zaštite Općine Krapinske Toplice</w:t>
            </w:r>
          </w:p>
        </w:tc>
      </w:tr>
      <w:tr w:rsidR="0003573A" w:rsidRPr="00DE1DAF" w14:paraId="10D21AB1" w14:textId="77777777" w:rsidTr="002E14FE">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2F9F6428" w14:textId="38C015B1" w:rsidR="0003573A" w:rsidRPr="00DE1DAF" w:rsidRDefault="0003573A" w:rsidP="0003573A">
            <w:pPr>
              <w:spacing w:after="0" w:line="240" w:lineRule="auto"/>
              <w:rPr>
                <w:rFonts w:ascii="Times New Roman" w:hAnsi="Times New Roman" w:cs="Times New Roman"/>
                <w:i/>
                <w:sz w:val="20"/>
                <w:highlight w:val="yellow"/>
              </w:rPr>
            </w:pPr>
            <w:r w:rsidRPr="00DE1DAF">
              <w:rPr>
                <w:rFonts w:ascii="Times New Roman" w:hAnsi="Times New Roman" w:cs="Times New Roman"/>
                <w:bCs/>
                <w:sz w:val="20"/>
              </w:rPr>
              <w:t>Nositelj: Općina Krapinske Toplice, VZO Krapinske Toplice</w:t>
            </w:r>
          </w:p>
        </w:tc>
      </w:tr>
      <w:tr w:rsidR="0003573A" w:rsidRPr="00DE1DAF" w14:paraId="0292E845" w14:textId="77777777" w:rsidTr="00707488">
        <w:trPr>
          <w:trHeight w:val="103"/>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56A8B4" w14:textId="70E1FB14" w:rsidR="0003573A" w:rsidRPr="00DE1DAF" w:rsidRDefault="0003573A" w:rsidP="0003573A">
            <w:pPr>
              <w:tabs>
                <w:tab w:val="center" w:pos="4440"/>
              </w:tabs>
              <w:spacing w:after="0" w:line="240" w:lineRule="auto"/>
              <w:rPr>
                <w:rFonts w:ascii="Times New Roman" w:hAnsi="Times New Roman" w:cs="Times New Roman"/>
                <w:i/>
                <w:sz w:val="20"/>
                <w:highlight w:val="yellow"/>
              </w:rPr>
            </w:pPr>
            <w:r w:rsidRPr="00DE1DAF">
              <w:rPr>
                <w:rFonts w:ascii="Times New Roman" w:hAnsi="Times New Roman" w:cs="Times New Roman"/>
                <w:bCs/>
                <w:sz w:val="20"/>
              </w:rPr>
              <w:t>Izvršitelj: Komunalni redar Općine Krapinske Toplice, Zapovjednik VZO Krapinske Top</w:t>
            </w:r>
            <w:r w:rsidR="002F33B3" w:rsidRPr="00DE1DAF">
              <w:rPr>
                <w:rFonts w:ascii="Times New Roman" w:hAnsi="Times New Roman" w:cs="Times New Roman"/>
                <w:bCs/>
                <w:sz w:val="20"/>
              </w:rPr>
              <w:t>l</w:t>
            </w:r>
            <w:r w:rsidRPr="00DE1DAF">
              <w:rPr>
                <w:rFonts w:ascii="Times New Roman" w:hAnsi="Times New Roman" w:cs="Times New Roman"/>
                <w:bCs/>
                <w:sz w:val="20"/>
              </w:rPr>
              <w:t>ice</w:t>
            </w:r>
          </w:p>
        </w:tc>
      </w:tr>
    </w:tbl>
    <w:p w14:paraId="58E5619A" w14:textId="77777777" w:rsidR="00C27B3D" w:rsidRPr="00DE1DAF" w:rsidRDefault="00C27B3D" w:rsidP="00C27B3D">
      <w:pPr>
        <w:spacing w:after="0"/>
        <w:rPr>
          <w:rFonts w:ascii="Times New Roman" w:hAnsi="Times New Roman" w:cs="Times New Roman"/>
          <w:highlight w:val="yellow"/>
          <w:lang w:eastAsia="zh-CN"/>
        </w:rPr>
      </w:pPr>
    </w:p>
    <w:p w14:paraId="72DE362C" w14:textId="7D19C5B1" w:rsidR="00C27B3D" w:rsidRPr="00DE1DAF" w:rsidRDefault="00C27B3D" w:rsidP="00C27B3D">
      <w:pPr>
        <w:pStyle w:val="Naslov3"/>
        <w:spacing w:before="0" w:after="240"/>
        <w:rPr>
          <w:rFonts w:ascii="Times New Roman" w:hAnsi="Times New Roman" w:cs="Times New Roman"/>
          <w:lang w:eastAsia="zh-CN"/>
        </w:rPr>
      </w:pPr>
      <w:bookmarkStart w:id="843" w:name="_Toc65151565"/>
      <w:bookmarkStart w:id="844" w:name="_Toc186784236"/>
      <w:r w:rsidRPr="00DE1DAF">
        <w:rPr>
          <w:rFonts w:ascii="Times New Roman" w:hAnsi="Times New Roman" w:cs="Times New Roman"/>
          <w:lang w:eastAsia="zh-CN"/>
        </w:rPr>
        <w:t>6.</w:t>
      </w:r>
      <w:r w:rsidR="007E51E4" w:rsidRPr="00DE1DAF">
        <w:rPr>
          <w:rFonts w:ascii="Times New Roman" w:hAnsi="Times New Roman" w:cs="Times New Roman"/>
          <w:lang w:eastAsia="zh-CN"/>
        </w:rPr>
        <w:t>6</w:t>
      </w:r>
      <w:r w:rsidRPr="00DE1DAF">
        <w:rPr>
          <w:rFonts w:ascii="Times New Roman" w:hAnsi="Times New Roman" w:cs="Times New Roman"/>
          <w:lang w:eastAsia="zh-CN"/>
        </w:rPr>
        <w:t>.2. Uvod – Klizišta</w:t>
      </w:r>
      <w:bookmarkEnd w:id="843"/>
      <w:bookmarkEnd w:id="844"/>
    </w:p>
    <w:p w14:paraId="51D13609"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Klizanje je padinski proces pod kojim u užem smislu razumijevamo kretanje materijala, tla ili stijenskog materijala niz padinu po kliznoj plohi pod utjecajem gravitacije. Pritom voda i led mogu utjecati na te procese, ali oni nisu primarni prijenosnici. Klizišta se od drugih padinskih procesa razlikuju postojanjem izraženih granica u odnosu na susjedni prostor i brzinom kretanja materijala.</w:t>
      </w:r>
    </w:p>
    <w:p w14:paraId="6212E171"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Pojmom klizišta u širem smislu, obuhvaćen je niz procesa na padinama, uključujući urušavanje, prevrtanje, klizanje (u užem smislu), bočno širenje, tečenje i druge kompleksne pokrete. Klizište u užem smislu, prema obliku klizne plohe, može biti rotacijsko i translacijsko. Široko rasprostranjeni padinski procesi kao što su puzanje, supsidencija, bubrenje i slijeganje uglavnom se ne smatraju klizištima. Kriteriji na temelju kojih se izdvajaju tipovi klizišta uključuju mehanizme pokreta (npr. klizanje, tečenje), vrstu materijala (stijena, rastrošni materijal, tlo), oblik klizne plohe (zakrivljena ili planarna), stupanj poremećenosti pokrenute mase i brzinu pokreta.</w:t>
      </w:r>
    </w:p>
    <w:p w14:paraId="095F94A8"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Dva su značajna obilježja klizišta njihova široka rasprostranjenost i velika osjetljivost na promjene, bilo prirodne, bilo antropogene. Budući da se ubrajaju među najizrazitije padinske destrukcijske procese, a njihova pojava često nanosi velike štete naseljima, objektima komunalne infrastrukture, poljoprivrednim i šumskim površinama, klizišta su ponajprije područje interesa geomorfologâ, geologâ te inženjerâ građevinarstva.</w:t>
      </w:r>
    </w:p>
    <w:p w14:paraId="32D69406"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 xml:space="preserve">Kod istraživanja klizišta vrlo je važno razdvojiti uzroke njihova nastanka od izravnih pokretača pojedinog događaja. 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S druge strane, do konačnog aktiviranja klizišta dolazi djelovanjem jasnih pokretača samog procesa klizanja, kao što su povećanje hidrostatskog tlaka u porama zbog jakih kiša ili otapanja snijega, potresi ili antropogeno djelovanje (primjerice kamenolomi, gradnja tunela i cesta). Identifikacija uzroka </w:t>
      </w:r>
      <w:r w:rsidRPr="00DE1DAF">
        <w:rPr>
          <w:rFonts w:ascii="Times New Roman" w:hAnsi="Times New Roman" w:cs="Times New Roman"/>
        </w:rPr>
        <w:lastRenderedPageBreak/>
        <w:t>kao i pokretača procesa klizanja te ugroženih antropogenih elemenata ključan je aspekt smanjivanja prirodne opasnosti od klizanja. Prvi korak u ostvarivanju prevencije opasnosti od klizanja jest izrada inventarâ klizišta koji omogućuju daljnju analizu. Ona može biti različite složenosti (na tri razine) ovisno o količini dostupnih podataka: analiza podložnosti padina klizanju, analiza hazarda (opasnosti) i analiza rizika klizanja.</w:t>
      </w:r>
    </w:p>
    <w:p w14:paraId="6CF97D59" w14:textId="77777777" w:rsidR="00C27B3D" w:rsidRPr="00DE1DAF" w:rsidRDefault="00C27B3D" w:rsidP="00C27B3D">
      <w:pPr>
        <w:spacing w:after="0" w:line="240" w:lineRule="auto"/>
        <w:jc w:val="center"/>
        <w:rPr>
          <w:rFonts w:ascii="Times New Roman" w:hAnsi="Times New Roman" w:cs="Times New Roman"/>
        </w:rPr>
      </w:pPr>
      <w:r w:rsidRPr="00DE1DAF">
        <w:rPr>
          <w:rFonts w:ascii="Times New Roman" w:hAnsi="Times New Roman" w:cs="Times New Roman"/>
          <w:noProof/>
          <w:lang w:eastAsia="hr-HR"/>
        </w:rPr>
        <w:drawing>
          <wp:inline distT="0" distB="0" distL="0" distR="0" wp14:anchorId="3AB7CD1A" wp14:editId="38442CAC">
            <wp:extent cx="5759450" cy="4352925"/>
            <wp:effectExtent l="0" t="0" r="0" b="9525"/>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agib terena Štrigova.png"/>
                    <pic:cNvPicPr/>
                  </pic:nvPicPr>
                  <pic:blipFill>
                    <a:blip r:embed="rId42">
                      <a:extLst>
                        <a:ext uri="{28A0092B-C50C-407E-A947-70E740481C1C}">
                          <a14:useLocalDpi xmlns:a14="http://schemas.microsoft.com/office/drawing/2010/main" val="0"/>
                        </a:ext>
                      </a:extLst>
                    </a:blip>
                    <a:stretch>
                      <a:fillRect/>
                    </a:stretch>
                  </pic:blipFill>
                  <pic:spPr>
                    <a:xfrm>
                      <a:off x="0" y="0"/>
                      <a:ext cx="5759450" cy="4352925"/>
                    </a:xfrm>
                    <a:prstGeom prst="rect">
                      <a:avLst/>
                    </a:prstGeom>
                  </pic:spPr>
                </pic:pic>
              </a:graphicData>
            </a:graphic>
          </wp:inline>
        </w:drawing>
      </w:r>
    </w:p>
    <w:p w14:paraId="3A4AB100" w14:textId="16E20AD0" w:rsidR="00C27B3D" w:rsidRPr="00DE1DAF" w:rsidRDefault="00C27B3D" w:rsidP="00C27B3D">
      <w:pPr>
        <w:spacing w:after="0" w:line="240" w:lineRule="auto"/>
        <w:rPr>
          <w:rFonts w:ascii="Times New Roman" w:eastAsia="Calibri" w:hAnsi="Times New Roman" w:cs="Times New Roman"/>
          <w:b/>
          <w:bCs/>
          <w:sz w:val="20"/>
          <w:szCs w:val="20"/>
        </w:rPr>
      </w:pPr>
      <w:bookmarkStart w:id="845" w:name="_Toc508709251"/>
      <w:bookmarkStart w:id="846" w:name="_Toc519772577"/>
      <w:bookmarkStart w:id="847" w:name="_Toc5604697"/>
      <w:bookmarkStart w:id="848" w:name="_Toc13211416"/>
      <w:bookmarkStart w:id="849" w:name="_Toc25653613"/>
      <w:bookmarkStart w:id="850" w:name="_Toc65151874"/>
      <w:bookmarkStart w:id="851" w:name="_Toc186784435"/>
      <w:r w:rsidRPr="00DE1DAF">
        <w:rPr>
          <w:rFonts w:ascii="Times New Roman" w:eastAsia="Calibri" w:hAnsi="Times New Roman" w:cs="Times New Roman"/>
          <w:b/>
          <w:bCs/>
          <w:sz w:val="20"/>
          <w:szCs w:val="20"/>
        </w:rPr>
        <w:t xml:space="preserve">Slika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Slika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11</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nagiba terena za RH</w:t>
      </w:r>
      <w:bookmarkEnd w:id="845"/>
      <w:bookmarkEnd w:id="846"/>
      <w:bookmarkEnd w:id="847"/>
      <w:bookmarkEnd w:id="848"/>
      <w:bookmarkEnd w:id="849"/>
      <w:bookmarkEnd w:id="850"/>
      <w:bookmarkEnd w:id="851"/>
    </w:p>
    <w:p w14:paraId="5E75159B" w14:textId="77777777" w:rsidR="00C27B3D" w:rsidRPr="00DE1DAF" w:rsidRDefault="00C27B3D" w:rsidP="00C27B3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Nagib terena u Hrvatskoj, Husnjak 2000.</w:t>
      </w:r>
    </w:p>
    <w:p w14:paraId="4CCAB586" w14:textId="77777777" w:rsidR="00C27B3D" w:rsidRPr="00DE1DAF" w:rsidRDefault="00C27B3D" w:rsidP="00C27B3D">
      <w:pPr>
        <w:spacing w:after="0" w:line="240" w:lineRule="auto"/>
        <w:rPr>
          <w:rFonts w:ascii="Times New Roman" w:hAnsi="Times New Roman" w:cs="Times New Roman"/>
        </w:rPr>
      </w:pPr>
    </w:p>
    <w:p w14:paraId="17A2A3D5" w14:textId="77777777" w:rsidR="00C27B3D" w:rsidRPr="00DE1DAF" w:rsidRDefault="00C27B3D" w:rsidP="00C27B3D">
      <w:pPr>
        <w:rPr>
          <w:rFonts w:ascii="Times New Roman" w:hAnsi="Times New Roman" w:cs="Times New Roman"/>
          <w:highlight w:val="yellow"/>
        </w:rPr>
      </w:pPr>
    </w:p>
    <w:p w14:paraId="5573E729" w14:textId="77777777" w:rsidR="00C27B3D" w:rsidRPr="00DE1DAF" w:rsidRDefault="00C27B3D" w:rsidP="00C27B3D">
      <w:pPr>
        <w:rPr>
          <w:rFonts w:ascii="Times New Roman" w:hAnsi="Times New Roman" w:cs="Times New Roman"/>
          <w:highlight w:val="yellow"/>
        </w:rPr>
      </w:pPr>
    </w:p>
    <w:p w14:paraId="5A78065B" w14:textId="77777777" w:rsidR="00C27B3D" w:rsidRPr="00DE1DAF" w:rsidRDefault="00C27B3D" w:rsidP="00C27B3D">
      <w:pPr>
        <w:rPr>
          <w:rFonts w:ascii="Times New Roman" w:hAnsi="Times New Roman" w:cs="Times New Roman"/>
          <w:highlight w:val="yellow"/>
        </w:rPr>
      </w:pPr>
    </w:p>
    <w:p w14:paraId="4998B191" w14:textId="77777777" w:rsidR="00C27B3D" w:rsidRPr="00DE1DAF" w:rsidRDefault="00C27B3D" w:rsidP="00C27B3D">
      <w:pPr>
        <w:spacing w:after="0" w:line="240" w:lineRule="auto"/>
        <w:jc w:val="center"/>
        <w:rPr>
          <w:rFonts w:ascii="Times New Roman" w:hAnsi="Times New Roman" w:cs="Times New Roman"/>
        </w:rPr>
      </w:pPr>
      <w:r w:rsidRPr="00DE1DAF">
        <w:rPr>
          <w:rFonts w:ascii="Times New Roman" w:hAnsi="Times New Roman" w:cs="Times New Roman"/>
          <w:noProof/>
        </w:rPr>
        <w:lastRenderedPageBreak/>
        <w:drawing>
          <wp:inline distT="0" distB="0" distL="0" distR="0" wp14:anchorId="2A728E3D" wp14:editId="07C78624">
            <wp:extent cx="5759450" cy="3035935"/>
            <wp:effectExtent l="0" t="0" r="0" b="0"/>
            <wp:docPr id="166" name="Slika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ementi klizišta.png"/>
                    <pic:cNvPicPr/>
                  </pic:nvPicPr>
                  <pic:blipFill>
                    <a:blip r:embed="rId43">
                      <a:extLst>
                        <a:ext uri="{28A0092B-C50C-407E-A947-70E740481C1C}">
                          <a14:useLocalDpi xmlns:a14="http://schemas.microsoft.com/office/drawing/2010/main" val="0"/>
                        </a:ext>
                      </a:extLst>
                    </a:blip>
                    <a:stretch>
                      <a:fillRect/>
                    </a:stretch>
                  </pic:blipFill>
                  <pic:spPr>
                    <a:xfrm>
                      <a:off x="0" y="0"/>
                      <a:ext cx="5759450" cy="3035935"/>
                    </a:xfrm>
                    <a:prstGeom prst="rect">
                      <a:avLst/>
                    </a:prstGeom>
                  </pic:spPr>
                </pic:pic>
              </a:graphicData>
            </a:graphic>
          </wp:inline>
        </w:drawing>
      </w:r>
    </w:p>
    <w:p w14:paraId="01E0DFB8" w14:textId="46870AEE" w:rsidR="00C27B3D" w:rsidRPr="00DE1DAF" w:rsidRDefault="00C27B3D" w:rsidP="00C27B3D">
      <w:pPr>
        <w:spacing w:after="0" w:line="240" w:lineRule="auto"/>
        <w:rPr>
          <w:rFonts w:ascii="Times New Roman" w:eastAsia="Calibri" w:hAnsi="Times New Roman" w:cs="Times New Roman"/>
          <w:b/>
          <w:bCs/>
          <w:sz w:val="20"/>
          <w:szCs w:val="20"/>
        </w:rPr>
      </w:pPr>
      <w:bookmarkStart w:id="852" w:name="_Toc508709252"/>
      <w:bookmarkStart w:id="853" w:name="_Toc519772578"/>
      <w:bookmarkStart w:id="854" w:name="_Toc5604698"/>
      <w:bookmarkStart w:id="855" w:name="_Toc25653614"/>
      <w:bookmarkStart w:id="856" w:name="_Toc65151875"/>
      <w:bookmarkStart w:id="857" w:name="_Toc186784436"/>
      <w:r w:rsidRPr="00DE1DAF">
        <w:rPr>
          <w:rFonts w:ascii="Times New Roman" w:eastAsia="Calibri" w:hAnsi="Times New Roman" w:cs="Times New Roman"/>
          <w:b/>
          <w:bCs/>
          <w:sz w:val="20"/>
          <w:szCs w:val="20"/>
        </w:rPr>
        <w:t xml:space="preserve">Slika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Slika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12</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osnovnih elemenata klizišta</w:t>
      </w:r>
      <w:bookmarkEnd w:id="852"/>
      <w:bookmarkEnd w:id="853"/>
      <w:bookmarkEnd w:id="854"/>
      <w:bookmarkEnd w:id="855"/>
      <w:bookmarkEnd w:id="856"/>
      <w:bookmarkEnd w:id="857"/>
    </w:p>
    <w:p w14:paraId="2AF359BB" w14:textId="77777777" w:rsidR="00C27B3D" w:rsidRPr="00DE1DAF" w:rsidRDefault="00C27B3D" w:rsidP="00C27B3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Živjeti na klizištu, dr.sc. R. Dervišević; dr.sc. Z. Ferhatbegović, 2014.god.</w:t>
      </w:r>
    </w:p>
    <w:p w14:paraId="54C62424" w14:textId="77777777" w:rsidR="00C27B3D" w:rsidRPr="00DE1DAF" w:rsidRDefault="00C27B3D" w:rsidP="00C27B3D">
      <w:pPr>
        <w:spacing w:line="240" w:lineRule="auto"/>
        <w:jc w:val="center"/>
        <w:rPr>
          <w:rFonts w:ascii="Times New Roman" w:hAnsi="Times New Roman" w:cs="Times New Roman"/>
          <w:sz w:val="20"/>
          <w:szCs w:val="20"/>
        </w:rPr>
      </w:pPr>
      <w:r w:rsidRPr="00DE1DAF">
        <w:rPr>
          <w:rFonts w:ascii="Times New Roman" w:hAnsi="Times New Roman" w:cs="Times New Roman"/>
          <w:noProof/>
          <w:sz w:val="20"/>
          <w:szCs w:val="20"/>
        </w:rPr>
        <w:drawing>
          <wp:inline distT="0" distB="0" distL="0" distR="0" wp14:anchorId="0C71CD9A" wp14:editId="04E93B1B">
            <wp:extent cx="5759450" cy="1646555"/>
            <wp:effectExtent l="0" t="0" r="0" b="0"/>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povi klizanja.png"/>
                    <pic:cNvPicPr/>
                  </pic:nvPicPr>
                  <pic:blipFill>
                    <a:blip r:embed="rId44">
                      <a:extLst>
                        <a:ext uri="{28A0092B-C50C-407E-A947-70E740481C1C}">
                          <a14:useLocalDpi xmlns:a14="http://schemas.microsoft.com/office/drawing/2010/main" val="0"/>
                        </a:ext>
                      </a:extLst>
                    </a:blip>
                    <a:stretch>
                      <a:fillRect/>
                    </a:stretch>
                  </pic:blipFill>
                  <pic:spPr>
                    <a:xfrm>
                      <a:off x="0" y="0"/>
                      <a:ext cx="5759450" cy="1646555"/>
                    </a:xfrm>
                    <a:prstGeom prst="rect">
                      <a:avLst/>
                    </a:prstGeom>
                  </pic:spPr>
                </pic:pic>
              </a:graphicData>
            </a:graphic>
          </wp:inline>
        </w:drawing>
      </w:r>
    </w:p>
    <w:p w14:paraId="50655550" w14:textId="5FAE8151" w:rsidR="00C27B3D" w:rsidRPr="00DE1DAF" w:rsidRDefault="00C27B3D" w:rsidP="00C27B3D">
      <w:pPr>
        <w:spacing w:after="0" w:line="240" w:lineRule="auto"/>
        <w:rPr>
          <w:rFonts w:ascii="Times New Roman" w:eastAsia="Calibri" w:hAnsi="Times New Roman" w:cs="Times New Roman"/>
          <w:b/>
          <w:bCs/>
          <w:sz w:val="20"/>
          <w:szCs w:val="20"/>
        </w:rPr>
      </w:pPr>
      <w:bookmarkStart w:id="858" w:name="_Toc508709253"/>
      <w:bookmarkStart w:id="859" w:name="_Toc519772579"/>
      <w:bookmarkStart w:id="860" w:name="_Toc5604699"/>
      <w:bookmarkStart w:id="861" w:name="_Toc25653615"/>
      <w:bookmarkStart w:id="862" w:name="_Toc65151876"/>
      <w:bookmarkStart w:id="863" w:name="_Toc186784437"/>
      <w:r w:rsidRPr="00DE1DAF">
        <w:rPr>
          <w:rFonts w:ascii="Times New Roman" w:eastAsia="Calibri" w:hAnsi="Times New Roman" w:cs="Times New Roman"/>
          <w:b/>
          <w:bCs/>
          <w:sz w:val="20"/>
          <w:szCs w:val="20"/>
        </w:rPr>
        <w:t xml:space="preserve">Slika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Slika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13</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osnovnih tipova klizanja prema mehanizmu kretanja</w:t>
      </w:r>
      <w:bookmarkEnd w:id="858"/>
      <w:bookmarkEnd w:id="859"/>
      <w:bookmarkEnd w:id="860"/>
      <w:bookmarkEnd w:id="861"/>
      <w:bookmarkEnd w:id="862"/>
      <w:bookmarkEnd w:id="863"/>
    </w:p>
    <w:p w14:paraId="5A86CEE7" w14:textId="77777777" w:rsidR="00C27B3D" w:rsidRPr="00DE1DAF" w:rsidRDefault="00C27B3D" w:rsidP="00C27B3D">
      <w:pPr>
        <w:spacing w:line="240" w:lineRule="auto"/>
        <w:rPr>
          <w:rFonts w:ascii="Times New Roman" w:hAnsi="Times New Roman" w:cs="Times New Roman"/>
          <w:sz w:val="20"/>
          <w:szCs w:val="20"/>
        </w:rPr>
      </w:pPr>
      <w:r w:rsidRPr="00DE1DAF">
        <w:rPr>
          <w:rFonts w:ascii="Times New Roman" w:hAnsi="Times New Roman" w:cs="Times New Roman"/>
          <w:sz w:val="20"/>
          <w:szCs w:val="20"/>
        </w:rPr>
        <w:t>Izvor: Živjeti na klizištu, dr.sc. R. Dervišević; dr.sc. Z. Ferhatbegović, 2014.god</w:t>
      </w:r>
    </w:p>
    <w:p w14:paraId="00BC62E4" w14:textId="77777777" w:rsidR="00C27B3D" w:rsidRPr="00DE1DAF" w:rsidRDefault="00C27B3D">
      <w:pPr>
        <w:numPr>
          <w:ilvl w:val="0"/>
          <w:numId w:val="30"/>
        </w:numPr>
        <w:contextualSpacing/>
        <w:rPr>
          <w:rFonts w:ascii="Times New Roman" w:hAnsi="Times New Roman" w:cs="Times New Roman"/>
          <w:szCs w:val="24"/>
          <w:lang w:val="en-US"/>
        </w:rPr>
      </w:pPr>
      <w:r w:rsidRPr="00DE1DAF">
        <w:rPr>
          <w:rFonts w:ascii="Times New Roman" w:hAnsi="Times New Roman" w:cs="Times New Roman"/>
          <w:szCs w:val="24"/>
          <w:lang w:val="en-US"/>
        </w:rPr>
        <w:t>Odronjavanje je odvajanje mase sa strmih padina po površini, kada dolazi do slobodnog pada stijenskog materijala, prevrtanja ili kotrljanja.</w:t>
      </w:r>
    </w:p>
    <w:p w14:paraId="562A78AD" w14:textId="77777777" w:rsidR="00C27B3D" w:rsidRPr="00DE1DAF" w:rsidRDefault="00C27B3D">
      <w:pPr>
        <w:numPr>
          <w:ilvl w:val="0"/>
          <w:numId w:val="30"/>
        </w:numPr>
        <w:contextualSpacing/>
        <w:rPr>
          <w:rFonts w:ascii="Times New Roman" w:hAnsi="Times New Roman" w:cs="Times New Roman"/>
          <w:szCs w:val="24"/>
          <w:lang w:val="en-US"/>
        </w:rPr>
      </w:pPr>
      <w:r w:rsidRPr="00DE1DAF">
        <w:rPr>
          <w:rFonts w:ascii="Times New Roman" w:hAnsi="Times New Roman" w:cs="Times New Roman"/>
          <w:szCs w:val="24"/>
          <w:lang w:val="en-US"/>
        </w:rPr>
        <w:t>Prevrtanje predstavlja rotaciju (prema naprijed) odvojene mase oko osi koji se nalazi u njenoj bazi ili u blizini baze. Ponekad može biti izraženo kao međusobno prislonjeni odvojeni blokovi. Prevrtanje može prethoditi ili slijediti nakon odronjavanja ili klizanja.</w:t>
      </w:r>
    </w:p>
    <w:p w14:paraId="3664795D" w14:textId="77777777" w:rsidR="00C27B3D" w:rsidRPr="00DE1DAF" w:rsidRDefault="00C27B3D">
      <w:pPr>
        <w:numPr>
          <w:ilvl w:val="0"/>
          <w:numId w:val="30"/>
        </w:numPr>
        <w:contextualSpacing/>
        <w:rPr>
          <w:rFonts w:ascii="Times New Roman" w:hAnsi="Times New Roman" w:cs="Times New Roman"/>
          <w:szCs w:val="24"/>
          <w:lang w:val="en-US"/>
        </w:rPr>
      </w:pPr>
      <w:r w:rsidRPr="00DE1DAF">
        <w:rPr>
          <w:rFonts w:ascii="Times New Roman" w:hAnsi="Times New Roman" w:cs="Times New Roman"/>
          <w:szCs w:val="24"/>
          <w:lang w:val="en-US"/>
        </w:rPr>
        <w:t>Tečenje je raznovrsno kretanje sa znatnim varijacijama brzine i sadržaja vode. Često počinje kao klizanje, odronjavanje ili kao prevrtanje na strmim padinama, pri čemu dolazi do brzog gubitka kohezije pokrenutog materijala.</w:t>
      </w:r>
    </w:p>
    <w:p w14:paraId="4790B509" w14:textId="77777777" w:rsidR="00C27B3D" w:rsidRPr="00DE1DAF" w:rsidRDefault="00C27B3D" w:rsidP="00C27B3D">
      <w:pPr>
        <w:rPr>
          <w:rFonts w:ascii="Times New Roman" w:hAnsi="Times New Roman" w:cs="Times New Roman"/>
          <w:szCs w:val="24"/>
          <w:highlight w:val="yellow"/>
        </w:rPr>
      </w:pPr>
    </w:p>
    <w:p w14:paraId="157DE25A" w14:textId="77777777" w:rsidR="00C27B3D" w:rsidRPr="00DE1DAF" w:rsidRDefault="00C27B3D" w:rsidP="00C27B3D">
      <w:pPr>
        <w:rPr>
          <w:rFonts w:ascii="Times New Roman" w:hAnsi="Times New Roman" w:cs="Times New Roman"/>
          <w:szCs w:val="24"/>
          <w:highlight w:val="yellow"/>
        </w:rPr>
      </w:pPr>
    </w:p>
    <w:p w14:paraId="1961667F" w14:textId="77777777" w:rsidR="00C27B3D" w:rsidRPr="00DE1DAF" w:rsidRDefault="00C27B3D" w:rsidP="00C27B3D">
      <w:pPr>
        <w:spacing w:after="0"/>
        <w:rPr>
          <w:rFonts w:ascii="Times New Roman" w:hAnsi="Times New Roman" w:cs="Times New Roman"/>
          <w:szCs w:val="24"/>
        </w:rPr>
      </w:pPr>
      <w:r w:rsidRPr="00DE1DAF">
        <w:rPr>
          <w:rFonts w:ascii="Times New Roman" w:hAnsi="Times New Roman" w:cs="Times New Roman"/>
          <w:noProof/>
          <w:szCs w:val="24"/>
        </w:rPr>
        <w:lastRenderedPageBreak/>
        <w:drawing>
          <wp:inline distT="0" distB="0" distL="0" distR="0" wp14:anchorId="028D2A18" wp14:editId="7C947F6E">
            <wp:extent cx="5759450" cy="3916045"/>
            <wp:effectExtent l="0" t="0" r="0" b="8255"/>
            <wp:docPr id="168" name="Slika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kazatelji klizanja.png"/>
                    <pic:cNvPicPr/>
                  </pic:nvPicPr>
                  <pic:blipFill>
                    <a:blip r:embed="rId45">
                      <a:extLst>
                        <a:ext uri="{28A0092B-C50C-407E-A947-70E740481C1C}">
                          <a14:useLocalDpi xmlns:a14="http://schemas.microsoft.com/office/drawing/2010/main" val="0"/>
                        </a:ext>
                      </a:extLst>
                    </a:blip>
                    <a:stretch>
                      <a:fillRect/>
                    </a:stretch>
                  </pic:blipFill>
                  <pic:spPr>
                    <a:xfrm>
                      <a:off x="0" y="0"/>
                      <a:ext cx="5759450" cy="3916045"/>
                    </a:xfrm>
                    <a:prstGeom prst="rect">
                      <a:avLst/>
                    </a:prstGeom>
                  </pic:spPr>
                </pic:pic>
              </a:graphicData>
            </a:graphic>
          </wp:inline>
        </w:drawing>
      </w:r>
    </w:p>
    <w:p w14:paraId="48A5DAC5" w14:textId="375146BD" w:rsidR="00C27B3D" w:rsidRPr="00DE1DAF" w:rsidRDefault="00C27B3D" w:rsidP="00C27B3D">
      <w:pPr>
        <w:spacing w:after="0" w:line="240" w:lineRule="auto"/>
        <w:rPr>
          <w:rFonts w:ascii="Times New Roman" w:hAnsi="Times New Roman" w:cs="Times New Roman"/>
          <w:b/>
          <w:bCs/>
          <w:sz w:val="20"/>
          <w:szCs w:val="20"/>
        </w:rPr>
      </w:pPr>
      <w:bookmarkStart w:id="864" w:name="_Toc508709254"/>
      <w:bookmarkStart w:id="865" w:name="_Toc519772580"/>
      <w:bookmarkStart w:id="866" w:name="_Toc5604700"/>
      <w:bookmarkStart w:id="867" w:name="_Toc25653616"/>
      <w:bookmarkStart w:id="868" w:name="_Toc65151877"/>
      <w:bookmarkStart w:id="869" w:name="_Toc186784438"/>
      <w:r w:rsidRPr="00DE1DAF">
        <w:rPr>
          <w:rFonts w:ascii="Times New Roman" w:hAnsi="Times New Roman" w:cs="Times New Roman"/>
          <w:b/>
          <w:bCs/>
          <w:sz w:val="20"/>
          <w:szCs w:val="20"/>
        </w:rPr>
        <w:t xml:space="preserve">Slika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Slika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14</w:t>
      </w:r>
      <w:r w:rsidRPr="00DE1DAF">
        <w:rPr>
          <w:rFonts w:ascii="Times New Roman" w:hAnsi="Times New Roman" w:cs="Times New Roman"/>
          <w:sz w:val="20"/>
          <w:szCs w:val="20"/>
        </w:rPr>
        <w:fldChar w:fldCharType="end"/>
      </w:r>
      <w:r w:rsidRPr="00DE1DAF">
        <w:rPr>
          <w:rFonts w:ascii="Times New Roman" w:hAnsi="Times New Roman" w:cs="Times New Roman"/>
          <w:b/>
          <w:bCs/>
          <w:sz w:val="20"/>
          <w:szCs w:val="20"/>
        </w:rPr>
        <w:t>: Prikaz pokazatelja nastanka klizanja</w:t>
      </w:r>
      <w:bookmarkEnd w:id="864"/>
      <w:bookmarkEnd w:id="865"/>
      <w:bookmarkEnd w:id="866"/>
      <w:bookmarkEnd w:id="867"/>
      <w:bookmarkEnd w:id="868"/>
      <w:bookmarkEnd w:id="869"/>
    </w:p>
    <w:p w14:paraId="1DC6A018" w14:textId="77777777" w:rsidR="00C27B3D" w:rsidRPr="00DE1DAF" w:rsidRDefault="00C27B3D" w:rsidP="00C27B3D">
      <w:pPr>
        <w:spacing w:after="0"/>
        <w:rPr>
          <w:rFonts w:ascii="Times New Roman" w:hAnsi="Times New Roman" w:cs="Times New Roman"/>
          <w:sz w:val="20"/>
          <w:szCs w:val="20"/>
        </w:rPr>
      </w:pPr>
      <w:r w:rsidRPr="00DE1DAF">
        <w:rPr>
          <w:rFonts w:ascii="Times New Roman" w:hAnsi="Times New Roman" w:cs="Times New Roman"/>
          <w:sz w:val="20"/>
          <w:szCs w:val="20"/>
        </w:rPr>
        <w:t>Izvor: Živjeti na klizištu, dr.sc. R. Dervišević; dr.sc. Z. Ferhatbegović, 2014.god</w:t>
      </w:r>
    </w:p>
    <w:p w14:paraId="67F87B1A" w14:textId="77777777" w:rsidR="00C27B3D" w:rsidRPr="00DE1DAF" w:rsidRDefault="00C27B3D" w:rsidP="00C27B3D">
      <w:pPr>
        <w:spacing w:after="0"/>
        <w:rPr>
          <w:rFonts w:ascii="Times New Roman" w:hAnsi="Times New Roman" w:cs="Times New Roman"/>
          <w:szCs w:val="24"/>
          <w:highlight w:val="yellow"/>
        </w:rPr>
      </w:pPr>
    </w:p>
    <w:p w14:paraId="4297921A" w14:textId="17CB84EF" w:rsidR="00C27B3D" w:rsidRPr="00DE1DAF" w:rsidRDefault="00C27B3D" w:rsidP="00C27B3D">
      <w:pPr>
        <w:pStyle w:val="Naslov3"/>
        <w:spacing w:before="0"/>
        <w:rPr>
          <w:rFonts w:ascii="Times New Roman" w:hAnsi="Times New Roman" w:cs="Times New Roman"/>
        </w:rPr>
      </w:pPr>
      <w:bookmarkStart w:id="870" w:name="_Toc65151566"/>
      <w:bookmarkStart w:id="871" w:name="_Toc186784237"/>
      <w:r w:rsidRPr="00DE1DAF">
        <w:rPr>
          <w:rFonts w:ascii="Times New Roman" w:hAnsi="Times New Roman" w:cs="Times New Roman"/>
        </w:rPr>
        <w:t>6.</w:t>
      </w:r>
      <w:r w:rsidR="007E51E4" w:rsidRPr="00DE1DAF">
        <w:rPr>
          <w:rFonts w:ascii="Times New Roman" w:hAnsi="Times New Roman" w:cs="Times New Roman"/>
        </w:rPr>
        <w:t>6</w:t>
      </w:r>
      <w:r w:rsidRPr="00DE1DAF">
        <w:rPr>
          <w:rFonts w:ascii="Times New Roman" w:hAnsi="Times New Roman" w:cs="Times New Roman"/>
        </w:rPr>
        <w:t>.3. Prikaz utjecaja klizišta na kritičnu infrastrukturu (KI)</w:t>
      </w:r>
      <w:bookmarkEnd w:id="870"/>
      <w:bookmarkEnd w:id="871"/>
    </w:p>
    <w:p w14:paraId="4BCCBA60" w14:textId="77777777" w:rsidR="00C27B3D" w:rsidRPr="00DE1DAF" w:rsidRDefault="00C27B3D" w:rsidP="00C27B3D">
      <w:pPr>
        <w:spacing w:after="0"/>
        <w:rPr>
          <w:rFonts w:ascii="Times New Roman" w:hAnsi="Times New Roman" w:cs="Times New Roman"/>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C27B3D" w:rsidRPr="00DE1DAF" w14:paraId="1146D9AE" w14:textId="77777777" w:rsidTr="002E14FE">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6C0EE"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42BF2"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Sektor</w:t>
            </w:r>
          </w:p>
        </w:tc>
      </w:tr>
      <w:tr w:rsidR="00C27B3D" w:rsidRPr="00DE1DAF" w14:paraId="76700B86" w14:textId="77777777" w:rsidTr="002E14FE">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997F0" w14:textId="77777777" w:rsidR="00C27B3D" w:rsidRPr="00DE1DAF" w:rsidRDefault="00C27B3D" w:rsidP="002E14FE">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6C712" w14:textId="77777777" w:rsidR="00C27B3D" w:rsidRPr="00DE1DAF" w:rsidRDefault="00C27B3D" w:rsidP="002E14F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Komunikacijska i informacijska tehnologija (elektroničke komunikacije, prijenos podataka, informacijski sustavi, pružanje audio i audiovizualnih medijskih usluga)</w:t>
            </w:r>
          </w:p>
        </w:tc>
      </w:tr>
      <w:tr w:rsidR="00C27B3D" w:rsidRPr="00DE1DAF" w14:paraId="7D568F61"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71BF9"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908E1" w14:textId="77777777" w:rsidR="00C27B3D" w:rsidRPr="00DE1DAF" w:rsidRDefault="00C27B3D" w:rsidP="002E14F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Promet (cestovni, željeznički, zračni, pomorski i promet unutarnjim plovnim putevima)</w:t>
            </w:r>
          </w:p>
        </w:tc>
      </w:tr>
      <w:tr w:rsidR="00C27B3D" w:rsidRPr="00DE1DAF" w14:paraId="3C974671"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76ECD"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F2A457" w14:textId="77777777" w:rsidR="00C27B3D" w:rsidRPr="00DE1DAF" w:rsidRDefault="00C27B3D" w:rsidP="002E14F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Zdravstvo (zdravstvena zaštita, proizvodnja, promet i nadzor nad lijekovima)</w:t>
            </w:r>
          </w:p>
        </w:tc>
      </w:tr>
      <w:tr w:rsidR="00C27B3D" w:rsidRPr="00DE1DAF" w14:paraId="3874BC38"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636AB"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1BFAE3" w14:textId="77777777" w:rsidR="00C27B3D" w:rsidRPr="00DE1DAF" w:rsidRDefault="00C27B3D" w:rsidP="002E14F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Vodno gospodarstvo (regulacijske i zaštitne vodne građevine i komunalne vodne građevine)</w:t>
            </w:r>
          </w:p>
        </w:tc>
      </w:tr>
      <w:tr w:rsidR="00C27B3D" w:rsidRPr="00DE1DAF" w14:paraId="1EE16D5E"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57D71"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A54BB" w14:textId="77777777" w:rsidR="00C27B3D" w:rsidRPr="00DE1DAF" w:rsidRDefault="00C27B3D" w:rsidP="002E14F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Hrana (proizvodnja i opskrba hranom i sustav sigurnosti hrane, robne zalihe) </w:t>
            </w:r>
          </w:p>
        </w:tc>
      </w:tr>
      <w:tr w:rsidR="00C27B3D" w:rsidRPr="00DE1DAF" w14:paraId="30E0F86C"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D640C" w14:textId="77777777" w:rsidR="00C27B3D" w:rsidRPr="00DE1DAF" w:rsidRDefault="00C27B3D" w:rsidP="002E14FE">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40356" w14:textId="77777777" w:rsidR="00C27B3D" w:rsidRPr="00DE1DAF" w:rsidRDefault="00C27B3D" w:rsidP="002E14F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Financije (bankarstvo, burze, investicije, sustavi osiguranja i plaćanja)</w:t>
            </w:r>
          </w:p>
        </w:tc>
      </w:tr>
      <w:tr w:rsidR="00C27B3D" w:rsidRPr="00DE1DAF" w14:paraId="7924BA59"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71C94"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02F55" w14:textId="77777777" w:rsidR="00C27B3D" w:rsidRPr="00DE1DAF" w:rsidRDefault="00C27B3D" w:rsidP="002E14F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Proizvodnja, skladištenje i prijevoz opasnih tvari (kemijski, biološki, radiološki i nuklearni materijali)</w:t>
            </w:r>
          </w:p>
        </w:tc>
      </w:tr>
      <w:tr w:rsidR="00C27B3D" w:rsidRPr="00DE1DAF" w14:paraId="3751D935"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DECCF" w14:textId="77777777" w:rsidR="00C27B3D" w:rsidRPr="00DE1DAF" w:rsidRDefault="00C27B3D" w:rsidP="002E14FE">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27A11" w14:textId="77777777" w:rsidR="00C27B3D" w:rsidRPr="00DE1DAF" w:rsidRDefault="00C27B3D" w:rsidP="002E14F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Javne službe (osiguranje javnog reda i mira, zaštita i spašavanje, hitna medicinska pomoć)</w:t>
            </w:r>
          </w:p>
        </w:tc>
      </w:tr>
      <w:tr w:rsidR="00C27B3D" w:rsidRPr="00DE1DAF" w14:paraId="52E3BD81" w14:textId="77777777" w:rsidTr="002E14FE">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6A9D5"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E3994" w14:textId="77777777" w:rsidR="00C27B3D" w:rsidRPr="00DE1DAF" w:rsidRDefault="00C27B3D" w:rsidP="002E14F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Nacionalni spomenici i vrijednosti</w:t>
            </w:r>
          </w:p>
        </w:tc>
      </w:tr>
    </w:tbl>
    <w:p w14:paraId="05E9D66F" w14:textId="1AB731D6" w:rsidR="00C27B3D" w:rsidRPr="00DE1DAF" w:rsidRDefault="00C27B3D" w:rsidP="00C27B3D">
      <w:pPr>
        <w:pStyle w:val="Naslov3"/>
        <w:rPr>
          <w:rFonts w:ascii="Times New Roman" w:hAnsi="Times New Roman" w:cs="Times New Roman"/>
        </w:rPr>
      </w:pPr>
      <w:bookmarkStart w:id="872" w:name="_Toc65151567"/>
      <w:bookmarkStart w:id="873" w:name="_Toc186784238"/>
      <w:r w:rsidRPr="00DE1DAF">
        <w:rPr>
          <w:rFonts w:ascii="Times New Roman" w:hAnsi="Times New Roman" w:cs="Times New Roman"/>
        </w:rPr>
        <w:t>6.</w:t>
      </w:r>
      <w:r w:rsidR="007E51E4" w:rsidRPr="00DE1DAF">
        <w:rPr>
          <w:rFonts w:ascii="Times New Roman" w:hAnsi="Times New Roman" w:cs="Times New Roman"/>
        </w:rPr>
        <w:t>6</w:t>
      </w:r>
      <w:r w:rsidRPr="00DE1DAF">
        <w:rPr>
          <w:rFonts w:ascii="Times New Roman" w:hAnsi="Times New Roman" w:cs="Times New Roman"/>
        </w:rPr>
        <w:t>.4. Kontekst – Klizišta</w:t>
      </w:r>
      <w:bookmarkEnd w:id="872"/>
      <w:bookmarkEnd w:id="873"/>
    </w:p>
    <w:p w14:paraId="76D40842" w14:textId="77777777" w:rsidR="00C27B3D" w:rsidRPr="00DE1DAF" w:rsidRDefault="00C27B3D" w:rsidP="00C27B3D">
      <w:pPr>
        <w:spacing w:after="0"/>
        <w:rPr>
          <w:rFonts w:ascii="Times New Roman" w:hAnsi="Times New Roman" w:cs="Times New Roman"/>
        </w:rPr>
      </w:pPr>
    </w:p>
    <w:p w14:paraId="3F4DC510"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 xml:space="preserve">Podložnost padina klizanju prva je interpretacijska razina. To je relativna prostorna vjerojatnost pojave klizišta određenog tipa i volumena. </w:t>
      </w:r>
    </w:p>
    <w:p w14:paraId="258DBEAC"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 xml:space="preserve">Opasnost se definira kao vjerojatnost (frekvencija) pojavljivanja potencijalno štetnih prirodnih pojava određene jačine. U slučaju klizišta opasnost/hazard (H) jest dakle vjerojatnost da se dogodi (frekvencija) klizanje određene jačine i tipa, na određenoj lokaciji i u određenom razdoblju. S druge strane, očekivani stupanj gubitka jednoga ili više ugroženih elemenata pri događaju određene jačine naziva se ranjivost (V). Kada stavimo u odnos opasnost/hazard i </w:t>
      </w:r>
      <w:r w:rsidRPr="00DE1DAF">
        <w:rPr>
          <w:rFonts w:ascii="Times New Roman" w:hAnsi="Times New Roman" w:cs="Times New Roman"/>
        </w:rPr>
        <w:lastRenderedPageBreak/>
        <w:t>ranjivost nekog područja, dobijemo rizik  (H x V = rizik). Ukupni rizik izračunavamo formulom: hazard x ugroženi elementi x ranjivost. Ugroženi elementi jesu ljudi, nekretnine, infrastruktura, djelatnosti i dr. Ukupni rizik jest dakle očekivani gubitak na određenoj lokaciji i u određenom razdoblju pri hazardu određene jačine.</w:t>
      </w:r>
    </w:p>
    <w:p w14:paraId="49D88761"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 xml:space="preserve">Na temelju istraživanja padinskih procesa općenito, obilježja opasnosti kao i identifikacije područja izloženih riziku klizanja obavlja se zoniranje te izrađuju karte podložnosti padina klizanju, karte hazarda i karte rizika klizanja, koje, kao što je već rečeno, uključuju redom sve kompleksniju interpretacijsku razinu. </w:t>
      </w:r>
    </w:p>
    <w:p w14:paraId="12CE653D"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Izrada karata podložnosti padina klizanju i opasnosti klizanja počinje sedamdesetih godina 20. stoljeća. Te su se karte uglavnom temeljile na kvalitativnoj procjeni frekvencije klizanja. Naime preduvjet procjene hazarda i rizika klizanja danas su kvalitetne digitalne geodetske podloge, geološke karte, seizmološke karte, geotehnički katastar i katastar klizišta na nacionalnoj, regionalnoj i lokalnoj razini. Tu svakako treba dodati i geomorfološke karte, koje su iznimno važne jer kompiliraju morfometrijska obilježja reljefa s procesima koji se odvijaju na padinama.</w:t>
      </w:r>
    </w:p>
    <w:p w14:paraId="130E9633" w14:textId="77777777" w:rsidR="00C27B3D" w:rsidRPr="00DE1DAF" w:rsidRDefault="00C27B3D" w:rsidP="00C27B3D">
      <w:pPr>
        <w:rPr>
          <w:rFonts w:ascii="Times New Roman" w:hAnsi="Times New Roman" w:cs="Times New Roman"/>
          <w:szCs w:val="24"/>
        </w:rPr>
      </w:pPr>
      <w:r w:rsidRPr="00DE1DAF">
        <w:rPr>
          <w:rFonts w:ascii="Times New Roman" w:hAnsi="Times New Roman" w:cs="Times New Roman"/>
        </w:rPr>
        <w:t xml:space="preserve">Da bi se pristupilo rješavanju problematike degradacije tla - klizišta, potrebno je najprije sagledati mogući ili postojeći događaj, bilo da se radi o odronima i klizanjima u stijenskim </w:t>
      </w:r>
      <w:r w:rsidRPr="00DE1DAF">
        <w:rPr>
          <w:rFonts w:ascii="Times New Roman" w:hAnsi="Times New Roman" w:cs="Times New Roman"/>
          <w:szCs w:val="24"/>
        </w:rPr>
        <w:t xml:space="preserve">masama, bilo da se radi o potencijalnim ili aktivnim klizištima. Postoji nekoliko pravaca: </w:t>
      </w:r>
    </w:p>
    <w:p w14:paraId="31A4EF7B" w14:textId="77777777" w:rsidR="00C27B3D" w:rsidRPr="00DE1DAF" w:rsidRDefault="00C27B3D">
      <w:pPr>
        <w:numPr>
          <w:ilvl w:val="0"/>
          <w:numId w:val="31"/>
        </w:numPr>
        <w:ind w:left="851"/>
        <w:contextualSpacing/>
        <w:rPr>
          <w:rFonts w:ascii="Times New Roman" w:hAnsi="Times New Roman" w:cs="Times New Roman"/>
          <w:szCs w:val="24"/>
          <w:lang w:val="en-US"/>
        </w:rPr>
      </w:pPr>
      <w:r w:rsidRPr="00DE1DAF">
        <w:rPr>
          <w:rFonts w:ascii="Times New Roman" w:hAnsi="Times New Roman" w:cs="Times New Roman"/>
          <w:szCs w:val="24"/>
          <w:lang w:val="en-US"/>
        </w:rPr>
        <w:t>zaštita usjeka i zasjeka. Tu inženjer vlada situacijom pa može i treba izraditi projekt zaštite kosine s rješenjima koja mogu biti varijantna za različite situacije. Ovi zahvati najmanje koštaju, ako se izvode tijekom iskopa kada je jednostavno pristupiti mjestima na kojima je potrebno izvesti pojedini zahvat. Primjer su razni zahvati pri izvedbi dubokih građevnih jama i usjeka i zasjeka pri izgradnji prometnica,</w:t>
      </w:r>
    </w:p>
    <w:p w14:paraId="1F840A11" w14:textId="77777777" w:rsidR="00C27B3D" w:rsidRPr="00DE1DAF" w:rsidRDefault="00C27B3D">
      <w:pPr>
        <w:numPr>
          <w:ilvl w:val="0"/>
          <w:numId w:val="31"/>
        </w:numPr>
        <w:ind w:left="851"/>
        <w:contextualSpacing/>
        <w:rPr>
          <w:rFonts w:ascii="Times New Roman" w:hAnsi="Times New Roman" w:cs="Times New Roman"/>
          <w:szCs w:val="24"/>
          <w:lang w:val="en-US"/>
        </w:rPr>
      </w:pPr>
      <w:r w:rsidRPr="00DE1DAF">
        <w:rPr>
          <w:rFonts w:ascii="Times New Roman" w:hAnsi="Times New Roman" w:cs="Times New Roman"/>
          <w:szCs w:val="24"/>
          <w:lang w:val="en-US"/>
        </w:rPr>
        <w:t>zaštita na prirodnim pokosima i starim, nezaštićenim zasjecima, koji se uslijed utjecaja atmosferilija postepeno troše i prijete područjima ispod njih. Pokosi usjeka i zasjeka, kao i prirodni pokosi, okrenuti jugu, izloženi su snažnom utjecaju atmosferilija i stalno podložni rastrožbi, mnogo jače nego što je to za očekivati u stijenskoj masi. Tu spadaju i flišne padine, također jako podložne rastrožbi. Mehanizam trošenja u flišu je nešto drugačiji od onoga u okršenim vapnencima. U ovim vrstama mekih stijena česta su plitka, izdužena klizanja površinskog, rastrošenog pokrivača. Svaki od ovih slučajeva traži zaseban pristup pri zaštiti pokosa,</w:t>
      </w:r>
    </w:p>
    <w:p w14:paraId="2782F37C" w14:textId="77777777" w:rsidR="00C27B3D" w:rsidRPr="00DE1DAF" w:rsidRDefault="00C27B3D">
      <w:pPr>
        <w:numPr>
          <w:ilvl w:val="0"/>
          <w:numId w:val="31"/>
        </w:numPr>
        <w:ind w:left="851"/>
        <w:contextualSpacing/>
        <w:rPr>
          <w:rFonts w:ascii="Times New Roman" w:hAnsi="Times New Roman" w:cs="Times New Roman"/>
          <w:szCs w:val="24"/>
          <w:lang w:val="en-US"/>
        </w:rPr>
      </w:pPr>
      <w:r w:rsidRPr="00DE1DAF">
        <w:rPr>
          <w:rFonts w:ascii="Times New Roman" w:hAnsi="Times New Roman" w:cs="Times New Roman"/>
          <w:szCs w:val="24"/>
          <w:lang w:val="en-US"/>
        </w:rPr>
        <w:t>treći je slučaj zaštite i sanacija potencijalnih i aktivnih klizišta. Njih najčešće uzrokuje promjena u efektivnim naprezanjima uslijed različitih djelovanja podzemne vode. Stoga je, prilikom projektiranja zaštite, podzemna voda ona na koju treba obratiti najveću pažnju,</w:t>
      </w:r>
    </w:p>
    <w:p w14:paraId="65C3B68F" w14:textId="42964B9A" w:rsidR="00C27B3D" w:rsidRPr="00DE1DAF" w:rsidRDefault="00C27B3D">
      <w:pPr>
        <w:numPr>
          <w:ilvl w:val="0"/>
          <w:numId w:val="31"/>
        </w:numPr>
        <w:ind w:left="851"/>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četvrti je slučaj kada nije moguće izbjeći utjecaje klizanja i odrona. Tada treba pribjeći ili njihovom izbjegavanju ili izradi građevine koje infrastrukturu štite od nepoželjnih, štetnih i često vrlo opasnih utjecaja odrona i klizanja. </w:t>
      </w:r>
    </w:p>
    <w:p w14:paraId="1ADF22F9" w14:textId="77777777" w:rsidR="00C27B3D" w:rsidRPr="00DE1DAF" w:rsidRDefault="00C27B3D" w:rsidP="00C27B3D">
      <w:pPr>
        <w:ind w:left="851"/>
        <w:contextualSpacing/>
        <w:rPr>
          <w:rFonts w:ascii="Times New Roman" w:hAnsi="Times New Roman" w:cs="Times New Roman"/>
          <w:szCs w:val="24"/>
          <w:lang w:val="en-US"/>
        </w:rPr>
      </w:pPr>
    </w:p>
    <w:p w14:paraId="1C006651" w14:textId="6A621FF1" w:rsidR="00C27B3D" w:rsidRPr="00DE1DAF" w:rsidRDefault="00C27B3D" w:rsidP="00C27B3D">
      <w:pPr>
        <w:pStyle w:val="Naslov3"/>
        <w:spacing w:before="0"/>
        <w:rPr>
          <w:rFonts w:ascii="Times New Roman" w:hAnsi="Times New Roman" w:cs="Times New Roman"/>
        </w:rPr>
      </w:pPr>
      <w:bookmarkStart w:id="874" w:name="_Toc65151568"/>
      <w:bookmarkStart w:id="875" w:name="_Toc186784239"/>
      <w:r w:rsidRPr="00DE1DAF">
        <w:rPr>
          <w:rFonts w:ascii="Times New Roman" w:hAnsi="Times New Roman" w:cs="Times New Roman"/>
        </w:rPr>
        <w:t>6.</w:t>
      </w:r>
      <w:r w:rsidR="007E51E4" w:rsidRPr="00DE1DAF">
        <w:rPr>
          <w:rFonts w:ascii="Times New Roman" w:hAnsi="Times New Roman" w:cs="Times New Roman"/>
        </w:rPr>
        <w:t>6</w:t>
      </w:r>
      <w:r w:rsidRPr="00DE1DAF">
        <w:rPr>
          <w:rFonts w:ascii="Times New Roman" w:hAnsi="Times New Roman" w:cs="Times New Roman"/>
        </w:rPr>
        <w:t>.5. Uzrok klizišta</w:t>
      </w:r>
      <w:bookmarkEnd w:id="874"/>
      <w:bookmarkEnd w:id="875"/>
    </w:p>
    <w:p w14:paraId="5661FCCD" w14:textId="77777777" w:rsidR="00C27B3D" w:rsidRPr="00DE1DAF" w:rsidRDefault="00C27B3D" w:rsidP="00C27B3D">
      <w:pPr>
        <w:spacing w:after="0"/>
        <w:rPr>
          <w:rFonts w:ascii="Times New Roman" w:hAnsi="Times New Roman" w:cs="Times New Roman"/>
        </w:rPr>
      </w:pPr>
    </w:p>
    <w:p w14:paraId="082C3A57"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lastRenderedPageBreak/>
        <w:t xml:space="preserve">Uzroci klizanja mogu biti prirodni i potaknuti ljudskim aktivnostima. Prirodni uzroci mogu biti geološki i morfološki. Geološki uzroci odnose se na mineraloški sastav stijena, smjer pružanja i nagib plićih slojeva tla, njihova geotehnička svojstva i odnos njihovog nagiba u odnosu prema nagibu površine kosine. U geološke uzroke može se uvrstiti i paleoreljef i paleoklizišta koja su bila aktivna u geološkoj prošlosti. Ova paleoklizišta mogu oblikovati izrazite potencijalne klizne plohe. </w:t>
      </w:r>
    </w:p>
    <w:p w14:paraId="23C6C45E"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 xml:space="preserve">Morfološki uzroci odnose se na promjenu reljefa uslijed djelovanja različitih endogenih, češće egzogenih sila (raznih vrsta i oblika erozije). </w:t>
      </w:r>
    </w:p>
    <w:p w14:paraId="1B681CCC" w14:textId="77777777" w:rsidR="00C27B3D" w:rsidRPr="00DE1DAF" w:rsidRDefault="00C27B3D" w:rsidP="00C27B3D">
      <w:pPr>
        <w:rPr>
          <w:rFonts w:ascii="Times New Roman" w:hAnsi="Times New Roman" w:cs="Times New Roman"/>
          <w:szCs w:val="24"/>
        </w:rPr>
      </w:pPr>
      <w:r w:rsidRPr="00DE1DAF">
        <w:rPr>
          <w:rFonts w:ascii="Times New Roman" w:hAnsi="Times New Roman" w:cs="Times New Roman"/>
          <w:szCs w:val="24"/>
        </w:rPr>
        <w:t>Djelovanje čovjeka ogleda se u sljedećem (USGS):</w:t>
      </w:r>
    </w:p>
    <w:p w14:paraId="04257F00" w14:textId="77777777" w:rsidR="00C27B3D" w:rsidRPr="00DE1DAF" w:rsidRDefault="00C27B3D">
      <w:pPr>
        <w:numPr>
          <w:ilvl w:val="0"/>
          <w:numId w:val="32"/>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dodatna opterećenja </w:t>
      </w:r>
      <w:proofErr w:type="gramStart"/>
      <w:r w:rsidRPr="00DE1DAF">
        <w:rPr>
          <w:rFonts w:ascii="Times New Roman" w:hAnsi="Times New Roman" w:cs="Times New Roman"/>
          <w:szCs w:val="24"/>
          <w:lang w:val="en-US"/>
        </w:rPr>
        <w:t>vrha  padine</w:t>
      </w:r>
      <w:proofErr w:type="gramEnd"/>
      <w:r w:rsidRPr="00DE1DAF">
        <w:rPr>
          <w:rFonts w:ascii="Times New Roman" w:hAnsi="Times New Roman" w:cs="Times New Roman"/>
          <w:szCs w:val="24"/>
          <w:lang w:val="en-US"/>
        </w:rPr>
        <w:t xml:space="preserve"> (nasipom i slično</w:t>
      </w:r>
      <w:proofErr w:type="gramStart"/>
      <w:r w:rsidRPr="00DE1DAF">
        <w:rPr>
          <w:rFonts w:ascii="Times New Roman" w:hAnsi="Times New Roman" w:cs="Times New Roman"/>
          <w:szCs w:val="24"/>
          <w:lang w:val="en-US"/>
        </w:rPr>
        <w:t>);</w:t>
      </w:r>
      <w:proofErr w:type="gramEnd"/>
    </w:p>
    <w:p w14:paraId="2D85E204" w14:textId="77777777" w:rsidR="00C27B3D" w:rsidRPr="00DE1DAF" w:rsidRDefault="00C27B3D">
      <w:pPr>
        <w:numPr>
          <w:ilvl w:val="0"/>
          <w:numId w:val="32"/>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zasijecanje u padinu, naročito </w:t>
      </w:r>
      <w:proofErr w:type="gramStart"/>
      <w:r w:rsidRPr="00DE1DAF">
        <w:rPr>
          <w:rFonts w:ascii="Times New Roman" w:hAnsi="Times New Roman" w:cs="Times New Roman"/>
          <w:szCs w:val="24"/>
          <w:lang w:val="en-US"/>
        </w:rPr>
        <w:t>nožicu;</w:t>
      </w:r>
      <w:proofErr w:type="gramEnd"/>
    </w:p>
    <w:p w14:paraId="043C8414" w14:textId="77777777" w:rsidR="00C27B3D" w:rsidRPr="00DE1DAF" w:rsidRDefault="00C27B3D">
      <w:pPr>
        <w:numPr>
          <w:ilvl w:val="0"/>
          <w:numId w:val="32"/>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ugradnja nestabilnog tla u </w:t>
      </w:r>
      <w:proofErr w:type="gramStart"/>
      <w:r w:rsidRPr="00DE1DAF">
        <w:rPr>
          <w:rFonts w:ascii="Times New Roman" w:hAnsi="Times New Roman" w:cs="Times New Roman"/>
          <w:szCs w:val="24"/>
          <w:lang w:val="en-US"/>
        </w:rPr>
        <w:t>nasipe;</w:t>
      </w:r>
      <w:proofErr w:type="gramEnd"/>
    </w:p>
    <w:p w14:paraId="20A3B7D4" w14:textId="77777777" w:rsidR="00C27B3D" w:rsidRPr="00DE1DAF" w:rsidRDefault="00C27B3D">
      <w:pPr>
        <w:numPr>
          <w:ilvl w:val="0"/>
          <w:numId w:val="32"/>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sniženje i porast vodostaja u </w:t>
      </w:r>
      <w:proofErr w:type="gramStart"/>
      <w:r w:rsidRPr="00DE1DAF">
        <w:rPr>
          <w:rFonts w:ascii="Times New Roman" w:hAnsi="Times New Roman" w:cs="Times New Roman"/>
          <w:szCs w:val="24"/>
          <w:lang w:val="en-US"/>
        </w:rPr>
        <w:t>jezeru;</w:t>
      </w:r>
      <w:proofErr w:type="gramEnd"/>
    </w:p>
    <w:p w14:paraId="43CFFB36" w14:textId="77777777" w:rsidR="00C27B3D" w:rsidRPr="00DE1DAF" w:rsidRDefault="00C27B3D">
      <w:pPr>
        <w:numPr>
          <w:ilvl w:val="0"/>
          <w:numId w:val="32"/>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sječa šume, vađenje </w:t>
      </w:r>
      <w:proofErr w:type="gramStart"/>
      <w:r w:rsidRPr="00DE1DAF">
        <w:rPr>
          <w:rFonts w:ascii="Times New Roman" w:hAnsi="Times New Roman" w:cs="Times New Roman"/>
          <w:szCs w:val="24"/>
          <w:lang w:val="en-US"/>
        </w:rPr>
        <w:t>korijenja;</w:t>
      </w:r>
      <w:proofErr w:type="gramEnd"/>
    </w:p>
    <w:p w14:paraId="1CE50D21" w14:textId="77777777" w:rsidR="00C27B3D" w:rsidRPr="00DE1DAF" w:rsidRDefault="00C27B3D">
      <w:pPr>
        <w:numPr>
          <w:ilvl w:val="0"/>
          <w:numId w:val="32"/>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navodnjavanje i snižavanje razine podzemne </w:t>
      </w:r>
      <w:proofErr w:type="gramStart"/>
      <w:r w:rsidRPr="00DE1DAF">
        <w:rPr>
          <w:rFonts w:ascii="Times New Roman" w:hAnsi="Times New Roman" w:cs="Times New Roman"/>
          <w:szCs w:val="24"/>
          <w:lang w:val="en-US"/>
        </w:rPr>
        <w:t>vode;</w:t>
      </w:r>
      <w:proofErr w:type="gramEnd"/>
    </w:p>
    <w:p w14:paraId="1A355B8B" w14:textId="77777777" w:rsidR="00C27B3D" w:rsidRPr="00DE1DAF" w:rsidRDefault="00C27B3D">
      <w:pPr>
        <w:numPr>
          <w:ilvl w:val="0"/>
          <w:numId w:val="32"/>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rudarenje i odlagališta </w:t>
      </w:r>
      <w:proofErr w:type="gramStart"/>
      <w:r w:rsidRPr="00DE1DAF">
        <w:rPr>
          <w:rFonts w:ascii="Times New Roman" w:hAnsi="Times New Roman" w:cs="Times New Roman"/>
          <w:szCs w:val="24"/>
          <w:lang w:val="en-US"/>
        </w:rPr>
        <w:t>jalovine;</w:t>
      </w:r>
      <w:proofErr w:type="gramEnd"/>
    </w:p>
    <w:p w14:paraId="0C05B1F3" w14:textId="77777777" w:rsidR="00C27B3D" w:rsidRPr="00DE1DAF" w:rsidRDefault="00C27B3D">
      <w:pPr>
        <w:numPr>
          <w:ilvl w:val="0"/>
          <w:numId w:val="32"/>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umjetne vibracije, miniranja, zabijanje </w:t>
      </w:r>
      <w:proofErr w:type="gramStart"/>
      <w:r w:rsidRPr="00DE1DAF">
        <w:rPr>
          <w:rFonts w:ascii="Times New Roman" w:hAnsi="Times New Roman" w:cs="Times New Roman"/>
          <w:szCs w:val="24"/>
          <w:lang w:val="en-US"/>
        </w:rPr>
        <w:t>pilota;</w:t>
      </w:r>
      <w:proofErr w:type="gramEnd"/>
    </w:p>
    <w:p w14:paraId="51887192" w14:textId="77777777" w:rsidR="00C27B3D" w:rsidRPr="00DE1DAF" w:rsidRDefault="00C27B3D">
      <w:pPr>
        <w:numPr>
          <w:ilvl w:val="0"/>
          <w:numId w:val="32"/>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procjeđivanje vode iz kanalizacije, vodovoda, kanala i </w:t>
      </w:r>
      <w:proofErr w:type="gramStart"/>
      <w:r w:rsidRPr="00DE1DAF">
        <w:rPr>
          <w:rFonts w:ascii="Times New Roman" w:hAnsi="Times New Roman" w:cs="Times New Roman"/>
          <w:szCs w:val="24"/>
          <w:lang w:val="en-US"/>
        </w:rPr>
        <w:t>slično;</w:t>
      </w:r>
      <w:proofErr w:type="gramEnd"/>
    </w:p>
    <w:p w14:paraId="7A79D403" w14:textId="77777777" w:rsidR="00C27B3D" w:rsidRPr="00DE1DAF" w:rsidRDefault="00C27B3D">
      <w:pPr>
        <w:numPr>
          <w:ilvl w:val="0"/>
          <w:numId w:val="32"/>
        </w:numPr>
        <w:contextualSpacing/>
        <w:rPr>
          <w:rFonts w:ascii="Times New Roman" w:hAnsi="Times New Roman" w:cs="Times New Roman"/>
          <w:szCs w:val="24"/>
          <w:lang w:val="en-US"/>
        </w:rPr>
      </w:pPr>
      <w:r w:rsidRPr="00DE1DAF">
        <w:rPr>
          <w:rFonts w:ascii="Times New Roman" w:hAnsi="Times New Roman" w:cs="Times New Roman"/>
          <w:szCs w:val="24"/>
          <w:lang w:val="en-US"/>
        </w:rPr>
        <w:t xml:space="preserve">kultiviranje </w:t>
      </w:r>
      <w:proofErr w:type="gramStart"/>
      <w:r w:rsidRPr="00DE1DAF">
        <w:rPr>
          <w:rFonts w:ascii="Times New Roman" w:hAnsi="Times New Roman" w:cs="Times New Roman"/>
          <w:szCs w:val="24"/>
          <w:lang w:val="en-US"/>
        </w:rPr>
        <w:t>zemljišta;</w:t>
      </w:r>
      <w:proofErr w:type="gramEnd"/>
    </w:p>
    <w:p w14:paraId="2EC77F76" w14:textId="77777777" w:rsidR="00C27B3D" w:rsidRPr="00DE1DAF" w:rsidRDefault="00C27B3D">
      <w:pPr>
        <w:numPr>
          <w:ilvl w:val="0"/>
          <w:numId w:val="32"/>
        </w:numPr>
        <w:contextualSpacing/>
        <w:rPr>
          <w:rFonts w:ascii="Times New Roman" w:hAnsi="Times New Roman" w:cs="Times New Roman"/>
          <w:szCs w:val="24"/>
          <w:lang w:val="en-US"/>
        </w:rPr>
      </w:pPr>
      <w:r w:rsidRPr="00DE1DAF">
        <w:rPr>
          <w:rFonts w:ascii="Times New Roman" w:hAnsi="Times New Roman" w:cs="Times New Roman"/>
          <w:szCs w:val="24"/>
          <w:lang w:val="en-US"/>
        </w:rPr>
        <w:t>skretanje toka rijeke ili morske struje izvedbom stupova mostova, nasipa, ustava i slično.</w:t>
      </w:r>
    </w:p>
    <w:p w14:paraId="36719BD3" w14:textId="77777777" w:rsidR="00C27B3D" w:rsidRPr="00DE1DAF" w:rsidRDefault="00C27B3D" w:rsidP="00C27B3D">
      <w:pPr>
        <w:ind w:left="720"/>
        <w:contextualSpacing/>
        <w:rPr>
          <w:rFonts w:ascii="Times New Roman" w:hAnsi="Times New Roman" w:cs="Times New Roman"/>
          <w:szCs w:val="24"/>
          <w:lang w:val="en-US"/>
        </w:rPr>
      </w:pPr>
    </w:p>
    <w:p w14:paraId="3F73ABD8" w14:textId="77777777" w:rsidR="00C27B3D" w:rsidRPr="00DE1DAF" w:rsidRDefault="00C27B3D" w:rsidP="00C27B3D">
      <w:pPr>
        <w:rPr>
          <w:rFonts w:ascii="Times New Roman" w:hAnsi="Times New Roman" w:cs="Times New Roman"/>
          <w:szCs w:val="24"/>
        </w:rPr>
      </w:pPr>
      <w:r w:rsidRPr="00DE1DAF">
        <w:rPr>
          <w:rFonts w:ascii="Times New Roman" w:hAnsi="Times New Roman" w:cs="Times New Roman"/>
          <w:szCs w:val="24"/>
        </w:rPr>
        <w:t>Neposredni povod aktiviranju klizišta također može biti prirodne naravi ili potaknut djelovanjem čovjeka. Od prirodnih pojava to su oborine, obilne, nagle i/ili dugotrajne, naglo topljenje snijega i nagli porast temperature u područjima blizu permafrosta, kada se naglo otapa led u tlu.</w:t>
      </w:r>
    </w:p>
    <w:p w14:paraId="53944E2A"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Uklanjanje vegetacije bilo prirodnom ili ljudskom aktivnošću je glavni uzrok mnogih pokretanja masa i nastajanja klizišta.</w:t>
      </w:r>
    </w:p>
    <w:p w14:paraId="7B879325" w14:textId="77777777" w:rsidR="00C27B3D" w:rsidRPr="00DE1DAF" w:rsidRDefault="00C27B3D" w:rsidP="00C27B3D">
      <w:pPr>
        <w:spacing w:after="0"/>
        <w:rPr>
          <w:rFonts w:ascii="Times New Roman" w:hAnsi="Times New Roman" w:cs="Times New Roman"/>
        </w:rPr>
      </w:pPr>
      <w:r w:rsidRPr="00DE1DAF">
        <w:rPr>
          <w:rFonts w:ascii="Times New Roman" w:hAnsi="Times New Roman" w:cs="Times New Roman"/>
        </w:rPr>
        <w:t>Pored navedenih faktora kao čest uzrok pojave klizišta je i nepostojanje regulacijskog plana komunalne infrastrukture, te dotrajala i oštećena vodovodna i kanalizacijska mreža.</w:t>
      </w:r>
    </w:p>
    <w:p w14:paraId="1B24F63E" w14:textId="5B7C9471" w:rsidR="00C27B3D" w:rsidRPr="00DE1DAF" w:rsidRDefault="00C27B3D" w:rsidP="00C27B3D">
      <w:pPr>
        <w:pStyle w:val="Naslov4"/>
        <w:rPr>
          <w:rFonts w:ascii="Times New Roman" w:hAnsi="Times New Roman" w:cs="Times New Roman"/>
        </w:rPr>
      </w:pPr>
      <w:bookmarkStart w:id="876" w:name="_Toc65151569"/>
      <w:bookmarkStart w:id="877" w:name="_Toc186784240"/>
      <w:r w:rsidRPr="00DE1DAF">
        <w:rPr>
          <w:rFonts w:ascii="Times New Roman" w:hAnsi="Times New Roman" w:cs="Times New Roman"/>
        </w:rPr>
        <w:t>6.</w:t>
      </w:r>
      <w:r w:rsidR="007E51E4" w:rsidRPr="00DE1DAF">
        <w:rPr>
          <w:rFonts w:ascii="Times New Roman" w:hAnsi="Times New Roman" w:cs="Times New Roman"/>
        </w:rPr>
        <w:t>6</w:t>
      </w:r>
      <w:r w:rsidRPr="00DE1DAF">
        <w:rPr>
          <w:rFonts w:ascii="Times New Roman" w:hAnsi="Times New Roman" w:cs="Times New Roman"/>
        </w:rPr>
        <w:t>.5.1. Razvoj događaja koji prethodi velikoj nesreći uslijed klizišta</w:t>
      </w:r>
      <w:bookmarkEnd w:id="876"/>
      <w:bookmarkEnd w:id="877"/>
    </w:p>
    <w:p w14:paraId="08A93E00" w14:textId="77777777" w:rsidR="00B97A65" w:rsidRPr="00DE1DAF" w:rsidRDefault="00B97A65" w:rsidP="00B97A65">
      <w:pPr>
        <w:spacing w:after="0"/>
        <w:rPr>
          <w:rFonts w:ascii="Times New Roman" w:hAnsi="Times New Roman" w:cs="Times New Roman"/>
          <w:highlight w:val="yellow"/>
        </w:rPr>
      </w:pPr>
    </w:p>
    <w:p w14:paraId="5FBC2EC2" w14:textId="77777777" w:rsidR="00B97A65" w:rsidRPr="00DE1DAF" w:rsidRDefault="00B97A65" w:rsidP="00B97A65">
      <w:pPr>
        <w:spacing w:after="0"/>
        <w:rPr>
          <w:rFonts w:ascii="Times New Roman" w:hAnsi="Times New Roman" w:cs="Times New Roman"/>
          <w:szCs w:val="24"/>
        </w:rPr>
      </w:pPr>
      <w:r w:rsidRPr="00DE1DAF">
        <w:rPr>
          <w:rFonts w:ascii="Times New Roman" w:hAnsi="Times New Roman" w:cs="Times New Roman"/>
          <w:szCs w:val="24"/>
        </w:rPr>
        <w:t>Klizišta su složeni prirodni procesi koji mogu izazvati velike nesreće i značajnu štetu. Razvoj događaja koji prethodi velikoj nesreći uslijed nastanka klizišta može se podijeliti u nekoliko ključnih faza:</w:t>
      </w:r>
    </w:p>
    <w:p w14:paraId="515AC17C" w14:textId="77777777" w:rsidR="00B97A65" w:rsidRPr="00DE1DAF" w:rsidRDefault="00B97A65">
      <w:pPr>
        <w:pStyle w:val="Odlomakpopisa"/>
        <w:numPr>
          <w:ilvl w:val="0"/>
          <w:numId w:val="133"/>
        </w:numPr>
        <w:spacing w:after="0"/>
        <w:ind w:left="426"/>
        <w:jc w:val="both"/>
        <w:rPr>
          <w:rFonts w:ascii="Times New Roman" w:hAnsi="Times New Roman" w:cs="Times New Roman"/>
          <w:sz w:val="24"/>
          <w:szCs w:val="24"/>
        </w:rPr>
      </w:pPr>
      <w:r w:rsidRPr="00DE1DAF">
        <w:rPr>
          <w:rFonts w:ascii="Times New Roman" w:hAnsi="Times New Roman" w:cs="Times New Roman"/>
          <w:sz w:val="24"/>
          <w:szCs w:val="24"/>
        </w:rPr>
        <w:lastRenderedPageBreak/>
        <w:t>Geološke i klimatske predispozicije</w:t>
      </w:r>
    </w:p>
    <w:p w14:paraId="21BD994D" w14:textId="77777777" w:rsidR="00B97A65" w:rsidRPr="00DE1DAF" w:rsidRDefault="00B97A65">
      <w:pPr>
        <w:pStyle w:val="Odlomakpopisa"/>
        <w:numPr>
          <w:ilvl w:val="0"/>
          <w:numId w:val="134"/>
        </w:numPr>
        <w:spacing w:after="0"/>
        <w:jc w:val="both"/>
        <w:rPr>
          <w:rFonts w:ascii="Times New Roman" w:hAnsi="Times New Roman" w:cs="Times New Roman"/>
          <w:sz w:val="24"/>
          <w:szCs w:val="24"/>
        </w:rPr>
      </w:pPr>
      <w:r w:rsidRPr="00DE1DAF">
        <w:rPr>
          <w:rFonts w:ascii="Times New Roman" w:hAnsi="Times New Roman" w:cs="Times New Roman"/>
          <w:sz w:val="24"/>
          <w:szCs w:val="24"/>
        </w:rPr>
        <w:t>Geološki sastav tla: Određeni tipovi tla, poput glina ili škriljevca, su skloniji klizištima. Ova tla imaju tendenciju da postanu nestabilna kada su zasićena vodom.</w:t>
      </w:r>
    </w:p>
    <w:p w14:paraId="01AEDDFE" w14:textId="77777777" w:rsidR="00B97A65" w:rsidRPr="00DE1DAF" w:rsidRDefault="00B97A65">
      <w:pPr>
        <w:pStyle w:val="Odlomakpopisa"/>
        <w:numPr>
          <w:ilvl w:val="0"/>
          <w:numId w:val="134"/>
        </w:numPr>
        <w:spacing w:after="0"/>
        <w:jc w:val="both"/>
        <w:rPr>
          <w:rFonts w:ascii="Times New Roman" w:hAnsi="Times New Roman" w:cs="Times New Roman"/>
          <w:sz w:val="24"/>
          <w:szCs w:val="24"/>
        </w:rPr>
      </w:pPr>
      <w:r w:rsidRPr="00DE1DAF">
        <w:rPr>
          <w:rFonts w:ascii="Times New Roman" w:hAnsi="Times New Roman" w:cs="Times New Roman"/>
          <w:sz w:val="24"/>
          <w:szCs w:val="24"/>
        </w:rPr>
        <w:t>Topografija: Strme padine i planinska područja su posebno podložna klizištima zbog gravitacije i nagiba terena.</w:t>
      </w:r>
    </w:p>
    <w:p w14:paraId="2C870389" w14:textId="77777777" w:rsidR="00B97A65" w:rsidRPr="00DE1DAF" w:rsidRDefault="00B97A65">
      <w:pPr>
        <w:pStyle w:val="Odlomakpopisa"/>
        <w:numPr>
          <w:ilvl w:val="0"/>
          <w:numId w:val="134"/>
        </w:numPr>
        <w:spacing w:after="0"/>
        <w:jc w:val="both"/>
        <w:rPr>
          <w:rFonts w:ascii="Times New Roman" w:hAnsi="Times New Roman" w:cs="Times New Roman"/>
          <w:sz w:val="24"/>
          <w:szCs w:val="24"/>
        </w:rPr>
      </w:pPr>
      <w:r w:rsidRPr="00DE1DAF">
        <w:rPr>
          <w:rFonts w:ascii="Times New Roman" w:hAnsi="Times New Roman" w:cs="Times New Roman"/>
          <w:sz w:val="24"/>
          <w:szCs w:val="24"/>
        </w:rPr>
        <w:t>Klimatski uvjeti: Obilne padavine, topljenje snijega ili dugotrajna suša koja može promijeniti strukturu tla i njegovu stabilnost.</w:t>
      </w:r>
    </w:p>
    <w:p w14:paraId="529F6355" w14:textId="77777777" w:rsidR="00B97A65" w:rsidRPr="00DE1DAF" w:rsidRDefault="00B97A65">
      <w:pPr>
        <w:pStyle w:val="Odlomakpopisa"/>
        <w:numPr>
          <w:ilvl w:val="0"/>
          <w:numId w:val="133"/>
        </w:numPr>
        <w:spacing w:after="0"/>
        <w:ind w:left="426"/>
        <w:jc w:val="both"/>
        <w:rPr>
          <w:rFonts w:ascii="Times New Roman" w:hAnsi="Times New Roman" w:cs="Times New Roman"/>
          <w:sz w:val="24"/>
          <w:szCs w:val="24"/>
        </w:rPr>
      </w:pPr>
      <w:r w:rsidRPr="00DE1DAF">
        <w:rPr>
          <w:rFonts w:ascii="Times New Roman" w:hAnsi="Times New Roman" w:cs="Times New Roman"/>
          <w:sz w:val="24"/>
          <w:szCs w:val="24"/>
        </w:rPr>
        <w:t>Promjene u okolišu</w:t>
      </w:r>
    </w:p>
    <w:p w14:paraId="47B28613" w14:textId="77777777" w:rsidR="00B97A65" w:rsidRPr="00DE1DAF" w:rsidRDefault="00B97A65">
      <w:pPr>
        <w:pStyle w:val="Odlomakpopisa"/>
        <w:numPr>
          <w:ilvl w:val="0"/>
          <w:numId w:val="135"/>
        </w:numPr>
        <w:spacing w:after="0"/>
        <w:jc w:val="both"/>
        <w:rPr>
          <w:rFonts w:ascii="Times New Roman" w:hAnsi="Times New Roman" w:cs="Times New Roman"/>
          <w:sz w:val="24"/>
          <w:szCs w:val="24"/>
        </w:rPr>
      </w:pPr>
      <w:r w:rsidRPr="00DE1DAF">
        <w:rPr>
          <w:rFonts w:ascii="Times New Roman" w:hAnsi="Times New Roman" w:cs="Times New Roman"/>
          <w:sz w:val="24"/>
          <w:szCs w:val="24"/>
        </w:rPr>
        <w:t>Obilne padaline: Intenzivna i dugotrajna kiša može zasićiti tlo vodom, smanjujući trenje između čestica tla i povećavajući rizik od klizišta.</w:t>
      </w:r>
    </w:p>
    <w:p w14:paraId="26CE6AB5" w14:textId="77777777" w:rsidR="00B97A65" w:rsidRPr="00DE1DAF" w:rsidRDefault="00B97A65">
      <w:pPr>
        <w:pStyle w:val="Odlomakpopisa"/>
        <w:numPr>
          <w:ilvl w:val="0"/>
          <w:numId w:val="135"/>
        </w:numPr>
        <w:spacing w:after="0"/>
        <w:jc w:val="both"/>
        <w:rPr>
          <w:rFonts w:ascii="Times New Roman" w:hAnsi="Times New Roman" w:cs="Times New Roman"/>
          <w:sz w:val="24"/>
          <w:szCs w:val="24"/>
        </w:rPr>
      </w:pPr>
      <w:r w:rsidRPr="00DE1DAF">
        <w:rPr>
          <w:rFonts w:ascii="Times New Roman" w:hAnsi="Times New Roman" w:cs="Times New Roman"/>
          <w:sz w:val="24"/>
          <w:szCs w:val="24"/>
        </w:rPr>
        <w:t>Topljenje snijega: Naglo topljenje snijega može uzrokovati veliku količinu površinskih voda koje prodru u tlo.</w:t>
      </w:r>
    </w:p>
    <w:p w14:paraId="57E0797E" w14:textId="77777777" w:rsidR="00B97A65" w:rsidRPr="00DE1DAF" w:rsidRDefault="00B97A65">
      <w:pPr>
        <w:pStyle w:val="Odlomakpopisa"/>
        <w:numPr>
          <w:ilvl w:val="0"/>
          <w:numId w:val="135"/>
        </w:numPr>
        <w:spacing w:after="0"/>
        <w:jc w:val="both"/>
        <w:rPr>
          <w:rFonts w:ascii="Times New Roman" w:hAnsi="Times New Roman" w:cs="Times New Roman"/>
          <w:sz w:val="24"/>
          <w:szCs w:val="24"/>
        </w:rPr>
      </w:pPr>
      <w:r w:rsidRPr="00DE1DAF">
        <w:rPr>
          <w:rFonts w:ascii="Times New Roman" w:hAnsi="Times New Roman" w:cs="Times New Roman"/>
          <w:sz w:val="24"/>
          <w:szCs w:val="24"/>
        </w:rPr>
        <w:t>Seizmička aktivnost: Potresi mogu destabilizirati tlo i izazvati klizišta.</w:t>
      </w:r>
    </w:p>
    <w:p w14:paraId="59A1CB83" w14:textId="77777777" w:rsidR="00B97A65" w:rsidRPr="00DE1DAF" w:rsidRDefault="00B97A65">
      <w:pPr>
        <w:pStyle w:val="Odlomakpopisa"/>
        <w:numPr>
          <w:ilvl w:val="0"/>
          <w:numId w:val="133"/>
        </w:numPr>
        <w:spacing w:after="0"/>
        <w:ind w:left="426"/>
        <w:jc w:val="both"/>
        <w:rPr>
          <w:rFonts w:ascii="Times New Roman" w:hAnsi="Times New Roman" w:cs="Times New Roman"/>
          <w:sz w:val="24"/>
          <w:szCs w:val="24"/>
        </w:rPr>
      </w:pPr>
      <w:r w:rsidRPr="00DE1DAF">
        <w:rPr>
          <w:rFonts w:ascii="Times New Roman" w:hAnsi="Times New Roman" w:cs="Times New Roman"/>
          <w:sz w:val="24"/>
          <w:szCs w:val="24"/>
        </w:rPr>
        <w:t>Antropogeni faktori</w:t>
      </w:r>
    </w:p>
    <w:p w14:paraId="2F093A48" w14:textId="77777777" w:rsidR="00B97A65" w:rsidRPr="00DE1DAF" w:rsidRDefault="00B97A65">
      <w:pPr>
        <w:pStyle w:val="Odlomakpopisa"/>
        <w:numPr>
          <w:ilvl w:val="0"/>
          <w:numId w:val="136"/>
        </w:numPr>
        <w:spacing w:after="0"/>
        <w:jc w:val="both"/>
        <w:rPr>
          <w:rFonts w:ascii="Times New Roman" w:hAnsi="Times New Roman" w:cs="Times New Roman"/>
          <w:sz w:val="24"/>
          <w:szCs w:val="24"/>
        </w:rPr>
      </w:pPr>
      <w:r w:rsidRPr="00DE1DAF">
        <w:rPr>
          <w:rFonts w:ascii="Times New Roman" w:hAnsi="Times New Roman" w:cs="Times New Roman"/>
          <w:sz w:val="24"/>
          <w:szCs w:val="24"/>
        </w:rPr>
        <w:t>Krčenje šuma: Smanjenje vegetacije može smanjiti stabilnost tla jer korijenje biljaka pomaže u držanju tla na mjestu.</w:t>
      </w:r>
    </w:p>
    <w:p w14:paraId="100D9FE5" w14:textId="77777777" w:rsidR="00B97A65" w:rsidRPr="00DE1DAF" w:rsidRDefault="00B97A65">
      <w:pPr>
        <w:pStyle w:val="Odlomakpopisa"/>
        <w:numPr>
          <w:ilvl w:val="0"/>
          <w:numId w:val="136"/>
        </w:numPr>
        <w:spacing w:after="0"/>
        <w:jc w:val="both"/>
        <w:rPr>
          <w:rFonts w:ascii="Times New Roman" w:hAnsi="Times New Roman" w:cs="Times New Roman"/>
          <w:sz w:val="24"/>
          <w:szCs w:val="24"/>
        </w:rPr>
      </w:pPr>
      <w:r w:rsidRPr="00DE1DAF">
        <w:rPr>
          <w:rFonts w:ascii="Times New Roman" w:hAnsi="Times New Roman" w:cs="Times New Roman"/>
          <w:sz w:val="24"/>
          <w:szCs w:val="24"/>
        </w:rPr>
        <w:t>Građevinski radovi: Izgradnja cesta, zgrada ili drugih infrastruktura može poremetiti prirodnu stabilnost tla.</w:t>
      </w:r>
    </w:p>
    <w:p w14:paraId="75BBCF75" w14:textId="77777777" w:rsidR="00B97A65" w:rsidRPr="00DE1DAF" w:rsidRDefault="00B97A65">
      <w:pPr>
        <w:pStyle w:val="Odlomakpopisa"/>
        <w:numPr>
          <w:ilvl w:val="0"/>
          <w:numId w:val="136"/>
        </w:numPr>
        <w:spacing w:after="0"/>
        <w:jc w:val="both"/>
        <w:rPr>
          <w:rFonts w:ascii="Times New Roman" w:hAnsi="Times New Roman" w:cs="Times New Roman"/>
          <w:sz w:val="24"/>
          <w:szCs w:val="24"/>
        </w:rPr>
      </w:pPr>
      <w:r w:rsidRPr="00DE1DAF">
        <w:rPr>
          <w:rFonts w:ascii="Times New Roman" w:hAnsi="Times New Roman" w:cs="Times New Roman"/>
          <w:sz w:val="24"/>
          <w:szCs w:val="24"/>
        </w:rPr>
        <w:t>Promjene u korištenju zemljišta: Poljoprivreda, rudarenje i druge aktivnosti mogu promijeniti strukturu tla i povećati rizik od klizišta.</w:t>
      </w:r>
    </w:p>
    <w:p w14:paraId="4112AF58" w14:textId="77777777" w:rsidR="00B97A65" w:rsidRPr="00DE1DAF" w:rsidRDefault="00B97A65" w:rsidP="00B97A65">
      <w:pPr>
        <w:spacing w:after="0"/>
        <w:rPr>
          <w:rFonts w:ascii="Times New Roman" w:hAnsi="Times New Roman" w:cs="Times New Roman"/>
          <w:szCs w:val="24"/>
        </w:rPr>
      </w:pPr>
    </w:p>
    <w:p w14:paraId="04DD95EB" w14:textId="77777777" w:rsidR="00B97A65" w:rsidRPr="00DE1DAF" w:rsidRDefault="00B97A65" w:rsidP="00B97A65">
      <w:pPr>
        <w:spacing w:after="0"/>
        <w:rPr>
          <w:rFonts w:ascii="Times New Roman" w:hAnsi="Times New Roman" w:cs="Times New Roman"/>
          <w:szCs w:val="24"/>
        </w:rPr>
      </w:pPr>
      <w:r w:rsidRPr="00DE1DAF">
        <w:rPr>
          <w:rFonts w:ascii="Times New Roman" w:hAnsi="Times New Roman" w:cs="Times New Roman"/>
          <w:szCs w:val="24"/>
        </w:rPr>
        <w:t xml:space="preserve">Prepoznavanje znakova upozorenja: </w:t>
      </w:r>
    </w:p>
    <w:p w14:paraId="43CD0EC5" w14:textId="77777777" w:rsidR="00B97A65" w:rsidRPr="00DE1DAF" w:rsidRDefault="00B97A65">
      <w:pPr>
        <w:pStyle w:val="Odlomakpopisa"/>
        <w:numPr>
          <w:ilvl w:val="0"/>
          <w:numId w:val="137"/>
        </w:numPr>
        <w:spacing w:after="0"/>
        <w:jc w:val="both"/>
        <w:rPr>
          <w:rFonts w:ascii="Times New Roman" w:hAnsi="Times New Roman" w:cs="Times New Roman"/>
          <w:sz w:val="24"/>
          <w:szCs w:val="24"/>
        </w:rPr>
      </w:pPr>
      <w:r w:rsidRPr="00DE1DAF">
        <w:rPr>
          <w:rFonts w:ascii="Times New Roman" w:hAnsi="Times New Roman" w:cs="Times New Roman"/>
          <w:sz w:val="24"/>
          <w:szCs w:val="24"/>
        </w:rPr>
        <w:t>Pukotine u tlu: Pojava pukotina na padinama može biti znak da je se tlo počelo pomicati.</w:t>
      </w:r>
    </w:p>
    <w:p w14:paraId="2CBC7076" w14:textId="77777777" w:rsidR="00B97A65" w:rsidRPr="00DE1DAF" w:rsidRDefault="00B97A65">
      <w:pPr>
        <w:pStyle w:val="Odlomakpopisa"/>
        <w:numPr>
          <w:ilvl w:val="0"/>
          <w:numId w:val="137"/>
        </w:numPr>
        <w:spacing w:after="0"/>
        <w:jc w:val="both"/>
        <w:rPr>
          <w:rFonts w:ascii="Times New Roman" w:hAnsi="Times New Roman" w:cs="Times New Roman"/>
          <w:sz w:val="24"/>
          <w:szCs w:val="24"/>
        </w:rPr>
      </w:pPr>
      <w:r w:rsidRPr="00DE1DAF">
        <w:rPr>
          <w:rFonts w:ascii="Times New Roman" w:hAnsi="Times New Roman" w:cs="Times New Roman"/>
          <w:sz w:val="24"/>
          <w:szCs w:val="24"/>
        </w:rPr>
        <w:t>Promjene u drenaži: Neočekivane promjene u obrascu otjecanja vode, poput pojave novih izvora ili promjena u toku rijeka, mogu ukazivati na početak klizišta.</w:t>
      </w:r>
    </w:p>
    <w:p w14:paraId="543330FD" w14:textId="77777777" w:rsidR="00B97A65" w:rsidRPr="00DE1DAF" w:rsidRDefault="00B97A65">
      <w:pPr>
        <w:pStyle w:val="Odlomakpopisa"/>
        <w:numPr>
          <w:ilvl w:val="0"/>
          <w:numId w:val="137"/>
        </w:numPr>
        <w:spacing w:after="0"/>
        <w:jc w:val="both"/>
        <w:rPr>
          <w:rFonts w:ascii="Times New Roman" w:hAnsi="Times New Roman" w:cs="Times New Roman"/>
          <w:sz w:val="24"/>
          <w:szCs w:val="24"/>
        </w:rPr>
      </w:pPr>
      <w:r w:rsidRPr="00DE1DAF">
        <w:rPr>
          <w:rFonts w:ascii="Times New Roman" w:hAnsi="Times New Roman" w:cs="Times New Roman"/>
          <w:sz w:val="24"/>
          <w:szCs w:val="24"/>
        </w:rPr>
        <w:t>Deformacije u infrastrukturi: Pojava pukotina na zgradama, cestama ili drugim strukturama može biti znak nestabilnog tla.</w:t>
      </w:r>
    </w:p>
    <w:p w14:paraId="4AEB36BF" w14:textId="77777777" w:rsidR="00B97A65" w:rsidRPr="00DE1DAF" w:rsidRDefault="00B97A65">
      <w:pPr>
        <w:pStyle w:val="Odlomakpopisa"/>
        <w:numPr>
          <w:ilvl w:val="0"/>
          <w:numId w:val="137"/>
        </w:numPr>
        <w:spacing w:after="0"/>
        <w:jc w:val="both"/>
        <w:rPr>
          <w:rFonts w:ascii="Times New Roman" w:hAnsi="Times New Roman" w:cs="Times New Roman"/>
          <w:sz w:val="24"/>
          <w:szCs w:val="24"/>
        </w:rPr>
      </w:pPr>
      <w:r w:rsidRPr="00DE1DAF">
        <w:rPr>
          <w:rFonts w:ascii="Times New Roman" w:hAnsi="Times New Roman" w:cs="Times New Roman"/>
          <w:sz w:val="24"/>
          <w:szCs w:val="24"/>
        </w:rPr>
        <w:t>Promjene u vegetaciji: Nagnuta stabla ili naglo venuće biljke mogu ukazivati na pomicanje tla.</w:t>
      </w:r>
    </w:p>
    <w:p w14:paraId="3CA01940" w14:textId="77777777" w:rsidR="00B97A65" w:rsidRPr="00DE1DAF" w:rsidRDefault="00B97A65" w:rsidP="00B97A65">
      <w:pPr>
        <w:spacing w:after="0"/>
        <w:rPr>
          <w:rFonts w:ascii="Times New Roman" w:hAnsi="Times New Roman" w:cs="Times New Roman"/>
          <w:szCs w:val="24"/>
        </w:rPr>
      </w:pPr>
    </w:p>
    <w:p w14:paraId="64F57A40" w14:textId="77777777" w:rsidR="00B97A65" w:rsidRPr="00DE1DAF" w:rsidRDefault="00B97A65" w:rsidP="00B97A65">
      <w:pPr>
        <w:spacing w:after="0"/>
        <w:rPr>
          <w:rFonts w:ascii="Times New Roman" w:hAnsi="Times New Roman" w:cs="Times New Roman"/>
          <w:szCs w:val="24"/>
        </w:rPr>
      </w:pPr>
      <w:r w:rsidRPr="00DE1DAF">
        <w:rPr>
          <w:rFonts w:ascii="Times New Roman" w:hAnsi="Times New Roman" w:cs="Times New Roman"/>
          <w:szCs w:val="24"/>
        </w:rPr>
        <w:t>Razumijevanje ovih faza može pomoći u prevenciji i smanjenju rizika od klizišta te u pravovremenom reagiranju kako bi se smanjile posljedice.</w:t>
      </w:r>
    </w:p>
    <w:p w14:paraId="385FC676" w14:textId="77777777" w:rsidR="00B97A65" w:rsidRPr="00DE1DAF" w:rsidRDefault="00B97A65" w:rsidP="00B97A65">
      <w:pPr>
        <w:spacing w:after="0"/>
        <w:rPr>
          <w:rFonts w:ascii="Times New Roman" w:hAnsi="Times New Roman" w:cs="Times New Roman"/>
          <w:szCs w:val="24"/>
        </w:rPr>
      </w:pPr>
      <w:r w:rsidRPr="00DE1DAF">
        <w:rPr>
          <w:rFonts w:ascii="Times New Roman" w:hAnsi="Times New Roman" w:cs="Times New Roman"/>
          <w:szCs w:val="24"/>
        </w:rPr>
        <w:t>Do konačnog aktiviranja klizišta dolazi djelovanjem jasnih pokretača samog procesa klizanja, kao što su povećanje hidrostatskog tlaka u porama zbog jakih kiša ili otapanja snijega, potresi ili antropogeno djelovanje (primjerice kamenolomi, gradnja tunela i cesta).</w:t>
      </w:r>
    </w:p>
    <w:p w14:paraId="6E6FB910" w14:textId="64A183C5" w:rsidR="00B97A65" w:rsidRPr="00DE1DAF" w:rsidRDefault="00B97A65" w:rsidP="00C27B3D">
      <w:pPr>
        <w:spacing w:after="0"/>
        <w:rPr>
          <w:rFonts w:ascii="Times New Roman" w:hAnsi="Times New Roman" w:cs="Times New Roman"/>
          <w:szCs w:val="24"/>
        </w:rPr>
      </w:pPr>
      <w:r w:rsidRPr="00DE1DAF">
        <w:rPr>
          <w:rFonts w:ascii="Times New Roman" w:hAnsi="Times New Roman" w:cs="Times New Roman"/>
          <w:szCs w:val="24"/>
        </w:rPr>
        <w:t>Kliženje tla je proces koji se može desiti u bilo koje vrijeme i skoro na svakom mjestu. Iako mnogi kliženje dovode u vezu sa strmim i nestabilnim padinama, ono se može pojaviti i na blago nagnutom terenu zavisno od geološkog sastava terena i drugih čimbenika. Kod gotovo svih padina neizbježna je degradacija uslijed prirodnog procesa trošenja-raspadanja i transporta materijala niz padinu. Na većini padina to je kontinuirani, vrlo spori proces. Ipak, neka klizanja se događaju kao iznenadni dramatični događaj na padinama koje su prije toga dugo vremena bile stabilne. U oba ova slučaja rezultat je isti; klizišta su samo jedan završni događaj u cijelom nizu prirodnih procesa.</w:t>
      </w:r>
    </w:p>
    <w:p w14:paraId="020B549A" w14:textId="1E8D8CEB" w:rsidR="00C27B3D" w:rsidRPr="00DE1DAF" w:rsidRDefault="00C27B3D" w:rsidP="00C27B3D">
      <w:pPr>
        <w:pStyle w:val="Naslov4"/>
        <w:rPr>
          <w:rFonts w:ascii="Times New Roman" w:hAnsi="Times New Roman" w:cs="Times New Roman"/>
          <w:highlight w:val="yellow"/>
        </w:rPr>
      </w:pPr>
      <w:bookmarkStart w:id="878" w:name="_Toc65151570"/>
      <w:bookmarkStart w:id="879" w:name="_Toc186784241"/>
      <w:r w:rsidRPr="00DE1DAF">
        <w:rPr>
          <w:rFonts w:ascii="Times New Roman" w:hAnsi="Times New Roman" w:cs="Times New Roman"/>
        </w:rPr>
        <w:lastRenderedPageBreak/>
        <w:t>6.</w:t>
      </w:r>
      <w:r w:rsidR="007E51E4" w:rsidRPr="00DE1DAF">
        <w:rPr>
          <w:rFonts w:ascii="Times New Roman" w:hAnsi="Times New Roman" w:cs="Times New Roman"/>
        </w:rPr>
        <w:t>6</w:t>
      </w:r>
      <w:r w:rsidRPr="00DE1DAF">
        <w:rPr>
          <w:rFonts w:ascii="Times New Roman" w:hAnsi="Times New Roman" w:cs="Times New Roman"/>
        </w:rPr>
        <w:t>.5.2. Okidač koji je uzrokovao veliku nesreću uslijed klizišta</w:t>
      </w:r>
      <w:bookmarkEnd w:id="878"/>
      <w:bookmarkEnd w:id="879"/>
    </w:p>
    <w:p w14:paraId="07B93C11" w14:textId="77777777" w:rsidR="00C27B3D" w:rsidRPr="00DE1DAF" w:rsidRDefault="00C27B3D" w:rsidP="00C27B3D">
      <w:pPr>
        <w:spacing w:after="0"/>
        <w:rPr>
          <w:rFonts w:ascii="Times New Roman" w:hAnsi="Times New Roman" w:cs="Times New Roman"/>
          <w:highlight w:val="yellow"/>
        </w:rPr>
      </w:pPr>
    </w:p>
    <w:p w14:paraId="31E0B541" w14:textId="77777777" w:rsidR="00B97A65" w:rsidRPr="00DE1DAF" w:rsidRDefault="00B97A65" w:rsidP="00B97A65">
      <w:pPr>
        <w:contextualSpacing/>
        <w:rPr>
          <w:rFonts w:ascii="Times New Roman" w:hAnsi="Times New Roman" w:cs="Times New Roman"/>
          <w:szCs w:val="24"/>
          <w:lang w:val="en-US"/>
        </w:rPr>
      </w:pPr>
      <w:r w:rsidRPr="00DE1DAF">
        <w:rPr>
          <w:rFonts w:ascii="Times New Roman" w:hAnsi="Times New Roman" w:cs="Times New Roman"/>
          <w:szCs w:val="24"/>
          <w:lang w:val="en-US"/>
        </w:rPr>
        <w:t>Okidači koji uzrokuju klizanje tla mogu biti različiti i često djeluju u kombinaciji. Ključni okidači uključuju prirodne procese i ljudske aktivnosti. Evo detaljnog pregleda glavnih okidača:</w:t>
      </w:r>
    </w:p>
    <w:p w14:paraId="149655AF" w14:textId="77777777" w:rsidR="00B97A65" w:rsidRPr="00DE1DAF" w:rsidRDefault="00B97A65">
      <w:pPr>
        <w:pStyle w:val="Odlomakpopisa"/>
        <w:numPr>
          <w:ilvl w:val="0"/>
          <w:numId w:val="133"/>
        </w:numPr>
        <w:ind w:left="426"/>
        <w:jc w:val="both"/>
        <w:rPr>
          <w:rFonts w:ascii="Times New Roman" w:hAnsi="Times New Roman" w:cs="Times New Roman"/>
          <w:sz w:val="24"/>
          <w:szCs w:val="24"/>
        </w:rPr>
      </w:pPr>
      <w:r w:rsidRPr="00DE1DAF">
        <w:rPr>
          <w:rFonts w:ascii="Times New Roman" w:hAnsi="Times New Roman" w:cs="Times New Roman"/>
          <w:sz w:val="24"/>
          <w:szCs w:val="24"/>
        </w:rPr>
        <w:t>Padavine - Intenzivne i dugotrajne kiše</w:t>
      </w:r>
    </w:p>
    <w:p w14:paraId="6661D098" w14:textId="77777777" w:rsidR="00B97A65" w:rsidRPr="00DE1DAF" w:rsidRDefault="00B97A65">
      <w:pPr>
        <w:pStyle w:val="Odlomakpopisa"/>
        <w:numPr>
          <w:ilvl w:val="0"/>
          <w:numId w:val="139"/>
        </w:numPr>
        <w:jc w:val="both"/>
        <w:rPr>
          <w:rFonts w:ascii="Times New Roman" w:hAnsi="Times New Roman" w:cs="Times New Roman"/>
          <w:sz w:val="24"/>
          <w:szCs w:val="24"/>
        </w:rPr>
      </w:pPr>
      <w:r w:rsidRPr="00DE1DAF">
        <w:rPr>
          <w:rFonts w:ascii="Times New Roman" w:hAnsi="Times New Roman" w:cs="Times New Roman"/>
          <w:sz w:val="24"/>
          <w:szCs w:val="24"/>
        </w:rPr>
        <w:t>Zasićenje tla vodom: Dugotrajne ili intenzivne padavine mogu brzo zasićiti tlo vodom, smanjujući trenje između čestica tla i povećavajući njihovu pokretljivost.</w:t>
      </w:r>
    </w:p>
    <w:p w14:paraId="518C55FF" w14:textId="77777777" w:rsidR="00B97A65" w:rsidRPr="00DE1DAF" w:rsidRDefault="00B97A65">
      <w:pPr>
        <w:pStyle w:val="Odlomakpopisa"/>
        <w:numPr>
          <w:ilvl w:val="0"/>
          <w:numId w:val="139"/>
        </w:numPr>
        <w:jc w:val="both"/>
        <w:rPr>
          <w:rFonts w:ascii="Times New Roman" w:hAnsi="Times New Roman" w:cs="Times New Roman"/>
          <w:sz w:val="24"/>
          <w:szCs w:val="24"/>
        </w:rPr>
      </w:pPr>
      <w:r w:rsidRPr="00DE1DAF">
        <w:rPr>
          <w:rFonts w:ascii="Times New Roman" w:hAnsi="Times New Roman" w:cs="Times New Roman"/>
          <w:sz w:val="24"/>
          <w:szCs w:val="24"/>
        </w:rPr>
        <w:t>Formiranje podzemnih vodenih tokova: Voda koja se infiltrira u tlo može formirati podzemne tokove koji destabiliziraju padine.</w:t>
      </w:r>
    </w:p>
    <w:p w14:paraId="0FCBFE5E" w14:textId="77777777" w:rsidR="00B97A65" w:rsidRPr="00DE1DAF" w:rsidRDefault="00B97A65">
      <w:pPr>
        <w:pStyle w:val="Odlomakpopisa"/>
        <w:numPr>
          <w:ilvl w:val="0"/>
          <w:numId w:val="133"/>
        </w:numPr>
        <w:ind w:left="426"/>
        <w:jc w:val="both"/>
        <w:rPr>
          <w:rFonts w:ascii="Times New Roman" w:hAnsi="Times New Roman" w:cs="Times New Roman"/>
          <w:sz w:val="24"/>
          <w:szCs w:val="24"/>
        </w:rPr>
      </w:pPr>
      <w:r w:rsidRPr="00DE1DAF">
        <w:rPr>
          <w:rFonts w:ascii="Times New Roman" w:hAnsi="Times New Roman" w:cs="Times New Roman"/>
          <w:sz w:val="24"/>
          <w:szCs w:val="24"/>
        </w:rPr>
        <w:t>Povećanje sadržaja vode u tlu – proces zasićenja tla:</w:t>
      </w:r>
    </w:p>
    <w:p w14:paraId="1FEA10C0" w14:textId="77777777" w:rsidR="00B97A65" w:rsidRPr="00DE1DAF" w:rsidRDefault="00B97A65">
      <w:pPr>
        <w:pStyle w:val="Odlomakpopisa"/>
        <w:numPr>
          <w:ilvl w:val="0"/>
          <w:numId w:val="140"/>
        </w:numPr>
        <w:jc w:val="both"/>
        <w:rPr>
          <w:rFonts w:ascii="Times New Roman" w:hAnsi="Times New Roman" w:cs="Times New Roman"/>
          <w:sz w:val="24"/>
          <w:szCs w:val="24"/>
        </w:rPr>
      </w:pPr>
      <w:r w:rsidRPr="00DE1DAF">
        <w:rPr>
          <w:rFonts w:ascii="Times New Roman" w:hAnsi="Times New Roman" w:cs="Times New Roman"/>
          <w:sz w:val="24"/>
          <w:szCs w:val="24"/>
        </w:rPr>
        <w:t>Infiltracija vode: Voda prodire u tlo, zasićujući ga i smanjujući trenje između čestica tla.</w:t>
      </w:r>
    </w:p>
    <w:p w14:paraId="71915CDB" w14:textId="77777777" w:rsidR="00B97A65" w:rsidRPr="00DE1DAF" w:rsidRDefault="00B97A65">
      <w:pPr>
        <w:pStyle w:val="Odlomakpopisa"/>
        <w:numPr>
          <w:ilvl w:val="0"/>
          <w:numId w:val="140"/>
        </w:numPr>
        <w:jc w:val="both"/>
        <w:rPr>
          <w:rFonts w:ascii="Times New Roman" w:hAnsi="Times New Roman" w:cs="Times New Roman"/>
          <w:sz w:val="24"/>
          <w:szCs w:val="24"/>
        </w:rPr>
      </w:pPr>
      <w:r w:rsidRPr="00DE1DAF">
        <w:rPr>
          <w:rFonts w:ascii="Times New Roman" w:hAnsi="Times New Roman" w:cs="Times New Roman"/>
          <w:sz w:val="24"/>
          <w:szCs w:val="24"/>
        </w:rPr>
        <w:t>Formiranje vodonepropusnog sloja: Akumulacija vode iznad nepropusnih slojeva tla može stvoriti klizne površine.</w:t>
      </w:r>
    </w:p>
    <w:p w14:paraId="70A425DB" w14:textId="77777777" w:rsidR="00B97A65" w:rsidRPr="00DE1DAF" w:rsidRDefault="00B97A65">
      <w:pPr>
        <w:pStyle w:val="Odlomakpopisa"/>
        <w:numPr>
          <w:ilvl w:val="0"/>
          <w:numId w:val="133"/>
        </w:numPr>
        <w:ind w:left="426"/>
        <w:jc w:val="both"/>
        <w:rPr>
          <w:rFonts w:ascii="Times New Roman" w:hAnsi="Times New Roman" w:cs="Times New Roman"/>
          <w:sz w:val="24"/>
          <w:szCs w:val="24"/>
        </w:rPr>
      </w:pPr>
      <w:r w:rsidRPr="00DE1DAF">
        <w:rPr>
          <w:rFonts w:ascii="Times New Roman" w:hAnsi="Times New Roman" w:cs="Times New Roman"/>
          <w:sz w:val="24"/>
          <w:szCs w:val="24"/>
        </w:rPr>
        <w:t>Topljenje snijega - naglo otapanje</w:t>
      </w:r>
    </w:p>
    <w:p w14:paraId="644D3CC4" w14:textId="77777777" w:rsidR="00B97A65" w:rsidRPr="00DE1DAF" w:rsidRDefault="00B97A65">
      <w:pPr>
        <w:pStyle w:val="Odlomakpopisa"/>
        <w:numPr>
          <w:ilvl w:val="0"/>
          <w:numId w:val="141"/>
        </w:numPr>
        <w:jc w:val="both"/>
        <w:rPr>
          <w:rFonts w:ascii="Times New Roman" w:hAnsi="Times New Roman" w:cs="Times New Roman"/>
          <w:sz w:val="24"/>
          <w:szCs w:val="24"/>
        </w:rPr>
      </w:pPr>
      <w:r w:rsidRPr="00DE1DAF">
        <w:rPr>
          <w:rFonts w:ascii="Times New Roman" w:hAnsi="Times New Roman" w:cs="Times New Roman"/>
          <w:sz w:val="24"/>
          <w:szCs w:val="24"/>
        </w:rPr>
        <w:t>Povećanje sadržaja vode u tlu: Naglo topljenje snijega može drastično povećati sadržaj vode u tlu, uzrokujući slične efekte kao intenzivne padavine.</w:t>
      </w:r>
    </w:p>
    <w:p w14:paraId="02210EF0" w14:textId="77777777" w:rsidR="00B97A65" w:rsidRPr="00DE1DAF" w:rsidRDefault="00B97A65">
      <w:pPr>
        <w:pStyle w:val="Odlomakpopisa"/>
        <w:numPr>
          <w:ilvl w:val="0"/>
          <w:numId w:val="133"/>
        </w:numPr>
        <w:ind w:left="426"/>
        <w:jc w:val="both"/>
        <w:rPr>
          <w:rFonts w:ascii="Times New Roman" w:hAnsi="Times New Roman" w:cs="Times New Roman"/>
          <w:sz w:val="24"/>
          <w:szCs w:val="24"/>
        </w:rPr>
      </w:pPr>
      <w:r w:rsidRPr="00DE1DAF">
        <w:rPr>
          <w:rFonts w:ascii="Times New Roman" w:hAnsi="Times New Roman" w:cs="Times New Roman"/>
          <w:sz w:val="24"/>
          <w:szCs w:val="24"/>
        </w:rPr>
        <w:t>Seizmička aktivnost - Potresi</w:t>
      </w:r>
    </w:p>
    <w:p w14:paraId="4946B799" w14:textId="77777777" w:rsidR="00B97A65" w:rsidRPr="00DE1DAF" w:rsidRDefault="00B97A65">
      <w:pPr>
        <w:pStyle w:val="Odlomakpopisa"/>
        <w:numPr>
          <w:ilvl w:val="0"/>
          <w:numId w:val="141"/>
        </w:numPr>
        <w:jc w:val="both"/>
        <w:rPr>
          <w:rFonts w:ascii="Times New Roman" w:hAnsi="Times New Roman" w:cs="Times New Roman"/>
          <w:sz w:val="24"/>
          <w:szCs w:val="24"/>
        </w:rPr>
      </w:pPr>
      <w:r w:rsidRPr="00DE1DAF">
        <w:rPr>
          <w:rFonts w:ascii="Times New Roman" w:hAnsi="Times New Roman" w:cs="Times New Roman"/>
          <w:sz w:val="24"/>
          <w:szCs w:val="24"/>
        </w:rPr>
        <w:t>Iznenadno oslobađanje energije: Potresi mogu uzrokovati trenutačnu destabilizaciju tla oslobađanjem energije koja izaziva pomicanje tla.</w:t>
      </w:r>
    </w:p>
    <w:p w14:paraId="38FE3B15" w14:textId="77777777" w:rsidR="00B97A65" w:rsidRPr="00DE1DAF" w:rsidRDefault="00B97A65">
      <w:pPr>
        <w:pStyle w:val="Odlomakpopisa"/>
        <w:numPr>
          <w:ilvl w:val="0"/>
          <w:numId w:val="141"/>
        </w:numPr>
        <w:jc w:val="both"/>
        <w:rPr>
          <w:rFonts w:ascii="Times New Roman" w:hAnsi="Times New Roman" w:cs="Times New Roman"/>
          <w:sz w:val="24"/>
          <w:szCs w:val="24"/>
        </w:rPr>
      </w:pPr>
      <w:r w:rsidRPr="00DE1DAF">
        <w:rPr>
          <w:rFonts w:ascii="Times New Roman" w:hAnsi="Times New Roman" w:cs="Times New Roman"/>
          <w:sz w:val="24"/>
          <w:szCs w:val="24"/>
        </w:rPr>
        <w:t>Povećanje tlaka pora: Seizmički valovi mogu povećati tlak pora unutar zasićenog tla, smanjujući njegovu nosivost.</w:t>
      </w:r>
    </w:p>
    <w:p w14:paraId="0C2D5E96" w14:textId="77777777" w:rsidR="00B97A65" w:rsidRPr="00DE1DAF" w:rsidRDefault="00B97A65">
      <w:pPr>
        <w:pStyle w:val="Odlomakpopisa"/>
        <w:numPr>
          <w:ilvl w:val="0"/>
          <w:numId w:val="141"/>
        </w:numPr>
        <w:jc w:val="both"/>
        <w:rPr>
          <w:rFonts w:ascii="Times New Roman" w:hAnsi="Times New Roman" w:cs="Times New Roman"/>
          <w:sz w:val="24"/>
          <w:szCs w:val="24"/>
        </w:rPr>
      </w:pPr>
      <w:r w:rsidRPr="00DE1DAF">
        <w:rPr>
          <w:rFonts w:ascii="Times New Roman" w:hAnsi="Times New Roman" w:cs="Times New Roman"/>
          <w:sz w:val="24"/>
          <w:szCs w:val="24"/>
        </w:rPr>
        <w:t>Promjene u okolišu</w:t>
      </w:r>
    </w:p>
    <w:p w14:paraId="43925EAF" w14:textId="77777777" w:rsidR="00B97A65" w:rsidRPr="00DE1DAF" w:rsidRDefault="00B97A65">
      <w:pPr>
        <w:pStyle w:val="Odlomakpopisa"/>
        <w:numPr>
          <w:ilvl w:val="0"/>
          <w:numId w:val="133"/>
        </w:numPr>
        <w:ind w:left="426"/>
        <w:jc w:val="both"/>
        <w:rPr>
          <w:rFonts w:ascii="Times New Roman" w:hAnsi="Times New Roman" w:cs="Times New Roman"/>
          <w:sz w:val="24"/>
          <w:szCs w:val="24"/>
        </w:rPr>
      </w:pPr>
      <w:r w:rsidRPr="00DE1DAF">
        <w:rPr>
          <w:rFonts w:ascii="Times New Roman" w:hAnsi="Times New Roman" w:cs="Times New Roman"/>
          <w:sz w:val="24"/>
          <w:szCs w:val="24"/>
        </w:rPr>
        <w:t>Ljudske aktivnosti - građevinski radovi</w:t>
      </w:r>
    </w:p>
    <w:p w14:paraId="61473045" w14:textId="77777777" w:rsidR="00B97A65" w:rsidRPr="00DE1DAF" w:rsidRDefault="00B97A65">
      <w:pPr>
        <w:pStyle w:val="Odlomakpopisa"/>
        <w:numPr>
          <w:ilvl w:val="0"/>
          <w:numId w:val="142"/>
        </w:numPr>
        <w:jc w:val="both"/>
        <w:rPr>
          <w:rFonts w:ascii="Times New Roman" w:hAnsi="Times New Roman" w:cs="Times New Roman"/>
          <w:sz w:val="24"/>
          <w:szCs w:val="24"/>
        </w:rPr>
      </w:pPr>
      <w:r w:rsidRPr="00DE1DAF">
        <w:rPr>
          <w:rFonts w:ascii="Times New Roman" w:hAnsi="Times New Roman" w:cs="Times New Roman"/>
          <w:sz w:val="24"/>
          <w:szCs w:val="24"/>
        </w:rPr>
        <w:t>Iskopi i ekskavacije: Građevinski radovi koji uključuju iskope mogu destabilizirati padine uklanjanjem nosivog tla.</w:t>
      </w:r>
    </w:p>
    <w:p w14:paraId="0313B8F6" w14:textId="77777777" w:rsidR="00B97A65" w:rsidRPr="00DE1DAF" w:rsidRDefault="00B97A65">
      <w:pPr>
        <w:pStyle w:val="Odlomakpopisa"/>
        <w:numPr>
          <w:ilvl w:val="0"/>
          <w:numId w:val="142"/>
        </w:numPr>
        <w:jc w:val="both"/>
        <w:rPr>
          <w:rFonts w:ascii="Times New Roman" w:hAnsi="Times New Roman" w:cs="Times New Roman"/>
          <w:sz w:val="24"/>
          <w:szCs w:val="24"/>
        </w:rPr>
      </w:pPr>
      <w:r w:rsidRPr="00DE1DAF">
        <w:rPr>
          <w:rFonts w:ascii="Times New Roman" w:hAnsi="Times New Roman" w:cs="Times New Roman"/>
          <w:sz w:val="24"/>
          <w:szCs w:val="24"/>
        </w:rPr>
        <w:t>Izgradnja na padinama: Opterećenje koje stvaraju građevine na padinama može povećati rizik od klizišta.</w:t>
      </w:r>
    </w:p>
    <w:p w14:paraId="26AB6C71" w14:textId="77777777" w:rsidR="00B97A65" w:rsidRPr="00DE1DAF" w:rsidRDefault="00B97A65">
      <w:pPr>
        <w:pStyle w:val="Odlomakpopisa"/>
        <w:numPr>
          <w:ilvl w:val="0"/>
          <w:numId w:val="142"/>
        </w:numPr>
        <w:jc w:val="both"/>
        <w:rPr>
          <w:rFonts w:ascii="Times New Roman" w:hAnsi="Times New Roman" w:cs="Times New Roman"/>
          <w:sz w:val="24"/>
          <w:szCs w:val="24"/>
        </w:rPr>
      </w:pPr>
      <w:r w:rsidRPr="00DE1DAF">
        <w:rPr>
          <w:rFonts w:ascii="Times New Roman" w:hAnsi="Times New Roman" w:cs="Times New Roman"/>
          <w:sz w:val="24"/>
          <w:szCs w:val="24"/>
        </w:rPr>
        <w:t>Krčenje šuma: Smanjenje vegetacije koja drži tlo na mjestu može povećati rizik od klizišta.</w:t>
      </w:r>
    </w:p>
    <w:p w14:paraId="196BF1F0" w14:textId="77777777" w:rsidR="00B97A65" w:rsidRPr="00DE1DAF" w:rsidRDefault="00B97A65">
      <w:pPr>
        <w:pStyle w:val="Odlomakpopisa"/>
        <w:numPr>
          <w:ilvl w:val="0"/>
          <w:numId w:val="142"/>
        </w:numPr>
        <w:jc w:val="both"/>
        <w:rPr>
          <w:rFonts w:ascii="Times New Roman" w:hAnsi="Times New Roman" w:cs="Times New Roman"/>
          <w:sz w:val="24"/>
          <w:szCs w:val="24"/>
        </w:rPr>
      </w:pPr>
      <w:r w:rsidRPr="00DE1DAF">
        <w:rPr>
          <w:rFonts w:ascii="Times New Roman" w:hAnsi="Times New Roman" w:cs="Times New Roman"/>
          <w:sz w:val="24"/>
          <w:szCs w:val="24"/>
        </w:rPr>
        <w:t>Poljoprivredne aktivnosti: Intenzivna poljoprivreda može promijeniti strukturu tla i povećati njegovu sklonost klizanju.</w:t>
      </w:r>
    </w:p>
    <w:p w14:paraId="5D2D4839" w14:textId="77777777" w:rsidR="00B97A65" w:rsidRPr="00DE1DAF" w:rsidRDefault="00B97A65">
      <w:pPr>
        <w:pStyle w:val="Odlomakpopisa"/>
        <w:numPr>
          <w:ilvl w:val="0"/>
          <w:numId w:val="133"/>
        </w:numPr>
        <w:ind w:left="426"/>
        <w:jc w:val="both"/>
        <w:rPr>
          <w:rFonts w:ascii="Times New Roman" w:hAnsi="Times New Roman" w:cs="Times New Roman"/>
          <w:sz w:val="24"/>
          <w:szCs w:val="24"/>
        </w:rPr>
      </w:pPr>
      <w:r w:rsidRPr="00DE1DAF">
        <w:rPr>
          <w:rFonts w:ascii="Times New Roman" w:hAnsi="Times New Roman" w:cs="Times New Roman"/>
          <w:sz w:val="24"/>
          <w:szCs w:val="24"/>
        </w:rPr>
        <w:t>Promjene u hidrološkim uvjetima - umjetni rezervoari i brane</w:t>
      </w:r>
    </w:p>
    <w:p w14:paraId="2D3889DA" w14:textId="77777777" w:rsidR="00B97A65" w:rsidRPr="00DE1DAF" w:rsidRDefault="00B97A65">
      <w:pPr>
        <w:pStyle w:val="Odlomakpopisa"/>
        <w:numPr>
          <w:ilvl w:val="0"/>
          <w:numId w:val="143"/>
        </w:numPr>
        <w:jc w:val="both"/>
        <w:rPr>
          <w:rFonts w:ascii="Times New Roman" w:hAnsi="Times New Roman" w:cs="Times New Roman"/>
          <w:sz w:val="24"/>
          <w:szCs w:val="24"/>
        </w:rPr>
      </w:pPr>
      <w:r w:rsidRPr="00DE1DAF">
        <w:rPr>
          <w:rFonts w:ascii="Times New Roman" w:hAnsi="Times New Roman" w:cs="Times New Roman"/>
          <w:sz w:val="24"/>
          <w:szCs w:val="24"/>
        </w:rPr>
        <w:t>Povećanje razine vode: Podizanje razine vode u rezervoarima može povećati sadržaj vode u obližnjim padinama.</w:t>
      </w:r>
    </w:p>
    <w:p w14:paraId="6D0D2D2F" w14:textId="77777777" w:rsidR="00B97A65" w:rsidRPr="00DE1DAF" w:rsidRDefault="00B97A65">
      <w:pPr>
        <w:pStyle w:val="Odlomakpopisa"/>
        <w:numPr>
          <w:ilvl w:val="0"/>
          <w:numId w:val="143"/>
        </w:numPr>
        <w:jc w:val="both"/>
        <w:rPr>
          <w:rFonts w:ascii="Times New Roman" w:hAnsi="Times New Roman" w:cs="Times New Roman"/>
          <w:sz w:val="24"/>
          <w:szCs w:val="24"/>
        </w:rPr>
      </w:pPr>
      <w:r w:rsidRPr="00DE1DAF">
        <w:rPr>
          <w:rFonts w:ascii="Times New Roman" w:hAnsi="Times New Roman" w:cs="Times New Roman"/>
          <w:sz w:val="24"/>
          <w:szCs w:val="24"/>
        </w:rPr>
        <w:t>Curenje vode: Curenje iz rezervoara ili brana može infiltrirati tlo i smanjiti njegovu stabilnost.</w:t>
      </w:r>
    </w:p>
    <w:p w14:paraId="2D8B5EBC" w14:textId="77777777" w:rsidR="00B97A65" w:rsidRPr="00DE1DAF" w:rsidRDefault="00B97A65">
      <w:pPr>
        <w:pStyle w:val="Odlomakpopisa"/>
        <w:numPr>
          <w:ilvl w:val="0"/>
          <w:numId w:val="133"/>
        </w:numPr>
        <w:ind w:left="426"/>
        <w:jc w:val="both"/>
        <w:rPr>
          <w:rFonts w:ascii="Times New Roman" w:hAnsi="Times New Roman" w:cs="Times New Roman"/>
          <w:sz w:val="24"/>
          <w:szCs w:val="24"/>
        </w:rPr>
      </w:pPr>
      <w:r w:rsidRPr="00DE1DAF">
        <w:rPr>
          <w:rFonts w:ascii="Times New Roman" w:hAnsi="Times New Roman" w:cs="Times New Roman"/>
          <w:sz w:val="24"/>
          <w:szCs w:val="24"/>
        </w:rPr>
        <w:t>Kombinirani učinci - višestruki faktori</w:t>
      </w:r>
    </w:p>
    <w:p w14:paraId="56BE131C" w14:textId="77777777" w:rsidR="00B97A65" w:rsidRPr="00DE1DAF" w:rsidRDefault="00B97A65">
      <w:pPr>
        <w:pStyle w:val="Odlomakpopisa"/>
        <w:numPr>
          <w:ilvl w:val="0"/>
          <w:numId w:val="144"/>
        </w:numPr>
        <w:jc w:val="both"/>
        <w:rPr>
          <w:rFonts w:ascii="Times New Roman" w:hAnsi="Times New Roman" w:cs="Times New Roman"/>
          <w:sz w:val="24"/>
          <w:szCs w:val="24"/>
        </w:rPr>
      </w:pPr>
      <w:r w:rsidRPr="00DE1DAF">
        <w:rPr>
          <w:rFonts w:ascii="Times New Roman" w:hAnsi="Times New Roman" w:cs="Times New Roman"/>
          <w:sz w:val="24"/>
          <w:szCs w:val="24"/>
        </w:rPr>
        <w:t>Često su klizišta uzrokovana kombinacijom više faktora. Na primjer, dugotrajne kiše koje zasićuju tlo mogu se kombinirati s potresima ili ljudskim aktivnostima poput građevinskih radova, povećavajući ukupni rizik.</w:t>
      </w:r>
    </w:p>
    <w:p w14:paraId="54EFF795" w14:textId="77777777" w:rsidR="00B97A65" w:rsidRPr="00DE1DAF" w:rsidRDefault="00B97A65" w:rsidP="00B97A65">
      <w:pPr>
        <w:rPr>
          <w:rFonts w:ascii="Times New Roman" w:hAnsi="Times New Roman" w:cs="Times New Roman"/>
          <w:szCs w:val="24"/>
        </w:rPr>
      </w:pPr>
      <w:r w:rsidRPr="00DE1DAF">
        <w:rPr>
          <w:rFonts w:ascii="Times New Roman" w:hAnsi="Times New Roman" w:cs="Times New Roman"/>
          <w:szCs w:val="24"/>
        </w:rPr>
        <w:lastRenderedPageBreak/>
        <w:t>Razumijevanje ovih okidača pomaže u identifikaciji i predviđanju potencijalnih klizišta, omogućujući pravovremenu intervenciju i smanjenje rizika.</w:t>
      </w:r>
    </w:p>
    <w:p w14:paraId="14F9E3E0" w14:textId="77777777" w:rsidR="00B97A65" w:rsidRPr="00DE1DAF" w:rsidRDefault="00B97A65" w:rsidP="00B97A65">
      <w:pPr>
        <w:spacing w:after="0"/>
        <w:contextualSpacing/>
        <w:rPr>
          <w:rFonts w:ascii="Times New Roman" w:hAnsi="Times New Roman" w:cs="Times New Roman"/>
          <w:szCs w:val="24"/>
          <w:lang w:val="en-US"/>
        </w:rPr>
      </w:pPr>
      <w:r w:rsidRPr="00DE1DAF">
        <w:rPr>
          <w:rFonts w:ascii="Times New Roman" w:hAnsi="Times New Roman" w:cs="Times New Roman"/>
          <w:szCs w:val="24"/>
          <w:lang w:val="en-US"/>
        </w:rPr>
        <w:t>Pokretanje klizišta:</w:t>
      </w:r>
    </w:p>
    <w:p w14:paraId="51A7CC8F" w14:textId="77777777" w:rsidR="00B97A65" w:rsidRPr="00DE1DAF" w:rsidRDefault="00B97A65">
      <w:pPr>
        <w:pStyle w:val="Odlomakpopisa"/>
        <w:numPr>
          <w:ilvl w:val="0"/>
          <w:numId w:val="138"/>
        </w:numPr>
        <w:spacing w:after="0"/>
        <w:jc w:val="both"/>
        <w:rPr>
          <w:rFonts w:ascii="Times New Roman" w:hAnsi="Times New Roman" w:cs="Times New Roman"/>
          <w:sz w:val="24"/>
          <w:szCs w:val="24"/>
        </w:rPr>
      </w:pPr>
      <w:r w:rsidRPr="00DE1DAF">
        <w:rPr>
          <w:rFonts w:ascii="Times New Roman" w:hAnsi="Times New Roman" w:cs="Times New Roman"/>
          <w:sz w:val="24"/>
          <w:szCs w:val="24"/>
        </w:rPr>
        <w:t>Kada se prekorače kritične granice stabilnosti tla, dolazi do pokretanja klizišta. Ovaj proces može biti iznenadan i brz, što ga čini izuzetno opasnim.</w:t>
      </w:r>
    </w:p>
    <w:p w14:paraId="2D5F6F07" w14:textId="77777777" w:rsidR="00B97A65" w:rsidRPr="00DE1DAF" w:rsidRDefault="00B97A65">
      <w:pPr>
        <w:pStyle w:val="Odlomakpopisa"/>
        <w:numPr>
          <w:ilvl w:val="0"/>
          <w:numId w:val="138"/>
        </w:numPr>
        <w:spacing w:after="0"/>
        <w:jc w:val="both"/>
        <w:rPr>
          <w:rFonts w:ascii="Times New Roman" w:hAnsi="Times New Roman" w:cs="Times New Roman"/>
          <w:sz w:val="24"/>
          <w:szCs w:val="24"/>
        </w:rPr>
      </w:pPr>
      <w:r w:rsidRPr="00DE1DAF">
        <w:rPr>
          <w:rFonts w:ascii="Times New Roman" w:hAnsi="Times New Roman" w:cs="Times New Roman"/>
          <w:sz w:val="24"/>
          <w:szCs w:val="24"/>
        </w:rPr>
        <w:t>Pokretački događaj: Često je uzrokovan ekstremnim vremenskim uvjetima, seizmičkom aktivnošću ili ljudskim aktivnostima.</w:t>
      </w:r>
    </w:p>
    <w:p w14:paraId="6952B3A8" w14:textId="77777777" w:rsidR="00B97A65" w:rsidRPr="00DE1DAF" w:rsidRDefault="00B97A65" w:rsidP="00C27B3D">
      <w:pPr>
        <w:spacing w:after="0"/>
        <w:rPr>
          <w:rFonts w:ascii="Times New Roman" w:hAnsi="Times New Roman" w:cs="Times New Roman"/>
          <w:highlight w:val="yellow"/>
        </w:rPr>
      </w:pPr>
    </w:p>
    <w:p w14:paraId="0273C084" w14:textId="7D355E02" w:rsidR="00C27B3D" w:rsidRPr="00DE1DAF" w:rsidRDefault="00C27B3D" w:rsidP="00C27B3D">
      <w:pPr>
        <w:pStyle w:val="Naslov3"/>
        <w:spacing w:before="0"/>
        <w:rPr>
          <w:rFonts w:ascii="Times New Roman" w:hAnsi="Times New Roman" w:cs="Times New Roman"/>
        </w:rPr>
      </w:pPr>
      <w:bookmarkStart w:id="880" w:name="_Toc65151571"/>
      <w:bookmarkStart w:id="881" w:name="_Toc186784242"/>
      <w:r w:rsidRPr="00DE1DAF">
        <w:rPr>
          <w:rFonts w:ascii="Times New Roman" w:hAnsi="Times New Roman" w:cs="Times New Roman"/>
        </w:rPr>
        <w:t>6.</w:t>
      </w:r>
      <w:r w:rsidR="007E51E4" w:rsidRPr="00DE1DAF">
        <w:rPr>
          <w:rFonts w:ascii="Times New Roman" w:hAnsi="Times New Roman" w:cs="Times New Roman"/>
        </w:rPr>
        <w:t>6</w:t>
      </w:r>
      <w:r w:rsidRPr="00DE1DAF">
        <w:rPr>
          <w:rFonts w:ascii="Times New Roman" w:hAnsi="Times New Roman" w:cs="Times New Roman"/>
        </w:rPr>
        <w:t>.6. Događaj s najgorim mogućim posljedicama – Klizišta</w:t>
      </w:r>
      <w:bookmarkEnd w:id="880"/>
      <w:bookmarkEnd w:id="881"/>
    </w:p>
    <w:p w14:paraId="2DAD3AC2" w14:textId="77777777" w:rsidR="00C27B3D" w:rsidRPr="00DE1DAF" w:rsidRDefault="00C27B3D" w:rsidP="00C27B3D">
      <w:pPr>
        <w:spacing w:after="0"/>
        <w:rPr>
          <w:rFonts w:ascii="Times New Roman" w:hAnsi="Times New Roman" w:cs="Times New Roman"/>
        </w:rPr>
      </w:pPr>
    </w:p>
    <w:p w14:paraId="69B3DDCC"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Potencijalna klizanja i terene koji puze moguće je prepoznati po nakrivljenim stablima, nagnutim ogradnim zidovima i slično. Aktivna klizišta relativno su lako prepoznatljiva po pukotinama na površini terena i na građevinama koje se nalaze na klizištu. Na klizištima se često javljaju izvori i provlaživanja, što je također jedan od pokazatelja moguće pojave pokretanja tla.</w:t>
      </w:r>
    </w:p>
    <w:p w14:paraId="3450CA3B"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Bitan učinak na klizišta ima voda. Ona u svakom slučaju ima negativan učinak na stabilnost klizišta, iako se to uvijek ne čini baš tako. Opadanjem razine podzemne vode na kosini smanjuju se porni pritisci i povećavaju efektivna naprezanja, što je u smislu povećanja efektivnih naprezanja, a time i čvrstoće na smicanje, pozitivno. Međutim, ako opadanje RPV-a nastaje u nepotopljenoj kosini, ako razina opadanja podzemne vode ne slijedi brzinom opadanje otvorene, vanjske vode, javlja se sila strujnog tlaka kao dodatno opterećenje na kosinu i uzrokuje njenu destabilizaciju. Može se zaključiti da promjena efektivnih naprezanja na kosini, uslijed promjene razine podzemne vode, nije ključna za poticanje klizanja, već je ono u većoj ovisnosti o pojavi sila strujnog tlaka.</w:t>
      </w:r>
    </w:p>
    <w:p w14:paraId="1A6AFB39"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 xml:space="preserve">Najgori mogući događaj ogledao bi se u nastanku novih te proširenju postojećih i otvaranju saniranih klizišta na području Općine. </w:t>
      </w:r>
    </w:p>
    <w:p w14:paraId="15347F9E" w14:textId="77777777" w:rsidR="00C27B3D" w:rsidRPr="00DE1DAF" w:rsidRDefault="00C27B3D">
      <w:pPr>
        <w:numPr>
          <w:ilvl w:val="0"/>
          <w:numId w:val="34"/>
        </w:numPr>
        <w:spacing w:after="0"/>
        <w:ind w:left="714" w:hanging="357"/>
        <w:contextualSpacing/>
        <w:jc w:val="left"/>
        <w:rPr>
          <w:rFonts w:ascii="Times New Roman" w:hAnsi="Times New Roman" w:cs="Times New Roman"/>
          <w:b/>
          <w:color w:val="000000"/>
          <w:sz w:val="22"/>
          <w:lang w:val="en-US"/>
        </w:rPr>
      </w:pPr>
      <w:r w:rsidRPr="00DE1DAF">
        <w:rPr>
          <w:rFonts w:ascii="Times New Roman" w:hAnsi="Times New Roman" w:cs="Times New Roman"/>
          <w:b/>
          <w:color w:val="000000"/>
          <w:sz w:val="22"/>
          <w:lang w:val="en-US"/>
        </w:rPr>
        <w:t>Mjere zaštite i sanacije</w:t>
      </w:r>
    </w:p>
    <w:p w14:paraId="1A1095EF" w14:textId="77777777" w:rsidR="00C27B3D" w:rsidRPr="00DE1DAF" w:rsidRDefault="00C27B3D" w:rsidP="00C27B3D">
      <w:pPr>
        <w:spacing w:after="0"/>
        <w:ind w:left="714"/>
        <w:contextualSpacing/>
        <w:jc w:val="left"/>
        <w:rPr>
          <w:rFonts w:ascii="Times New Roman" w:hAnsi="Times New Roman" w:cs="Times New Roman"/>
          <w:b/>
          <w:color w:val="000000"/>
          <w:sz w:val="22"/>
          <w:lang w:val="en-US"/>
        </w:rPr>
      </w:pPr>
    </w:p>
    <w:p w14:paraId="0954BAE2" w14:textId="77777777" w:rsidR="00C27B3D" w:rsidRPr="00DE1DAF" w:rsidRDefault="00C27B3D" w:rsidP="00C27B3D">
      <w:pPr>
        <w:spacing w:after="0"/>
        <w:rPr>
          <w:rFonts w:ascii="Times New Roman" w:hAnsi="Times New Roman" w:cs="Times New Roman"/>
          <w:color w:val="000000"/>
        </w:rPr>
      </w:pPr>
      <w:r w:rsidRPr="00DE1DAF">
        <w:rPr>
          <w:rFonts w:ascii="Times New Roman" w:hAnsi="Times New Roman" w:cs="Times New Roman"/>
          <w:color w:val="000000"/>
        </w:rPr>
        <w:t xml:space="preserve">Najčešći neposredni povod za aktiviranje potencijalnih klizišta je voda u svim svojim oblicima pojavnosti, a najučinkovitija mjera sanacije takvih potencijalnih i aktivnih klizišta je odvodnja. Učinak bušenih vodoravnih drenova značajan je u slučaju dubokih kliznih ploha kod kojih su visoki piezometarski tlakovi glavni uzrok klizana. Najbolji učinak imaju ako se mogu dijelom uvesti u jače propusne slojeve koji onda mogu djelovati kao dubinska plošna drenaža. U homogenim, glinovitim tlima nemaju velikog učinka zbog malih polumjera djelovanja. Drugi najčešći uzrok klizanja je potkopavanje nožice uslijed erozije. </w:t>
      </w:r>
    </w:p>
    <w:p w14:paraId="12922767" w14:textId="77777777" w:rsidR="00C27B3D" w:rsidRPr="00DE1DAF" w:rsidRDefault="00C27B3D" w:rsidP="00C27B3D">
      <w:pPr>
        <w:rPr>
          <w:rFonts w:ascii="Times New Roman" w:hAnsi="Times New Roman" w:cs="Times New Roman"/>
          <w:color w:val="000000"/>
        </w:rPr>
      </w:pPr>
      <w:r w:rsidRPr="00DE1DAF">
        <w:rPr>
          <w:rFonts w:ascii="Times New Roman" w:hAnsi="Times New Roman" w:cs="Times New Roman"/>
          <w:color w:val="000000"/>
        </w:rPr>
        <w:t xml:space="preserve">Sanaciju je moguće izvesti nizom bujičnih pregrada koje stvaraju mikroakumulacije. Ovi se prostori pri svakoj velikoj vodi pune nanosom i zasipavaju. Konačni je rezultat stepeničasti tok s nizom kontroliranih slapova. Spriječena je daljnja erozija, a na kritičnim mjestima je zasuta nožica kosine i tako povećana njena stabilnost. Od erozije nožice stradaju i strme morske obale. </w:t>
      </w:r>
    </w:p>
    <w:p w14:paraId="161916B8" w14:textId="5E2B3A5D" w:rsidR="00B65758" w:rsidRPr="00DE1DAF" w:rsidRDefault="00C27B3D" w:rsidP="00C27B3D">
      <w:pPr>
        <w:rPr>
          <w:rFonts w:ascii="Times New Roman" w:hAnsi="Times New Roman" w:cs="Times New Roman"/>
          <w:color w:val="000000"/>
        </w:rPr>
      </w:pPr>
      <w:r w:rsidRPr="00DE1DAF">
        <w:rPr>
          <w:rFonts w:ascii="Times New Roman" w:hAnsi="Times New Roman" w:cs="Times New Roman"/>
          <w:color w:val="000000"/>
        </w:rPr>
        <w:lastRenderedPageBreak/>
        <w:t>Kada je potrebno iz preventivnih ili nekih drugih razloga promijeniti ravnotežu kosine, može se to učiniti na više načina. Danas postoje gradiva znatno lakša od tla, koja mogu poslužiti za izradu nasipa na vrhu kosine, a da se ona pri tom ne optereti. Isto je tako moguće zaštititi i dodatno opteretiti nožicu. U nekim slučajevima potrebno je klizišta „pridržati“ potpornim građevinama. To se često pokazalo neuspješnim, ali ako je baš nužno, izvode se građevine koje dobro podnose određene deformacije i pomake bez opasnosti od značajnih oštećenja ili rušenja. U stijenskoj masi, pri izvođenu usjeka i zasjeka, zaštita kosina ovisi o tome treba li se kosina stabilizirati ili se štiti samo površina koja se postupno raspada uslijed erozije. Za stabilizaciju kosina koriste se sidra i razni tipovi mreža s i bez ublaživača energije. Zasjeci i usjeci u mekim stijenama moraju se zaštititi od rastrožbe, koja je uvjetovana djelovanjem atmosferilija zatvaranjem pokosa prskanim betonom. Stabilnost kosina u ovim stijenama postiže se raznim geotehničkim zahvatima, kombiniranjem sidara i raznih površinskih nosača (blokovi, grede, roštilji). U nekim je slučajevima moguće učinke klizanja, odrona i kamenih lavina spriječiti zaštitnim građevinama.</w:t>
      </w:r>
    </w:p>
    <w:p w14:paraId="047ECE59" w14:textId="77777777" w:rsidR="00C27B3D" w:rsidRPr="00DE1DAF" w:rsidRDefault="00C27B3D">
      <w:pPr>
        <w:numPr>
          <w:ilvl w:val="0"/>
          <w:numId w:val="35"/>
        </w:numPr>
        <w:contextualSpacing/>
        <w:jc w:val="left"/>
        <w:rPr>
          <w:rFonts w:ascii="Times New Roman" w:hAnsi="Times New Roman" w:cs="Times New Roman"/>
          <w:b/>
          <w:color w:val="000000"/>
          <w:sz w:val="22"/>
          <w:lang w:val="en-US"/>
        </w:rPr>
      </w:pPr>
      <w:r w:rsidRPr="00DE1DAF">
        <w:rPr>
          <w:rFonts w:ascii="Times New Roman" w:hAnsi="Times New Roman" w:cs="Times New Roman"/>
          <w:b/>
          <w:color w:val="000000"/>
          <w:sz w:val="22"/>
          <w:lang w:val="en-US"/>
        </w:rPr>
        <w:t>Preventivne mjere</w:t>
      </w:r>
    </w:p>
    <w:p w14:paraId="0FBEE941" w14:textId="77777777" w:rsidR="00C27B3D" w:rsidRPr="00DE1DAF" w:rsidRDefault="00C27B3D" w:rsidP="00C27B3D">
      <w:pPr>
        <w:ind w:left="720"/>
        <w:contextualSpacing/>
        <w:jc w:val="left"/>
        <w:rPr>
          <w:rFonts w:ascii="Times New Roman" w:hAnsi="Times New Roman" w:cs="Times New Roman"/>
          <w:b/>
          <w:color w:val="000000"/>
          <w:sz w:val="22"/>
          <w:lang w:val="en-US"/>
        </w:rPr>
      </w:pPr>
    </w:p>
    <w:p w14:paraId="226107C5" w14:textId="39A64EF5" w:rsidR="00F04574" w:rsidRPr="00DE1DAF" w:rsidRDefault="00C27B3D" w:rsidP="00C27B3D">
      <w:pPr>
        <w:rPr>
          <w:rFonts w:ascii="Times New Roman" w:hAnsi="Times New Roman" w:cs="Times New Roman"/>
          <w:color w:val="000000"/>
        </w:rPr>
      </w:pPr>
      <w:r w:rsidRPr="00DE1DAF">
        <w:rPr>
          <w:rFonts w:ascii="Times New Roman" w:hAnsi="Times New Roman" w:cs="Times New Roman"/>
          <w:color w:val="000000"/>
        </w:rPr>
        <w:t>Osnovni zadatak preventivnih mjera je da se labilnim padinama spriječi pojava klizišta. Kod već formiranih klizišta zadatak je onemogućiti dalji razvoj klizišta, te svesti na minimum ili izbjeći materijalne štete koje mogu nastati kao posljedica klizanja.</w:t>
      </w:r>
    </w:p>
    <w:p w14:paraId="6B07379F" w14:textId="77777777" w:rsidR="00C27B3D" w:rsidRPr="00DE1DAF" w:rsidRDefault="00C27B3D" w:rsidP="00F04574">
      <w:pPr>
        <w:spacing w:after="0"/>
        <w:rPr>
          <w:rFonts w:ascii="Times New Roman" w:hAnsi="Times New Roman" w:cs="Times New Roman"/>
          <w:color w:val="000000"/>
        </w:rPr>
      </w:pPr>
      <w:r w:rsidRPr="00DE1DAF">
        <w:rPr>
          <w:rFonts w:ascii="Times New Roman" w:hAnsi="Times New Roman" w:cs="Times New Roman"/>
          <w:color w:val="000000"/>
        </w:rPr>
        <w:t>Najčešće preventivne mjere su:</w:t>
      </w:r>
    </w:p>
    <w:p w14:paraId="0EEDCC32" w14:textId="77777777" w:rsidR="00C27B3D" w:rsidRPr="00DE1DAF" w:rsidRDefault="00C27B3D">
      <w:pPr>
        <w:numPr>
          <w:ilvl w:val="0"/>
          <w:numId w:val="33"/>
        </w:numPr>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ublažavanje nagiba padine,</w:t>
      </w:r>
    </w:p>
    <w:p w14:paraId="53BF5056" w14:textId="77777777" w:rsidR="00C27B3D" w:rsidRPr="00DE1DAF" w:rsidRDefault="00C27B3D">
      <w:pPr>
        <w:numPr>
          <w:ilvl w:val="0"/>
          <w:numId w:val="33"/>
        </w:numPr>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rasterećenje gornjih dijelova padine,</w:t>
      </w:r>
    </w:p>
    <w:p w14:paraId="6D79D997" w14:textId="77777777" w:rsidR="00C27B3D" w:rsidRPr="00DE1DAF" w:rsidRDefault="00C27B3D">
      <w:pPr>
        <w:numPr>
          <w:ilvl w:val="0"/>
          <w:numId w:val="33"/>
        </w:numPr>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opterećenje donjih dijelova padine stvaranjem potpora,</w:t>
      </w:r>
    </w:p>
    <w:p w14:paraId="769D7AB3" w14:textId="77777777" w:rsidR="00C27B3D" w:rsidRPr="00DE1DAF" w:rsidRDefault="00C27B3D">
      <w:pPr>
        <w:numPr>
          <w:ilvl w:val="0"/>
          <w:numId w:val="33"/>
        </w:numPr>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postavljanje slaganih kamenih zidova („</w:t>
      </w:r>
      <w:proofErr w:type="gramStart"/>
      <w:r w:rsidRPr="00DE1DAF">
        <w:rPr>
          <w:rFonts w:ascii="Times New Roman" w:hAnsi="Times New Roman" w:cs="Times New Roman"/>
          <w:color w:val="000000"/>
          <w:szCs w:val="24"/>
          <w:lang w:val="en-US"/>
        </w:rPr>
        <w:t>suhozida“</w:t>
      </w:r>
      <w:proofErr w:type="gramEnd"/>
      <w:r w:rsidRPr="00DE1DAF">
        <w:rPr>
          <w:rFonts w:ascii="Times New Roman" w:hAnsi="Times New Roman" w:cs="Times New Roman"/>
          <w:color w:val="000000"/>
          <w:szCs w:val="24"/>
          <w:lang w:val="en-US"/>
        </w:rPr>
        <w:t>) na manjim klizištima,</w:t>
      </w:r>
    </w:p>
    <w:p w14:paraId="1279272E" w14:textId="77777777" w:rsidR="00C27B3D" w:rsidRPr="00DE1DAF" w:rsidRDefault="00C27B3D">
      <w:pPr>
        <w:numPr>
          <w:ilvl w:val="0"/>
          <w:numId w:val="33"/>
        </w:numPr>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reguliranje površinskih voda na padini,</w:t>
      </w:r>
    </w:p>
    <w:p w14:paraId="4CE0D6D1" w14:textId="77777777" w:rsidR="00C27B3D" w:rsidRPr="00DE1DAF" w:rsidRDefault="00C27B3D">
      <w:pPr>
        <w:numPr>
          <w:ilvl w:val="0"/>
          <w:numId w:val="33"/>
        </w:numPr>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redovno održavanje vodovodne i kanalizacijske mreže,</w:t>
      </w:r>
    </w:p>
    <w:p w14:paraId="689DF839" w14:textId="77777777" w:rsidR="00C27B3D" w:rsidRPr="00DE1DAF" w:rsidRDefault="00C27B3D">
      <w:pPr>
        <w:numPr>
          <w:ilvl w:val="0"/>
          <w:numId w:val="33"/>
        </w:numPr>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redovno pražnjenje septičkih jama,</w:t>
      </w:r>
    </w:p>
    <w:p w14:paraId="0F489CEB" w14:textId="77777777" w:rsidR="00C27B3D" w:rsidRPr="00DE1DAF" w:rsidRDefault="00C27B3D">
      <w:pPr>
        <w:numPr>
          <w:ilvl w:val="0"/>
          <w:numId w:val="33"/>
        </w:numPr>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redovno održavanje i čišćenje drenažnih kanala,</w:t>
      </w:r>
    </w:p>
    <w:p w14:paraId="6FB8A0A9" w14:textId="77777777" w:rsidR="00C27B3D" w:rsidRPr="00DE1DAF" w:rsidRDefault="00C27B3D">
      <w:pPr>
        <w:numPr>
          <w:ilvl w:val="0"/>
          <w:numId w:val="33"/>
        </w:numPr>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sprječavanje podlokavanja obalskog područja,</w:t>
      </w:r>
    </w:p>
    <w:p w14:paraId="18F86391" w14:textId="77777777" w:rsidR="00C27B3D" w:rsidRPr="00DE1DAF" w:rsidRDefault="00C27B3D">
      <w:pPr>
        <w:numPr>
          <w:ilvl w:val="0"/>
          <w:numId w:val="33"/>
        </w:numPr>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pošumljavanje i obnavljanje vegetativnog pokrivača.</w:t>
      </w:r>
    </w:p>
    <w:p w14:paraId="4137D396" w14:textId="77777777" w:rsidR="007E51E4" w:rsidRPr="00DE1DAF" w:rsidRDefault="007E51E4" w:rsidP="007E51E4">
      <w:pPr>
        <w:contextualSpacing/>
        <w:rPr>
          <w:rFonts w:ascii="Times New Roman" w:hAnsi="Times New Roman" w:cs="Times New Roman"/>
          <w:color w:val="000000"/>
          <w:szCs w:val="24"/>
          <w:lang w:val="en-US"/>
        </w:rPr>
      </w:pPr>
    </w:p>
    <w:p w14:paraId="11AB9D3D" w14:textId="7D8FBD03" w:rsidR="007E51E4" w:rsidRPr="00DE1DAF" w:rsidRDefault="007E51E4" w:rsidP="007E51E4">
      <w:pPr>
        <w:rPr>
          <w:rFonts w:ascii="Times New Roman" w:hAnsi="Times New Roman" w:cs="Times New Roman"/>
        </w:rPr>
      </w:pPr>
      <w:r w:rsidRPr="00DE1DAF">
        <w:rPr>
          <w:rFonts w:ascii="Times New Roman" w:hAnsi="Times New Roman" w:cs="Times New Roman"/>
        </w:rPr>
        <w:t>Klizišta na području Općine mogu nastati uslijed izrazito nepovoljnih vremenskih prilika (obilne kiše i topljenja leda) koje su dovele do aktiviranja klizišta velikih razmjera kao i velikih šteta na nerazvrstanim i županijskim cestama, stambenim i gospodarskim objektima, poljoprivrednim zemljištima te komunalnoj infrastrukturi što je imalo posljedicu znatno otežavanje normalnog prometovanja kao i obavljanje normalnih gospodarskih i životnih aktivnosti stanovništva.</w:t>
      </w:r>
    </w:p>
    <w:p w14:paraId="0C106202" w14:textId="278502FF" w:rsidR="00C27B3D" w:rsidRPr="00DE1DAF" w:rsidRDefault="00C27B3D" w:rsidP="00C27B3D">
      <w:pPr>
        <w:pStyle w:val="Naslov4"/>
        <w:rPr>
          <w:rFonts w:ascii="Times New Roman" w:hAnsi="Times New Roman" w:cs="Times New Roman"/>
        </w:rPr>
      </w:pPr>
      <w:bookmarkStart w:id="882" w:name="_Toc65151572"/>
      <w:bookmarkStart w:id="883" w:name="_Toc186784243"/>
      <w:r w:rsidRPr="00DE1DAF">
        <w:rPr>
          <w:rFonts w:ascii="Times New Roman" w:hAnsi="Times New Roman" w:cs="Times New Roman"/>
        </w:rPr>
        <w:t>6.</w:t>
      </w:r>
      <w:r w:rsidR="007E51E4" w:rsidRPr="00DE1DAF">
        <w:rPr>
          <w:rFonts w:ascii="Times New Roman" w:hAnsi="Times New Roman" w:cs="Times New Roman"/>
        </w:rPr>
        <w:t>6</w:t>
      </w:r>
      <w:r w:rsidRPr="00DE1DAF">
        <w:rPr>
          <w:rFonts w:ascii="Times New Roman" w:hAnsi="Times New Roman" w:cs="Times New Roman"/>
        </w:rPr>
        <w:t xml:space="preserve">.6.1. Procjena posljedica </w:t>
      </w:r>
      <w:bookmarkStart w:id="884" w:name="_Hlk98491430"/>
      <w:r w:rsidRPr="00DE1DAF">
        <w:rPr>
          <w:rFonts w:ascii="Times New Roman" w:hAnsi="Times New Roman" w:cs="Times New Roman"/>
        </w:rPr>
        <w:t>događaja s najgorim mogućim posljedicama uslijed klizišta na život i zdravlje ljudi</w:t>
      </w:r>
      <w:bookmarkEnd w:id="882"/>
      <w:bookmarkEnd w:id="883"/>
      <w:bookmarkEnd w:id="884"/>
    </w:p>
    <w:p w14:paraId="6B8CA045" w14:textId="77777777" w:rsidR="00C27B3D" w:rsidRPr="00DE1DAF" w:rsidRDefault="00C27B3D" w:rsidP="00C27B3D">
      <w:pPr>
        <w:spacing w:after="0"/>
        <w:rPr>
          <w:rFonts w:ascii="Times New Roman" w:hAnsi="Times New Roman" w:cs="Times New Roman"/>
        </w:rPr>
      </w:pPr>
    </w:p>
    <w:p w14:paraId="0CED6417" w14:textId="05774CB7" w:rsidR="00C27B3D" w:rsidRPr="00DE1DAF" w:rsidRDefault="00C27B3D" w:rsidP="00C27B3D">
      <w:pPr>
        <w:spacing w:after="0"/>
        <w:rPr>
          <w:rFonts w:ascii="Times New Roman" w:hAnsi="Times New Roman" w:cs="Times New Roman"/>
        </w:rPr>
      </w:pPr>
      <w:r w:rsidRPr="00DE1DAF">
        <w:rPr>
          <w:rFonts w:ascii="Times New Roman" w:hAnsi="Times New Roman" w:cs="Times New Roman"/>
        </w:rPr>
        <w:t>Posljedice na život i zdravlje ljudi prikazuju se ukupnim brojem ljudi (dobiven jednostavnim zbrajanjem, bez po</w:t>
      </w:r>
      <w:r w:rsidR="00D50852" w:rsidRPr="00DE1DAF">
        <w:rPr>
          <w:rFonts w:ascii="Times New Roman" w:hAnsi="Times New Roman" w:cs="Times New Roman"/>
        </w:rPr>
        <w:t>nderiranja</w:t>
      </w:r>
      <w:r w:rsidRPr="00DE1DAF">
        <w:rPr>
          <w:rFonts w:ascii="Times New Roman" w:hAnsi="Times New Roman" w:cs="Times New Roman"/>
        </w:rPr>
        <w:t xml:space="preserve">) za koje se procjenjuje kako mogu biti u sastavu nekog od procesa </w:t>
      </w:r>
      <w:r w:rsidRPr="00DE1DAF">
        <w:rPr>
          <w:rFonts w:ascii="Times New Roman" w:hAnsi="Times New Roman" w:cs="Times New Roman"/>
        </w:rPr>
        <w:lastRenderedPageBreak/>
        <w:t xml:space="preserve">nastalih kao posljedica događaja opisanih scenarijem – poginuli, ozlijeđeni, oboljeli, evakuirani, zbrinuti i sklonjeni. </w:t>
      </w:r>
    </w:p>
    <w:p w14:paraId="0A2584ED" w14:textId="77777777" w:rsidR="00C27B3D" w:rsidRPr="00DE1DAF" w:rsidRDefault="00C27B3D" w:rsidP="00C27B3D">
      <w:pPr>
        <w:spacing w:after="0"/>
        <w:rPr>
          <w:rFonts w:ascii="Times New Roman" w:hAnsi="Times New Roman" w:cs="Times New Roman"/>
        </w:rPr>
      </w:pPr>
    </w:p>
    <w:p w14:paraId="690DBED0" w14:textId="03A87C1A" w:rsidR="003B6312" w:rsidRPr="00DE1DAF" w:rsidRDefault="00C27B3D" w:rsidP="00C27B3D">
      <w:pPr>
        <w:rPr>
          <w:rFonts w:ascii="Times New Roman" w:hAnsi="Times New Roman" w:cs="Times New Roman"/>
        </w:rPr>
      </w:pPr>
      <w:r w:rsidRPr="00DE1DAF">
        <w:rPr>
          <w:rFonts w:ascii="Times New Roman" w:hAnsi="Times New Roman" w:cs="Times New Roman"/>
        </w:rPr>
        <w:t xml:space="preserve">S obzirom na učinke koje posljedice klizišta mogu imati na stanovništvo, posljedice na život i zdravlje ljudi procijenjene su malenim, točnije posljedicama će biti zahvaćeno više od 0,001% stanovništva. </w:t>
      </w:r>
    </w:p>
    <w:p w14:paraId="47D3ADEE" w14:textId="6FA4629A" w:rsidR="00C27B3D" w:rsidRPr="00DE1DAF" w:rsidRDefault="00C27B3D" w:rsidP="00C27B3D">
      <w:pPr>
        <w:spacing w:after="0" w:line="240" w:lineRule="auto"/>
        <w:jc w:val="center"/>
        <w:rPr>
          <w:rFonts w:ascii="Times New Roman" w:hAnsi="Times New Roman" w:cs="Times New Roman"/>
          <w:b/>
          <w:bCs/>
          <w:sz w:val="20"/>
          <w:szCs w:val="20"/>
        </w:rPr>
      </w:pPr>
      <w:bookmarkStart w:id="885" w:name="_Toc65151761"/>
      <w:bookmarkStart w:id="886" w:name="_Toc186784364"/>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44</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život i zdravlje ljudi - Događaj s najgorim mogućim posljedicama – Klizišta</w:t>
      </w:r>
      <w:bookmarkEnd w:id="885"/>
      <w:bookmarkEnd w:id="886"/>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C27B3D" w:rsidRPr="00DE1DAF" w14:paraId="6F0DFB33" w14:textId="77777777" w:rsidTr="002E14FE">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462C6"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Život i zdravlje ljudi</w:t>
            </w:r>
          </w:p>
        </w:tc>
      </w:tr>
      <w:tr w:rsidR="00C27B3D" w:rsidRPr="00DE1DAF" w14:paraId="2D532073" w14:textId="77777777" w:rsidTr="002E14F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AD95A"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1150E"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319F3E"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B6C93F"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7E51E4" w:rsidRPr="00DE1DAF" w14:paraId="7866723C" w14:textId="77777777" w:rsidTr="005D72E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095D8"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176E8"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B6A4A" w14:textId="01A98AD4"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3961B7" w14:textId="77777777" w:rsidR="007E51E4" w:rsidRPr="00DE1DAF" w:rsidRDefault="007E51E4" w:rsidP="007E51E4">
            <w:pPr>
              <w:spacing w:after="0" w:line="240" w:lineRule="auto"/>
              <w:jc w:val="center"/>
              <w:rPr>
                <w:rFonts w:ascii="Times New Roman" w:hAnsi="Times New Roman" w:cs="Times New Roman"/>
                <w:b/>
                <w:sz w:val="20"/>
                <w:szCs w:val="20"/>
              </w:rPr>
            </w:pPr>
          </w:p>
        </w:tc>
      </w:tr>
      <w:tr w:rsidR="007E51E4" w:rsidRPr="00DE1DAF" w14:paraId="3BF4C9BB" w14:textId="77777777" w:rsidTr="005D72E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94FF3"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CE355"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A2DB6" w14:textId="02504E60"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68864B" w14:textId="7B03695F" w:rsidR="007E51E4" w:rsidRPr="00DE1DAF" w:rsidRDefault="007E51E4" w:rsidP="007E51E4">
            <w:pPr>
              <w:spacing w:after="0" w:line="240" w:lineRule="auto"/>
              <w:jc w:val="center"/>
              <w:rPr>
                <w:rFonts w:ascii="Times New Roman" w:hAnsi="Times New Roman" w:cs="Times New Roman"/>
                <w:b/>
                <w:bCs/>
                <w:sz w:val="20"/>
                <w:szCs w:val="20"/>
              </w:rPr>
            </w:pPr>
          </w:p>
        </w:tc>
      </w:tr>
      <w:tr w:rsidR="007E51E4" w:rsidRPr="00DE1DAF" w14:paraId="336AC693" w14:textId="77777777" w:rsidTr="005D72E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EBE6A6"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C2E5E"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BB19B" w14:textId="441DDE49"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293889" w14:textId="43DE5694" w:rsidR="007E51E4" w:rsidRPr="00DE1DAF" w:rsidRDefault="007E51E4" w:rsidP="007E51E4">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r>
      <w:tr w:rsidR="007E51E4" w:rsidRPr="00DE1DAF" w14:paraId="7EBC48B2" w14:textId="77777777" w:rsidTr="005D72E6">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0BC70"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9CFA9"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03800" w14:textId="25D4E26E"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F114EB" w14:textId="618DDC77" w:rsidR="007E51E4" w:rsidRPr="00DE1DAF" w:rsidRDefault="007E51E4" w:rsidP="007E51E4">
            <w:pPr>
              <w:spacing w:after="0" w:line="240" w:lineRule="auto"/>
              <w:jc w:val="center"/>
              <w:rPr>
                <w:rFonts w:ascii="Times New Roman" w:hAnsi="Times New Roman" w:cs="Times New Roman"/>
                <w:b/>
                <w:bCs/>
                <w:sz w:val="20"/>
                <w:szCs w:val="20"/>
              </w:rPr>
            </w:pPr>
          </w:p>
        </w:tc>
      </w:tr>
      <w:tr w:rsidR="007E51E4" w:rsidRPr="00DE1DAF" w14:paraId="69952AD2" w14:textId="77777777" w:rsidTr="005D72E6">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DBFE4"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73E9C"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9A3AB" w14:textId="4B3D4AFB" w:rsidR="007E51E4" w:rsidRPr="00DE1DAF" w:rsidRDefault="007E51E4" w:rsidP="007E51E4">
            <w:pPr>
              <w:spacing w:after="0" w:line="240" w:lineRule="auto"/>
              <w:ind w:left="720"/>
              <w:contextualSpacing/>
              <w:jc w:val="left"/>
              <w:rPr>
                <w:rFonts w:ascii="Times New Roman" w:hAnsi="Times New Roman" w:cs="Times New Roman"/>
                <w:sz w:val="20"/>
                <w:szCs w:val="20"/>
                <w:lang w:val="en-US"/>
              </w:rPr>
            </w:pPr>
            <w:r w:rsidRPr="00DE1DAF">
              <w:rPr>
                <w:rFonts w:ascii="Times New Roman" w:hAnsi="Times New Roman"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78850D" w14:textId="34D0A889" w:rsidR="007E51E4" w:rsidRPr="00DE1DAF" w:rsidRDefault="007E51E4" w:rsidP="007E51E4">
            <w:pPr>
              <w:spacing w:after="0" w:line="240" w:lineRule="auto"/>
              <w:jc w:val="center"/>
              <w:rPr>
                <w:rFonts w:ascii="Times New Roman" w:hAnsi="Times New Roman" w:cs="Times New Roman"/>
                <w:b/>
                <w:sz w:val="20"/>
                <w:szCs w:val="20"/>
              </w:rPr>
            </w:pPr>
          </w:p>
        </w:tc>
      </w:tr>
    </w:tbl>
    <w:p w14:paraId="1A98B819" w14:textId="77777777" w:rsidR="00C27B3D" w:rsidRPr="00DE1DAF" w:rsidRDefault="00C27B3D" w:rsidP="00C27B3D">
      <w:pPr>
        <w:pStyle w:val="Naslov4"/>
        <w:spacing w:before="0"/>
        <w:rPr>
          <w:rFonts w:ascii="Times New Roman" w:hAnsi="Times New Roman" w:cs="Times New Roman"/>
          <w:highlight w:val="yellow"/>
        </w:rPr>
      </w:pPr>
    </w:p>
    <w:p w14:paraId="6FDB4995" w14:textId="495706C8" w:rsidR="00C27B3D" w:rsidRPr="00DE1DAF" w:rsidRDefault="00C27B3D" w:rsidP="00C27B3D">
      <w:pPr>
        <w:pStyle w:val="Naslov4"/>
        <w:spacing w:before="0"/>
        <w:rPr>
          <w:rFonts w:ascii="Times New Roman" w:hAnsi="Times New Roman" w:cs="Times New Roman"/>
        </w:rPr>
      </w:pPr>
      <w:bookmarkStart w:id="887" w:name="_Toc65151573"/>
      <w:bookmarkStart w:id="888" w:name="_Toc186784244"/>
      <w:r w:rsidRPr="00DE1DAF">
        <w:rPr>
          <w:rFonts w:ascii="Times New Roman" w:hAnsi="Times New Roman" w:cs="Times New Roman"/>
        </w:rPr>
        <w:t>6.</w:t>
      </w:r>
      <w:r w:rsidR="007E51E4" w:rsidRPr="00DE1DAF">
        <w:rPr>
          <w:rFonts w:ascii="Times New Roman" w:hAnsi="Times New Roman" w:cs="Times New Roman"/>
        </w:rPr>
        <w:t>6</w:t>
      </w:r>
      <w:r w:rsidRPr="00DE1DAF">
        <w:rPr>
          <w:rFonts w:ascii="Times New Roman" w:hAnsi="Times New Roman" w:cs="Times New Roman"/>
        </w:rPr>
        <w:t xml:space="preserve">.6.2. Procjena posljedica </w:t>
      </w:r>
      <w:bookmarkStart w:id="889" w:name="_Hlk98491455"/>
      <w:r w:rsidRPr="00DE1DAF">
        <w:rPr>
          <w:rFonts w:ascii="Times New Roman" w:hAnsi="Times New Roman" w:cs="Times New Roman"/>
        </w:rPr>
        <w:t>događaja s najgorim mogućim posljedicama uslijed klizišta na gospodarstvo</w:t>
      </w:r>
      <w:bookmarkEnd w:id="887"/>
      <w:bookmarkEnd w:id="888"/>
      <w:bookmarkEnd w:id="889"/>
    </w:p>
    <w:p w14:paraId="4AA2C34D" w14:textId="77777777" w:rsidR="00C27B3D" w:rsidRPr="00DE1DAF" w:rsidRDefault="00C27B3D" w:rsidP="00C27B3D">
      <w:pPr>
        <w:spacing w:after="0"/>
        <w:rPr>
          <w:rFonts w:ascii="Times New Roman" w:hAnsi="Times New Roman" w:cs="Times New Roman"/>
        </w:rPr>
      </w:pPr>
    </w:p>
    <w:p w14:paraId="612B49A5" w14:textId="77777777" w:rsidR="00C27B3D" w:rsidRPr="00DE1DAF" w:rsidRDefault="00C27B3D" w:rsidP="00C27B3D">
      <w:pPr>
        <w:rPr>
          <w:rFonts w:ascii="Times New Roman" w:hAnsi="Times New Roman" w:cs="Times New Roman"/>
        </w:rPr>
      </w:pPr>
      <w:r w:rsidRPr="00DE1DAF">
        <w:rPr>
          <w:rFonts w:ascii="Times New Roman" w:hAnsi="Times New Roman" w:cs="Times New Roman"/>
        </w:rPr>
        <w:t xml:space="preserve">Posljedice na gospodarstvo odnose se na ukupnu materijalnu i financijsku štetu u gospodarstvu nastalu utjecajem prijetnje. Materijalna šteta s posljedicama po gospodarstvo prikazuje se u odnosu na proračun Općine. </w:t>
      </w:r>
    </w:p>
    <w:p w14:paraId="0C92C422" w14:textId="0D1CC8AB" w:rsidR="00F04574" w:rsidRPr="00DE1DAF" w:rsidRDefault="00C27B3D" w:rsidP="00C27B3D">
      <w:pPr>
        <w:rPr>
          <w:rFonts w:ascii="Times New Roman" w:hAnsi="Times New Roman" w:cs="Times New Roman"/>
        </w:rPr>
      </w:pPr>
      <w:r w:rsidRPr="00DE1DAF">
        <w:rPr>
          <w:rFonts w:ascii="Times New Roman" w:hAnsi="Times New Roman" w:cs="Times New Roman"/>
        </w:rPr>
        <w:t>Procjenjuje se da će pojava klizišta na području Općine imati značajan utjecaj na gospodarstvo Općine te da će eventualne štete nastale klizištima prelaziti 20% proračuna Općine</w:t>
      </w:r>
      <w:r w:rsidR="007E51E4" w:rsidRPr="00DE1DAF">
        <w:rPr>
          <w:rFonts w:ascii="Times New Roman" w:hAnsi="Times New Roman" w:cs="Times New Roman"/>
        </w:rPr>
        <w:t>.</w:t>
      </w:r>
    </w:p>
    <w:p w14:paraId="46D7308A" w14:textId="3464EC51" w:rsidR="00C27B3D" w:rsidRPr="00DE1DAF" w:rsidRDefault="00C27B3D" w:rsidP="00C27B3D">
      <w:pPr>
        <w:spacing w:after="0" w:line="240" w:lineRule="auto"/>
        <w:jc w:val="center"/>
        <w:rPr>
          <w:rFonts w:ascii="Times New Roman" w:hAnsi="Times New Roman" w:cs="Times New Roman"/>
          <w:b/>
          <w:bCs/>
          <w:sz w:val="20"/>
          <w:szCs w:val="20"/>
        </w:rPr>
      </w:pPr>
      <w:bookmarkStart w:id="890" w:name="_Toc65151762"/>
      <w:bookmarkStart w:id="891" w:name="_Toc186784365"/>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45</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gospodarstvo - Događaj s najgorim mogućim posljedicama – Klizišta</w:t>
      </w:r>
      <w:bookmarkEnd w:id="890"/>
      <w:bookmarkEnd w:id="89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C27B3D" w:rsidRPr="00DE1DAF" w14:paraId="3BAF9592" w14:textId="77777777" w:rsidTr="002E14FE">
        <w:trPr>
          <w:trHeight w:val="135"/>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DE9CF" w14:textId="77777777" w:rsidR="00C27B3D" w:rsidRPr="00DE1DAF" w:rsidRDefault="00C27B3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Gospodarstvo</w:t>
            </w:r>
          </w:p>
        </w:tc>
      </w:tr>
      <w:tr w:rsidR="007E51E4" w:rsidRPr="00DE1DAF" w14:paraId="7A15B271" w14:textId="77777777" w:rsidTr="002E14FE">
        <w:trPr>
          <w:trHeight w:val="153"/>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9E70B"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F16524"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1EF3D" w14:textId="501B090A"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3FD34"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7E51E4" w:rsidRPr="00DE1DAF" w14:paraId="2528B6DB" w14:textId="77777777" w:rsidTr="002E14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B9150"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27212"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CEE55E" w14:textId="211CE8A2"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23645" w14:textId="77777777" w:rsidR="007E51E4" w:rsidRPr="00DE1DAF" w:rsidRDefault="007E51E4" w:rsidP="007E51E4">
            <w:pPr>
              <w:spacing w:after="0" w:line="240" w:lineRule="auto"/>
              <w:jc w:val="center"/>
              <w:rPr>
                <w:rFonts w:ascii="Times New Roman" w:hAnsi="Times New Roman" w:cs="Times New Roman"/>
                <w:sz w:val="20"/>
                <w:szCs w:val="20"/>
              </w:rPr>
            </w:pPr>
          </w:p>
        </w:tc>
      </w:tr>
      <w:tr w:rsidR="007E51E4" w:rsidRPr="00DE1DAF" w14:paraId="7D8BFCD1" w14:textId="77777777" w:rsidTr="002E14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FBB578"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D8221"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5F50B" w14:textId="66338471"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684A9" w14:textId="77777777" w:rsidR="007E51E4" w:rsidRPr="00DE1DAF" w:rsidRDefault="007E51E4" w:rsidP="007E51E4">
            <w:pPr>
              <w:spacing w:after="0" w:line="240" w:lineRule="auto"/>
              <w:jc w:val="center"/>
              <w:rPr>
                <w:rFonts w:ascii="Times New Roman" w:hAnsi="Times New Roman" w:cs="Times New Roman"/>
                <w:b/>
                <w:sz w:val="20"/>
                <w:szCs w:val="20"/>
              </w:rPr>
            </w:pPr>
          </w:p>
        </w:tc>
      </w:tr>
      <w:tr w:rsidR="007E51E4" w:rsidRPr="00DE1DAF" w14:paraId="4F6D0EC8" w14:textId="77777777" w:rsidTr="002E14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ECB51"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7AEA1E"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47F4E" w14:textId="253535E1"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4974C" w14:textId="77777777" w:rsidR="007E51E4" w:rsidRPr="00DE1DAF" w:rsidRDefault="007E51E4" w:rsidP="007E51E4">
            <w:pPr>
              <w:spacing w:after="0" w:line="240" w:lineRule="auto"/>
              <w:jc w:val="center"/>
              <w:rPr>
                <w:rFonts w:ascii="Times New Roman" w:hAnsi="Times New Roman" w:cs="Times New Roman"/>
                <w:b/>
                <w:sz w:val="20"/>
                <w:szCs w:val="20"/>
              </w:rPr>
            </w:pPr>
          </w:p>
        </w:tc>
      </w:tr>
      <w:tr w:rsidR="007E51E4" w:rsidRPr="00DE1DAF" w14:paraId="58F254B0" w14:textId="77777777" w:rsidTr="002E14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CF622"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B4A46"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BD23B0" w14:textId="6BB82940"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F02FD" w14:textId="112D9255" w:rsidR="007E51E4" w:rsidRPr="00DE1DAF" w:rsidRDefault="007E51E4" w:rsidP="007E51E4">
            <w:pPr>
              <w:spacing w:after="0" w:line="240" w:lineRule="auto"/>
              <w:jc w:val="center"/>
              <w:rPr>
                <w:rFonts w:ascii="Times New Roman" w:hAnsi="Times New Roman" w:cs="Times New Roman"/>
                <w:b/>
                <w:sz w:val="20"/>
                <w:szCs w:val="20"/>
              </w:rPr>
            </w:pPr>
          </w:p>
        </w:tc>
      </w:tr>
      <w:tr w:rsidR="007E51E4" w:rsidRPr="00DE1DAF" w14:paraId="07CC2707" w14:textId="77777777" w:rsidTr="002E14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A7C74A"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55C8B"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0C013D" w14:textId="6A3BE6AF"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8323D" w14:textId="1C538140"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082B5BF7" w14:textId="77777777" w:rsidR="00C27B3D" w:rsidRPr="00DE1DAF" w:rsidRDefault="00C27B3D" w:rsidP="00812E97">
      <w:pPr>
        <w:spacing w:after="0"/>
        <w:rPr>
          <w:rFonts w:ascii="Times New Roman" w:hAnsi="Times New Roman" w:cs="Times New Roman"/>
          <w:bCs/>
          <w:iCs/>
          <w:szCs w:val="24"/>
          <w:highlight w:val="yellow"/>
        </w:rPr>
      </w:pPr>
    </w:p>
    <w:p w14:paraId="762B97D0" w14:textId="033DB6EE" w:rsidR="00812E97" w:rsidRPr="00DE1DAF" w:rsidRDefault="00812E97" w:rsidP="00812E97">
      <w:pPr>
        <w:pStyle w:val="Naslov4"/>
        <w:spacing w:before="0"/>
        <w:rPr>
          <w:rFonts w:ascii="Times New Roman" w:hAnsi="Times New Roman" w:cs="Times New Roman"/>
        </w:rPr>
      </w:pPr>
      <w:bookmarkStart w:id="892" w:name="_Toc65151574"/>
      <w:bookmarkStart w:id="893" w:name="_Toc186784245"/>
      <w:r w:rsidRPr="00DE1DAF">
        <w:rPr>
          <w:rFonts w:ascii="Times New Roman" w:hAnsi="Times New Roman" w:cs="Times New Roman"/>
        </w:rPr>
        <w:t>6.</w:t>
      </w:r>
      <w:r w:rsidR="007E51E4" w:rsidRPr="00DE1DAF">
        <w:rPr>
          <w:rFonts w:ascii="Times New Roman" w:hAnsi="Times New Roman" w:cs="Times New Roman"/>
        </w:rPr>
        <w:t>6</w:t>
      </w:r>
      <w:r w:rsidRPr="00DE1DAF">
        <w:rPr>
          <w:rFonts w:ascii="Times New Roman" w:hAnsi="Times New Roman" w:cs="Times New Roman"/>
        </w:rPr>
        <w:t xml:space="preserve">.6.3. Procjena posljedica </w:t>
      </w:r>
      <w:bookmarkStart w:id="894" w:name="_Hlk98491510"/>
      <w:r w:rsidRPr="00DE1DAF">
        <w:rPr>
          <w:rFonts w:ascii="Times New Roman" w:hAnsi="Times New Roman" w:cs="Times New Roman"/>
        </w:rPr>
        <w:t>događaja s najgorim mogućim posljedicama uslijed klizišta na društvenu stabilnost i politiku</w:t>
      </w:r>
      <w:bookmarkEnd w:id="892"/>
      <w:bookmarkEnd w:id="893"/>
    </w:p>
    <w:bookmarkEnd w:id="894"/>
    <w:p w14:paraId="016BECC5" w14:textId="77777777" w:rsidR="00812E97" w:rsidRPr="00DE1DAF" w:rsidRDefault="00812E97" w:rsidP="00812E97">
      <w:pPr>
        <w:spacing w:after="0"/>
        <w:rPr>
          <w:rFonts w:ascii="Times New Roman" w:hAnsi="Times New Roman" w:cs="Times New Roman"/>
        </w:rPr>
      </w:pPr>
    </w:p>
    <w:p w14:paraId="2466EBC1" w14:textId="77777777" w:rsidR="00812E97" w:rsidRPr="00DE1DAF" w:rsidRDefault="00812E97" w:rsidP="00812E97">
      <w:pPr>
        <w:spacing w:after="0"/>
        <w:rPr>
          <w:rFonts w:ascii="Times New Roman" w:hAnsi="Times New Roman" w:cs="Times New Roman"/>
          <w:szCs w:val="24"/>
        </w:rPr>
      </w:pPr>
      <w:r w:rsidRPr="00DE1DAF">
        <w:rPr>
          <w:rFonts w:ascii="Times New Roman" w:hAnsi="Times New Roman" w:cs="Times New Roman"/>
          <w:szCs w:val="24"/>
        </w:rPr>
        <w:t xml:space="preserve">Procjena posljedica na društvenu stabilnosti i politiku vezana je na oštećenja zgrada u kojima su smještene ključne institucije i oštećenje kritične infrastrukture. </w:t>
      </w:r>
    </w:p>
    <w:p w14:paraId="1B6F08B5" w14:textId="77777777" w:rsidR="00812E97" w:rsidRPr="00DE1DAF" w:rsidRDefault="00812E97" w:rsidP="00812E97">
      <w:pPr>
        <w:rPr>
          <w:rFonts w:ascii="Times New Roman" w:hAnsi="Times New Roman" w:cs="Times New Roman"/>
          <w:szCs w:val="24"/>
        </w:rPr>
      </w:pPr>
      <w:r w:rsidRPr="00DE1DAF">
        <w:rPr>
          <w:rFonts w:ascii="Times New Roman" w:hAnsi="Times New Roman" w:cs="Times New Roman"/>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DADD293" w14:textId="77777777" w:rsidR="00812E97" w:rsidRPr="00DE1DAF" w:rsidRDefault="00812E97" w:rsidP="00812E97">
      <w:pPr>
        <w:spacing w:after="0"/>
        <w:jc w:val="center"/>
        <w:rPr>
          <w:rFonts w:ascii="Times New Roman" w:hAnsi="Times New Roman" w:cs="Times New Roman"/>
          <w:szCs w:val="24"/>
        </w:rPr>
      </w:pPr>
      <w:r w:rsidRPr="00DE1DAF">
        <w:rPr>
          <w:rFonts w:ascii="Times New Roman" w:hAnsi="Times New Roman" w:cs="Times New Roman"/>
          <w:b/>
          <w:szCs w:val="24"/>
        </w:rPr>
        <w:t xml:space="preserve">Društvena stabilnost = </w:t>
      </w:r>
      <m:oMath>
        <m:f>
          <m:fPr>
            <m:ctrlPr>
              <w:rPr>
                <w:rFonts w:ascii="Cambria Math" w:hAnsi="Cambria Math" w:cs="Times New Roman"/>
                <w:szCs w:val="24"/>
              </w:rPr>
            </m:ctrlPr>
          </m:fPr>
          <m:num>
            <m:r>
              <m:rPr>
                <m:sty m:val="p"/>
              </m:rPr>
              <w:rPr>
                <w:rFonts w:ascii="Cambria Math" w:hAnsi="Cambria Math" w:cs="Times New Roman"/>
                <w:szCs w:val="24"/>
              </w:rPr>
              <m:t>KI</m:t>
            </m:r>
            <m:r>
              <w:rPr>
                <w:rFonts w:ascii="Cambria Math" w:hAnsi="Cambria Math" w:cs="Times New Roman"/>
                <w:szCs w:val="24"/>
              </w:rPr>
              <m:t>+</m:t>
            </m:r>
            <m:r>
              <m:rPr>
                <m:sty m:val="p"/>
              </m:rPr>
              <w:rPr>
                <w:rFonts w:ascii="Cambria Math" w:hAnsi="Cambria Math" w:cs="Times New Roman"/>
                <w:szCs w:val="24"/>
              </w:rPr>
              <m:t xml:space="preserve">Građevine </m:t>
            </m:r>
            <m:d>
              <m:dPr>
                <m:ctrlPr>
                  <w:rPr>
                    <w:rFonts w:ascii="Cambria Math" w:hAnsi="Cambria Math" w:cs="Times New Roman"/>
                    <w:szCs w:val="24"/>
                  </w:rPr>
                </m:ctrlPr>
              </m:dPr>
              <m:e>
                <m:r>
                  <m:rPr>
                    <m:sty m:val="p"/>
                  </m:rPr>
                  <w:rPr>
                    <w:rFonts w:ascii="Cambria Math" w:hAnsi="Cambria Math" w:cs="Times New Roman"/>
                    <w:szCs w:val="24"/>
                  </w:rPr>
                  <m:t>ustanove</m:t>
                </m:r>
              </m:e>
            </m:d>
            <m:r>
              <m:rPr>
                <m:sty m:val="p"/>
              </m:rPr>
              <w:rPr>
                <w:rFonts w:ascii="Cambria Math" w:hAnsi="Cambria Math" w:cs="Times New Roman"/>
                <w:szCs w:val="24"/>
              </w:rPr>
              <m:t>javnog društvenog značaja</m:t>
            </m:r>
          </m:num>
          <m:den>
            <m:r>
              <w:rPr>
                <w:rFonts w:ascii="Cambria Math" w:hAnsi="Cambria Math" w:cs="Times New Roman"/>
                <w:szCs w:val="24"/>
              </w:rPr>
              <m:t>2</m:t>
            </m:r>
          </m:den>
        </m:f>
      </m:oMath>
    </w:p>
    <w:p w14:paraId="6073FFD2" w14:textId="77777777" w:rsidR="00812E97" w:rsidRPr="00DE1DAF" w:rsidRDefault="00812E97" w:rsidP="00812E97">
      <w:pPr>
        <w:rPr>
          <w:rFonts w:ascii="Times New Roman" w:hAnsi="Times New Roman" w:cs="Times New Roman"/>
          <w:szCs w:val="24"/>
        </w:rPr>
      </w:pPr>
      <w:r w:rsidRPr="00DE1DAF">
        <w:rPr>
          <w:rFonts w:ascii="Times New Roman" w:hAnsi="Times New Roman" w:cs="Times New Roman"/>
          <w:szCs w:val="24"/>
        </w:rPr>
        <w:t xml:space="preserve">Ukupna materijalna šteta prikazana je u odnosu na proračun Općine, ako je šteta na kritičnoj infrastrukturi od značaja za funkcioniranje društva, točnije samouprave u cjelini. </w:t>
      </w:r>
    </w:p>
    <w:p w14:paraId="5D29F623" w14:textId="4419C271" w:rsidR="00812E97" w:rsidRPr="00DE1DAF" w:rsidRDefault="00812E97" w:rsidP="00812E97">
      <w:pPr>
        <w:rPr>
          <w:rFonts w:ascii="Times New Roman" w:hAnsi="Times New Roman" w:cs="Times New Roman"/>
        </w:rPr>
      </w:pPr>
      <w:r w:rsidRPr="00DE1DAF">
        <w:rPr>
          <w:rFonts w:ascii="Times New Roman" w:hAnsi="Times New Roman" w:cs="Times New Roman"/>
        </w:rPr>
        <w:lastRenderedPageBreak/>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klizišta imala </w:t>
      </w:r>
      <w:r w:rsidR="00AE2BB0" w:rsidRPr="00DE1DAF">
        <w:rPr>
          <w:rFonts w:ascii="Times New Roman" w:hAnsi="Times New Roman" w:cs="Times New Roman"/>
        </w:rPr>
        <w:t>značajan</w:t>
      </w:r>
      <w:r w:rsidRPr="00DE1DAF">
        <w:rPr>
          <w:rFonts w:ascii="Times New Roman" w:hAnsi="Times New Roman" w:cs="Times New Roman"/>
        </w:rPr>
        <w:t xml:space="preserve"> utjecaj na proračun Općine. Procjenjuje se da bi nastala šteta bila veća od </w:t>
      </w:r>
      <w:r w:rsidR="00AE2BB0" w:rsidRPr="00DE1DAF">
        <w:rPr>
          <w:rFonts w:ascii="Times New Roman" w:hAnsi="Times New Roman" w:cs="Times New Roman"/>
        </w:rPr>
        <w:t>20</w:t>
      </w:r>
      <w:r w:rsidRPr="00DE1DAF">
        <w:rPr>
          <w:rFonts w:ascii="Times New Roman" w:hAnsi="Times New Roman" w:cs="Times New Roman"/>
        </w:rPr>
        <w:t>% proračuna</w:t>
      </w:r>
      <w:r w:rsidR="007E51E4" w:rsidRPr="00DE1DAF">
        <w:rPr>
          <w:rFonts w:ascii="Times New Roman" w:hAnsi="Times New Roman" w:cs="Times New Roman"/>
        </w:rPr>
        <w:t>.</w:t>
      </w:r>
    </w:p>
    <w:p w14:paraId="24070C29" w14:textId="45831D10" w:rsidR="00812E97" w:rsidRPr="00DE1DAF" w:rsidRDefault="00812E97" w:rsidP="00812E97">
      <w:pPr>
        <w:spacing w:after="0" w:line="240" w:lineRule="auto"/>
        <w:jc w:val="center"/>
        <w:rPr>
          <w:rFonts w:ascii="Times New Roman" w:eastAsia="Calibri" w:hAnsi="Times New Roman" w:cs="Times New Roman"/>
          <w:b/>
          <w:bCs/>
          <w:sz w:val="20"/>
          <w:szCs w:val="20"/>
        </w:rPr>
      </w:pPr>
      <w:bookmarkStart w:id="895" w:name="_Toc65151763"/>
      <w:bookmarkStart w:id="896" w:name="_Toc186784366"/>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46</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xml:space="preserve">: Prikaz </w:t>
      </w:r>
      <w:bookmarkStart w:id="897" w:name="_Hlk98491542"/>
      <w:r w:rsidRPr="00DE1DAF">
        <w:rPr>
          <w:rFonts w:ascii="Times New Roman" w:eastAsia="Calibri" w:hAnsi="Times New Roman" w:cs="Times New Roman"/>
          <w:b/>
          <w:bCs/>
          <w:sz w:val="20"/>
          <w:szCs w:val="20"/>
        </w:rPr>
        <w:t>prijetnjom nastalih posljedica na kritičnu infrastrukturu – Događaj s najgorim mogućim posljedicama - Klizišta</w:t>
      </w:r>
      <w:bookmarkEnd w:id="895"/>
      <w:bookmarkEnd w:id="896"/>
      <w:bookmarkEnd w:id="897"/>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812E97" w:rsidRPr="00DE1DAF" w14:paraId="2EB58EB1" w14:textId="77777777" w:rsidTr="002E14F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A3665"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Društvena stabilnost i politika</w:t>
            </w:r>
          </w:p>
        </w:tc>
      </w:tr>
      <w:tr w:rsidR="00812E97" w:rsidRPr="00DE1DAF" w14:paraId="7983EEED" w14:textId="77777777" w:rsidTr="002E14F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FF984"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Štete/gubici na kritičnoj infrastrukturi</w:t>
            </w:r>
          </w:p>
        </w:tc>
      </w:tr>
      <w:tr w:rsidR="007E51E4" w:rsidRPr="00DE1DAF" w14:paraId="7871B91D" w14:textId="77777777" w:rsidTr="002E14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720038"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7F4395"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0596F" w14:textId="5B23112A"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3DAE7"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7E51E4" w:rsidRPr="00DE1DAF" w14:paraId="784C79A0" w14:textId="77777777" w:rsidTr="002E14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78EA3"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87DBDC"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A35D4" w14:textId="6CBA56AB"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BFD49E" w14:textId="77777777" w:rsidR="007E51E4" w:rsidRPr="00DE1DAF" w:rsidRDefault="007E51E4" w:rsidP="007E51E4">
            <w:pPr>
              <w:spacing w:after="0" w:line="240" w:lineRule="auto"/>
              <w:jc w:val="center"/>
              <w:rPr>
                <w:rFonts w:ascii="Times New Roman" w:hAnsi="Times New Roman" w:cs="Times New Roman"/>
                <w:b/>
                <w:sz w:val="20"/>
                <w:szCs w:val="20"/>
              </w:rPr>
            </w:pPr>
          </w:p>
        </w:tc>
      </w:tr>
      <w:tr w:rsidR="007E51E4" w:rsidRPr="00DE1DAF" w14:paraId="205C8DAB" w14:textId="77777777" w:rsidTr="002E14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2F33A"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9B48A"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FDC04" w14:textId="4DC9A69B"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83CAD" w14:textId="77777777" w:rsidR="007E51E4" w:rsidRPr="00DE1DAF" w:rsidRDefault="007E51E4" w:rsidP="007E51E4">
            <w:pPr>
              <w:spacing w:after="0" w:line="240" w:lineRule="auto"/>
              <w:jc w:val="center"/>
              <w:rPr>
                <w:rFonts w:ascii="Times New Roman" w:hAnsi="Times New Roman" w:cs="Times New Roman"/>
                <w:b/>
                <w:sz w:val="20"/>
                <w:szCs w:val="20"/>
              </w:rPr>
            </w:pPr>
          </w:p>
        </w:tc>
      </w:tr>
      <w:tr w:rsidR="007E51E4" w:rsidRPr="00DE1DAF" w14:paraId="3FA57F36" w14:textId="77777777" w:rsidTr="002E14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3A447"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1F264"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C9B75" w14:textId="1F93F724"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482AA" w14:textId="77777777" w:rsidR="007E51E4" w:rsidRPr="00DE1DAF" w:rsidRDefault="007E51E4" w:rsidP="007E51E4">
            <w:pPr>
              <w:spacing w:after="0" w:line="240" w:lineRule="auto"/>
              <w:jc w:val="center"/>
              <w:rPr>
                <w:rFonts w:ascii="Times New Roman" w:hAnsi="Times New Roman" w:cs="Times New Roman"/>
                <w:b/>
                <w:sz w:val="20"/>
                <w:szCs w:val="20"/>
              </w:rPr>
            </w:pPr>
          </w:p>
        </w:tc>
      </w:tr>
      <w:tr w:rsidR="007E51E4" w:rsidRPr="00DE1DAF" w14:paraId="27E8399D" w14:textId="77777777" w:rsidTr="002E14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E1116"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B243FE"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760A8" w14:textId="75F73046"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73F0C4" w14:textId="6D7C3A2E" w:rsidR="007E51E4" w:rsidRPr="00DE1DAF" w:rsidRDefault="007E51E4" w:rsidP="007E51E4">
            <w:pPr>
              <w:spacing w:after="0" w:line="240" w:lineRule="auto"/>
              <w:jc w:val="center"/>
              <w:rPr>
                <w:rFonts w:ascii="Times New Roman" w:hAnsi="Times New Roman" w:cs="Times New Roman"/>
                <w:b/>
                <w:sz w:val="20"/>
                <w:szCs w:val="20"/>
              </w:rPr>
            </w:pPr>
          </w:p>
        </w:tc>
      </w:tr>
      <w:tr w:rsidR="007E51E4" w:rsidRPr="00DE1DAF" w14:paraId="2847D86A" w14:textId="77777777" w:rsidTr="002E14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F70E89" w14:textId="77777777"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550B9" w14:textId="77777777"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69077" w14:textId="5D868899" w:rsidR="007E51E4" w:rsidRPr="00DE1DAF" w:rsidRDefault="007E51E4" w:rsidP="007E51E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0F51C" w14:textId="51D0D7E4" w:rsidR="007E51E4" w:rsidRPr="00DE1DAF" w:rsidRDefault="007E51E4" w:rsidP="007E51E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6746188C" w14:textId="5F616529" w:rsidR="00812E97" w:rsidRPr="00DE1DAF" w:rsidRDefault="00812E97" w:rsidP="00812E97">
      <w:pPr>
        <w:spacing w:after="0"/>
        <w:rPr>
          <w:rFonts w:ascii="Times New Roman" w:hAnsi="Times New Roman" w:cs="Times New Roman"/>
          <w:bCs/>
          <w:szCs w:val="24"/>
        </w:rPr>
      </w:pPr>
    </w:p>
    <w:p w14:paraId="3672CEFB" w14:textId="6E4EBFC2" w:rsidR="00812E97" w:rsidRPr="00DE1DAF" w:rsidRDefault="00812E97" w:rsidP="00812E97">
      <w:pPr>
        <w:spacing w:after="0"/>
        <w:rPr>
          <w:rFonts w:ascii="Times New Roman" w:hAnsi="Times New Roman" w:cs="Times New Roman"/>
          <w:bCs/>
          <w:szCs w:val="24"/>
        </w:rPr>
      </w:pPr>
    </w:p>
    <w:p w14:paraId="054E46BF" w14:textId="77777777" w:rsidR="008E34EB" w:rsidRPr="00DE1DAF" w:rsidRDefault="008E34EB" w:rsidP="00812E97">
      <w:pPr>
        <w:spacing w:after="0"/>
        <w:rPr>
          <w:rFonts w:ascii="Times New Roman" w:hAnsi="Times New Roman" w:cs="Times New Roman"/>
          <w:bCs/>
          <w:szCs w:val="24"/>
        </w:rPr>
      </w:pPr>
    </w:p>
    <w:p w14:paraId="0728B2FE" w14:textId="25AC12EB" w:rsidR="00812E97" w:rsidRPr="00DE1DAF" w:rsidRDefault="00812E97" w:rsidP="00812E97">
      <w:pPr>
        <w:spacing w:after="0" w:line="240" w:lineRule="auto"/>
        <w:jc w:val="center"/>
        <w:rPr>
          <w:rFonts w:ascii="Times New Roman" w:eastAsia="Calibri" w:hAnsi="Times New Roman" w:cs="Times New Roman"/>
          <w:b/>
          <w:bCs/>
          <w:sz w:val="20"/>
          <w:szCs w:val="20"/>
        </w:rPr>
      </w:pPr>
      <w:bookmarkStart w:id="898" w:name="_Toc65151764"/>
      <w:bookmarkStart w:id="899" w:name="_Toc186784367"/>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47</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xml:space="preserve">: </w:t>
      </w:r>
      <w:bookmarkStart w:id="900" w:name="_Hlk98491625"/>
      <w:r w:rsidRPr="00DE1DAF">
        <w:rPr>
          <w:rFonts w:ascii="Times New Roman" w:eastAsia="Calibri" w:hAnsi="Times New Roman" w:cs="Times New Roman"/>
          <w:b/>
          <w:bCs/>
          <w:sz w:val="20"/>
          <w:szCs w:val="20"/>
        </w:rPr>
        <w:t>Prikaz prijetnjom nastalih posljedica na društvenu stabilnost i politiku – Događaj s najgorim mogućim posljedicama - Klizišta</w:t>
      </w:r>
      <w:bookmarkEnd w:id="898"/>
      <w:bookmarkEnd w:id="899"/>
      <w:bookmarkEnd w:id="900"/>
    </w:p>
    <w:tbl>
      <w:tblPr>
        <w:tblStyle w:val="Reetkatablice1022"/>
        <w:tblW w:w="0" w:type="auto"/>
        <w:jc w:val="center"/>
        <w:tblLook w:val="04A0" w:firstRow="1" w:lastRow="0" w:firstColumn="1" w:lastColumn="0" w:noHBand="0" w:noVBand="1"/>
      </w:tblPr>
      <w:tblGrid>
        <w:gridCol w:w="1214"/>
        <w:gridCol w:w="1922"/>
        <w:gridCol w:w="1965"/>
        <w:gridCol w:w="2129"/>
      </w:tblGrid>
      <w:tr w:rsidR="00814ADD" w:rsidRPr="00DE1DAF" w14:paraId="5E0617C8" w14:textId="77777777" w:rsidTr="00814ADD">
        <w:trPr>
          <w:trHeight w:val="70"/>
          <w:jc w:val="center"/>
        </w:trPr>
        <w:tc>
          <w:tcPr>
            <w:tcW w:w="1214" w:type="dxa"/>
            <w:vAlign w:val="center"/>
          </w:tcPr>
          <w:p w14:paraId="3F675E9D" w14:textId="77777777" w:rsidR="00814ADD" w:rsidRPr="00DE1DAF" w:rsidRDefault="00814AD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922" w:type="dxa"/>
            <w:vAlign w:val="center"/>
          </w:tcPr>
          <w:p w14:paraId="7BA58A8B" w14:textId="77777777" w:rsidR="00814ADD" w:rsidRPr="00DE1DAF" w:rsidRDefault="00814AD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Ustanove/građevine javnog, društvenog interesa</w:t>
            </w:r>
          </w:p>
        </w:tc>
        <w:tc>
          <w:tcPr>
            <w:tcW w:w="1965" w:type="dxa"/>
            <w:vAlign w:val="center"/>
          </w:tcPr>
          <w:p w14:paraId="18C0EAB6" w14:textId="77777777" w:rsidR="00814ADD" w:rsidRPr="00DE1DAF" w:rsidRDefault="00814AD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Kritična infrastruktura</w:t>
            </w:r>
          </w:p>
        </w:tc>
        <w:tc>
          <w:tcPr>
            <w:tcW w:w="2129" w:type="dxa"/>
            <w:vAlign w:val="center"/>
          </w:tcPr>
          <w:p w14:paraId="3BF91778" w14:textId="6716E529" w:rsidR="00814ADD" w:rsidRPr="00DE1DAF" w:rsidRDefault="00814AD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Ukupno</w:t>
            </w:r>
          </w:p>
        </w:tc>
      </w:tr>
      <w:tr w:rsidR="00814ADD" w:rsidRPr="00DE1DAF" w14:paraId="03AE538D" w14:textId="77777777" w:rsidTr="00814ADD">
        <w:trPr>
          <w:jc w:val="center"/>
        </w:trPr>
        <w:tc>
          <w:tcPr>
            <w:tcW w:w="1214" w:type="dxa"/>
            <w:vAlign w:val="center"/>
          </w:tcPr>
          <w:p w14:paraId="2ACB2E8C" w14:textId="77777777" w:rsidR="00814ADD" w:rsidRPr="00DE1DAF" w:rsidRDefault="00814AD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922" w:type="dxa"/>
            <w:vAlign w:val="center"/>
          </w:tcPr>
          <w:p w14:paraId="4FC570FF" w14:textId="77777777" w:rsidR="00814ADD" w:rsidRPr="00DE1DAF" w:rsidRDefault="00814ADD" w:rsidP="002E14FE">
            <w:pPr>
              <w:spacing w:after="0" w:line="240" w:lineRule="auto"/>
              <w:jc w:val="center"/>
              <w:rPr>
                <w:rFonts w:ascii="Times New Roman" w:hAnsi="Times New Roman" w:cs="Times New Roman"/>
                <w:b/>
                <w:bCs/>
                <w:sz w:val="20"/>
                <w:szCs w:val="20"/>
              </w:rPr>
            </w:pPr>
          </w:p>
        </w:tc>
        <w:tc>
          <w:tcPr>
            <w:tcW w:w="1965" w:type="dxa"/>
            <w:vAlign w:val="center"/>
          </w:tcPr>
          <w:p w14:paraId="648CD30E" w14:textId="77777777" w:rsidR="00814ADD" w:rsidRPr="00DE1DAF" w:rsidRDefault="00814ADD" w:rsidP="002E14FE">
            <w:pPr>
              <w:spacing w:after="0" w:line="240" w:lineRule="auto"/>
              <w:jc w:val="center"/>
              <w:rPr>
                <w:rFonts w:ascii="Times New Roman" w:hAnsi="Times New Roman" w:cs="Times New Roman"/>
                <w:b/>
                <w:bCs/>
                <w:sz w:val="20"/>
                <w:szCs w:val="20"/>
              </w:rPr>
            </w:pPr>
          </w:p>
        </w:tc>
        <w:tc>
          <w:tcPr>
            <w:tcW w:w="2129" w:type="dxa"/>
            <w:vAlign w:val="center"/>
          </w:tcPr>
          <w:p w14:paraId="0989B9EC" w14:textId="77F5F823" w:rsidR="00814ADD" w:rsidRPr="00DE1DAF" w:rsidRDefault="00814ADD" w:rsidP="002E14FE">
            <w:pPr>
              <w:spacing w:after="0" w:line="240" w:lineRule="auto"/>
              <w:jc w:val="center"/>
              <w:rPr>
                <w:rFonts w:ascii="Times New Roman" w:hAnsi="Times New Roman" w:cs="Times New Roman"/>
                <w:b/>
                <w:bCs/>
                <w:sz w:val="20"/>
                <w:szCs w:val="20"/>
              </w:rPr>
            </w:pPr>
          </w:p>
        </w:tc>
      </w:tr>
      <w:tr w:rsidR="00814ADD" w:rsidRPr="00DE1DAF" w14:paraId="07112DD0" w14:textId="77777777" w:rsidTr="00814ADD">
        <w:trPr>
          <w:jc w:val="center"/>
        </w:trPr>
        <w:tc>
          <w:tcPr>
            <w:tcW w:w="1214" w:type="dxa"/>
            <w:vAlign w:val="center"/>
          </w:tcPr>
          <w:p w14:paraId="51C80045" w14:textId="77777777" w:rsidR="00814ADD" w:rsidRPr="00DE1DAF" w:rsidRDefault="00814AD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922" w:type="dxa"/>
            <w:vAlign w:val="center"/>
          </w:tcPr>
          <w:p w14:paraId="00BF2BD1" w14:textId="77777777" w:rsidR="00814ADD" w:rsidRPr="00DE1DAF" w:rsidRDefault="00814ADD" w:rsidP="002E14FE">
            <w:pPr>
              <w:spacing w:after="0" w:line="240" w:lineRule="auto"/>
              <w:jc w:val="center"/>
              <w:rPr>
                <w:rFonts w:ascii="Times New Roman" w:hAnsi="Times New Roman" w:cs="Times New Roman"/>
                <w:b/>
                <w:bCs/>
                <w:sz w:val="20"/>
                <w:szCs w:val="20"/>
              </w:rPr>
            </w:pPr>
          </w:p>
        </w:tc>
        <w:tc>
          <w:tcPr>
            <w:tcW w:w="1965" w:type="dxa"/>
            <w:vAlign w:val="center"/>
          </w:tcPr>
          <w:p w14:paraId="41008EBF" w14:textId="77777777" w:rsidR="00814ADD" w:rsidRPr="00DE1DAF" w:rsidRDefault="00814ADD" w:rsidP="002E14FE">
            <w:pPr>
              <w:spacing w:after="0" w:line="240" w:lineRule="auto"/>
              <w:jc w:val="center"/>
              <w:rPr>
                <w:rFonts w:ascii="Times New Roman" w:hAnsi="Times New Roman" w:cs="Times New Roman"/>
                <w:b/>
                <w:bCs/>
                <w:sz w:val="20"/>
                <w:szCs w:val="20"/>
              </w:rPr>
            </w:pPr>
          </w:p>
        </w:tc>
        <w:tc>
          <w:tcPr>
            <w:tcW w:w="2129" w:type="dxa"/>
            <w:vAlign w:val="center"/>
          </w:tcPr>
          <w:p w14:paraId="4D711A77" w14:textId="7298F104" w:rsidR="00814ADD" w:rsidRPr="00DE1DAF" w:rsidRDefault="00814ADD" w:rsidP="002E14FE">
            <w:pPr>
              <w:spacing w:after="0" w:line="240" w:lineRule="auto"/>
              <w:jc w:val="center"/>
              <w:rPr>
                <w:rFonts w:ascii="Times New Roman" w:hAnsi="Times New Roman" w:cs="Times New Roman"/>
                <w:b/>
                <w:bCs/>
                <w:sz w:val="20"/>
                <w:szCs w:val="20"/>
              </w:rPr>
            </w:pPr>
          </w:p>
        </w:tc>
      </w:tr>
      <w:tr w:rsidR="00814ADD" w:rsidRPr="00DE1DAF" w14:paraId="1CA538C4" w14:textId="77777777" w:rsidTr="00814ADD">
        <w:trPr>
          <w:jc w:val="center"/>
        </w:trPr>
        <w:tc>
          <w:tcPr>
            <w:tcW w:w="1214" w:type="dxa"/>
            <w:vAlign w:val="center"/>
          </w:tcPr>
          <w:p w14:paraId="39172B3A" w14:textId="77777777" w:rsidR="00814ADD" w:rsidRPr="00DE1DAF" w:rsidRDefault="00814AD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922" w:type="dxa"/>
            <w:vAlign w:val="center"/>
          </w:tcPr>
          <w:p w14:paraId="48E21F6B" w14:textId="77777777" w:rsidR="00814ADD" w:rsidRPr="00DE1DAF" w:rsidRDefault="00814ADD" w:rsidP="002E14FE">
            <w:pPr>
              <w:spacing w:after="0" w:line="240" w:lineRule="auto"/>
              <w:jc w:val="center"/>
              <w:rPr>
                <w:rFonts w:ascii="Times New Roman" w:hAnsi="Times New Roman" w:cs="Times New Roman"/>
                <w:b/>
                <w:bCs/>
                <w:sz w:val="20"/>
                <w:szCs w:val="20"/>
              </w:rPr>
            </w:pPr>
          </w:p>
        </w:tc>
        <w:tc>
          <w:tcPr>
            <w:tcW w:w="1965" w:type="dxa"/>
            <w:vAlign w:val="center"/>
          </w:tcPr>
          <w:p w14:paraId="25DC336D" w14:textId="77777777" w:rsidR="00814ADD" w:rsidRPr="00DE1DAF" w:rsidRDefault="00814ADD" w:rsidP="002E14FE">
            <w:pPr>
              <w:spacing w:after="0" w:line="240" w:lineRule="auto"/>
              <w:jc w:val="center"/>
              <w:rPr>
                <w:rFonts w:ascii="Times New Roman" w:hAnsi="Times New Roman" w:cs="Times New Roman"/>
                <w:b/>
                <w:bCs/>
                <w:sz w:val="20"/>
                <w:szCs w:val="20"/>
              </w:rPr>
            </w:pPr>
          </w:p>
        </w:tc>
        <w:tc>
          <w:tcPr>
            <w:tcW w:w="2129" w:type="dxa"/>
            <w:vAlign w:val="center"/>
          </w:tcPr>
          <w:p w14:paraId="0BAD9120" w14:textId="26A96E89" w:rsidR="00814ADD" w:rsidRPr="00DE1DAF" w:rsidRDefault="00814ADD" w:rsidP="002E14FE">
            <w:pPr>
              <w:spacing w:after="0" w:line="240" w:lineRule="auto"/>
              <w:jc w:val="center"/>
              <w:rPr>
                <w:rFonts w:ascii="Times New Roman" w:hAnsi="Times New Roman" w:cs="Times New Roman"/>
                <w:b/>
                <w:bCs/>
                <w:sz w:val="20"/>
                <w:szCs w:val="20"/>
              </w:rPr>
            </w:pPr>
          </w:p>
        </w:tc>
      </w:tr>
      <w:tr w:rsidR="00814ADD" w:rsidRPr="00DE1DAF" w14:paraId="0DD9EC23" w14:textId="77777777" w:rsidTr="00814ADD">
        <w:trPr>
          <w:jc w:val="center"/>
        </w:trPr>
        <w:tc>
          <w:tcPr>
            <w:tcW w:w="1214" w:type="dxa"/>
            <w:vAlign w:val="center"/>
          </w:tcPr>
          <w:p w14:paraId="097F7D44" w14:textId="77777777" w:rsidR="00814ADD" w:rsidRPr="00DE1DAF" w:rsidRDefault="00814ADD"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922" w:type="dxa"/>
            <w:vAlign w:val="center"/>
          </w:tcPr>
          <w:p w14:paraId="7AF546CF" w14:textId="7DCD150D" w:rsidR="00814ADD" w:rsidRPr="00DE1DAF" w:rsidRDefault="00814ADD" w:rsidP="002E14FE">
            <w:pPr>
              <w:spacing w:after="0" w:line="240" w:lineRule="auto"/>
              <w:jc w:val="center"/>
              <w:rPr>
                <w:rFonts w:ascii="Times New Roman" w:hAnsi="Times New Roman" w:cs="Times New Roman"/>
                <w:b/>
                <w:bCs/>
                <w:sz w:val="20"/>
                <w:szCs w:val="20"/>
              </w:rPr>
            </w:pPr>
          </w:p>
        </w:tc>
        <w:tc>
          <w:tcPr>
            <w:tcW w:w="1965" w:type="dxa"/>
            <w:vAlign w:val="center"/>
          </w:tcPr>
          <w:p w14:paraId="2EAA5A60" w14:textId="29AD70CC" w:rsidR="00814ADD" w:rsidRPr="00DE1DAF" w:rsidRDefault="00814ADD" w:rsidP="002E14FE">
            <w:pPr>
              <w:spacing w:after="0" w:line="240" w:lineRule="auto"/>
              <w:jc w:val="center"/>
              <w:rPr>
                <w:rFonts w:ascii="Times New Roman" w:hAnsi="Times New Roman" w:cs="Times New Roman"/>
                <w:b/>
                <w:bCs/>
                <w:sz w:val="20"/>
                <w:szCs w:val="20"/>
              </w:rPr>
            </w:pPr>
          </w:p>
        </w:tc>
        <w:tc>
          <w:tcPr>
            <w:tcW w:w="2129" w:type="dxa"/>
            <w:vAlign w:val="center"/>
          </w:tcPr>
          <w:p w14:paraId="5859F35C" w14:textId="6C77DDE5" w:rsidR="00814ADD" w:rsidRPr="00DE1DAF" w:rsidRDefault="00814ADD" w:rsidP="002E14FE">
            <w:pPr>
              <w:spacing w:after="0" w:line="240" w:lineRule="auto"/>
              <w:jc w:val="center"/>
              <w:rPr>
                <w:rFonts w:ascii="Times New Roman" w:hAnsi="Times New Roman" w:cs="Times New Roman"/>
                <w:b/>
                <w:bCs/>
                <w:sz w:val="20"/>
                <w:szCs w:val="20"/>
              </w:rPr>
            </w:pPr>
          </w:p>
        </w:tc>
      </w:tr>
      <w:tr w:rsidR="00814ADD" w:rsidRPr="00DE1DAF" w14:paraId="63394558" w14:textId="77777777" w:rsidTr="00814ADD">
        <w:trPr>
          <w:jc w:val="center"/>
        </w:trPr>
        <w:tc>
          <w:tcPr>
            <w:tcW w:w="1214" w:type="dxa"/>
            <w:vAlign w:val="center"/>
          </w:tcPr>
          <w:p w14:paraId="7C44BAC6" w14:textId="77777777" w:rsidR="00814ADD" w:rsidRPr="00DE1DAF" w:rsidRDefault="00814ADD" w:rsidP="00EF155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922" w:type="dxa"/>
            <w:vAlign w:val="center"/>
          </w:tcPr>
          <w:p w14:paraId="73BE49BE" w14:textId="28C7E973" w:rsidR="00814ADD" w:rsidRPr="00DE1DAF" w:rsidRDefault="00814ADD" w:rsidP="00EF155F">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w:t>
            </w:r>
          </w:p>
        </w:tc>
        <w:tc>
          <w:tcPr>
            <w:tcW w:w="1965" w:type="dxa"/>
            <w:vAlign w:val="center"/>
          </w:tcPr>
          <w:p w14:paraId="661FFC20" w14:textId="18539FB8" w:rsidR="00814ADD" w:rsidRPr="00DE1DAF" w:rsidRDefault="00814ADD" w:rsidP="00EF155F">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c>
          <w:tcPr>
            <w:tcW w:w="2129" w:type="dxa"/>
            <w:vAlign w:val="center"/>
          </w:tcPr>
          <w:p w14:paraId="74184C6F" w14:textId="0B16B7C5" w:rsidR="00814ADD" w:rsidRPr="00DE1DAF" w:rsidRDefault="00814ADD" w:rsidP="00EF155F">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r>
    </w:tbl>
    <w:p w14:paraId="27262719" w14:textId="77777777" w:rsidR="00812E97" w:rsidRPr="00DE1DAF" w:rsidRDefault="00812E97" w:rsidP="00812E97">
      <w:pPr>
        <w:spacing w:after="0"/>
        <w:rPr>
          <w:rFonts w:ascii="Times New Roman" w:hAnsi="Times New Roman" w:cs="Times New Roman"/>
        </w:rPr>
      </w:pPr>
    </w:p>
    <w:p w14:paraId="7DB6B3A8" w14:textId="11B7BF65" w:rsidR="00812E97" w:rsidRPr="00DE1DAF" w:rsidRDefault="00812E97" w:rsidP="00812E97">
      <w:pPr>
        <w:pStyle w:val="Naslov4"/>
        <w:spacing w:before="0"/>
        <w:rPr>
          <w:rFonts w:ascii="Times New Roman" w:hAnsi="Times New Roman" w:cs="Times New Roman"/>
        </w:rPr>
      </w:pPr>
      <w:bookmarkStart w:id="901" w:name="_Toc65151575"/>
      <w:bookmarkStart w:id="902" w:name="_Toc186784246"/>
      <w:r w:rsidRPr="00DE1DAF">
        <w:rPr>
          <w:rFonts w:ascii="Times New Roman" w:hAnsi="Times New Roman" w:cs="Times New Roman"/>
        </w:rPr>
        <w:t>6.</w:t>
      </w:r>
      <w:r w:rsidR="00814ADD" w:rsidRPr="00DE1DAF">
        <w:rPr>
          <w:rFonts w:ascii="Times New Roman" w:hAnsi="Times New Roman" w:cs="Times New Roman"/>
        </w:rPr>
        <w:t>6</w:t>
      </w:r>
      <w:r w:rsidRPr="00DE1DAF">
        <w:rPr>
          <w:rFonts w:ascii="Times New Roman" w:hAnsi="Times New Roman" w:cs="Times New Roman"/>
        </w:rPr>
        <w:t>.6.4. Vjerojatnost pojave događaja s najgorim mogućim posljedicama uslijed klizišta</w:t>
      </w:r>
      <w:bookmarkEnd w:id="901"/>
      <w:bookmarkEnd w:id="902"/>
    </w:p>
    <w:p w14:paraId="65174278" w14:textId="77777777" w:rsidR="00812E97" w:rsidRPr="00DE1DAF" w:rsidRDefault="00812E97" w:rsidP="00812E97">
      <w:pPr>
        <w:spacing w:after="0"/>
        <w:rPr>
          <w:rFonts w:ascii="Times New Roman" w:hAnsi="Times New Roman" w:cs="Times New Roman"/>
        </w:rPr>
      </w:pPr>
    </w:p>
    <w:p w14:paraId="485DDAF9" w14:textId="6296E414" w:rsidR="00812E97" w:rsidRPr="00DE1DAF" w:rsidRDefault="00812E97" w:rsidP="00812E97">
      <w:pPr>
        <w:spacing w:after="0" w:line="240" w:lineRule="auto"/>
        <w:jc w:val="center"/>
        <w:rPr>
          <w:rFonts w:ascii="Times New Roman" w:hAnsi="Times New Roman" w:cs="Times New Roman"/>
          <w:b/>
          <w:bCs/>
          <w:sz w:val="20"/>
          <w:szCs w:val="20"/>
        </w:rPr>
      </w:pPr>
      <w:bookmarkStart w:id="903" w:name="_Toc65151765"/>
      <w:bookmarkStart w:id="904" w:name="_Toc186784368"/>
      <w:bookmarkStart w:id="905" w:name="_Hlk98491788"/>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48</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Vjerojatnost pojave događaja s najgorim mogućim posljedicama – Klizišta</w:t>
      </w:r>
      <w:bookmarkEnd w:id="903"/>
      <w:bookmarkEnd w:id="90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12E97" w:rsidRPr="00DE1DAF" w14:paraId="7D81E024" w14:textId="77777777" w:rsidTr="002E14FE">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A65314"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CE1131"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63FFF"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Vjerojatnost/frekvencija</w:t>
            </w:r>
          </w:p>
        </w:tc>
      </w:tr>
      <w:tr w:rsidR="00812E97" w:rsidRPr="00DE1DAF" w14:paraId="67905D9F" w14:textId="77777777" w:rsidTr="002E14FE">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80C25B" w14:textId="77777777" w:rsidR="00812E97" w:rsidRPr="00DE1DAF" w:rsidRDefault="00812E97" w:rsidP="002E14FE">
            <w:pPr>
              <w:spacing w:after="0" w:line="240" w:lineRule="auto"/>
              <w:rPr>
                <w:rFonts w:ascii="Times New Roman" w:hAnsi="Times New Roman" w:cs="Times New Roman"/>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D11DF" w14:textId="77777777" w:rsidR="00812E97" w:rsidRPr="00DE1DAF" w:rsidRDefault="00812E97" w:rsidP="002E14FE">
            <w:pPr>
              <w:spacing w:after="0" w:line="240" w:lineRule="auto"/>
              <w:rPr>
                <w:rFonts w:ascii="Times New Roman" w:hAnsi="Times New Roman" w:cs="Times New Roman"/>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378BE"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BFDF8"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AF0FA"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1B9783"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812E97" w:rsidRPr="00DE1DAF" w14:paraId="5E540F0C" w14:textId="77777777" w:rsidTr="002E14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47F38"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154BF"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CEF37"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1E3EE"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1D7DD"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12E7D1" w14:textId="77777777" w:rsidR="00812E97" w:rsidRPr="00DE1DAF" w:rsidRDefault="00812E97" w:rsidP="002E14FE">
            <w:pPr>
              <w:spacing w:after="0" w:line="240" w:lineRule="auto"/>
              <w:jc w:val="center"/>
              <w:rPr>
                <w:rFonts w:ascii="Times New Roman" w:hAnsi="Times New Roman" w:cs="Times New Roman"/>
                <w:b/>
                <w:sz w:val="20"/>
                <w:szCs w:val="20"/>
              </w:rPr>
            </w:pPr>
          </w:p>
        </w:tc>
      </w:tr>
      <w:tr w:rsidR="00812E97" w:rsidRPr="00DE1DAF" w14:paraId="0E20AE80" w14:textId="77777777" w:rsidTr="002E14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21C32"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08606"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2888A"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D19C8"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2ED0B"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4C7B3E" w14:textId="77777777" w:rsidR="00812E97" w:rsidRPr="00DE1DAF" w:rsidRDefault="00812E97" w:rsidP="002E14FE">
            <w:pPr>
              <w:spacing w:after="0" w:line="240" w:lineRule="auto"/>
              <w:jc w:val="center"/>
              <w:rPr>
                <w:rFonts w:ascii="Times New Roman" w:hAnsi="Times New Roman" w:cs="Times New Roman"/>
                <w:b/>
                <w:sz w:val="20"/>
                <w:szCs w:val="20"/>
              </w:rPr>
            </w:pPr>
          </w:p>
        </w:tc>
      </w:tr>
      <w:tr w:rsidR="00812E97" w:rsidRPr="00DE1DAF" w14:paraId="63842AA1" w14:textId="77777777" w:rsidTr="002E14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32817"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5A7B0"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EE0A7"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D5F13"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55836"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35D048"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812E97" w:rsidRPr="00DE1DAF" w14:paraId="67C1FC35" w14:textId="77777777" w:rsidTr="002E14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43F79"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3EEC3"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B4E3C"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531C2"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52BC3D"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0C450D" w14:textId="77777777" w:rsidR="00812E97" w:rsidRPr="00DE1DAF" w:rsidRDefault="00812E97" w:rsidP="002E14FE">
            <w:pPr>
              <w:spacing w:after="0" w:line="240" w:lineRule="auto"/>
              <w:jc w:val="center"/>
              <w:rPr>
                <w:rFonts w:ascii="Times New Roman" w:hAnsi="Times New Roman" w:cs="Times New Roman"/>
                <w:b/>
                <w:sz w:val="20"/>
                <w:szCs w:val="20"/>
              </w:rPr>
            </w:pPr>
          </w:p>
        </w:tc>
      </w:tr>
      <w:tr w:rsidR="00812E97" w:rsidRPr="00DE1DAF" w14:paraId="74420FC4" w14:textId="77777777" w:rsidTr="002E14FE">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55A18" w14:textId="77777777" w:rsidR="00812E97" w:rsidRPr="00DE1DAF" w:rsidRDefault="00812E97" w:rsidP="002E14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E0038"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AB3257"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7372D"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CB80E" w14:textId="77777777" w:rsidR="00812E97" w:rsidRPr="00DE1DAF" w:rsidRDefault="00812E97" w:rsidP="002E14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BDAA7B" w14:textId="77777777" w:rsidR="00812E97" w:rsidRPr="00DE1DAF" w:rsidRDefault="00812E97" w:rsidP="002E14FE">
            <w:pPr>
              <w:spacing w:after="0" w:line="240" w:lineRule="auto"/>
              <w:jc w:val="center"/>
              <w:rPr>
                <w:rFonts w:ascii="Times New Roman" w:hAnsi="Times New Roman" w:cs="Times New Roman"/>
                <w:b/>
                <w:sz w:val="20"/>
                <w:szCs w:val="20"/>
              </w:rPr>
            </w:pPr>
          </w:p>
        </w:tc>
      </w:tr>
    </w:tbl>
    <w:p w14:paraId="7A6725AE" w14:textId="6CB6BFBD" w:rsidR="00C27B3D" w:rsidRPr="00DE1DAF" w:rsidRDefault="00C27B3D" w:rsidP="00A04AD8">
      <w:pPr>
        <w:rPr>
          <w:rFonts w:ascii="Times New Roman" w:hAnsi="Times New Roman" w:cs="Times New Roman"/>
          <w:bCs/>
          <w:iCs/>
          <w:szCs w:val="24"/>
        </w:rPr>
      </w:pPr>
    </w:p>
    <w:p w14:paraId="39E695DE" w14:textId="5E10482D" w:rsidR="00812E97" w:rsidRPr="00DE1DAF" w:rsidRDefault="00812E97" w:rsidP="00A04AD8">
      <w:pPr>
        <w:rPr>
          <w:rFonts w:ascii="Times New Roman" w:hAnsi="Times New Roman" w:cs="Times New Roman"/>
          <w:bCs/>
          <w:iCs/>
          <w:szCs w:val="24"/>
        </w:rPr>
      </w:pPr>
    </w:p>
    <w:bookmarkEnd w:id="905"/>
    <w:p w14:paraId="31ADE115" w14:textId="76A0AA55" w:rsidR="00812E97" w:rsidRPr="00DE1DAF" w:rsidRDefault="00812E97" w:rsidP="00A04AD8">
      <w:pPr>
        <w:rPr>
          <w:rFonts w:ascii="Times New Roman" w:hAnsi="Times New Roman" w:cs="Times New Roman"/>
          <w:bCs/>
          <w:iCs/>
          <w:szCs w:val="24"/>
          <w:highlight w:val="yellow"/>
        </w:rPr>
      </w:pPr>
    </w:p>
    <w:p w14:paraId="0CB37891" w14:textId="1B4BB148" w:rsidR="00812E97" w:rsidRPr="00DE1DAF" w:rsidRDefault="00812E97" w:rsidP="00A04AD8">
      <w:pPr>
        <w:rPr>
          <w:rFonts w:ascii="Times New Roman" w:hAnsi="Times New Roman" w:cs="Times New Roman"/>
          <w:bCs/>
          <w:iCs/>
          <w:szCs w:val="24"/>
          <w:highlight w:val="yellow"/>
        </w:rPr>
      </w:pPr>
    </w:p>
    <w:p w14:paraId="08C2537B" w14:textId="22095CCB" w:rsidR="000B78A3" w:rsidRPr="00DE1DAF" w:rsidRDefault="000B78A3" w:rsidP="00A04AD8">
      <w:pPr>
        <w:rPr>
          <w:rFonts w:ascii="Times New Roman" w:hAnsi="Times New Roman" w:cs="Times New Roman"/>
          <w:bCs/>
          <w:iCs/>
          <w:szCs w:val="24"/>
          <w:highlight w:val="yellow"/>
        </w:rPr>
      </w:pPr>
    </w:p>
    <w:p w14:paraId="2B029773" w14:textId="2A865DE9" w:rsidR="00812E97" w:rsidRPr="00DE1DAF" w:rsidRDefault="00812E97" w:rsidP="002E14FE">
      <w:pPr>
        <w:pStyle w:val="Naslov3"/>
        <w:spacing w:before="0" w:line="240" w:lineRule="auto"/>
        <w:rPr>
          <w:rFonts w:ascii="Times New Roman" w:hAnsi="Times New Roman" w:cs="Times New Roman"/>
        </w:rPr>
      </w:pPr>
      <w:bookmarkStart w:id="906" w:name="_Toc65151581"/>
      <w:bookmarkStart w:id="907" w:name="_Toc186784247"/>
      <w:r w:rsidRPr="00DE1DAF">
        <w:rPr>
          <w:rFonts w:ascii="Times New Roman" w:hAnsi="Times New Roman" w:cs="Times New Roman"/>
        </w:rPr>
        <w:lastRenderedPageBreak/>
        <w:t>6.</w:t>
      </w:r>
      <w:r w:rsidR="00814ADD" w:rsidRPr="00DE1DAF">
        <w:rPr>
          <w:rFonts w:ascii="Times New Roman" w:hAnsi="Times New Roman" w:cs="Times New Roman"/>
        </w:rPr>
        <w:t>6</w:t>
      </w:r>
      <w:r w:rsidRPr="00DE1DAF">
        <w:rPr>
          <w:rFonts w:ascii="Times New Roman" w:hAnsi="Times New Roman" w:cs="Times New Roman"/>
        </w:rPr>
        <w:t xml:space="preserve">.7. Matrica ukupnog rizika – </w:t>
      </w:r>
      <w:bookmarkEnd w:id="906"/>
      <w:r w:rsidR="005A5D8F" w:rsidRPr="00DE1DAF">
        <w:rPr>
          <w:rFonts w:ascii="Times New Roman" w:hAnsi="Times New Roman" w:cs="Times New Roman"/>
        </w:rPr>
        <w:t>Degradacija tla (klizišta)</w:t>
      </w:r>
      <w:bookmarkEnd w:id="907"/>
    </w:p>
    <w:p w14:paraId="7EC13FED" w14:textId="75E88F56" w:rsidR="00814ADD" w:rsidRPr="00DE1DAF" w:rsidRDefault="005A5D8F" w:rsidP="00814ADD">
      <w:pPr>
        <w:spacing w:after="0" w:line="240" w:lineRule="auto"/>
        <w:jc w:val="right"/>
        <w:rPr>
          <w:rFonts w:ascii="Times New Roman" w:hAnsi="Times New Roman" w:cs="Times New Roman"/>
          <w:b/>
          <w:i/>
          <w:szCs w:val="24"/>
        </w:rPr>
      </w:pPr>
      <w:r w:rsidRPr="00DE1DAF">
        <w:rPr>
          <w:rFonts w:ascii="Times New Roman" w:hAnsi="Times New Roman" w:cs="Times New Roman"/>
          <w:noProof/>
        </w:rPr>
        <mc:AlternateContent>
          <mc:Choice Requires="wps">
            <w:drawing>
              <wp:anchor distT="45720" distB="45720" distL="114300" distR="114300" simplePos="0" relativeHeight="251681792" behindDoc="0" locked="0" layoutInCell="1" allowOverlap="1" wp14:anchorId="0454E841" wp14:editId="6A55BAB5">
                <wp:simplePos x="0" y="0"/>
                <wp:positionH relativeFrom="margin">
                  <wp:align>left</wp:align>
                </wp:positionH>
                <wp:positionV relativeFrom="paragraph">
                  <wp:posOffset>87630</wp:posOffset>
                </wp:positionV>
                <wp:extent cx="2287270" cy="2000250"/>
                <wp:effectExtent l="0" t="0" r="20320" b="19050"/>
                <wp:wrapSquare wrapText="bothSides"/>
                <wp:docPr id="239" name="Tekstni okvir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000250"/>
                        </a:xfrm>
                        <a:prstGeom prst="rect">
                          <a:avLst/>
                        </a:prstGeom>
                        <a:solidFill>
                          <a:srgbClr val="FFFFFF"/>
                        </a:solidFill>
                        <a:ln w="9525">
                          <a:solidFill>
                            <a:sysClr val="window" lastClr="FFFFFF"/>
                          </a:solidFill>
                          <a:miter lim="800000"/>
                          <a:headEnd/>
                          <a:tailEnd/>
                        </a:ln>
                      </wps:spPr>
                      <wps:txbx>
                        <w:txbxContent>
                          <w:p w14:paraId="3BE50C28" w14:textId="77777777" w:rsidR="00017E0C" w:rsidRDefault="00017E0C" w:rsidP="00812E97">
                            <w:pPr>
                              <w:spacing w:after="0"/>
                              <w:rPr>
                                <w:b/>
                                <w:i/>
                                <w:u w:val="single"/>
                              </w:rPr>
                            </w:pPr>
                          </w:p>
                          <w:p w14:paraId="50AA9E36" w14:textId="77777777" w:rsidR="00017E0C" w:rsidRPr="005A5D8F" w:rsidRDefault="00017E0C" w:rsidP="00407A57">
                            <w:pPr>
                              <w:spacing w:after="0" w:line="240" w:lineRule="auto"/>
                              <w:rPr>
                                <w:b/>
                                <w:i/>
                                <w:sz w:val="20"/>
                                <w:szCs w:val="20"/>
                                <w:u w:val="single"/>
                              </w:rPr>
                            </w:pPr>
                            <w:r w:rsidRPr="005A5D8F">
                              <w:rPr>
                                <w:b/>
                                <w:i/>
                                <w:sz w:val="20"/>
                                <w:szCs w:val="20"/>
                                <w:u w:val="single"/>
                              </w:rPr>
                              <w:t>RIZIK:</w:t>
                            </w:r>
                          </w:p>
                          <w:p w14:paraId="3C8456A2" w14:textId="429B0209" w:rsidR="00017E0C" w:rsidRPr="005A5D8F" w:rsidRDefault="005A5D8F" w:rsidP="00407A57">
                            <w:pPr>
                              <w:spacing w:after="0" w:line="240" w:lineRule="auto"/>
                              <w:rPr>
                                <w:sz w:val="20"/>
                                <w:szCs w:val="20"/>
                              </w:rPr>
                            </w:pPr>
                            <w:r w:rsidRPr="005A5D8F">
                              <w:rPr>
                                <w:sz w:val="20"/>
                                <w:szCs w:val="20"/>
                              </w:rPr>
                              <w:t xml:space="preserve">Degradacija tla - </w:t>
                            </w:r>
                            <w:r w:rsidR="00017E0C" w:rsidRPr="005A5D8F">
                              <w:rPr>
                                <w:sz w:val="20"/>
                                <w:szCs w:val="20"/>
                              </w:rPr>
                              <w:t>Klizišta</w:t>
                            </w:r>
                          </w:p>
                          <w:p w14:paraId="3BFC5699" w14:textId="77777777" w:rsidR="00017E0C" w:rsidRPr="005A5D8F" w:rsidRDefault="00017E0C" w:rsidP="00407A57">
                            <w:pPr>
                              <w:spacing w:after="0" w:line="240" w:lineRule="auto"/>
                              <w:rPr>
                                <w:b/>
                                <w:i/>
                                <w:sz w:val="20"/>
                                <w:szCs w:val="20"/>
                                <w:u w:val="single"/>
                              </w:rPr>
                            </w:pPr>
                            <w:r w:rsidRPr="005A5D8F">
                              <w:rPr>
                                <w:b/>
                                <w:i/>
                                <w:sz w:val="20"/>
                                <w:szCs w:val="20"/>
                                <w:u w:val="single"/>
                              </w:rPr>
                              <w:t xml:space="preserve">NAZIV SCENARIJA:                                                                                                            </w:t>
                            </w:r>
                          </w:p>
                          <w:p w14:paraId="5A930BF0" w14:textId="32106C86" w:rsidR="00017E0C" w:rsidRPr="005A5D8F" w:rsidRDefault="00017E0C" w:rsidP="00407A57">
                            <w:pPr>
                              <w:spacing w:after="0" w:line="240" w:lineRule="auto"/>
                              <w:rPr>
                                <w:sz w:val="20"/>
                                <w:szCs w:val="20"/>
                              </w:rPr>
                            </w:pPr>
                            <w:r w:rsidRPr="005A5D8F">
                              <w:rPr>
                                <w:sz w:val="20"/>
                                <w:szCs w:val="20"/>
                              </w:rPr>
                              <w:t>Pojava klizišta na području Općine</w:t>
                            </w:r>
                          </w:p>
                          <w:p w14:paraId="3B201324" w14:textId="588B2A56" w:rsidR="005A5D8F" w:rsidRDefault="005A5D8F" w:rsidP="00812E97">
                            <w:pPr>
                              <w:spacing w:after="0"/>
                            </w:pPr>
                          </w:p>
                          <w:p w14:paraId="6DE41269" w14:textId="61A338EF" w:rsidR="005A5D8F" w:rsidRDefault="005A5D8F" w:rsidP="00812E97">
                            <w:pPr>
                              <w:spacing w:after="0"/>
                            </w:pPr>
                            <w:r w:rsidRPr="005A5D8F">
                              <w:rPr>
                                <w:noProof/>
                                <w:lang w:eastAsia="hr-HR"/>
                              </w:rPr>
                              <w:drawing>
                                <wp:inline distT="0" distB="0" distL="0" distR="0" wp14:anchorId="4DCC0D27" wp14:editId="46A7DB4A">
                                  <wp:extent cx="2091690" cy="832325"/>
                                  <wp:effectExtent l="0" t="0" r="3810" b="6350"/>
                                  <wp:docPr id="160" name="Slika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454E841" id="Tekstni okvir 239" o:spid="_x0000_s1036" type="#_x0000_t202" style="position:absolute;left:0;text-align:left;margin-left:0;margin-top:6.9pt;width:180.1pt;height:157.5pt;z-index:251681792;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" strokecolor="window">
                <v:textbox>
                  <w:txbxContent>
                    <w:p w14:paraId="3BE50C28" w14:textId="77777777" w:rsidR="00017E0C" w:rsidRDefault="00017E0C" w:rsidP="00812E97">
                      <w:pPr>
                        <w:spacing w:after="0"/>
                        <w:rPr>
                          <w:b/>
                          <w:i/>
                          <w:u w:val="single"/>
                        </w:rPr>
                      </w:pPr>
                    </w:p>
                    <w:p w14:paraId="50AA9E36" w14:textId="77777777" w:rsidR="00017E0C" w:rsidRPr="005A5D8F" w:rsidRDefault="00017E0C" w:rsidP="00407A57">
                      <w:pPr>
                        <w:spacing w:after="0" w:line="240" w:lineRule="auto"/>
                        <w:rPr>
                          <w:b/>
                          <w:i/>
                          <w:sz w:val="20"/>
                          <w:szCs w:val="20"/>
                          <w:u w:val="single"/>
                        </w:rPr>
                      </w:pPr>
                      <w:r w:rsidRPr="005A5D8F">
                        <w:rPr>
                          <w:b/>
                          <w:i/>
                          <w:sz w:val="20"/>
                          <w:szCs w:val="20"/>
                          <w:u w:val="single"/>
                        </w:rPr>
                        <w:t>RIZIK:</w:t>
                      </w:r>
                    </w:p>
                    <w:p w14:paraId="3C8456A2" w14:textId="429B0209" w:rsidR="00017E0C" w:rsidRPr="005A5D8F" w:rsidRDefault="005A5D8F" w:rsidP="00407A57">
                      <w:pPr>
                        <w:spacing w:after="0" w:line="240" w:lineRule="auto"/>
                        <w:rPr>
                          <w:sz w:val="20"/>
                          <w:szCs w:val="20"/>
                        </w:rPr>
                      </w:pPr>
                      <w:r w:rsidRPr="005A5D8F">
                        <w:rPr>
                          <w:sz w:val="20"/>
                          <w:szCs w:val="20"/>
                        </w:rPr>
                        <w:t xml:space="preserve">Degradacija tla - </w:t>
                      </w:r>
                      <w:r w:rsidR="00017E0C" w:rsidRPr="005A5D8F">
                        <w:rPr>
                          <w:sz w:val="20"/>
                          <w:szCs w:val="20"/>
                        </w:rPr>
                        <w:t>Klizišta</w:t>
                      </w:r>
                    </w:p>
                    <w:p w14:paraId="3BFC5699" w14:textId="77777777" w:rsidR="00017E0C" w:rsidRPr="005A5D8F" w:rsidRDefault="00017E0C" w:rsidP="00407A57">
                      <w:pPr>
                        <w:spacing w:after="0" w:line="240" w:lineRule="auto"/>
                        <w:rPr>
                          <w:b/>
                          <w:i/>
                          <w:sz w:val="20"/>
                          <w:szCs w:val="20"/>
                          <w:u w:val="single"/>
                        </w:rPr>
                      </w:pPr>
                      <w:r w:rsidRPr="005A5D8F">
                        <w:rPr>
                          <w:b/>
                          <w:i/>
                          <w:sz w:val="20"/>
                          <w:szCs w:val="20"/>
                          <w:u w:val="single"/>
                        </w:rPr>
                        <w:t xml:space="preserve">NAZIV SCENARIJA:                                                                                                            </w:t>
                      </w:r>
                    </w:p>
                    <w:p w14:paraId="5A930BF0" w14:textId="32106C86" w:rsidR="00017E0C" w:rsidRPr="005A5D8F" w:rsidRDefault="00017E0C" w:rsidP="00407A57">
                      <w:pPr>
                        <w:spacing w:after="0" w:line="240" w:lineRule="auto"/>
                        <w:rPr>
                          <w:sz w:val="20"/>
                          <w:szCs w:val="20"/>
                        </w:rPr>
                      </w:pPr>
                      <w:r w:rsidRPr="005A5D8F">
                        <w:rPr>
                          <w:sz w:val="20"/>
                          <w:szCs w:val="20"/>
                        </w:rPr>
                        <w:t>Pojava klizišta na području Općine</w:t>
                      </w:r>
                    </w:p>
                    <w:p w14:paraId="3B201324" w14:textId="588B2A56" w:rsidR="005A5D8F" w:rsidRDefault="005A5D8F" w:rsidP="00812E97">
                      <w:pPr>
                        <w:spacing w:after="0"/>
                      </w:pPr>
                    </w:p>
                    <w:p w14:paraId="6DE41269" w14:textId="61A338EF" w:rsidR="005A5D8F" w:rsidRDefault="005A5D8F" w:rsidP="00812E97">
                      <w:pPr>
                        <w:spacing w:after="0"/>
                      </w:pPr>
                      <w:r w:rsidRPr="005A5D8F">
                        <w:rPr>
                          <w:noProof/>
                          <w:lang w:eastAsia="hr-HR"/>
                        </w:rPr>
                        <w:drawing>
                          <wp:inline distT="0" distB="0" distL="0" distR="0" wp14:anchorId="4DCC0D27" wp14:editId="46A7DB4A">
                            <wp:extent cx="2091690" cy="832325"/>
                            <wp:effectExtent l="0" t="0" r="3810" b="6350"/>
                            <wp:docPr id="160" name="Slika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814ADD" w:rsidRPr="00DE1DAF">
        <w:rPr>
          <w:rFonts w:ascii="Times New Roman" w:hAnsi="Times New Roman" w:cs="Times New Roman"/>
          <w:b/>
          <w:i/>
          <w:noProof/>
          <w:szCs w:val="24"/>
        </w:rPr>
        <w:drawing>
          <wp:inline distT="0" distB="0" distL="0" distR="0" wp14:anchorId="4AE58CC8" wp14:editId="70822B3F">
            <wp:extent cx="2795313" cy="2333625"/>
            <wp:effectExtent l="0" t="0" r="5080" b="0"/>
            <wp:docPr id="169007753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77537" name="Slika 1690077537"/>
                    <pic:cNvPicPr/>
                  </pic:nvPicPr>
                  <pic:blipFill>
                    <a:blip r:embed="rId46">
                      <a:extLst>
                        <a:ext uri="{28A0092B-C50C-407E-A947-70E740481C1C}">
                          <a14:useLocalDpi xmlns:a14="http://schemas.microsoft.com/office/drawing/2010/main" val="0"/>
                        </a:ext>
                      </a:extLst>
                    </a:blip>
                    <a:stretch>
                      <a:fillRect/>
                    </a:stretch>
                  </pic:blipFill>
                  <pic:spPr>
                    <a:xfrm>
                      <a:off x="0" y="0"/>
                      <a:ext cx="2820120" cy="2354335"/>
                    </a:xfrm>
                    <a:prstGeom prst="rect">
                      <a:avLst/>
                    </a:prstGeom>
                  </pic:spPr>
                </pic:pic>
              </a:graphicData>
            </a:graphic>
          </wp:inline>
        </w:drawing>
      </w:r>
    </w:p>
    <w:p w14:paraId="272E2755" w14:textId="7F7D2354" w:rsidR="00812E97" w:rsidRPr="00DE1DAF" w:rsidRDefault="00812E97" w:rsidP="00814ADD">
      <w:pPr>
        <w:spacing w:after="0" w:line="240" w:lineRule="auto"/>
        <w:jc w:val="left"/>
        <w:rPr>
          <w:rFonts w:ascii="Times New Roman" w:hAnsi="Times New Roman" w:cs="Times New Roman"/>
          <w:b/>
          <w:i/>
          <w:szCs w:val="24"/>
        </w:rPr>
      </w:pPr>
      <w:r w:rsidRPr="00DE1DAF">
        <w:rPr>
          <w:rFonts w:ascii="Times New Roman" w:hAnsi="Times New Roman" w:cs="Times New Roman"/>
          <w:b/>
          <w:i/>
          <w:szCs w:val="24"/>
        </w:rPr>
        <w:t>Događaj s najgorim mogućim posljedicama</w:t>
      </w:r>
    </w:p>
    <w:p w14:paraId="30A7C085" w14:textId="77777777" w:rsidR="00812E97" w:rsidRPr="00DE1DAF" w:rsidRDefault="00812E97" w:rsidP="00812E97">
      <w:pPr>
        <w:spacing w:after="0" w:line="240" w:lineRule="auto"/>
        <w:rPr>
          <w:rFonts w:ascii="Times New Roman" w:hAnsi="Times New Roman" w:cs="Times New Roman"/>
          <w:sz w:val="18"/>
          <w:szCs w:val="18"/>
          <w:lang w:eastAsia="hr-HR"/>
        </w:rPr>
      </w:pPr>
      <w:r w:rsidRPr="00DE1DAF">
        <w:rPr>
          <w:rFonts w:ascii="Times New Roman" w:hAnsi="Times New Roman" w:cs="Times New Roman"/>
          <w:sz w:val="18"/>
          <w:szCs w:val="18"/>
          <w:lang w:eastAsia="hr-HR"/>
        </w:rPr>
        <w:t xml:space="preserve">                  Život i zdravlje ljudi                                                Gospodarstvo                                    Društvena stabilnost i politika                                              </w:t>
      </w:r>
    </w:p>
    <w:p w14:paraId="77993DEB" w14:textId="7C6DACC6" w:rsidR="00812E97" w:rsidRPr="00DE1DAF" w:rsidRDefault="00814ADD" w:rsidP="00812E97">
      <w:pPr>
        <w:spacing w:after="0" w:line="240" w:lineRule="auto"/>
        <w:rPr>
          <w:rFonts w:ascii="Times New Roman" w:hAnsi="Times New Roman" w:cs="Times New Roman"/>
          <w:lang w:eastAsia="hr-HR"/>
        </w:rPr>
      </w:pPr>
      <w:r w:rsidRPr="00DE1DAF">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2F2C4659" wp14:editId="73B72800">
                <wp:simplePos x="0" y="0"/>
                <wp:positionH relativeFrom="margin">
                  <wp:posOffset>817880</wp:posOffset>
                </wp:positionH>
                <wp:positionV relativeFrom="paragraph">
                  <wp:posOffset>1089660</wp:posOffset>
                </wp:positionV>
                <wp:extent cx="133350" cy="123825"/>
                <wp:effectExtent l="0" t="0" r="19050" b="28575"/>
                <wp:wrapNone/>
                <wp:docPr id="242" name="Prostoručno: oblik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89A441D" id="Prostoručno: oblik 242" o:spid="_x0000_s1026" style="position:absolute;margin-left:64.4pt;margin-top:85.8pt;width:10.5pt;height:9.7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4E2123" w:rsidRPr="00DE1DAF">
        <w:rPr>
          <w:rFonts w:ascii="Times New Roman" w:hAnsi="Times New Roman" w:cs="Times New Roman"/>
          <w:noProof/>
        </w:rPr>
        <mc:AlternateContent>
          <mc:Choice Requires="wps">
            <w:drawing>
              <wp:anchor distT="0" distB="0" distL="114300" distR="114300" simplePos="0" relativeHeight="251682816" behindDoc="0" locked="0" layoutInCell="1" allowOverlap="1" wp14:anchorId="460BBEFD" wp14:editId="325AA4EB">
                <wp:simplePos x="0" y="0"/>
                <wp:positionH relativeFrom="margin">
                  <wp:posOffset>4521695</wp:posOffset>
                </wp:positionH>
                <wp:positionV relativeFrom="paragraph">
                  <wp:posOffset>224600</wp:posOffset>
                </wp:positionV>
                <wp:extent cx="133350" cy="123825"/>
                <wp:effectExtent l="0" t="0" r="19050" b="28575"/>
                <wp:wrapNone/>
                <wp:docPr id="170" name="Prostoručno: oblik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FC68729" w14:textId="77777777" w:rsidR="00017E0C" w:rsidRDefault="00017E0C" w:rsidP="00812E9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60BBEFD" id="Prostoručno: oblik 170" o:spid="_x0000_s1037" style="position:absolute;left:0;text-align:left;margin-left:356.05pt;margin-top:17.7pt;width:10.5pt;height:9.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olJ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FC68729" w14:textId="77777777" w:rsidR="00017E0C" w:rsidRDefault="00017E0C" w:rsidP="00812E97">
                      <w:pPr>
                        <w:jc w:val="center"/>
                      </w:pPr>
                    </w:p>
                  </w:txbxContent>
                </v:textbox>
                <w10:wrap anchorx="margin"/>
              </v:shape>
            </w:pict>
          </mc:Fallback>
        </mc:AlternateContent>
      </w:r>
      <w:r w:rsidR="004E2123" w:rsidRPr="00DE1DAF">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73CB083F" wp14:editId="0F977BBB">
                <wp:simplePos x="0" y="0"/>
                <wp:positionH relativeFrom="margin">
                  <wp:posOffset>2625395</wp:posOffset>
                </wp:positionH>
                <wp:positionV relativeFrom="paragraph">
                  <wp:posOffset>223297</wp:posOffset>
                </wp:positionV>
                <wp:extent cx="133350" cy="123825"/>
                <wp:effectExtent l="0" t="0" r="19050" b="28575"/>
                <wp:wrapNone/>
                <wp:docPr id="254" name="Prostoručno: oblik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DB360F8" w14:textId="77777777" w:rsidR="00017E0C" w:rsidRDefault="00017E0C" w:rsidP="00812E9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3CB083F" id="Prostoručno: oblik 254" o:spid="_x0000_s1038" style="position:absolute;left:0;text-align:left;margin-left:206.7pt;margin-top:17.6pt;width:10.5pt;height:9.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lXY9Q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DB360F8" w14:textId="77777777" w:rsidR="00017E0C" w:rsidRDefault="00017E0C" w:rsidP="00812E97">
                      <w:pPr>
                        <w:jc w:val="center"/>
                      </w:pPr>
                    </w:p>
                  </w:txbxContent>
                </v:textbox>
                <w10:wrap anchorx="margin"/>
              </v:shape>
            </w:pict>
          </mc:Fallback>
        </mc:AlternateContent>
      </w:r>
      <w:r w:rsidR="00812E97" w:rsidRPr="00DE1DAF">
        <w:rPr>
          <w:rFonts w:ascii="Times New Roman" w:eastAsia="Courier New" w:hAnsi="Times New Roman" w:cs="Times New Roman"/>
          <w:noProof/>
          <w:color w:val="000000"/>
          <w:szCs w:val="24"/>
          <w:lang w:eastAsia="hr-HR"/>
        </w:rPr>
        <w:drawing>
          <wp:inline distT="0" distB="0" distL="0" distR="0" wp14:anchorId="09E20C0F" wp14:editId="3FF561E2">
            <wp:extent cx="1785620" cy="1647825"/>
            <wp:effectExtent l="0" t="0" r="5080" b="9525"/>
            <wp:docPr id="161" name="Slika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65758" w:rsidRPr="00DE1DAF">
        <w:rPr>
          <w:rFonts w:ascii="Times New Roman" w:eastAsia="Courier New" w:hAnsi="Times New Roman" w:cs="Times New Roman"/>
          <w:noProof/>
          <w:color w:val="000000"/>
          <w:szCs w:val="24"/>
          <w:lang w:eastAsia="hr-HR"/>
        </w:rPr>
        <w:drawing>
          <wp:inline distT="0" distB="0" distL="0" distR="0" wp14:anchorId="76FF8697" wp14:editId="43DB52F4">
            <wp:extent cx="1785620" cy="1647825"/>
            <wp:effectExtent l="0" t="0" r="5080" b="9525"/>
            <wp:docPr id="169" name="Slika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812E97" w:rsidRPr="00DE1DAF">
        <w:rPr>
          <w:rFonts w:ascii="Times New Roman" w:hAnsi="Times New Roman" w:cs="Times New Roman"/>
          <w:lang w:eastAsia="hr-HR"/>
        </w:rPr>
        <w:t xml:space="preserve">   </w:t>
      </w:r>
      <w:r w:rsidR="00812E97" w:rsidRPr="00DE1DAF">
        <w:rPr>
          <w:rFonts w:ascii="Times New Roman" w:eastAsia="Courier New" w:hAnsi="Times New Roman" w:cs="Times New Roman"/>
          <w:noProof/>
          <w:color w:val="000000"/>
          <w:szCs w:val="24"/>
          <w:lang w:eastAsia="hr-HR"/>
        </w:rPr>
        <w:drawing>
          <wp:inline distT="0" distB="0" distL="0" distR="0" wp14:anchorId="43B8EB0D" wp14:editId="281E244C">
            <wp:extent cx="1785620" cy="1647825"/>
            <wp:effectExtent l="0" t="0" r="5080" b="9525"/>
            <wp:docPr id="162" name="Slika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812E97" w:rsidRPr="00DE1DAF">
        <w:rPr>
          <w:rFonts w:ascii="Times New Roman" w:hAnsi="Times New Roman" w:cs="Times New Roman"/>
          <w:lang w:eastAsia="hr-HR"/>
        </w:rPr>
        <w:t xml:space="preserve">      </w:t>
      </w:r>
    </w:p>
    <w:p w14:paraId="43B6E125" w14:textId="77777777" w:rsidR="00031BE7" w:rsidRPr="00DE1DAF" w:rsidRDefault="00031BE7" w:rsidP="00031BE7">
      <w:pPr>
        <w:pStyle w:val="Naslov3"/>
        <w:spacing w:before="0"/>
        <w:rPr>
          <w:rFonts w:ascii="Times New Roman" w:hAnsi="Times New Roman" w:cs="Times New Roman"/>
          <w:highlight w:val="yellow"/>
        </w:rPr>
      </w:pPr>
      <w:bookmarkStart w:id="908" w:name="_Toc65151582"/>
    </w:p>
    <w:p w14:paraId="2DC674C6" w14:textId="0C26DACF" w:rsidR="00812E97" w:rsidRPr="00DE1DAF" w:rsidRDefault="00812E97" w:rsidP="00031BE7">
      <w:pPr>
        <w:pStyle w:val="Naslov3"/>
        <w:spacing w:before="0"/>
        <w:rPr>
          <w:rFonts w:ascii="Times New Roman" w:hAnsi="Times New Roman" w:cs="Times New Roman"/>
        </w:rPr>
      </w:pPr>
      <w:bookmarkStart w:id="909" w:name="_Toc186784248"/>
      <w:r w:rsidRPr="00DE1DAF">
        <w:rPr>
          <w:rFonts w:ascii="Times New Roman" w:hAnsi="Times New Roman" w:cs="Times New Roman"/>
        </w:rPr>
        <w:t>6.</w:t>
      </w:r>
      <w:r w:rsidR="00814ADD" w:rsidRPr="00DE1DAF">
        <w:rPr>
          <w:rFonts w:ascii="Times New Roman" w:hAnsi="Times New Roman" w:cs="Times New Roman"/>
        </w:rPr>
        <w:t>6</w:t>
      </w:r>
      <w:r w:rsidRPr="00DE1DAF">
        <w:rPr>
          <w:rFonts w:ascii="Times New Roman" w:hAnsi="Times New Roman" w:cs="Times New Roman"/>
        </w:rPr>
        <w:t>.8. Izvor podataka</w:t>
      </w:r>
      <w:bookmarkEnd w:id="908"/>
      <w:bookmarkEnd w:id="909"/>
    </w:p>
    <w:p w14:paraId="317A8C53" w14:textId="57DD55ED" w:rsidR="00812E97" w:rsidRPr="00DE1DAF" w:rsidRDefault="00812E97">
      <w:pPr>
        <w:numPr>
          <w:ilvl w:val="0"/>
          <w:numId w:val="36"/>
        </w:numPr>
        <w:shd w:val="clear" w:color="auto" w:fill="FFFFFF" w:themeFill="background1"/>
        <w:autoSpaceDE w:val="0"/>
        <w:autoSpaceDN w:val="0"/>
        <w:adjustRightInd w:val="0"/>
        <w:spacing w:after="0" w:line="240" w:lineRule="auto"/>
        <w:ind w:left="714" w:hanging="357"/>
        <w:contextualSpacing/>
        <w:rPr>
          <w:rFonts w:ascii="Times New Roman" w:hAnsi="Times New Roman" w:cs="Times New Roman"/>
          <w:color w:val="000000"/>
          <w:sz w:val="20"/>
          <w:szCs w:val="20"/>
          <w:lang w:val="en-US"/>
        </w:rPr>
      </w:pPr>
      <w:r w:rsidRPr="00DE1DAF">
        <w:rPr>
          <w:rFonts w:ascii="Times New Roman" w:hAnsi="Times New Roman" w:cs="Times New Roman"/>
          <w:color w:val="000000"/>
          <w:sz w:val="20"/>
          <w:szCs w:val="20"/>
          <w:lang w:val="en-US"/>
        </w:rPr>
        <w:t xml:space="preserve">Državni zavod za statistiku, </w:t>
      </w:r>
      <w:r w:rsidR="004E2123" w:rsidRPr="00DE1DAF">
        <w:rPr>
          <w:rFonts w:ascii="Times New Roman" w:hAnsi="Times New Roman" w:cs="Times New Roman"/>
          <w:color w:val="000000"/>
          <w:sz w:val="20"/>
          <w:szCs w:val="20"/>
          <w:lang w:val="en-US"/>
        </w:rPr>
        <w:t>Popis 2021. godine,</w:t>
      </w:r>
    </w:p>
    <w:p w14:paraId="45660F10" w14:textId="77777777" w:rsidR="00812E97" w:rsidRPr="00DE1DAF" w:rsidRDefault="00812E97">
      <w:pPr>
        <w:numPr>
          <w:ilvl w:val="0"/>
          <w:numId w:val="36"/>
        </w:numPr>
        <w:shd w:val="clear" w:color="auto" w:fill="FFFFFF" w:themeFill="background1"/>
        <w:autoSpaceDE w:val="0"/>
        <w:autoSpaceDN w:val="0"/>
        <w:adjustRightInd w:val="0"/>
        <w:spacing w:after="0" w:line="240" w:lineRule="auto"/>
        <w:ind w:left="714" w:hanging="357"/>
        <w:contextualSpacing/>
        <w:rPr>
          <w:rFonts w:ascii="Times New Roman" w:hAnsi="Times New Roman" w:cs="Times New Roman"/>
          <w:color w:val="000000"/>
          <w:sz w:val="20"/>
          <w:szCs w:val="20"/>
          <w:lang w:val="en-US"/>
        </w:rPr>
      </w:pPr>
      <w:r w:rsidRPr="00DE1DAF">
        <w:rPr>
          <w:rFonts w:ascii="Times New Roman" w:hAnsi="Times New Roman" w:cs="Times New Roman"/>
          <w:color w:val="000000"/>
          <w:sz w:val="20"/>
          <w:szCs w:val="20"/>
          <w:lang w:val="en-US"/>
        </w:rPr>
        <w:t xml:space="preserve">Kriteriji za izradu smjernica koje donose čelnici područne (regionalne) samouprave za potrebe izrade Procjena rizika od velikih nesreća na razinama jedinica lokalnih i područnih (regionalnih) samouprave, 2016.god. </w:t>
      </w:r>
    </w:p>
    <w:p w14:paraId="775CBA84" w14:textId="25F7B9FE" w:rsidR="00812E97" w:rsidRPr="00DE1DAF" w:rsidRDefault="00812E97">
      <w:pPr>
        <w:numPr>
          <w:ilvl w:val="0"/>
          <w:numId w:val="36"/>
        </w:numPr>
        <w:shd w:val="clear" w:color="auto" w:fill="FFFFFF" w:themeFill="background1"/>
        <w:autoSpaceDE w:val="0"/>
        <w:autoSpaceDN w:val="0"/>
        <w:adjustRightInd w:val="0"/>
        <w:spacing w:after="0" w:line="240" w:lineRule="auto"/>
        <w:ind w:left="714" w:hanging="357"/>
        <w:contextualSpacing/>
        <w:rPr>
          <w:rFonts w:ascii="Times New Roman" w:hAnsi="Times New Roman" w:cs="Times New Roman"/>
          <w:color w:val="000000"/>
          <w:sz w:val="20"/>
          <w:szCs w:val="20"/>
          <w:lang w:val="en-US"/>
        </w:rPr>
      </w:pPr>
      <w:r w:rsidRPr="00DE1DAF">
        <w:rPr>
          <w:rFonts w:ascii="Times New Roman" w:hAnsi="Times New Roman" w:cs="Times New Roman"/>
          <w:color w:val="000000"/>
          <w:sz w:val="20"/>
          <w:szCs w:val="20"/>
          <w:lang w:val="en-US"/>
        </w:rPr>
        <w:t xml:space="preserve">Pravilnik o smjernicama za izradu Procjene rizika od katastrofa i velikih nesreća za područje Republike Hrvatske i jedinica lokalne i područne (regionalne) samouprave (“Narodne Novine” br. 65/16) </w:t>
      </w:r>
    </w:p>
    <w:p w14:paraId="3B6C54C3" w14:textId="77777777" w:rsidR="00812E97" w:rsidRPr="00DE1DAF" w:rsidRDefault="00812E97">
      <w:pPr>
        <w:numPr>
          <w:ilvl w:val="0"/>
          <w:numId w:val="36"/>
        </w:numPr>
        <w:shd w:val="clear" w:color="auto" w:fill="FFFFFF" w:themeFill="background1"/>
        <w:autoSpaceDE w:val="0"/>
        <w:autoSpaceDN w:val="0"/>
        <w:adjustRightInd w:val="0"/>
        <w:spacing w:after="0" w:line="240" w:lineRule="auto"/>
        <w:ind w:left="714" w:hanging="357"/>
        <w:contextualSpacing/>
        <w:rPr>
          <w:rFonts w:ascii="Times New Roman" w:hAnsi="Times New Roman" w:cs="Times New Roman"/>
          <w:color w:val="000000"/>
          <w:sz w:val="20"/>
          <w:szCs w:val="20"/>
          <w:lang w:val="en-US"/>
        </w:rPr>
      </w:pPr>
      <w:r w:rsidRPr="00DE1DAF">
        <w:rPr>
          <w:rFonts w:ascii="Times New Roman" w:hAnsi="Times New Roman" w:cs="Times New Roman"/>
          <w:color w:val="000000"/>
          <w:sz w:val="20"/>
          <w:szCs w:val="20"/>
          <w:lang w:val="en-US"/>
        </w:rPr>
        <w:t>Priručnik: “Živjeti na klizištu”, dr. sc. R. Dervišević, dr. sc. Z. Ferhatbegović, 2014.god.</w:t>
      </w:r>
    </w:p>
    <w:p w14:paraId="45FC8B97" w14:textId="77777777" w:rsidR="00812E97" w:rsidRPr="00DE1DAF" w:rsidRDefault="00812E97">
      <w:pPr>
        <w:numPr>
          <w:ilvl w:val="0"/>
          <w:numId w:val="36"/>
        </w:numPr>
        <w:shd w:val="clear" w:color="auto" w:fill="FFFFFF" w:themeFill="background1"/>
        <w:autoSpaceDE w:val="0"/>
        <w:autoSpaceDN w:val="0"/>
        <w:adjustRightInd w:val="0"/>
        <w:spacing w:after="0" w:line="240" w:lineRule="auto"/>
        <w:ind w:left="714" w:hanging="357"/>
        <w:contextualSpacing/>
        <w:rPr>
          <w:rFonts w:ascii="Times New Roman" w:hAnsi="Times New Roman" w:cs="Times New Roman"/>
          <w:color w:val="000000"/>
          <w:sz w:val="20"/>
          <w:szCs w:val="20"/>
          <w:lang w:val="en-US"/>
        </w:rPr>
      </w:pPr>
      <w:r w:rsidRPr="00DE1DAF">
        <w:rPr>
          <w:rFonts w:ascii="Times New Roman" w:hAnsi="Times New Roman" w:cs="Times New Roman"/>
          <w:color w:val="000000"/>
          <w:sz w:val="20"/>
          <w:szCs w:val="20"/>
          <w:lang w:val="en-US"/>
        </w:rPr>
        <w:t>Procesi degradacije tla, dr. sc. A. Špoljar, prof. v. š., Križevci, 2016.god.</w:t>
      </w:r>
    </w:p>
    <w:p w14:paraId="0483F607" w14:textId="6F55FA36" w:rsidR="00812E97" w:rsidRPr="00DE1DAF" w:rsidRDefault="00812E97">
      <w:pPr>
        <w:numPr>
          <w:ilvl w:val="0"/>
          <w:numId w:val="36"/>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Procjena rizika od katastrofa za Republiku Hrvatsku, 2019.god.</w:t>
      </w:r>
      <w:r w:rsidR="00711A9E" w:rsidRPr="00DE1DAF">
        <w:rPr>
          <w:rFonts w:ascii="Times New Roman" w:hAnsi="Times New Roman" w:cs="Times New Roman"/>
          <w:sz w:val="20"/>
          <w:szCs w:val="20"/>
          <w:lang w:val="en-US"/>
        </w:rPr>
        <w:t>, 2024.god.</w:t>
      </w:r>
    </w:p>
    <w:p w14:paraId="558219AC" w14:textId="385BBADA" w:rsidR="00812E97" w:rsidRPr="00DE1DAF" w:rsidRDefault="00812E97">
      <w:pPr>
        <w:numPr>
          <w:ilvl w:val="0"/>
          <w:numId w:val="36"/>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Smjernice za izradu procjena rizika od velikih nesreća </w:t>
      </w:r>
      <w:r w:rsidR="002E14FE" w:rsidRPr="00DE1DAF">
        <w:rPr>
          <w:rFonts w:ascii="Times New Roman" w:hAnsi="Times New Roman" w:cs="Times New Roman"/>
          <w:sz w:val="20"/>
          <w:szCs w:val="20"/>
          <w:lang w:val="en-US"/>
        </w:rPr>
        <w:t>za područje Krapinsko – zagorske županije, 2017.god.</w:t>
      </w:r>
    </w:p>
    <w:p w14:paraId="7B1FBEFC" w14:textId="7C9BC67C" w:rsidR="00812E97" w:rsidRPr="00DE1DAF" w:rsidRDefault="00812E97">
      <w:pPr>
        <w:numPr>
          <w:ilvl w:val="0"/>
          <w:numId w:val="36"/>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Zakon o sustavu civilne zaštite (“Narodne Novine” br. 82/15, 118/18, 31/20</w:t>
      </w:r>
      <w:r w:rsidR="00CD746B" w:rsidRPr="00DE1DAF">
        <w:rPr>
          <w:rFonts w:ascii="Times New Roman" w:hAnsi="Times New Roman" w:cs="Times New Roman"/>
          <w:sz w:val="20"/>
          <w:szCs w:val="20"/>
          <w:lang w:val="en-US"/>
        </w:rPr>
        <w:t>, 20/21</w:t>
      </w:r>
      <w:r w:rsidR="00814ADD" w:rsidRPr="00DE1DAF">
        <w:rPr>
          <w:rFonts w:ascii="Times New Roman" w:hAnsi="Times New Roman" w:cs="Times New Roman"/>
          <w:sz w:val="20"/>
          <w:szCs w:val="20"/>
          <w:lang w:val="en-US"/>
        </w:rPr>
        <w:t>, 114/22</w:t>
      </w:r>
      <w:r w:rsidRPr="00DE1DAF">
        <w:rPr>
          <w:rFonts w:ascii="Times New Roman" w:hAnsi="Times New Roman" w:cs="Times New Roman"/>
          <w:sz w:val="20"/>
          <w:szCs w:val="20"/>
          <w:lang w:val="en-US"/>
        </w:rPr>
        <w:t>)</w:t>
      </w:r>
    </w:p>
    <w:p w14:paraId="0BEED225" w14:textId="15445598" w:rsidR="00812E97" w:rsidRPr="00DE1DAF" w:rsidRDefault="00812E97">
      <w:pPr>
        <w:numPr>
          <w:ilvl w:val="0"/>
          <w:numId w:val="36"/>
        </w:numPr>
        <w:autoSpaceDE w:val="0"/>
        <w:autoSpaceDN w:val="0"/>
        <w:adjustRightInd w:val="0"/>
        <w:spacing w:after="0" w:line="240" w:lineRule="auto"/>
        <w:ind w:left="714" w:hanging="357"/>
        <w:contextualSpacing/>
        <w:rPr>
          <w:rFonts w:ascii="Times New Roman" w:hAnsi="Times New Roman" w:cs="Times New Roman"/>
          <w:color w:val="000000"/>
          <w:sz w:val="20"/>
          <w:szCs w:val="20"/>
          <w:lang w:val="en-US"/>
        </w:rPr>
      </w:pPr>
      <w:r w:rsidRPr="00DE1DAF">
        <w:rPr>
          <w:rFonts w:ascii="Times New Roman" w:hAnsi="Times New Roman" w:cs="Times New Roman"/>
          <w:color w:val="000000"/>
          <w:sz w:val="20"/>
          <w:szCs w:val="20"/>
          <w:lang w:val="en-US"/>
        </w:rPr>
        <w:t>Zaštita kosina i sanacija klizišta, prof. dr. sc. T. Roje – Bonacci, Hrvatske vode, 2014.god.</w:t>
      </w:r>
    </w:p>
    <w:p w14:paraId="59239AF7" w14:textId="77777777" w:rsidR="005A5D8F" w:rsidRPr="00DE1DAF" w:rsidRDefault="005A5D8F" w:rsidP="005A5D8F">
      <w:pPr>
        <w:autoSpaceDE w:val="0"/>
        <w:autoSpaceDN w:val="0"/>
        <w:adjustRightInd w:val="0"/>
        <w:spacing w:after="0" w:line="240" w:lineRule="auto"/>
        <w:contextualSpacing/>
        <w:rPr>
          <w:rFonts w:ascii="Times New Roman" w:hAnsi="Times New Roman" w:cs="Times New Roman"/>
          <w:color w:val="000000"/>
          <w:sz w:val="20"/>
          <w:szCs w:val="20"/>
          <w:highlight w:val="yellow"/>
          <w:lang w:val="en-US"/>
        </w:rPr>
      </w:pPr>
    </w:p>
    <w:p w14:paraId="251CE5C1" w14:textId="2BC77850" w:rsidR="00645E05" w:rsidRPr="00DE1DAF" w:rsidRDefault="00645E05" w:rsidP="00645E05">
      <w:pPr>
        <w:pStyle w:val="Naslov2"/>
        <w:rPr>
          <w:rFonts w:ascii="Times New Roman" w:hAnsi="Times New Roman" w:cs="Times New Roman"/>
          <w:lang w:val="en-US"/>
        </w:rPr>
      </w:pPr>
      <w:bookmarkStart w:id="910" w:name="_Toc65151583"/>
      <w:bookmarkStart w:id="911" w:name="_Toc186784249"/>
      <w:r w:rsidRPr="00DE1DAF">
        <w:rPr>
          <w:rFonts w:ascii="Times New Roman" w:hAnsi="Times New Roman" w:cs="Times New Roman"/>
          <w:lang w:val="en-US"/>
        </w:rPr>
        <w:t>6.</w:t>
      </w:r>
      <w:r w:rsidR="003A2C18" w:rsidRPr="00DE1DAF">
        <w:rPr>
          <w:rFonts w:ascii="Times New Roman" w:hAnsi="Times New Roman" w:cs="Times New Roman"/>
          <w:lang w:val="en-US"/>
        </w:rPr>
        <w:t>7</w:t>
      </w:r>
      <w:r w:rsidRPr="00DE1DAF">
        <w:rPr>
          <w:rFonts w:ascii="Times New Roman" w:hAnsi="Times New Roman" w:cs="Times New Roman"/>
          <w:lang w:val="en-US"/>
        </w:rPr>
        <w:t>. RIZIK – Poplave izazvane izlijevanjem kopnenih vodenih tijela (poplava)</w:t>
      </w:r>
      <w:bookmarkEnd w:id="910"/>
      <w:bookmarkEnd w:id="911"/>
    </w:p>
    <w:p w14:paraId="60A6D17D" w14:textId="49885B21" w:rsidR="00645E05" w:rsidRPr="00DE1DAF" w:rsidRDefault="00645E05" w:rsidP="00645E05">
      <w:pPr>
        <w:pStyle w:val="Naslov3"/>
        <w:rPr>
          <w:rFonts w:ascii="Times New Roman" w:hAnsi="Times New Roman" w:cs="Times New Roman"/>
          <w:lang w:val="en-US"/>
        </w:rPr>
      </w:pPr>
      <w:bookmarkStart w:id="912" w:name="_Toc65151584"/>
      <w:bookmarkStart w:id="913" w:name="_Toc186784250"/>
      <w:r w:rsidRPr="00DE1DAF">
        <w:rPr>
          <w:rFonts w:ascii="Times New Roman" w:hAnsi="Times New Roman" w:cs="Times New Roman"/>
          <w:lang w:val="en-US"/>
        </w:rPr>
        <w:t>6.</w:t>
      </w:r>
      <w:r w:rsidR="003A2C18" w:rsidRPr="00DE1DAF">
        <w:rPr>
          <w:rFonts w:ascii="Times New Roman" w:hAnsi="Times New Roman" w:cs="Times New Roman"/>
          <w:lang w:val="en-US"/>
        </w:rPr>
        <w:t>7</w:t>
      </w:r>
      <w:r w:rsidRPr="00DE1DAF">
        <w:rPr>
          <w:rFonts w:ascii="Times New Roman" w:hAnsi="Times New Roman" w:cs="Times New Roman"/>
          <w:lang w:val="en-US"/>
        </w:rPr>
        <w:t>.1. NAZIV SCENARIJA – Poplava na području Općine</w:t>
      </w:r>
      <w:bookmarkEnd w:id="912"/>
      <w:bookmarkEnd w:id="913"/>
    </w:p>
    <w:p w14:paraId="7ABF80F9" w14:textId="77777777" w:rsidR="00645E05" w:rsidRPr="00DE1DAF" w:rsidRDefault="00645E05" w:rsidP="00645E05">
      <w:pPr>
        <w:spacing w:after="0"/>
        <w:rPr>
          <w:rFonts w:ascii="Times New Roman" w:hAnsi="Times New Roman" w:cs="Times New Roman"/>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645E05" w:rsidRPr="00DE1DAF" w14:paraId="346E090F"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C3C51F" w14:textId="77777777" w:rsidR="00645E05" w:rsidRPr="00DE1DAF" w:rsidRDefault="00645E05" w:rsidP="005B381C">
            <w:pPr>
              <w:spacing w:after="0" w:line="240" w:lineRule="auto"/>
              <w:rPr>
                <w:rFonts w:ascii="Times New Roman" w:hAnsi="Times New Roman" w:cs="Times New Roman"/>
                <w:b/>
                <w:sz w:val="20"/>
              </w:rPr>
            </w:pPr>
            <w:r w:rsidRPr="00DE1DAF">
              <w:rPr>
                <w:rFonts w:ascii="Times New Roman" w:hAnsi="Times New Roman" w:cs="Times New Roman"/>
                <w:b/>
                <w:sz w:val="20"/>
              </w:rPr>
              <w:t>Naziv scenarija</w:t>
            </w:r>
          </w:p>
        </w:tc>
      </w:tr>
      <w:tr w:rsidR="00645E05" w:rsidRPr="00DE1DAF" w14:paraId="49AD8191"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5E5345" w14:textId="77777777" w:rsidR="00645E05" w:rsidRPr="00DE1DAF" w:rsidRDefault="00645E05" w:rsidP="005B381C">
            <w:pPr>
              <w:spacing w:after="0" w:line="240" w:lineRule="auto"/>
              <w:rPr>
                <w:rFonts w:ascii="Times New Roman" w:hAnsi="Times New Roman" w:cs="Times New Roman"/>
              </w:rPr>
            </w:pPr>
            <w:r w:rsidRPr="00DE1DAF">
              <w:rPr>
                <w:rFonts w:ascii="Times New Roman" w:hAnsi="Times New Roman" w:cs="Times New Roman"/>
                <w:i/>
                <w:sz w:val="20"/>
              </w:rPr>
              <w:t>Izlijevanje kopnenih vodenih tijela uslijed dužeg oborinskog razdoblja</w:t>
            </w:r>
          </w:p>
        </w:tc>
      </w:tr>
      <w:tr w:rsidR="00645E05" w:rsidRPr="00DE1DAF" w14:paraId="47DDB51C" w14:textId="77777777" w:rsidTr="005B381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506920" w14:textId="77777777" w:rsidR="00645E05" w:rsidRPr="00DE1DAF" w:rsidRDefault="00645E05" w:rsidP="005B381C">
            <w:pPr>
              <w:spacing w:after="0" w:line="240" w:lineRule="auto"/>
              <w:rPr>
                <w:rFonts w:ascii="Times New Roman" w:hAnsi="Times New Roman" w:cs="Times New Roman"/>
                <w:b/>
                <w:sz w:val="20"/>
              </w:rPr>
            </w:pPr>
            <w:r w:rsidRPr="00DE1DAF">
              <w:rPr>
                <w:rFonts w:ascii="Times New Roman" w:hAnsi="Times New Roman" w:cs="Times New Roman"/>
                <w:b/>
                <w:sz w:val="20"/>
              </w:rPr>
              <w:t>Grupa rizika</w:t>
            </w:r>
          </w:p>
        </w:tc>
      </w:tr>
      <w:tr w:rsidR="00645E05" w:rsidRPr="00DE1DAF" w14:paraId="1ED77C79"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79CDC3" w14:textId="77777777" w:rsidR="00645E05" w:rsidRPr="00DE1DAF" w:rsidRDefault="00645E05" w:rsidP="005B381C">
            <w:pPr>
              <w:spacing w:after="0" w:line="240" w:lineRule="auto"/>
              <w:rPr>
                <w:rFonts w:ascii="Times New Roman" w:hAnsi="Times New Roman" w:cs="Times New Roman"/>
                <w:i/>
                <w:sz w:val="20"/>
              </w:rPr>
            </w:pPr>
            <w:r w:rsidRPr="00DE1DAF">
              <w:rPr>
                <w:rFonts w:ascii="Times New Roman" w:hAnsi="Times New Roman" w:cs="Times New Roman"/>
                <w:i/>
                <w:sz w:val="20"/>
              </w:rPr>
              <w:t>Poplave</w:t>
            </w:r>
          </w:p>
        </w:tc>
      </w:tr>
      <w:tr w:rsidR="00645E05" w:rsidRPr="00DE1DAF" w14:paraId="5A2CB6AF"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CEDE23" w14:textId="77777777" w:rsidR="00645E05" w:rsidRPr="00DE1DAF" w:rsidRDefault="00645E05" w:rsidP="005B381C">
            <w:pPr>
              <w:spacing w:after="0" w:line="240" w:lineRule="auto"/>
              <w:rPr>
                <w:rFonts w:ascii="Times New Roman" w:hAnsi="Times New Roman" w:cs="Times New Roman"/>
                <w:b/>
                <w:sz w:val="20"/>
              </w:rPr>
            </w:pPr>
            <w:r w:rsidRPr="00DE1DAF">
              <w:rPr>
                <w:rFonts w:ascii="Times New Roman" w:hAnsi="Times New Roman" w:cs="Times New Roman"/>
                <w:b/>
                <w:sz w:val="20"/>
              </w:rPr>
              <w:t>Rizik</w:t>
            </w:r>
          </w:p>
        </w:tc>
      </w:tr>
      <w:tr w:rsidR="00645E05" w:rsidRPr="00DE1DAF" w14:paraId="62B591D8"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694CD7" w14:textId="77777777" w:rsidR="00645E05" w:rsidRPr="00DE1DAF" w:rsidRDefault="00645E05" w:rsidP="005B381C">
            <w:pPr>
              <w:spacing w:after="0" w:line="240" w:lineRule="auto"/>
              <w:rPr>
                <w:rFonts w:ascii="Times New Roman" w:hAnsi="Times New Roman" w:cs="Times New Roman"/>
                <w:i/>
                <w:sz w:val="20"/>
              </w:rPr>
            </w:pPr>
            <w:r w:rsidRPr="00DE1DAF">
              <w:rPr>
                <w:rFonts w:ascii="Times New Roman" w:hAnsi="Times New Roman" w:cs="Times New Roman"/>
                <w:i/>
                <w:sz w:val="20"/>
              </w:rPr>
              <w:t>Poplave izazvane izlijevanjem kopnenih vodenih tijela</w:t>
            </w:r>
          </w:p>
        </w:tc>
      </w:tr>
      <w:tr w:rsidR="00645E05" w:rsidRPr="00DE1DAF" w14:paraId="704EBB44"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8FF15" w14:textId="77777777" w:rsidR="00645E05" w:rsidRPr="00DE1DAF" w:rsidRDefault="00645E05" w:rsidP="005B381C">
            <w:pPr>
              <w:spacing w:after="0" w:line="240" w:lineRule="auto"/>
              <w:rPr>
                <w:rFonts w:ascii="Times New Roman" w:hAnsi="Times New Roman" w:cs="Times New Roman"/>
                <w:b/>
                <w:sz w:val="20"/>
              </w:rPr>
            </w:pPr>
            <w:r w:rsidRPr="00DE1DAF">
              <w:rPr>
                <w:rFonts w:ascii="Times New Roman" w:hAnsi="Times New Roman" w:cs="Times New Roman"/>
                <w:b/>
                <w:sz w:val="20"/>
              </w:rPr>
              <w:lastRenderedPageBreak/>
              <w:t>Radna skupina</w:t>
            </w:r>
          </w:p>
        </w:tc>
      </w:tr>
      <w:tr w:rsidR="00E122BB" w:rsidRPr="00DE1DAF" w14:paraId="36179EFA" w14:textId="77777777" w:rsidTr="005B381C">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17731C76" w14:textId="61515E4D" w:rsidR="00E122BB" w:rsidRPr="00DE1DAF" w:rsidRDefault="00E122BB" w:rsidP="00E122BB">
            <w:pPr>
              <w:spacing w:after="0" w:line="240" w:lineRule="auto"/>
              <w:rPr>
                <w:rFonts w:ascii="Times New Roman" w:hAnsi="Times New Roman" w:cs="Times New Roman"/>
                <w:i/>
                <w:highlight w:val="yellow"/>
              </w:rPr>
            </w:pPr>
            <w:r w:rsidRPr="00DE1DAF">
              <w:rPr>
                <w:rFonts w:ascii="Times New Roman" w:hAnsi="Times New Roman" w:cs="Times New Roman"/>
                <w:bCs/>
                <w:sz w:val="20"/>
              </w:rPr>
              <w:t>Koordinator: Načelnik Stožera civilne zaštite Općine Krapinske Toplice</w:t>
            </w:r>
          </w:p>
        </w:tc>
      </w:tr>
      <w:tr w:rsidR="00E122BB" w:rsidRPr="00DE1DAF" w14:paraId="3F221BB2" w14:textId="77777777" w:rsidTr="005B381C">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433ABAEE" w14:textId="30057699" w:rsidR="00E122BB" w:rsidRPr="00DE1DAF" w:rsidRDefault="00E122BB" w:rsidP="00E122BB">
            <w:pPr>
              <w:spacing w:after="0" w:line="240" w:lineRule="auto"/>
              <w:rPr>
                <w:rFonts w:ascii="Times New Roman" w:hAnsi="Times New Roman" w:cs="Times New Roman"/>
                <w:i/>
                <w:sz w:val="20"/>
                <w:highlight w:val="yellow"/>
              </w:rPr>
            </w:pPr>
            <w:r w:rsidRPr="00DE1DAF">
              <w:rPr>
                <w:rFonts w:ascii="Times New Roman" w:hAnsi="Times New Roman" w:cs="Times New Roman"/>
                <w:bCs/>
                <w:sz w:val="20"/>
              </w:rPr>
              <w:t>Nositelj: Općina Krapinske Toplice, VZO Krapinske Toplice</w:t>
            </w:r>
          </w:p>
        </w:tc>
      </w:tr>
      <w:tr w:rsidR="00E122BB" w:rsidRPr="00DE1DAF" w14:paraId="3A4FB076" w14:textId="77777777" w:rsidTr="005B381C">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8D5056" w14:textId="08B42F51" w:rsidR="00E122BB" w:rsidRPr="00DE1DAF" w:rsidRDefault="00E122BB" w:rsidP="00E122BB">
            <w:pPr>
              <w:spacing w:after="0" w:line="240" w:lineRule="auto"/>
              <w:rPr>
                <w:rFonts w:ascii="Times New Roman" w:hAnsi="Times New Roman" w:cs="Times New Roman"/>
                <w:i/>
                <w:sz w:val="20"/>
                <w:highlight w:val="yellow"/>
              </w:rPr>
            </w:pPr>
            <w:r w:rsidRPr="00DE1DAF">
              <w:rPr>
                <w:rFonts w:ascii="Times New Roman" w:hAnsi="Times New Roman" w:cs="Times New Roman"/>
                <w:bCs/>
                <w:sz w:val="20"/>
              </w:rPr>
              <w:t>Izvršitelj: Komunalni redar Općine Krapinske Toplice, Zapovjednik VZO Krapinske Top</w:t>
            </w:r>
            <w:r w:rsidR="002F33B3" w:rsidRPr="00DE1DAF">
              <w:rPr>
                <w:rFonts w:ascii="Times New Roman" w:hAnsi="Times New Roman" w:cs="Times New Roman"/>
                <w:bCs/>
                <w:sz w:val="20"/>
              </w:rPr>
              <w:t>l</w:t>
            </w:r>
            <w:r w:rsidRPr="00DE1DAF">
              <w:rPr>
                <w:rFonts w:ascii="Times New Roman" w:hAnsi="Times New Roman" w:cs="Times New Roman"/>
                <w:bCs/>
                <w:sz w:val="20"/>
              </w:rPr>
              <w:t>ice</w:t>
            </w:r>
          </w:p>
        </w:tc>
      </w:tr>
    </w:tbl>
    <w:p w14:paraId="1E3161B5" w14:textId="77777777" w:rsidR="00645E05" w:rsidRPr="00DE1DAF" w:rsidRDefault="00645E05" w:rsidP="00645E05">
      <w:pPr>
        <w:spacing w:after="0"/>
        <w:rPr>
          <w:rFonts w:ascii="Times New Roman" w:hAnsi="Times New Roman" w:cs="Times New Roman"/>
          <w:highlight w:val="yellow"/>
          <w:lang w:eastAsia="zh-CN"/>
        </w:rPr>
      </w:pPr>
    </w:p>
    <w:p w14:paraId="677E1120" w14:textId="53B4CCDC" w:rsidR="00645E05" w:rsidRPr="00DE1DAF" w:rsidRDefault="00645E05" w:rsidP="00645E05">
      <w:pPr>
        <w:pStyle w:val="Naslov3"/>
        <w:spacing w:before="0"/>
        <w:rPr>
          <w:rFonts w:ascii="Times New Roman" w:hAnsi="Times New Roman" w:cs="Times New Roman"/>
          <w:lang w:eastAsia="zh-CN"/>
        </w:rPr>
      </w:pPr>
      <w:bookmarkStart w:id="914" w:name="_Toc65151585"/>
      <w:bookmarkStart w:id="915" w:name="_Toc186784251"/>
      <w:r w:rsidRPr="00DE1DAF">
        <w:rPr>
          <w:rFonts w:ascii="Times New Roman" w:hAnsi="Times New Roman" w:cs="Times New Roman"/>
          <w:lang w:eastAsia="zh-CN"/>
        </w:rPr>
        <w:t>6.</w:t>
      </w:r>
      <w:r w:rsidR="003A2C18" w:rsidRPr="00DE1DAF">
        <w:rPr>
          <w:rFonts w:ascii="Times New Roman" w:hAnsi="Times New Roman" w:cs="Times New Roman"/>
          <w:lang w:eastAsia="zh-CN"/>
        </w:rPr>
        <w:t>7</w:t>
      </w:r>
      <w:r w:rsidRPr="00DE1DAF">
        <w:rPr>
          <w:rFonts w:ascii="Times New Roman" w:hAnsi="Times New Roman" w:cs="Times New Roman"/>
          <w:lang w:eastAsia="zh-CN"/>
        </w:rPr>
        <w:t>.2. Uvod – Poplava</w:t>
      </w:r>
      <w:bookmarkEnd w:id="914"/>
      <w:bookmarkEnd w:id="915"/>
    </w:p>
    <w:p w14:paraId="6A63F78D" w14:textId="77777777" w:rsidR="00645E05" w:rsidRPr="00DE1DAF" w:rsidRDefault="00645E05" w:rsidP="00645E05">
      <w:pPr>
        <w:spacing w:after="0"/>
        <w:rPr>
          <w:rFonts w:ascii="Times New Roman" w:hAnsi="Times New Roman" w:cs="Times New Roman"/>
          <w:lang w:eastAsia="zh-CN"/>
        </w:rPr>
      </w:pPr>
    </w:p>
    <w:p w14:paraId="5A498556" w14:textId="77777777" w:rsidR="006E0BD9" w:rsidRPr="00DE1DAF" w:rsidRDefault="006E0BD9" w:rsidP="006E0BD9">
      <w:pPr>
        <w:rPr>
          <w:rFonts w:ascii="Times New Roman" w:hAnsi="Times New Roman" w:cs="Times New Roman"/>
          <w:szCs w:val="24"/>
          <w:lang w:eastAsia="zh-CN"/>
        </w:rPr>
      </w:pPr>
      <w:r w:rsidRPr="00DE1DAF">
        <w:rPr>
          <w:rFonts w:ascii="Times New Roman" w:hAnsi="Times New Roman" w:cs="Times New Roman"/>
          <w:szCs w:val="24"/>
          <w:lang w:eastAsia="zh-CN"/>
        </w:rPr>
        <w:t>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Poplave su među opasnijim elementarnim nepogodama jer mogu uzrokovati gubitke ljudskih života, velike materijalne štete, oštećenje kulturnih dobara i ekološke katastrofe.</w:t>
      </w:r>
    </w:p>
    <w:p w14:paraId="518D12E0" w14:textId="77777777" w:rsidR="006E0BD9" w:rsidRPr="00DE1DAF" w:rsidRDefault="006E0BD9" w:rsidP="006E0BD9">
      <w:pPr>
        <w:spacing w:after="0"/>
        <w:rPr>
          <w:rFonts w:ascii="Times New Roman" w:eastAsia="SimSun" w:hAnsi="Times New Roman" w:cs="Times New Roman"/>
          <w:szCs w:val="24"/>
          <w:lang w:eastAsia="zh-CN"/>
        </w:rPr>
      </w:pPr>
      <w:bookmarkStart w:id="916" w:name="_Hlk98493779"/>
      <w:r w:rsidRPr="00DE1DAF">
        <w:rPr>
          <w:rFonts w:ascii="Times New Roman" w:eastAsia="SimSun" w:hAnsi="Times New Roman" w:cs="Times New Roman"/>
          <w:szCs w:val="24"/>
          <w:lang w:eastAsia="zh-CN"/>
        </w:rPr>
        <w:t xml:space="preserve">Prirodne poplave koje se pojavljuju u Hrvatskoj mogu se svrstati u nekoliko osnovnih skupina: </w:t>
      </w:r>
    </w:p>
    <w:p w14:paraId="2C1A0507" w14:textId="77777777" w:rsidR="006E0BD9" w:rsidRPr="00DE1DAF" w:rsidRDefault="006E0BD9">
      <w:pPr>
        <w:numPr>
          <w:ilvl w:val="0"/>
          <w:numId w:val="38"/>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Riječne poplave zbog obilnih kiša i/ili naglog topljenja snijega, </w:t>
      </w:r>
    </w:p>
    <w:p w14:paraId="7D3F955C" w14:textId="77777777" w:rsidR="006E0BD9" w:rsidRPr="00DE1DAF" w:rsidRDefault="006E0BD9">
      <w:pPr>
        <w:numPr>
          <w:ilvl w:val="0"/>
          <w:numId w:val="38"/>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Bujične poplave manjih vodotoka zbog kratkotrajnih kiša visokih intenziteta, </w:t>
      </w:r>
    </w:p>
    <w:p w14:paraId="0B51F6FE" w14:textId="77777777" w:rsidR="006E0BD9" w:rsidRPr="00DE1DAF" w:rsidRDefault="006E0BD9">
      <w:pPr>
        <w:numPr>
          <w:ilvl w:val="0"/>
          <w:numId w:val="38"/>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Poplave na krškim poljima zbog obilnih kiša i/ili naglog topljenja snijega i nedovoljnih propusnih kapaciteta prirodnih ponora, </w:t>
      </w:r>
    </w:p>
    <w:p w14:paraId="627D1875" w14:textId="77777777" w:rsidR="006E0BD9" w:rsidRPr="00DE1DAF" w:rsidRDefault="006E0BD9">
      <w:pPr>
        <w:numPr>
          <w:ilvl w:val="0"/>
          <w:numId w:val="38"/>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Poplave unutarnjih voda na ravničarskim površinama, </w:t>
      </w:r>
    </w:p>
    <w:p w14:paraId="74202475" w14:textId="77777777" w:rsidR="006E0BD9" w:rsidRPr="00DE1DAF" w:rsidRDefault="006E0BD9">
      <w:pPr>
        <w:numPr>
          <w:ilvl w:val="0"/>
          <w:numId w:val="38"/>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Ledene poplave, te</w:t>
      </w:r>
    </w:p>
    <w:p w14:paraId="1023822F" w14:textId="77777777" w:rsidR="006E0BD9" w:rsidRPr="00DE1DAF" w:rsidRDefault="006E0BD9">
      <w:pPr>
        <w:numPr>
          <w:ilvl w:val="0"/>
          <w:numId w:val="38"/>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Poplave mora, </w:t>
      </w:r>
    </w:p>
    <w:p w14:paraId="6CE9A41B" w14:textId="27C89328" w:rsidR="006E0BD9" w:rsidRPr="00DE1DAF" w:rsidRDefault="006E0BD9">
      <w:pPr>
        <w:numPr>
          <w:ilvl w:val="0"/>
          <w:numId w:val="38"/>
        </w:numPr>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Umjetne (akcidentne) poplave zbog eventualnih proboja brana nasipa, aktiviranja klizišta, neprimjerenih gradnji i slično.</w:t>
      </w:r>
    </w:p>
    <w:bookmarkEnd w:id="916"/>
    <w:p w14:paraId="54C2254B" w14:textId="77777777" w:rsidR="006E0BD9" w:rsidRPr="00DE1DAF" w:rsidRDefault="006E0BD9" w:rsidP="006E0BD9">
      <w:pPr>
        <w:spacing w:after="0"/>
        <w:ind w:left="720"/>
        <w:contextualSpacing/>
        <w:jc w:val="left"/>
        <w:rPr>
          <w:rFonts w:ascii="Times New Roman" w:hAnsi="Times New Roman" w:cs="Times New Roman"/>
          <w:szCs w:val="24"/>
          <w:lang w:val="en-US"/>
        </w:rPr>
      </w:pPr>
    </w:p>
    <w:p w14:paraId="60847C95" w14:textId="77777777" w:rsidR="005032D0" w:rsidRPr="00DE1DAF" w:rsidRDefault="005032D0" w:rsidP="005032D0">
      <w:pPr>
        <w:spacing w:after="0"/>
        <w:rPr>
          <w:rFonts w:ascii="Times New Roman" w:hAnsi="Times New Roman" w:cs="Times New Roman"/>
        </w:rPr>
      </w:pPr>
      <w:r w:rsidRPr="00DE1DAF">
        <w:rPr>
          <w:rFonts w:ascii="Times New Roman" w:hAnsi="Times New Roman" w:cs="Times New Roman"/>
        </w:rPr>
        <w:t>Glavni vodotoci na području Općine Krapinske Toplice teku od sjevera prema jugu i jugoistoku. Najznačajniji potoci na području Općine su Kosteljina i Erpenjšica</w:t>
      </w:r>
      <w:r w:rsidRPr="00DE1DAF">
        <w:rPr>
          <w:rFonts w:ascii="Times New Roman" w:hAnsi="Times New Roman" w:cs="Times New Roman"/>
          <w:i/>
        </w:rPr>
        <w:t>.</w:t>
      </w:r>
      <w:r w:rsidRPr="00DE1DAF">
        <w:rPr>
          <w:rFonts w:ascii="Times New Roman" w:hAnsi="Times New Roman" w:cs="Times New Roman"/>
        </w:rPr>
        <w:t xml:space="preserve"> Veći broj potoka i potočića utječe u potok Kosteljina. Kosteljina i Erpenjšica pripadaju slivu rijeke Krapine. </w:t>
      </w:r>
    </w:p>
    <w:p w14:paraId="605C7666" w14:textId="77777777" w:rsidR="005032D0" w:rsidRPr="00DE1DAF" w:rsidRDefault="005032D0" w:rsidP="00124929">
      <w:pPr>
        <w:pStyle w:val="Odlomakpopisa11"/>
        <w:rPr>
          <w:rFonts w:ascii="Times New Roman" w:hAnsi="Times New Roman"/>
        </w:rPr>
      </w:pPr>
    </w:p>
    <w:p w14:paraId="4065DF31" w14:textId="0BDF36C5" w:rsidR="00645E05" w:rsidRPr="00DE1DAF" w:rsidRDefault="00645E05" w:rsidP="00831C86">
      <w:pPr>
        <w:pStyle w:val="Naslov3"/>
        <w:spacing w:before="0"/>
        <w:rPr>
          <w:rFonts w:ascii="Times New Roman" w:hAnsi="Times New Roman" w:cs="Times New Roman"/>
        </w:rPr>
      </w:pPr>
      <w:bookmarkStart w:id="917" w:name="_Toc65151586"/>
      <w:bookmarkStart w:id="918" w:name="_Toc186784252"/>
      <w:r w:rsidRPr="00DE1DAF">
        <w:rPr>
          <w:rFonts w:ascii="Times New Roman" w:hAnsi="Times New Roman" w:cs="Times New Roman"/>
        </w:rPr>
        <w:t>6.</w:t>
      </w:r>
      <w:r w:rsidR="003A2C18" w:rsidRPr="00DE1DAF">
        <w:rPr>
          <w:rFonts w:ascii="Times New Roman" w:hAnsi="Times New Roman" w:cs="Times New Roman"/>
        </w:rPr>
        <w:t>7</w:t>
      </w:r>
      <w:r w:rsidRPr="00DE1DAF">
        <w:rPr>
          <w:rFonts w:ascii="Times New Roman" w:hAnsi="Times New Roman" w:cs="Times New Roman"/>
        </w:rPr>
        <w:t>.3. Prikaz utjecaja poplave na kritičnu infrastrukturu (KI)</w:t>
      </w:r>
      <w:bookmarkEnd w:id="917"/>
      <w:bookmarkEnd w:id="918"/>
    </w:p>
    <w:p w14:paraId="1F30201D" w14:textId="77777777" w:rsidR="00645E05" w:rsidRPr="00DE1DAF" w:rsidRDefault="00645E05" w:rsidP="00645E05">
      <w:pPr>
        <w:spacing w:after="0"/>
        <w:rPr>
          <w:rFonts w:ascii="Times New Roman" w:hAnsi="Times New Roman" w:cs="Times New Roman"/>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645E05" w:rsidRPr="00DE1DAF" w14:paraId="26BC8B3F" w14:textId="77777777" w:rsidTr="005B381C">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CACB0" w14:textId="77777777" w:rsidR="00645E05" w:rsidRPr="00DE1DAF" w:rsidRDefault="00645E05" w:rsidP="005B381C">
            <w:pPr>
              <w:spacing w:after="0" w:line="240" w:lineRule="auto"/>
              <w:jc w:val="center"/>
              <w:rPr>
                <w:rFonts w:ascii="Times New Roman" w:hAnsi="Times New Roman" w:cs="Times New Roman"/>
                <w:b/>
                <w:sz w:val="20"/>
                <w:szCs w:val="20"/>
              </w:rPr>
            </w:pPr>
            <w:bookmarkStart w:id="919" w:name="_Hlk98493797"/>
            <w:r w:rsidRPr="00DE1DAF">
              <w:rPr>
                <w:rFonts w:ascii="Times New Roman" w:hAnsi="Times New Roman"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99F99" w14:textId="77777777" w:rsidR="00645E05" w:rsidRPr="00DE1DAF" w:rsidRDefault="00645E05" w:rsidP="005B381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Sektor</w:t>
            </w:r>
          </w:p>
        </w:tc>
      </w:tr>
      <w:tr w:rsidR="00645E05" w:rsidRPr="00DE1DAF" w14:paraId="2F4BC1F1" w14:textId="77777777" w:rsidTr="005B381C">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36C17C" w14:textId="77777777" w:rsidR="00645E05" w:rsidRPr="00DE1DAF" w:rsidRDefault="00645E05" w:rsidP="005B381C">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98479" w14:textId="77777777" w:rsidR="00645E05" w:rsidRPr="00DE1DAF" w:rsidRDefault="00645E05" w:rsidP="005B381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Komunikacijska i informacijska tehnologija (elektroničke komunikacije, prijenos podataka, informacijski sustavi, pružanje audio i audiovizualnih medijskih usluga)</w:t>
            </w:r>
          </w:p>
        </w:tc>
      </w:tr>
      <w:tr w:rsidR="00645E05" w:rsidRPr="00DE1DAF" w14:paraId="68B48E7D"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C05EF" w14:textId="77777777" w:rsidR="00645E05" w:rsidRPr="00DE1DAF" w:rsidRDefault="00645E05" w:rsidP="005B381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C4AF6" w14:textId="77777777" w:rsidR="00645E05" w:rsidRPr="00DE1DAF" w:rsidRDefault="00645E05" w:rsidP="005B381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Promet (cestovni, željeznički, zračni, pomorski i promet unutarnjim plovnim putevima)</w:t>
            </w:r>
          </w:p>
        </w:tc>
      </w:tr>
      <w:tr w:rsidR="00645E05" w:rsidRPr="00DE1DAF" w14:paraId="6473D4CA"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B4A6B" w14:textId="77777777" w:rsidR="00645E05" w:rsidRPr="00DE1DAF" w:rsidRDefault="00645E05" w:rsidP="005B381C">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2D220" w14:textId="77777777" w:rsidR="00645E05" w:rsidRPr="00DE1DAF" w:rsidRDefault="00645E05" w:rsidP="005B381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Zdravstvo (zdravstvena zaštita, proizvodnja, promet i nadzor nad lijekovima)</w:t>
            </w:r>
          </w:p>
        </w:tc>
      </w:tr>
      <w:tr w:rsidR="00645E05" w:rsidRPr="00DE1DAF" w14:paraId="3C7B58BD"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727F1" w14:textId="77777777" w:rsidR="00645E05" w:rsidRPr="00DE1DAF" w:rsidRDefault="00645E05" w:rsidP="005B381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42B3B" w14:textId="77777777" w:rsidR="00645E05" w:rsidRPr="00DE1DAF" w:rsidRDefault="00645E05" w:rsidP="005B381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Vodno gospodarstvo (regulacijske i zaštitne vodne građevine i komunalne vodne građevine)</w:t>
            </w:r>
          </w:p>
        </w:tc>
      </w:tr>
      <w:tr w:rsidR="00645E05" w:rsidRPr="00DE1DAF" w14:paraId="41ADE3E1"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08307C" w14:textId="77777777" w:rsidR="00645E05" w:rsidRPr="00DE1DAF" w:rsidRDefault="00645E05" w:rsidP="005B381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8FF7B" w14:textId="77777777" w:rsidR="00645E05" w:rsidRPr="00DE1DAF" w:rsidRDefault="00645E05" w:rsidP="005B381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Hrana (proizvodnja i opskrba hranom i sustav sigurnosti hrane, robne zalihe) </w:t>
            </w:r>
          </w:p>
        </w:tc>
      </w:tr>
      <w:tr w:rsidR="00645E05" w:rsidRPr="00DE1DAF" w14:paraId="159D908A"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C128B" w14:textId="77777777" w:rsidR="00645E05" w:rsidRPr="00DE1DAF" w:rsidRDefault="00645E05" w:rsidP="005B381C">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0363D" w14:textId="77777777" w:rsidR="00645E05" w:rsidRPr="00DE1DAF" w:rsidRDefault="00645E05" w:rsidP="005B381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Financije (bankarstvo, burze, investicije, sustavi osiguranja i plaćanja)</w:t>
            </w:r>
          </w:p>
        </w:tc>
      </w:tr>
      <w:tr w:rsidR="00645E05" w:rsidRPr="00DE1DAF" w14:paraId="7F855893"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EB175" w14:textId="77777777" w:rsidR="00645E05" w:rsidRPr="00DE1DAF" w:rsidRDefault="00645E05" w:rsidP="005B381C">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AABF9B" w14:textId="77777777" w:rsidR="00645E05" w:rsidRPr="00DE1DAF" w:rsidRDefault="00645E05" w:rsidP="005B381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Proizvodnja, skladištenje i prijevoz opasnih tvari (kemijski, biološki, radiološki i nuklearni materijali)</w:t>
            </w:r>
          </w:p>
        </w:tc>
      </w:tr>
      <w:tr w:rsidR="00645E05" w:rsidRPr="00DE1DAF" w14:paraId="53962C5B"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3F33E" w14:textId="77777777" w:rsidR="00645E05" w:rsidRPr="00DE1DAF" w:rsidRDefault="00645E05" w:rsidP="005B381C">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76478" w14:textId="77777777" w:rsidR="00645E05" w:rsidRPr="00DE1DAF" w:rsidRDefault="00645E05" w:rsidP="005B381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Javne službe (osiguranje javnog reda i mira, zaštita i spašavanje, hitna medicinska pomoć)</w:t>
            </w:r>
          </w:p>
        </w:tc>
      </w:tr>
      <w:tr w:rsidR="00645E05" w:rsidRPr="00DE1DAF" w14:paraId="2397FAAE"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073F4" w14:textId="77777777" w:rsidR="00645E05" w:rsidRPr="00DE1DAF" w:rsidRDefault="00645E05" w:rsidP="005B381C">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D29C3" w14:textId="77777777" w:rsidR="00645E05" w:rsidRPr="00DE1DAF" w:rsidRDefault="00645E05" w:rsidP="005B381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Nacionalni spomenici i vrijednosti</w:t>
            </w:r>
          </w:p>
        </w:tc>
      </w:tr>
      <w:bookmarkEnd w:id="919"/>
    </w:tbl>
    <w:p w14:paraId="18789AB6" w14:textId="0EC80C71" w:rsidR="00645E05" w:rsidRPr="00DE1DAF" w:rsidRDefault="00645E05" w:rsidP="00645E05">
      <w:pPr>
        <w:pStyle w:val="Naslov3"/>
        <w:spacing w:before="0"/>
        <w:rPr>
          <w:rFonts w:ascii="Times New Roman" w:hAnsi="Times New Roman" w:cs="Times New Roman"/>
          <w:highlight w:val="yellow"/>
        </w:rPr>
      </w:pPr>
    </w:p>
    <w:p w14:paraId="14FF9AE9" w14:textId="77777777" w:rsidR="0031093F" w:rsidRDefault="0031093F" w:rsidP="00645E05">
      <w:pPr>
        <w:pStyle w:val="Naslov3"/>
        <w:spacing w:before="0"/>
        <w:rPr>
          <w:rFonts w:ascii="Times New Roman" w:hAnsi="Times New Roman" w:cs="Times New Roman"/>
        </w:rPr>
      </w:pPr>
      <w:bookmarkStart w:id="920" w:name="_Toc65151587"/>
      <w:bookmarkStart w:id="921" w:name="_Toc186784253"/>
    </w:p>
    <w:p w14:paraId="65D4061E" w14:textId="3C2FE8B7" w:rsidR="00645E05" w:rsidRPr="00DE1DAF" w:rsidRDefault="00645E05" w:rsidP="00645E05">
      <w:pPr>
        <w:pStyle w:val="Naslov3"/>
        <w:spacing w:before="0"/>
        <w:rPr>
          <w:rFonts w:ascii="Times New Roman" w:hAnsi="Times New Roman" w:cs="Times New Roman"/>
        </w:rPr>
      </w:pPr>
      <w:r w:rsidRPr="00DE1DAF">
        <w:rPr>
          <w:rFonts w:ascii="Times New Roman" w:hAnsi="Times New Roman" w:cs="Times New Roman"/>
        </w:rPr>
        <w:t>6.</w:t>
      </w:r>
      <w:r w:rsidR="003A2C18" w:rsidRPr="00DE1DAF">
        <w:rPr>
          <w:rFonts w:ascii="Times New Roman" w:hAnsi="Times New Roman" w:cs="Times New Roman"/>
        </w:rPr>
        <w:t>7</w:t>
      </w:r>
      <w:r w:rsidRPr="00DE1DAF">
        <w:rPr>
          <w:rFonts w:ascii="Times New Roman" w:hAnsi="Times New Roman" w:cs="Times New Roman"/>
        </w:rPr>
        <w:t>.4. Kontekst – Poplava</w:t>
      </w:r>
      <w:bookmarkEnd w:id="920"/>
      <w:bookmarkEnd w:id="921"/>
    </w:p>
    <w:p w14:paraId="0E9BC618" w14:textId="6183B7BB" w:rsidR="00967EA4" w:rsidRPr="00DE1DAF" w:rsidRDefault="00967EA4" w:rsidP="00967EA4">
      <w:pPr>
        <w:spacing w:after="0"/>
        <w:rPr>
          <w:rFonts w:ascii="Times New Roman" w:hAnsi="Times New Roman" w:cs="Times New Roman"/>
          <w:bCs/>
          <w:iCs/>
          <w:szCs w:val="24"/>
        </w:rPr>
      </w:pPr>
      <w:bookmarkStart w:id="922" w:name="_Hlk497982372"/>
    </w:p>
    <w:p w14:paraId="2387F025" w14:textId="77777777" w:rsidR="003A2C18" w:rsidRPr="00DE1DAF" w:rsidRDefault="003A2C18" w:rsidP="003A2C18">
      <w:pPr>
        <w:shd w:val="clear" w:color="auto" w:fill="FFFFFF"/>
        <w:rPr>
          <w:rFonts w:ascii="Times New Roman" w:eastAsia="Times New Roman" w:hAnsi="Times New Roman" w:cs="Times New Roman"/>
          <w:color w:val="222222"/>
          <w:szCs w:val="24"/>
          <w:lang w:eastAsia="hr-HR"/>
        </w:rPr>
      </w:pPr>
      <w:r w:rsidRPr="00DE1DAF">
        <w:rPr>
          <w:rFonts w:ascii="Times New Roman" w:eastAsia="Times New Roman" w:hAnsi="Times New Roman" w:cs="Times New Roman"/>
          <w:color w:val="222222"/>
          <w:szCs w:val="24"/>
          <w:lang w:eastAsia="hr-HR"/>
        </w:rPr>
        <w:t>Na području Općine zabilježene su i velike štete od poplava. Riječ je o potocima koji su izgledom relativno mali, no protječu kroz dosta veliko i strmo područje pa se uslijed velikih kiša napune vodom u vrlo kratkom vremenu te stvaraju velike štete. Za vrijeme poplava zabilježene su štete na školi te obiteljskim kućama i drugim objektima. Kako bi Općina riješila problem podsljemenskih potoka izgrađena je velika retencija Burnjak kojom je Općina spriječila poplave koje su bile problem stubičkog kraja u posljednjih 20 godina. </w:t>
      </w:r>
    </w:p>
    <w:p w14:paraId="01C0FF67" w14:textId="77777777" w:rsidR="003A2C18" w:rsidRPr="00DE1DAF" w:rsidRDefault="003A2C18" w:rsidP="003A2C18">
      <w:pPr>
        <w:rPr>
          <w:rFonts w:ascii="Times New Roman" w:hAnsi="Times New Roman" w:cs="Times New Roman"/>
          <w:szCs w:val="24"/>
        </w:rPr>
      </w:pPr>
      <w:r w:rsidRPr="00DE1DAF">
        <w:rPr>
          <w:rFonts w:ascii="Times New Roman" w:hAnsi="Times New Roman" w:cs="Times New Roman"/>
          <w:szCs w:val="24"/>
        </w:rPr>
        <w:t>Područje Općine pokriveno je Provedbenim planom obrane od poplava branjenog područja, sektor C, branjeno područje 12 – Područje maloga sliva Krapina – Sutla i sjeverni dio područja maloga sliva Zagrebačko Prisavlje.</w:t>
      </w:r>
    </w:p>
    <w:p w14:paraId="6412CD9C" w14:textId="77777777" w:rsidR="003A2C18" w:rsidRPr="00DE1DAF" w:rsidRDefault="003A2C18" w:rsidP="003A2C18">
      <w:pPr>
        <w:rPr>
          <w:rFonts w:ascii="Times New Roman" w:hAnsi="Times New Roman" w:cs="Times New Roman"/>
          <w:lang w:eastAsia="hr-HR"/>
        </w:rPr>
      </w:pPr>
      <w:r w:rsidRPr="00DE1DAF">
        <w:rPr>
          <w:rFonts w:ascii="Times New Roman" w:hAnsi="Times New Roman" w:cs="Times New Roman"/>
          <w:lang w:eastAsia="hr-HR"/>
        </w:rPr>
        <w:t>Branjeno područje 12 smješteno je u sjeverozapadnom dijelu Republike Hrvatske. Površinom zauzima 1.480 km</w:t>
      </w:r>
      <w:r w:rsidRPr="00DE1DAF">
        <w:rPr>
          <w:rFonts w:ascii="Times New Roman" w:hAnsi="Times New Roman" w:cs="Times New Roman"/>
          <w:vertAlign w:val="superscript"/>
          <w:lang w:eastAsia="hr-HR"/>
        </w:rPr>
        <w:t>2</w:t>
      </w:r>
      <w:r w:rsidRPr="00DE1DAF">
        <w:rPr>
          <w:rFonts w:ascii="Times New Roman" w:hAnsi="Times New Roman" w:cs="Times New Roman"/>
          <w:lang w:eastAsia="hr-HR"/>
        </w:rPr>
        <w:t>. Vrlo raznolikog je reljefnog obilježja, smješteno između Maceljskog gorja, Ivanščice, Varaždinsko - topličkog gorja, Kalničkog gorja, Medvednice, rijeke Save i rijeke Sutle. Obuhvaća 2 mala sliva: „Krapina – Sutla“ i „Zagrebačko Prisavlje“ te područja dvaju županija:</w:t>
      </w:r>
    </w:p>
    <w:p w14:paraId="4066C68C" w14:textId="77777777" w:rsidR="003A2C18" w:rsidRPr="00DE1DAF" w:rsidRDefault="003A2C18">
      <w:pPr>
        <w:numPr>
          <w:ilvl w:val="0"/>
          <w:numId w:val="98"/>
        </w:numPr>
        <w:ind w:left="426" w:hanging="426"/>
        <w:contextualSpacing/>
        <w:rPr>
          <w:rFonts w:ascii="Times New Roman" w:hAnsi="Times New Roman" w:cs="Times New Roman"/>
          <w:szCs w:val="24"/>
          <w:lang w:val="en-US" w:eastAsia="hr-HR"/>
        </w:rPr>
      </w:pPr>
      <w:r w:rsidRPr="00DE1DAF">
        <w:rPr>
          <w:rFonts w:ascii="Times New Roman" w:hAnsi="Times New Roman" w:cs="Times New Roman"/>
          <w:szCs w:val="24"/>
          <w:lang w:val="en-US" w:eastAsia="hr-HR"/>
        </w:rPr>
        <w:t xml:space="preserve">Krapinsko – zagorska županija – gradovi: Donja Stubica, Klanjec, Krapina, Oroslavlje, </w:t>
      </w:r>
    </w:p>
    <w:p w14:paraId="41DBB06B" w14:textId="77777777" w:rsidR="003A2C18" w:rsidRPr="00DE1DAF" w:rsidRDefault="003A2C18" w:rsidP="003A2C18">
      <w:pPr>
        <w:ind w:left="426"/>
        <w:contextualSpacing/>
        <w:rPr>
          <w:rFonts w:ascii="Times New Roman" w:hAnsi="Times New Roman" w:cs="Times New Roman"/>
          <w:szCs w:val="24"/>
          <w:lang w:val="en-US" w:eastAsia="hr-HR"/>
        </w:rPr>
      </w:pPr>
      <w:r w:rsidRPr="00DE1DAF">
        <w:rPr>
          <w:rFonts w:ascii="Times New Roman" w:hAnsi="Times New Roman" w:cs="Times New Roman"/>
          <w:szCs w:val="24"/>
          <w:lang w:val="en-US" w:eastAsia="hr-HR"/>
        </w:rPr>
        <w:t xml:space="preserve">                                                                          Pregrada, Zabok i Zlatar. </w:t>
      </w:r>
    </w:p>
    <w:p w14:paraId="240BBE42" w14:textId="77777777" w:rsidR="003A2C18" w:rsidRPr="00DE1DAF" w:rsidRDefault="003A2C18">
      <w:pPr>
        <w:numPr>
          <w:ilvl w:val="0"/>
          <w:numId w:val="99"/>
        </w:numPr>
        <w:ind w:firstLine="2256"/>
        <w:contextualSpacing/>
        <w:rPr>
          <w:rFonts w:ascii="Times New Roman" w:hAnsi="Times New Roman" w:cs="Times New Roman"/>
          <w:szCs w:val="24"/>
          <w:lang w:val="en-US" w:eastAsia="hr-HR"/>
        </w:rPr>
      </w:pPr>
      <w:r w:rsidRPr="00DE1DAF">
        <w:rPr>
          <w:rFonts w:ascii="Times New Roman" w:hAnsi="Times New Roman" w:cs="Times New Roman"/>
          <w:szCs w:val="24"/>
          <w:lang w:val="en-US" w:eastAsia="hr-HR"/>
        </w:rPr>
        <w:t xml:space="preserve"> općine: Bedekovčina, Budinšćina, Desinić, Đurmanec, </w:t>
      </w:r>
    </w:p>
    <w:p w14:paraId="718EA518" w14:textId="77777777" w:rsidR="003A2C18" w:rsidRPr="00DE1DAF" w:rsidRDefault="003A2C18" w:rsidP="003A2C18">
      <w:pPr>
        <w:ind w:left="3402"/>
        <w:contextualSpacing/>
        <w:rPr>
          <w:rFonts w:ascii="Times New Roman" w:hAnsi="Times New Roman" w:cs="Times New Roman"/>
          <w:szCs w:val="24"/>
          <w:lang w:val="en-US" w:eastAsia="hr-HR"/>
        </w:rPr>
      </w:pPr>
      <w:r w:rsidRPr="00DE1DAF">
        <w:rPr>
          <w:rFonts w:ascii="Times New Roman" w:hAnsi="Times New Roman" w:cs="Times New Roman"/>
          <w:szCs w:val="24"/>
          <w:lang w:val="en-US" w:eastAsia="hr-HR"/>
        </w:rPr>
        <w:t xml:space="preserve">                  Gornja Stubica, Hrašćina, Hum na Sutli, Jesenje,</w:t>
      </w:r>
    </w:p>
    <w:p w14:paraId="08606FA0" w14:textId="77777777" w:rsidR="003A2C18" w:rsidRPr="00DE1DAF" w:rsidRDefault="003A2C18" w:rsidP="003A2C18">
      <w:pPr>
        <w:ind w:left="3402"/>
        <w:contextualSpacing/>
        <w:rPr>
          <w:rFonts w:ascii="Times New Roman" w:hAnsi="Times New Roman" w:cs="Times New Roman"/>
          <w:szCs w:val="24"/>
          <w:lang w:val="en-US" w:eastAsia="hr-HR"/>
        </w:rPr>
      </w:pPr>
      <w:r w:rsidRPr="00DE1DAF">
        <w:rPr>
          <w:rFonts w:ascii="Times New Roman" w:hAnsi="Times New Roman" w:cs="Times New Roman"/>
          <w:szCs w:val="24"/>
          <w:lang w:val="en-US" w:eastAsia="hr-HR"/>
        </w:rPr>
        <w:t xml:space="preserve">                  Konjščina, Kraljevec na Sutli, Krapinske Toplice,</w:t>
      </w:r>
    </w:p>
    <w:p w14:paraId="76A701CC" w14:textId="77777777" w:rsidR="003A2C18" w:rsidRPr="00DE1DAF" w:rsidRDefault="003A2C18" w:rsidP="003A2C18">
      <w:pPr>
        <w:ind w:left="3402"/>
        <w:contextualSpacing/>
        <w:rPr>
          <w:rFonts w:ascii="Times New Roman" w:hAnsi="Times New Roman" w:cs="Times New Roman"/>
          <w:szCs w:val="24"/>
          <w:lang w:val="en-US" w:eastAsia="hr-HR"/>
        </w:rPr>
      </w:pPr>
      <w:r w:rsidRPr="00DE1DAF">
        <w:rPr>
          <w:rFonts w:ascii="Times New Roman" w:hAnsi="Times New Roman" w:cs="Times New Roman"/>
          <w:szCs w:val="24"/>
          <w:lang w:val="en-US" w:eastAsia="hr-HR"/>
        </w:rPr>
        <w:t xml:space="preserve">                  Kumrovec, Lobor, Mače, Marija Bistrica,</w:t>
      </w:r>
    </w:p>
    <w:p w14:paraId="7FFCE38B" w14:textId="77777777" w:rsidR="003A2C18" w:rsidRPr="00DE1DAF" w:rsidRDefault="003A2C18" w:rsidP="003A2C18">
      <w:pPr>
        <w:ind w:left="3402"/>
        <w:contextualSpacing/>
        <w:rPr>
          <w:rFonts w:ascii="Times New Roman" w:hAnsi="Times New Roman" w:cs="Times New Roman"/>
          <w:szCs w:val="24"/>
          <w:lang w:val="en-US" w:eastAsia="hr-HR"/>
        </w:rPr>
      </w:pPr>
      <w:r w:rsidRPr="00DE1DAF">
        <w:rPr>
          <w:rFonts w:ascii="Times New Roman" w:hAnsi="Times New Roman" w:cs="Times New Roman"/>
          <w:szCs w:val="24"/>
          <w:lang w:val="en-US" w:eastAsia="hr-HR"/>
        </w:rPr>
        <w:t xml:space="preserve">                  Mihovljan, Novi Golubovec, Petrovsko,</w:t>
      </w:r>
    </w:p>
    <w:p w14:paraId="23B25631" w14:textId="6C533D50" w:rsidR="003A2C18" w:rsidRPr="00DE1DAF" w:rsidRDefault="003A2C18" w:rsidP="003A2C18">
      <w:pPr>
        <w:ind w:left="3402"/>
        <w:contextualSpacing/>
        <w:rPr>
          <w:rFonts w:ascii="Times New Roman" w:hAnsi="Times New Roman" w:cs="Times New Roman"/>
          <w:szCs w:val="24"/>
          <w:lang w:val="en-US" w:eastAsia="hr-HR"/>
        </w:rPr>
      </w:pPr>
      <w:r w:rsidRPr="00DE1DAF">
        <w:rPr>
          <w:rFonts w:ascii="Times New Roman" w:hAnsi="Times New Roman" w:cs="Times New Roman"/>
          <w:szCs w:val="24"/>
          <w:lang w:val="en-US" w:eastAsia="hr-HR"/>
        </w:rPr>
        <w:t xml:space="preserve">                  Radoboj, </w:t>
      </w:r>
      <w:r w:rsidR="005032D0" w:rsidRPr="00DE1DAF">
        <w:rPr>
          <w:rFonts w:ascii="Times New Roman" w:hAnsi="Times New Roman" w:cs="Times New Roman"/>
          <w:szCs w:val="24"/>
          <w:lang w:val="en-US" w:eastAsia="hr-HR"/>
        </w:rPr>
        <w:t>Stubičke</w:t>
      </w:r>
      <w:r w:rsidR="00111D37" w:rsidRPr="00DE1DAF">
        <w:rPr>
          <w:rFonts w:ascii="Times New Roman" w:hAnsi="Times New Roman" w:cs="Times New Roman"/>
          <w:szCs w:val="24"/>
          <w:lang w:val="en-US" w:eastAsia="hr-HR"/>
        </w:rPr>
        <w:t xml:space="preserve"> Toplice</w:t>
      </w:r>
      <w:r w:rsidRPr="00DE1DAF">
        <w:rPr>
          <w:rFonts w:ascii="Times New Roman" w:hAnsi="Times New Roman" w:cs="Times New Roman"/>
          <w:szCs w:val="24"/>
          <w:lang w:val="en-US" w:eastAsia="hr-HR"/>
        </w:rPr>
        <w:t>, Sveti Križ Začretje,</w:t>
      </w:r>
    </w:p>
    <w:p w14:paraId="0BA151AC" w14:textId="77777777" w:rsidR="003A2C18" w:rsidRPr="00DE1DAF" w:rsidRDefault="003A2C18" w:rsidP="003A2C18">
      <w:pPr>
        <w:ind w:left="3402"/>
        <w:contextualSpacing/>
        <w:rPr>
          <w:rFonts w:ascii="Times New Roman" w:hAnsi="Times New Roman" w:cs="Times New Roman"/>
          <w:szCs w:val="24"/>
          <w:lang w:val="en-US" w:eastAsia="hr-HR"/>
        </w:rPr>
      </w:pPr>
      <w:r w:rsidRPr="00DE1DAF">
        <w:rPr>
          <w:rFonts w:ascii="Times New Roman" w:hAnsi="Times New Roman" w:cs="Times New Roman"/>
          <w:szCs w:val="24"/>
          <w:lang w:val="en-US" w:eastAsia="hr-HR"/>
        </w:rPr>
        <w:t xml:space="preserve">                  Tuhelj, Veliko Trgovišće, Zagorska Sela, Zlatar </w:t>
      </w:r>
    </w:p>
    <w:p w14:paraId="46C6EBFB" w14:textId="77777777" w:rsidR="003A2C18" w:rsidRPr="00DE1DAF" w:rsidRDefault="003A2C18" w:rsidP="003A2C18">
      <w:pPr>
        <w:ind w:left="3402"/>
        <w:contextualSpacing/>
        <w:rPr>
          <w:rFonts w:ascii="Times New Roman" w:hAnsi="Times New Roman" w:cs="Times New Roman"/>
          <w:szCs w:val="24"/>
          <w:lang w:val="en-US" w:eastAsia="hr-HR"/>
        </w:rPr>
      </w:pPr>
      <w:r w:rsidRPr="00DE1DAF">
        <w:rPr>
          <w:rFonts w:ascii="Times New Roman" w:hAnsi="Times New Roman" w:cs="Times New Roman"/>
          <w:szCs w:val="24"/>
          <w:lang w:val="en-US" w:eastAsia="hr-HR"/>
        </w:rPr>
        <w:t xml:space="preserve">                  Bistrica. </w:t>
      </w:r>
    </w:p>
    <w:p w14:paraId="5857D45F" w14:textId="77777777" w:rsidR="003A2C18" w:rsidRPr="00DE1DAF" w:rsidRDefault="003A2C18">
      <w:pPr>
        <w:numPr>
          <w:ilvl w:val="0"/>
          <w:numId w:val="100"/>
        </w:numPr>
        <w:contextualSpacing/>
        <w:rPr>
          <w:rFonts w:ascii="Times New Roman" w:hAnsi="Times New Roman" w:cs="Times New Roman"/>
          <w:szCs w:val="24"/>
          <w:lang w:val="en-US" w:eastAsia="hr-HR"/>
        </w:rPr>
      </w:pPr>
      <w:r w:rsidRPr="00DE1DAF">
        <w:rPr>
          <w:rFonts w:ascii="Times New Roman" w:hAnsi="Times New Roman" w:cs="Times New Roman"/>
          <w:szCs w:val="24"/>
          <w:lang w:val="en-US" w:eastAsia="hr-HR"/>
        </w:rPr>
        <w:t>Zagrebačka županija – grad Zaprešić,</w:t>
      </w:r>
    </w:p>
    <w:p w14:paraId="3C7B38B2" w14:textId="77777777" w:rsidR="003A2C18" w:rsidRPr="00DE1DAF" w:rsidRDefault="003A2C18">
      <w:pPr>
        <w:numPr>
          <w:ilvl w:val="0"/>
          <w:numId w:val="99"/>
        </w:numPr>
        <w:ind w:firstLine="1548"/>
        <w:contextualSpacing/>
        <w:rPr>
          <w:rFonts w:ascii="Times New Roman" w:hAnsi="Times New Roman" w:cs="Times New Roman"/>
          <w:szCs w:val="24"/>
          <w:lang w:val="en-US" w:eastAsia="hr-HR"/>
        </w:rPr>
      </w:pPr>
      <w:r w:rsidRPr="00DE1DAF">
        <w:rPr>
          <w:rFonts w:ascii="Times New Roman" w:hAnsi="Times New Roman" w:cs="Times New Roman"/>
          <w:szCs w:val="24"/>
          <w:lang w:val="en-US" w:eastAsia="hr-HR"/>
        </w:rPr>
        <w:t xml:space="preserve"> općine: Bistra, Brdovec, Dubravica, Jakovlje, Luka, Marija</w:t>
      </w:r>
    </w:p>
    <w:p w14:paraId="5E3AEBFD" w14:textId="77777777" w:rsidR="003A2C18" w:rsidRPr="00DE1DAF" w:rsidRDefault="003A2C18" w:rsidP="003A2C18">
      <w:pPr>
        <w:ind w:left="2694"/>
        <w:contextualSpacing/>
        <w:rPr>
          <w:rFonts w:ascii="Times New Roman" w:hAnsi="Times New Roman" w:cs="Times New Roman"/>
          <w:szCs w:val="24"/>
          <w:lang w:val="en-US" w:eastAsia="hr-HR"/>
        </w:rPr>
      </w:pPr>
      <w:r w:rsidRPr="00DE1DAF">
        <w:rPr>
          <w:rFonts w:ascii="Times New Roman" w:hAnsi="Times New Roman" w:cs="Times New Roman"/>
          <w:szCs w:val="24"/>
          <w:lang w:val="en-US" w:eastAsia="hr-HR"/>
        </w:rPr>
        <w:t xml:space="preserve">                  Gorica i Pušća. </w:t>
      </w:r>
    </w:p>
    <w:p w14:paraId="157C3542" w14:textId="77777777" w:rsidR="003A2C18" w:rsidRPr="00DE1DAF" w:rsidRDefault="003A2C18" w:rsidP="003A2C18">
      <w:pPr>
        <w:ind w:left="2694"/>
        <w:contextualSpacing/>
        <w:rPr>
          <w:rFonts w:ascii="Times New Roman" w:hAnsi="Times New Roman" w:cs="Times New Roman"/>
          <w:szCs w:val="24"/>
          <w:lang w:val="en-US" w:eastAsia="hr-HR"/>
        </w:rPr>
      </w:pPr>
    </w:p>
    <w:p w14:paraId="5913F17A" w14:textId="77777777" w:rsidR="003A2C18" w:rsidRPr="00DE1DAF" w:rsidRDefault="003A2C18" w:rsidP="003A2C18">
      <w:pPr>
        <w:spacing w:after="0"/>
        <w:rPr>
          <w:rFonts w:ascii="Times New Roman" w:hAnsi="Times New Roman" w:cs="Times New Roman"/>
          <w:szCs w:val="24"/>
          <w:lang w:eastAsia="hr-HR"/>
        </w:rPr>
      </w:pPr>
      <w:r w:rsidRPr="00DE1DAF">
        <w:rPr>
          <w:rFonts w:ascii="Times New Roman" w:hAnsi="Times New Roman" w:cs="Times New Roman"/>
          <w:szCs w:val="24"/>
          <w:lang w:eastAsia="hr-HR"/>
        </w:rPr>
        <w:t>Glavni vodotoci i pripadajuće duljine na kojima se provode mjere obrane od poplava su rijeke Sava (13,70 km), Krapina (63,80 km) i Sutla (88,00 km), Krapinica (34,60 km), Horvatska (33,20 km), Topličina (29,40 km) i Kosteljina (32,00 km).</w:t>
      </w:r>
    </w:p>
    <w:p w14:paraId="4DD7A571" w14:textId="2BB580B1" w:rsidR="00EB7A46" w:rsidRPr="00DE1DAF" w:rsidRDefault="003A2C18" w:rsidP="005032D0">
      <w:pPr>
        <w:rPr>
          <w:rFonts w:ascii="Times New Roman" w:hAnsi="Times New Roman" w:cs="Times New Roman"/>
          <w:szCs w:val="24"/>
          <w:lang w:eastAsia="hr-HR"/>
        </w:rPr>
      </w:pPr>
      <w:r w:rsidRPr="00DE1DAF">
        <w:rPr>
          <w:rFonts w:ascii="Times New Roman" w:hAnsi="Times New Roman" w:cs="Times New Roman"/>
          <w:szCs w:val="24"/>
          <w:lang w:eastAsia="hr-HR"/>
        </w:rPr>
        <w:t xml:space="preserve">Obrana od poplava provodi se na ukupno 51,74 km nasipa. Glavni objekt sustava obrane od poplava na području je retencija Sutlansko jezero. </w:t>
      </w:r>
      <w:bookmarkEnd w:id="922"/>
    </w:p>
    <w:p w14:paraId="25F152E4" w14:textId="77777777" w:rsidR="0031093F" w:rsidRDefault="0031093F" w:rsidP="005B381C">
      <w:pPr>
        <w:pStyle w:val="Naslov3"/>
        <w:spacing w:before="0"/>
        <w:rPr>
          <w:rFonts w:ascii="Times New Roman" w:hAnsi="Times New Roman" w:cs="Times New Roman"/>
        </w:rPr>
      </w:pPr>
      <w:bookmarkStart w:id="923" w:name="_Toc65151588"/>
      <w:bookmarkStart w:id="924" w:name="_Toc186784254"/>
    </w:p>
    <w:p w14:paraId="0B93E8E7" w14:textId="2CE69BBC" w:rsidR="005B381C" w:rsidRPr="00DE1DAF" w:rsidRDefault="005B381C" w:rsidP="005B381C">
      <w:pPr>
        <w:pStyle w:val="Naslov3"/>
        <w:spacing w:before="0"/>
        <w:rPr>
          <w:rFonts w:ascii="Times New Roman" w:hAnsi="Times New Roman" w:cs="Times New Roman"/>
        </w:rPr>
      </w:pPr>
      <w:r w:rsidRPr="00DE1DAF">
        <w:rPr>
          <w:rFonts w:ascii="Times New Roman" w:hAnsi="Times New Roman" w:cs="Times New Roman"/>
        </w:rPr>
        <w:t>6.</w:t>
      </w:r>
      <w:r w:rsidR="00EB7A46" w:rsidRPr="00DE1DAF">
        <w:rPr>
          <w:rFonts w:ascii="Times New Roman" w:hAnsi="Times New Roman" w:cs="Times New Roman"/>
        </w:rPr>
        <w:t>7</w:t>
      </w:r>
      <w:r w:rsidRPr="00DE1DAF">
        <w:rPr>
          <w:rFonts w:ascii="Times New Roman" w:hAnsi="Times New Roman" w:cs="Times New Roman"/>
        </w:rPr>
        <w:t>.5. Uzrok poplave</w:t>
      </w:r>
      <w:bookmarkEnd w:id="923"/>
      <w:bookmarkEnd w:id="924"/>
    </w:p>
    <w:p w14:paraId="445A9C51" w14:textId="77777777" w:rsidR="005B381C" w:rsidRPr="00DE1DAF" w:rsidRDefault="005B381C" w:rsidP="005B381C">
      <w:pPr>
        <w:spacing w:after="0"/>
        <w:rPr>
          <w:rFonts w:ascii="Times New Roman" w:hAnsi="Times New Roman" w:cs="Times New Roman"/>
        </w:rPr>
      </w:pPr>
    </w:p>
    <w:p w14:paraId="632BA451" w14:textId="77777777" w:rsidR="005B381C" w:rsidRPr="00DE1DAF" w:rsidRDefault="005B381C" w:rsidP="005B381C">
      <w:pPr>
        <w:spacing w:after="0"/>
        <w:rPr>
          <w:rFonts w:ascii="Times New Roman" w:hAnsi="Times New Roman" w:cs="Times New Roman"/>
          <w:szCs w:val="24"/>
        </w:rPr>
      </w:pPr>
      <w:bookmarkStart w:id="925" w:name="_Hlk497984111"/>
      <w:r w:rsidRPr="00DE1DAF">
        <w:rPr>
          <w:rFonts w:ascii="Times New Roman" w:eastAsia="Times New Roman" w:hAnsi="Times New Roman" w:cs="Times New Roman"/>
          <w:color w:val="000000"/>
          <w:szCs w:val="24"/>
          <w:lang w:eastAsia="hr-HR"/>
        </w:rPr>
        <w:t>Poplave su jedna od geofizičkih pojava</w:t>
      </w:r>
      <w:r w:rsidRPr="00DE1DAF">
        <w:rPr>
          <w:rFonts w:ascii="Times New Roman" w:hAnsi="Times New Roman" w:cs="Times New Roman"/>
          <w:bCs/>
          <w:color w:val="000033"/>
          <w:szCs w:val="24"/>
          <w:shd w:val="clear" w:color="auto" w:fill="FFFFFF"/>
        </w:rPr>
        <w:t xml:space="preserve">, </w:t>
      </w:r>
      <w:r w:rsidRPr="00DE1DAF">
        <w:rPr>
          <w:rFonts w:ascii="Times New Roman" w:hAnsi="Times New Roman" w:cs="Times New Roman"/>
          <w:bCs/>
          <w:szCs w:val="24"/>
          <w:shd w:val="clear" w:color="auto" w:fill="FFFFFF"/>
        </w:rPr>
        <w:t xml:space="preserve">odnosno </w:t>
      </w:r>
      <w:r w:rsidRPr="00DE1DAF">
        <w:rPr>
          <w:rFonts w:ascii="Times New Roman" w:hAnsi="Times New Roman" w:cs="Times New Roman"/>
          <w:szCs w:val="24"/>
          <w:shd w:val="clear" w:color="auto" w:fill="FFFFFF"/>
        </w:rPr>
        <w:t>pojava neuobičajeno velike količine </w:t>
      </w:r>
      <w:hyperlink r:id="rId47" w:tooltip="Voda" w:history="1">
        <w:r w:rsidRPr="00DE1DAF">
          <w:rPr>
            <w:rFonts w:ascii="Times New Roman" w:hAnsi="Times New Roman" w:cs="Times New Roman"/>
            <w:szCs w:val="24"/>
            <w:shd w:val="clear" w:color="auto" w:fill="FFFFFF"/>
          </w:rPr>
          <w:t>vode</w:t>
        </w:r>
      </w:hyperlink>
      <w:r w:rsidRPr="00DE1DAF">
        <w:rPr>
          <w:rFonts w:ascii="Times New Roman" w:hAnsi="Times New Roman" w:cs="Times New Roman"/>
          <w:szCs w:val="24"/>
          <w:shd w:val="clear" w:color="auto" w:fill="FFFFFF"/>
        </w:rPr>
        <w:t> na određenom mjestu zbog djelovanja prirodnih sila (velika količina </w:t>
      </w:r>
      <w:hyperlink r:id="rId48" w:tooltip="Oborine" w:history="1">
        <w:r w:rsidRPr="00DE1DAF">
          <w:rPr>
            <w:rFonts w:ascii="Times New Roman" w:hAnsi="Times New Roman" w:cs="Times New Roman"/>
            <w:szCs w:val="24"/>
            <w:shd w:val="clear" w:color="auto" w:fill="FFFFFF"/>
          </w:rPr>
          <w:t>oborina</w:t>
        </w:r>
      </w:hyperlink>
      <w:r w:rsidRPr="00DE1DAF">
        <w:rPr>
          <w:rFonts w:ascii="Times New Roman" w:hAnsi="Times New Roman" w:cs="Times New Roman"/>
          <w:szCs w:val="24"/>
          <w:shd w:val="clear" w:color="auto" w:fill="FFFFFF"/>
        </w:rPr>
        <w:t>) ili drugih uzroka kao što su propuštanje </w:t>
      </w:r>
      <w:hyperlink r:id="rId49" w:tooltip="Brana" w:history="1">
        <w:r w:rsidRPr="00DE1DAF">
          <w:rPr>
            <w:rFonts w:ascii="Times New Roman" w:hAnsi="Times New Roman" w:cs="Times New Roman"/>
            <w:szCs w:val="24"/>
            <w:shd w:val="clear" w:color="auto" w:fill="FFFFFF"/>
          </w:rPr>
          <w:t>brana</w:t>
        </w:r>
      </w:hyperlink>
      <w:r w:rsidRPr="00DE1DAF">
        <w:rPr>
          <w:rFonts w:ascii="Times New Roman" w:hAnsi="Times New Roman" w:cs="Times New Roman"/>
          <w:szCs w:val="24"/>
          <w:shd w:val="clear" w:color="auto" w:fill="FFFFFF"/>
        </w:rPr>
        <w:t>, ratna razaranja i sl.</w:t>
      </w:r>
    </w:p>
    <w:p w14:paraId="1C4BAFEA" w14:textId="77777777" w:rsidR="005B381C" w:rsidRPr="00DE1DAF" w:rsidRDefault="005B381C" w:rsidP="005B381C">
      <w:pPr>
        <w:shd w:val="clear" w:color="auto" w:fill="FFFFFF"/>
        <w:spacing w:before="120" w:after="12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Prema uzrocima nastanka poplave se mogu podijeliti na:</w:t>
      </w:r>
    </w:p>
    <w:p w14:paraId="1EA85A7C" w14:textId="77777777" w:rsidR="005B381C" w:rsidRPr="00DE1DAF" w:rsidRDefault="005B381C">
      <w:pPr>
        <w:numPr>
          <w:ilvl w:val="0"/>
          <w:numId w:val="39"/>
        </w:numPr>
        <w:shd w:val="clear" w:color="auto" w:fill="FFFFFF"/>
        <w:tabs>
          <w:tab w:val="left" w:pos="720"/>
        </w:tabs>
        <w:autoSpaceDN w:val="0"/>
        <w:spacing w:after="0"/>
        <w:ind w:left="380" w:hanging="357"/>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poplave nastale zbog jakih oborina,</w:t>
      </w:r>
    </w:p>
    <w:p w14:paraId="3BA3FC8C" w14:textId="77777777" w:rsidR="005B381C" w:rsidRPr="00DE1DAF" w:rsidRDefault="005B381C">
      <w:pPr>
        <w:numPr>
          <w:ilvl w:val="0"/>
          <w:numId w:val="39"/>
        </w:numPr>
        <w:shd w:val="clear" w:color="auto" w:fill="FFFFFF"/>
        <w:tabs>
          <w:tab w:val="left" w:pos="720"/>
        </w:tabs>
        <w:autoSpaceDN w:val="0"/>
        <w:spacing w:after="0"/>
        <w:ind w:left="380" w:hanging="357"/>
        <w:rPr>
          <w:rFonts w:ascii="Times New Roman" w:hAnsi="Times New Roman" w:cs="Times New Roman"/>
          <w:szCs w:val="24"/>
        </w:rPr>
      </w:pPr>
      <w:r w:rsidRPr="00DE1DAF">
        <w:rPr>
          <w:rFonts w:ascii="Times New Roman" w:eastAsia="Times New Roman" w:hAnsi="Times New Roman" w:cs="Times New Roman"/>
          <w:szCs w:val="24"/>
          <w:lang w:eastAsia="hr-HR"/>
        </w:rPr>
        <w:t>poplave nastale zbog nagomilavanja </w:t>
      </w:r>
      <w:hyperlink r:id="rId50" w:tooltip="Led" w:history="1">
        <w:r w:rsidRPr="00DE1DAF">
          <w:rPr>
            <w:rFonts w:ascii="Times New Roman" w:eastAsia="Times New Roman" w:hAnsi="Times New Roman" w:cs="Times New Roman"/>
            <w:szCs w:val="24"/>
            <w:lang w:eastAsia="hr-HR"/>
          </w:rPr>
          <w:t>leda</w:t>
        </w:r>
      </w:hyperlink>
      <w:r w:rsidRPr="00DE1DAF">
        <w:rPr>
          <w:rFonts w:ascii="Times New Roman" w:eastAsia="Times New Roman" w:hAnsi="Times New Roman" w:cs="Times New Roman"/>
          <w:szCs w:val="24"/>
          <w:lang w:eastAsia="hr-HR"/>
        </w:rPr>
        <w:t> u </w:t>
      </w:r>
      <w:hyperlink r:id="rId51" w:tooltip="Vodotok" w:history="1">
        <w:r w:rsidRPr="00DE1DAF">
          <w:rPr>
            <w:rFonts w:ascii="Times New Roman" w:eastAsia="Times New Roman" w:hAnsi="Times New Roman" w:cs="Times New Roman"/>
            <w:szCs w:val="24"/>
            <w:lang w:eastAsia="hr-HR"/>
          </w:rPr>
          <w:t>vodotocima</w:t>
        </w:r>
      </w:hyperlink>
      <w:r w:rsidRPr="00DE1DAF">
        <w:rPr>
          <w:rFonts w:ascii="Times New Roman" w:eastAsia="Times New Roman" w:hAnsi="Times New Roman" w:cs="Times New Roman"/>
          <w:szCs w:val="24"/>
          <w:lang w:eastAsia="hr-HR"/>
        </w:rPr>
        <w:t>,</w:t>
      </w:r>
    </w:p>
    <w:p w14:paraId="1D1C54DD" w14:textId="77777777" w:rsidR="005B381C" w:rsidRPr="00DE1DAF" w:rsidRDefault="005B381C">
      <w:pPr>
        <w:numPr>
          <w:ilvl w:val="0"/>
          <w:numId w:val="39"/>
        </w:numPr>
        <w:shd w:val="clear" w:color="auto" w:fill="FFFFFF"/>
        <w:tabs>
          <w:tab w:val="left" w:pos="720"/>
        </w:tabs>
        <w:autoSpaceDN w:val="0"/>
        <w:spacing w:after="0"/>
        <w:ind w:left="380" w:hanging="357"/>
        <w:rPr>
          <w:rFonts w:ascii="Times New Roman" w:hAnsi="Times New Roman" w:cs="Times New Roman"/>
          <w:szCs w:val="24"/>
        </w:rPr>
      </w:pPr>
      <w:r w:rsidRPr="00DE1DAF">
        <w:rPr>
          <w:rFonts w:ascii="Times New Roman" w:eastAsia="Times New Roman" w:hAnsi="Times New Roman" w:cs="Times New Roman"/>
          <w:szCs w:val="24"/>
          <w:lang w:eastAsia="hr-HR"/>
        </w:rPr>
        <w:t>poplave nastale zbog klizanja tla ili </w:t>
      </w:r>
      <w:hyperlink r:id="rId52" w:tooltip="Potres" w:history="1">
        <w:r w:rsidRPr="00DE1DAF">
          <w:rPr>
            <w:rFonts w:ascii="Times New Roman" w:eastAsia="Times New Roman" w:hAnsi="Times New Roman" w:cs="Times New Roman"/>
            <w:szCs w:val="24"/>
            <w:lang w:eastAsia="hr-HR"/>
          </w:rPr>
          <w:t>potresa</w:t>
        </w:r>
      </w:hyperlink>
      <w:r w:rsidRPr="00DE1DAF">
        <w:rPr>
          <w:rFonts w:ascii="Times New Roman" w:eastAsia="Times New Roman" w:hAnsi="Times New Roman" w:cs="Times New Roman"/>
          <w:szCs w:val="24"/>
          <w:lang w:eastAsia="hr-HR"/>
        </w:rPr>
        <w:t>,</w:t>
      </w:r>
    </w:p>
    <w:p w14:paraId="62F05922" w14:textId="77777777" w:rsidR="005B381C" w:rsidRPr="00DE1DAF" w:rsidRDefault="005B381C">
      <w:pPr>
        <w:numPr>
          <w:ilvl w:val="0"/>
          <w:numId w:val="39"/>
        </w:numPr>
        <w:shd w:val="clear" w:color="auto" w:fill="FFFFFF"/>
        <w:tabs>
          <w:tab w:val="left" w:pos="720"/>
        </w:tabs>
        <w:autoSpaceDN w:val="0"/>
        <w:spacing w:after="0"/>
        <w:ind w:left="380" w:hanging="357"/>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poplave nastale zbog rušenja brane ili ratnih razaranja.</w:t>
      </w:r>
      <w:bookmarkEnd w:id="925"/>
    </w:p>
    <w:p w14:paraId="399845B1" w14:textId="77777777" w:rsidR="005B381C" w:rsidRPr="00DE1DAF" w:rsidRDefault="005B381C" w:rsidP="005B381C">
      <w:pPr>
        <w:shd w:val="clear" w:color="auto" w:fill="FFFFFF"/>
        <w:spacing w:before="120" w:after="12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S obzirom na vrijeme formiranja vodnog vala poplave se mogu razvrstati na:</w:t>
      </w:r>
    </w:p>
    <w:p w14:paraId="21B67710" w14:textId="77777777" w:rsidR="005B381C" w:rsidRPr="00DE1DAF" w:rsidRDefault="005B381C">
      <w:pPr>
        <w:numPr>
          <w:ilvl w:val="0"/>
          <w:numId w:val="40"/>
        </w:numPr>
        <w:shd w:val="clear" w:color="auto" w:fill="FFFFFF"/>
        <w:tabs>
          <w:tab w:val="left" w:pos="720"/>
        </w:tabs>
        <w:autoSpaceDN w:val="0"/>
        <w:spacing w:after="0"/>
        <w:ind w:left="380" w:hanging="357"/>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mirne poplave - poplave na velikim rijekama kod kojih je potrebno deset i više sati za formiranje velikog vodnog vala,</w:t>
      </w:r>
    </w:p>
    <w:p w14:paraId="70025988" w14:textId="77777777" w:rsidR="005B381C" w:rsidRPr="00DE1DAF" w:rsidRDefault="005B381C">
      <w:pPr>
        <w:numPr>
          <w:ilvl w:val="0"/>
          <w:numId w:val="40"/>
        </w:numPr>
        <w:shd w:val="clear" w:color="auto" w:fill="FFFFFF"/>
        <w:tabs>
          <w:tab w:val="left" w:pos="720"/>
        </w:tabs>
        <w:autoSpaceDN w:val="0"/>
        <w:spacing w:after="0"/>
        <w:ind w:left="380" w:hanging="357"/>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bujične poplave - poplave na brdskim vodotocima kod kojih se formira veliki vodni val za manje od deset sati,</w:t>
      </w:r>
    </w:p>
    <w:p w14:paraId="2531A381" w14:textId="77777777" w:rsidR="005B381C" w:rsidRPr="00DE1DAF" w:rsidRDefault="005B381C">
      <w:pPr>
        <w:numPr>
          <w:ilvl w:val="0"/>
          <w:numId w:val="40"/>
        </w:numPr>
        <w:shd w:val="clear" w:color="auto" w:fill="FFFFFF"/>
        <w:tabs>
          <w:tab w:val="left" w:pos="720"/>
        </w:tabs>
        <w:autoSpaceDN w:val="0"/>
        <w:spacing w:after="0"/>
        <w:ind w:left="380" w:hanging="357"/>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akcidentne poplave - poplave kod kojih se trenutno formira veliki vodni val rušenjem vodoprivrednih ili hidro energetskih objekata.</w:t>
      </w:r>
    </w:p>
    <w:p w14:paraId="7C5A5152" w14:textId="77777777" w:rsidR="005B381C" w:rsidRPr="00DE1DAF" w:rsidRDefault="005B381C" w:rsidP="005B381C">
      <w:pPr>
        <w:shd w:val="clear" w:color="auto" w:fill="FFFFFF"/>
        <w:spacing w:before="120" w:after="12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Nositelj obrane od poplave u </w:t>
      </w:r>
      <w:hyperlink r:id="rId53" w:tooltip="Republika Hrvatska" w:history="1">
        <w:r w:rsidRPr="00DE1DAF">
          <w:rPr>
            <w:rFonts w:ascii="Times New Roman" w:eastAsia="Times New Roman" w:hAnsi="Times New Roman" w:cs="Times New Roman"/>
            <w:szCs w:val="24"/>
            <w:lang w:eastAsia="hr-HR"/>
          </w:rPr>
          <w:t>Republici Hrvatskoj</w:t>
        </w:r>
      </w:hyperlink>
      <w:r w:rsidRPr="00DE1DAF">
        <w:rPr>
          <w:rFonts w:ascii="Times New Roman" w:eastAsia="Times New Roman" w:hAnsi="Times New Roman" w:cs="Times New Roman"/>
          <w:szCs w:val="24"/>
          <w:lang w:eastAsia="hr-HR"/>
        </w:rPr>
        <w:t> je </w:t>
      </w:r>
      <w:r w:rsidRPr="00DE1DAF">
        <w:rPr>
          <w:rFonts w:ascii="Times New Roman" w:eastAsia="Times New Roman" w:hAnsi="Times New Roman" w:cs="Times New Roman"/>
          <w:i/>
          <w:iCs/>
          <w:szCs w:val="24"/>
          <w:lang w:eastAsia="hr-HR"/>
        </w:rPr>
        <w:t>Državna uprava za vode</w:t>
      </w:r>
      <w:r w:rsidRPr="00DE1DAF">
        <w:rPr>
          <w:rFonts w:ascii="Times New Roman" w:eastAsia="Times New Roman" w:hAnsi="Times New Roman" w:cs="Times New Roman"/>
          <w:szCs w:val="24"/>
          <w:lang w:eastAsia="hr-HR"/>
        </w:rPr>
        <w:t>, a pravna osoba za upravljanje svim vodama na području države su </w:t>
      </w:r>
      <w:r w:rsidRPr="00DE1DAF">
        <w:rPr>
          <w:rFonts w:ascii="Times New Roman" w:eastAsia="Times New Roman" w:hAnsi="Times New Roman" w:cs="Times New Roman"/>
          <w:i/>
          <w:iCs/>
          <w:szCs w:val="24"/>
          <w:lang w:eastAsia="hr-HR"/>
        </w:rPr>
        <w:t>Hrvatske vode</w:t>
      </w:r>
      <w:r w:rsidRPr="00DE1DAF">
        <w:rPr>
          <w:rFonts w:ascii="Times New Roman" w:eastAsia="Times New Roman" w:hAnsi="Times New Roman" w:cs="Times New Roman"/>
          <w:szCs w:val="24"/>
          <w:lang w:eastAsia="hr-HR"/>
        </w:rPr>
        <w:t>.</w:t>
      </w:r>
    </w:p>
    <w:p w14:paraId="2FEE9F3E" w14:textId="77777777" w:rsidR="005B381C" w:rsidRPr="00DE1DAF" w:rsidRDefault="005B381C" w:rsidP="005B381C">
      <w:pPr>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Mjerama zaštite u urbanističkim planovima i građenju nužno je smanjiti mogućnost nastajanja poplava na području Općine, a to se može provesti putem građevinskih i negrađevinskih mjera: Građevinske mjere zaštite od poplava uključuju građenje regulacijskih i zaštitnih vodnih građevina, kao i održavanje vodotoka, vodnih građevina i objekata te nadzora vodnih građevina (brane, ustave, crpne stanice nasipi), </w:t>
      </w:r>
    </w:p>
    <w:p w14:paraId="705FC917" w14:textId="77777777" w:rsidR="005B381C" w:rsidRPr="00DE1DAF" w:rsidRDefault="005B381C">
      <w:pPr>
        <w:numPr>
          <w:ilvl w:val="0"/>
          <w:numId w:val="41"/>
        </w:numPr>
        <w:autoSpaceDE w:val="0"/>
        <w:autoSpaceDN w:val="0"/>
        <w:adjustRightInd w:val="0"/>
        <w:spacing w:after="0"/>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ekspanzijske površine su niski dijelovi riječnih dolina koji obično služe za rasterećenje ekstremno visokih poplavnih voda koje se upuštaju u narečene </w:t>
      </w:r>
      <w:proofErr w:type="gramStart"/>
      <w:r w:rsidRPr="00DE1DAF">
        <w:rPr>
          <w:rFonts w:ascii="Times New Roman" w:hAnsi="Times New Roman" w:cs="Times New Roman"/>
          <w:color w:val="000000"/>
          <w:szCs w:val="24"/>
          <w:lang w:val="en-US"/>
        </w:rPr>
        <w:t>površine;</w:t>
      </w:r>
      <w:proofErr w:type="gramEnd"/>
      <w:r w:rsidRPr="00DE1DAF">
        <w:rPr>
          <w:rFonts w:ascii="Times New Roman" w:hAnsi="Times New Roman" w:cs="Times New Roman"/>
          <w:color w:val="000000"/>
          <w:szCs w:val="24"/>
          <w:lang w:val="en-US"/>
        </w:rPr>
        <w:t xml:space="preserve"> </w:t>
      </w:r>
    </w:p>
    <w:p w14:paraId="25B260B5" w14:textId="77777777" w:rsidR="005B381C" w:rsidRPr="00DE1DAF" w:rsidRDefault="005B381C">
      <w:pPr>
        <w:numPr>
          <w:ilvl w:val="0"/>
          <w:numId w:val="41"/>
        </w:numPr>
        <w:autoSpaceDE w:val="0"/>
        <w:autoSpaceDN w:val="0"/>
        <w:adjustRightInd w:val="0"/>
        <w:spacing w:after="0"/>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 nasipi su najstariji i najčešće korišteni objekti zaštite od poplava jer su jednostavne građevine koje se mogu graditi od materijala s lica mjesta i uz relativno niske </w:t>
      </w:r>
      <w:proofErr w:type="gramStart"/>
      <w:r w:rsidRPr="00DE1DAF">
        <w:rPr>
          <w:rFonts w:ascii="Times New Roman" w:hAnsi="Times New Roman" w:cs="Times New Roman"/>
          <w:color w:val="000000"/>
          <w:szCs w:val="24"/>
          <w:lang w:val="en-US"/>
        </w:rPr>
        <w:t>troškove;</w:t>
      </w:r>
      <w:proofErr w:type="gramEnd"/>
      <w:r w:rsidRPr="00DE1DAF">
        <w:rPr>
          <w:rFonts w:ascii="Times New Roman" w:hAnsi="Times New Roman" w:cs="Times New Roman"/>
          <w:color w:val="000000"/>
          <w:szCs w:val="24"/>
          <w:lang w:val="en-US"/>
        </w:rPr>
        <w:t xml:space="preserve"> </w:t>
      </w:r>
    </w:p>
    <w:p w14:paraId="4734C237" w14:textId="77777777" w:rsidR="005B381C" w:rsidRPr="00DE1DAF" w:rsidRDefault="005B381C">
      <w:pPr>
        <w:numPr>
          <w:ilvl w:val="0"/>
          <w:numId w:val="41"/>
        </w:numPr>
        <w:autoSpaceDE w:val="0"/>
        <w:autoSpaceDN w:val="0"/>
        <w:adjustRightInd w:val="0"/>
        <w:spacing w:after="0"/>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uređenje vodotoka podrazumijeva radove kojima se povećava njegova protočna sposobnost, a time i snižavaju vodostaji visokih voda (uklanjanje prepreka koje usporavaju tok, skraćenje toka, iskop većeg profila</w:t>
      </w:r>
      <w:proofErr w:type="gramStart"/>
      <w:r w:rsidRPr="00DE1DAF">
        <w:rPr>
          <w:rFonts w:ascii="Times New Roman" w:hAnsi="Times New Roman" w:cs="Times New Roman"/>
          <w:color w:val="000000"/>
          <w:szCs w:val="24"/>
          <w:lang w:val="en-US"/>
        </w:rPr>
        <w:t>);</w:t>
      </w:r>
      <w:proofErr w:type="gramEnd"/>
      <w:r w:rsidRPr="00DE1DAF">
        <w:rPr>
          <w:rFonts w:ascii="Times New Roman" w:hAnsi="Times New Roman" w:cs="Times New Roman"/>
          <w:color w:val="000000"/>
          <w:szCs w:val="24"/>
          <w:lang w:val="en-US"/>
        </w:rPr>
        <w:t xml:space="preserve"> </w:t>
      </w:r>
    </w:p>
    <w:p w14:paraId="4E0B963D" w14:textId="3428B8FE" w:rsidR="005B381C" w:rsidRPr="00DE1DAF" w:rsidRDefault="005B381C">
      <w:pPr>
        <w:numPr>
          <w:ilvl w:val="0"/>
          <w:numId w:val="41"/>
        </w:numPr>
        <w:autoSpaceDE w:val="0"/>
        <w:autoSpaceDN w:val="0"/>
        <w:adjustRightInd w:val="0"/>
        <w:spacing w:after="0"/>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odteretni kanali se grade u slučajevima ograničenog kapaciteta prirodnog vodotoka kada, zbog izgrađenosti duž njegovih obala ili visine postojećih mostova, ne postoji realna mogućnost povećanja proticajne sposobnosti vodotoka građevinskim </w:t>
      </w:r>
      <w:proofErr w:type="gramStart"/>
      <w:r w:rsidRPr="00DE1DAF">
        <w:rPr>
          <w:rFonts w:ascii="Times New Roman" w:hAnsi="Times New Roman" w:cs="Times New Roman"/>
          <w:color w:val="000000"/>
          <w:szCs w:val="24"/>
          <w:lang w:val="en-US"/>
        </w:rPr>
        <w:t>intervencijama;</w:t>
      </w:r>
      <w:proofErr w:type="gramEnd"/>
      <w:r w:rsidRPr="00DE1DAF">
        <w:rPr>
          <w:rFonts w:ascii="Times New Roman" w:hAnsi="Times New Roman" w:cs="Times New Roman"/>
          <w:color w:val="000000"/>
          <w:szCs w:val="24"/>
          <w:lang w:val="en-US"/>
        </w:rPr>
        <w:t xml:space="preserve"> </w:t>
      </w:r>
    </w:p>
    <w:p w14:paraId="194DA63E" w14:textId="77777777" w:rsidR="001C3D81" w:rsidRPr="00DE1DAF" w:rsidRDefault="001C3D81" w:rsidP="001C3D81">
      <w:pPr>
        <w:autoSpaceDE w:val="0"/>
        <w:autoSpaceDN w:val="0"/>
        <w:adjustRightInd w:val="0"/>
        <w:spacing w:after="0"/>
        <w:ind w:left="720"/>
        <w:contextualSpacing/>
        <w:rPr>
          <w:rFonts w:ascii="Times New Roman" w:hAnsi="Times New Roman" w:cs="Times New Roman"/>
          <w:color w:val="000000"/>
          <w:szCs w:val="24"/>
          <w:lang w:val="en-US"/>
        </w:rPr>
      </w:pPr>
    </w:p>
    <w:p w14:paraId="2D8F8F55" w14:textId="77777777" w:rsidR="005B381C" w:rsidRPr="00DE1DAF" w:rsidRDefault="005B381C" w:rsidP="005B381C">
      <w:pPr>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Negrađevinske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777A7C4D" w14:textId="77777777" w:rsidR="005B381C" w:rsidRPr="00DE1DAF" w:rsidRDefault="005B381C" w:rsidP="005B381C">
      <w:pPr>
        <w:spacing w:after="0"/>
        <w:rPr>
          <w:rFonts w:ascii="Times New Roman" w:hAnsi="Times New Roman" w:cs="Times New Roman"/>
          <w:color w:val="000000"/>
          <w:szCs w:val="24"/>
        </w:rPr>
      </w:pPr>
      <w:r w:rsidRPr="00DE1DAF">
        <w:rPr>
          <w:rFonts w:ascii="Times New Roman" w:hAnsi="Times New Roman" w:cs="Times New Roman"/>
          <w:color w:val="000000"/>
          <w:szCs w:val="24"/>
        </w:rPr>
        <w:lastRenderedPageBreak/>
        <w:t>Općina u svoje prostorne planove mora ugraditi mjere zaštite od prirodnih i drugih nesreća, te zahvate u prostoru u vezi sa zaštitom od prirodnih (među kojima su i poplave) i drugih nesreća.</w:t>
      </w:r>
    </w:p>
    <w:p w14:paraId="3196A18E" w14:textId="77777777" w:rsidR="00C1511C" w:rsidRPr="00DE1DAF" w:rsidRDefault="00C1511C" w:rsidP="00E13D4E">
      <w:pPr>
        <w:spacing w:after="0"/>
        <w:rPr>
          <w:rFonts w:ascii="Times New Roman" w:hAnsi="Times New Roman" w:cs="Times New Roman"/>
          <w:szCs w:val="24"/>
          <w:highlight w:val="yellow"/>
          <w:lang w:eastAsia="hr-HR"/>
        </w:rPr>
      </w:pPr>
    </w:p>
    <w:p w14:paraId="193B784A" w14:textId="2ACE1AF1" w:rsidR="007874D9" w:rsidRPr="00DE1DAF" w:rsidRDefault="001C3D81" w:rsidP="007874D9">
      <w:pPr>
        <w:pStyle w:val="Naslov4"/>
        <w:spacing w:before="0" w:after="240"/>
        <w:rPr>
          <w:rFonts w:ascii="Times New Roman" w:hAnsi="Times New Roman" w:cs="Times New Roman"/>
        </w:rPr>
      </w:pPr>
      <w:bookmarkStart w:id="926" w:name="_Toc65151589"/>
      <w:bookmarkStart w:id="927" w:name="_Toc186784255"/>
      <w:r w:rsidRPr="00DE1DAF">
        <w:rPr>
          <w:rFonts w:ascii="Times New Roman" w:hAnsi="Times New Roman" w:cs="Times New Roman"/>
        </w:rPr>
        <w:t>6.</w:t>
      </w:r>
      <w:r w:rsidR="00EB7A46" w:rsidRPr="00DE1DAF">
        <w:rPr>
          <w:rFonts w:ascii="Times New Roman" w:hAnsi="Times New Roman" w:cs="Times New Roman"/>
        </w:rPr>
        <w:t>7</w:t>
      </w:r>
      <w:r w:rsidRPr="00DE1DAF">
        <w:rPr>
          <w:rFonts w:ascii="Times New Roman" w:hAnsi="Times New Roman" w:cs="Times New Roman"/>
        </w:rPr>
        <w:t>.5.1. Razvoj događaja koji prethodi velikoj nesreći uslijed poplav</w:t>
      </w:r>
      <w:bookmarkEnd w:id="926"/>
      <w:r w:rsidR="007874D9" w:rsidRPr="00DE1DAF">
        <w:rPr>
          <w:rFonts w:ascii="Times New Roman" w:hAnsi="Times New Roman" w:cs="Times New Roman"/>
        </w:rPr>
        <w:t>e</w:t>
      </w:r>
      <w:bookmarkEnd w:id="927"/>
    </w:p>
    <w:p w14:paraId="41423643" w14:textId="77777777" w:rsidR="007874D9" w:rsidRPr="00DE1DAF" w:rsidRDefault="007874D9" w:rsidP="007874D9">
      <w:pPr>
        <w:spacing w:after="0"/>
        <w:rPr>
          <w:rFonts w:ascii="Times New Roman" w:hAnsi="Times New Roman" w:cs="Times New Roman"/>
          <w:szCs w:val="24"/>
        </w:rPr>
      </w:pPr>
      <w:r w:rsidRPr="00DE1DAF">
        <w:rPr>
          <w:rFonts w:ascii="Times New Roman" w:hAnsi="Times New Roman" w:cs="Times New Roman"/>
          <w:szCs w:val="24"/>
        </w:rPr>
        <w:t>Prije same poplave, obično postoje neki prethodni događaji i uvjeti koji su doprinijeli ili predvidjeli mogućnost poplave. Evo kako bi mogao izgledati razvoj događaja koji prethodi poplavi na području Općine:</w:t>
      </w:r>
    </w:p>
    <w:p w14:paraId="24287931" w14:textId="77777777" w:rsidR="007874D9" w:rsidRPr="00DE1DAF" w:rsidRDefault="007874D9">
      <w:pPr>
        <w:pStyle w:val="Odlomakpopisa"/>
        <w:numPr>
          <w:ilvl w:val="0"/>
          <w:numId w:val="145"/>
        </w:numPr>
        <w:spacing w:after="0"/>
        <w:jc w:val="both"/>
        <w:rPr>
          <w:rFonts w:ascii="Times New Roman" w:hAnsi="Times New Roman" w:cs="Times New Roman"/>
          <w:sz w:val="24"/>
          <w:szCs w:val="24"/>
        </w:rPr>
      </w:pPr>
      <w:r w:rsidRPr="00DE1DAF">
        <w:rPr>
          <w:rFonts w:ascii="Times New Roman" w:hAnsi="Times New Roman" w:cs="Times New Roman"/>
          <w:sz w:val="24"/>
          <w:szCs w:val="24"/>
        </w:rPr>
        <w:t>Nedavne obilne kiše: Neposredno prije poplave, područje Općine moglo je biti izloženo obilnim kišama koje su povećale dotok vode u kopnena vodena tijela na području Općine.</w:t>
      </w:r>
    </w:p>
    <w:p w14:paraId="3FBDFFE7" w14:textId="77777777" w:rsidR="007874D9" w:rsidRPr="00DE1DAF" w:rsidRDefault="007874D9">
      <w:pPr>
        <w:pStyle w:val="Odlomakpopisa"/>
        <w:numPr>
          <w:ilvl w:val="0"/>
          <w:numId w:val="145"/>
        </w:numPr>
        <w:spacing w:after="0"/>
        <w:jc w:val="both"/>
        <w:rPr>
          <w:rFonts w:ascii="Times New Roman" w:hAnsi="Times New Roman" w:cs="Times New Roman"/>
          <w:sz w:val="24"/>
          <w:szCs w:val="24"/>
        </w:rPr>
      </w:pPr>
      <w:r w:rsidRPr="00DE1DAF">
        <w:rPr>
          <w:rFonts w:ascii="Times New Roman" w:hAnsi="Times New Roman" w:cs="Times New Roman"/>
          <w:sz w:val="24"/>
          <w:szCs w:val="24"/>
        </w:rPr>
        <w:t>Povećanje vodostaja: Kiše su rezultirale brzim rastom vodostaja u Općini. Vodostaj je vjerojatno dosegnuo ili nadmašio sigurne granice, što je povećalo rizik od poplava.</w:t>
      </w:r>
    </w:p>
    <w:p w14:paraId="770F161C" w14:textId="77777777" w:rsidR="007874D9" w:rsidRPr="00DE1DAF" w:rsidRDefault="007874D9">
      <w:pPr>
        <w:pStyle w:val="Odlomakpopisa"/>
        <w:numPr>
          <w:ilvl w:val="0"/>
          <w:numId w:val="145"/>
        </w:numPr>
        <w:spacing w:after="0"/>
        <w:jc w:val="both"/>
        <w:rPr>
          <w:rFonts w:ascii="Times New Roman" w:hAnsi="Times New Roman" w:cs="Times New Roman"/>
          <w:sz w:val="24"/>
          <w:szCs w:val="24"/>
        </w:rPr>
      </w:pPr>
      <w:r w:rsidRPr="00DE1DAF">
        <w:rPr>
          <w:rFonts w:ascii="Times New Roman" w:hAnsi="Times New Roman" w:cs="Times New Roman"/>
          <w:sz w:val="24"/>
          <w:szCs w:val="24"/>
        </w:rPr>
        <w:t>Otapanje snijega: Ako je zima bila posebno hladna s obilnim snijegom, početak topljenja snijega u proljeće mogao je dodatno povećati dotok vode, doprinoseći povećanju vodostaja.</w:t>
      </w:r>
    </w:p>
    <w:p w14:paraId="18D01E2B" w14:textId="77777777" w:rsidR="007874D9" w:rsidRPr="00DE1DAF" w:rsidRDefault="007874D9">
      <w:pPr>
        <w:pStyle w:val="Odlomakpopisa"/>
        <w:numPr>
          <w:ilvl w:val="0"/>
          <w:numId w:val="145"/>
        </w:numPr>
        <w:spacing w:after="0"/>
        <w:jc w:val="both"/>
        <w:rPr>
          <w:rFonts w:ascii="Times New Roman" w:hAnsi="Times New Roman" w:cs="Times New Roman"/>
          <w:sz w:val="24"/>
          <w:szCs w:val="24"/>
        </w:rPr>
      </w:pPr>
      <w:r w:rsidRPr="00DE1DAF">
        <w:rPr>
          <w:rFonts w:ascii="Times New Roman" w:hAnsi="Times New Roman" w:cs="Times New Roman"/>
          <w:sz w:val="24"/>
          <w:szCs w:val="24"/>
        </w:rPr>
        <w:t>Upozorenja i pripreme: Nadležne vlasti i službe za hitne situacije vjerojatno su izdale upozorenja o potencijalnoj poplavi i preporuke za pripremu, uključujući evakuaciju ugroženih područja i zaštitu imovine.</w:t>
      </w:r>
    </w:p>
    <w:p w14:paraId="032223FA" w14:textId="77777777" w:rsidR="007874D9" w:rsidRPr="00DE1DAF" w:rsidRDefault="007874D9">
      <w:pPr>
        <w:pStyle w:val="Odlomakpopisa"/>
        <w:numPr>
          <w:ilvl w:val="0"/>
          <w:numId w:val="145"/>
        </w:numPr>
        <w:spacing w:after="0"/>
        <w:jc w:val="both"/>
        <w:rPr>
          <w:rFonts w:ascii="Times New Roman" w:hAnsi="Times New Roman" w:cs="Times New Roman"/>
          <w:sz w:val="24"/>
          <w:szCs w:val="24"/>
        </w:rPr>
      </w:pPr>
      <w:r w:rsidRPr="00DE1DAF">
        <w:rPr>
          <w:rFonts w:ascii="Times New Roman" w:hAnsi="Times New Roman" w:cs="Times New Roman"/>
          <w:sz w:val="24"/>
          <w:szCs w:val="24"/>
        </w:rPr>
        <w:t>Povećana svijest: Lokalno stanovništvo vjerojatno je postalo svjesno rastućeg rizika od poplave i mogućnosti da se to dogodi, što je možda potaknulo ljude da poduzmu mjere opreza i pripreme.</w:t>
      </w:r>
    </w:p>
    <w:p w14:paraId="16D6DE99" w14:textId="7532CAD2" w:rsidR="007874D9" w:rsidRPr="00DE1DAF" w:rsidRDefault="007874D9">
      <w:pPr>
        <w:pStyle w:val="Odlomakpopisa"/>
        <w:numPr>
          <w:ilvl w:val="0"/>
          <w:numId w:val="145"/>
        </w:numPr>
        <w:spacing w:after="0"/>
        <w:jc w:val="both"/>
        <w:rPr>
          <w:rFonts w:ascii="Times New Roman" w:hAnsi="Times New Roman" w:cs="Times New Roman"/>
          <w:sz w:val="24"/>
          <w:szCs w:val="24"/>
        </w:rPr>
      </w:pPr>
      <w:r w:rsidRPr="00DE1DAF">
        <w:rPr>
          <w:rFonts w:ascii="Times New Roman" w:hAnsi="Times New Roman" w:cs="Times New Roman"/>
          <w:sz w:val="24"/>
          <w:szCs w:val="24"/>
        </w:rPr>
        <w:t>Intervencije i zaštita: Nadležne vlasti mogle su poduzeti određene mjere kako bi minimizirale štetu od poplava, uključujući postavljanje vreća s pijeskom, izgradnju brana ili druge oblike zaštite.</w:t>
      </w:r>
    </w:p>
    <w:p w14:paraId="4F2DD91B" w14:textId="77777777" w:rsidR="007874D9" w:rsidRPr="00DE1DAF" w:rsidRDefault="007874D9" w:rsidP="007874D9">
      <w:pPr>
        <w:pStyle w:val="Odlomakpopisa"/>
        <w:spacing w:after="0"/>
        <w:jc w:val="both"/>
        <w:rPr>
          <w:rFonts w:ascii="Times New Roman" w:hAnsi="Times New Roman" w:cs="Times New Roman"/>
          <w:sz w:val="24"/>
          <w:szCs w:val="24"/>
        </w:rPr>
      </w:pPr>
    </w:p>
    <w:p w14:paraId="3036105C" w14:textId="225D1E52" w:rsidR="007874D9" w:rsidRPr="00DE1DAF" w:rsidRDefault="001C3D81" w:rsidP="007874D9">
      <w:pPr>
        <w:pStyle w:val="Naslov4"/>
        <w:spacing w:before="0" w:after="240"/>
        <w:rPr>
          <w:rFonts w:ascii="Times New Roman" w:hAnsi="Times New Roman" w:cs="Times New Roman"/>
        </w:rPr>
      </w:pPr>
      <w:bookmarkStart w:id="928" w:name="_Toc65151590"/>
      <w:bookmarkStart w:id="929" w:name="_Toc186784256"/>
      <w:r w:rsidRPr="00DE1DAF">
        <w:rPr>
          <w:rFonts w:ascii="Times New Roman" w:hAnsi="Times New Roman" w:cs="Times New Roman"/>
        </w:rPr>
        <w:t>6.</w:t>
      </w:r>
      <w:r w:rsidR="00EB7A46" w:rsidRPr="00DE1DAF">
        <w:rPr>
          <w:rFonts w:ascii="Times New Roman" w:hAnsi="Times New Roman" w:cs="Times New Roman"/>
        </w:rPr>
        <w:t>7</w:t>
      </w:r>
      <w:r w:rsidRPr="00DE1DAF">
        <w:rPr>
          <w:rFonts w:ascii="Times New Roman" w:hAnsi="Times New Roman" w:cs="Times New Roman"/>
        </w:rPr>
        <w:t>.5.2. Okidač koji je uzrokovao veliku nesreću uslijed poplave</w:t>
      </w:r>
      <w:bookmarkEnd w:id="928"/>
      <w:bookmarkEnd w:id="929"/>
    </w:p>
    <w:p w14:paraId="4D6E5F85" w14:textId="77777777" w:rsidR="007874D9" w:rsidRPr="00DE1DAF" w:rsidRDefault="007874D9" w:rsidP="007874D9">
      <w:pPr>
        <w:spacing w:after="0"/>
        <w:rPr>
          <w:rFonts w:ascii="Times New Roman" w:hAnsi="Times New Roman" w:cs="Times New Roman"/>
          <w:szCs w:val="24"/>
        </w:rPr>
      </w:pPr>
      <w:r w:rsidRPr="00DE1DAF">
        <w:rPr>
          <w:rFonts w:ascii="Times New Roman" w:hAnsi="Times New Roman" w:cs="Times New Roman"/>
          <w:szCs w:val="24"/>
        </w:rPr>
        <w:t>Poplave na području Općine, obično su uzrokovane kombinacijom faktora, a ne jednim određenim okidačem. Među glavnim uzrocima mogu biti:</w:t>
      </w:r>
    </w:p>
    <w:p w14:paraId="1E536169" w14:textId="77777777" w:rsidR="007874D9" w:rsidRPr="00DE1DAF" w:rsidRDefault="007874D9">
      <w:pPr>
        <w:pStyle w:val="Odlomakpopisa"/>
        <w:numPr>
          <w:ilvl w:val="0"/>
          <w:numId w:val="146"/>
        </w:numPr>
        <w:jc w:val="both"/>
        <w:rPr>
          <w:rFonts w:ascii="Times New Roman" w:hAnsi="Times New Roman" w:cs="Times New Roman"/>
          <w:sz w:val="24"/>
          <w:szCs w:val="24"/>
        </w:rPr>
      </w:pPr>
      <w:r w:rsidRPr="00DE1DAF">
        <w:rPr>
          <w:rFonts w:ascii="Times New Roman" w:hAnsi="Times New Roman" w:cs="Times New Roman"/>
          <w:sz w:val="24"/>
          <w:szCs w:val="24"/>
        </w:rPr>
        <w:t>Nedovoljna infrastruktura: Loše planiranje gradnje, nedostatak odvodnje ili neadekvatna regulacija rijeka mogu pridonijeti većem riziku od poplava.</w:t>
      </w:r>
    </w:p>
    <w:p w14:paraId="7FCCC8CA" w14:textId="77777777" w:rsidR="007874D9" w:rsidRPr="00DE1DAF" w:rsidRDefault="007874D9">
      <w:pPr>
        <w:pStyle w:val="Odlomakpopisa"/>
        <w:numPr>
          <w:ilvl w:val="0"/>
          <w:numId w:val="146"/>
        </w:numPr>
        <w:jc w:val="both"/>
        <w:rPr>
          <w:rFonts w:ascii="Times New Roman" w:hAnsi="Times New Roman" w:cs="Times New Roman"/>
          <w:sz w:val="24"/>
          <w:szCs w:val="24"/>
        </w:rPr>
      </w:pPr>
      <w:r w:rsidRPr="00DE1DAF">
        <w:rPr>
          <w:rFonts w:ascii="Times New Roman" w:hAnsi="Times New Roman" w:cs="Times New Roman"/>
          <w:sz w:val="24"/>
          <w:szCs w:val="24"/>
        </w:rPr>
        <w:t>Urbano širenje: Urbanizacija može promijeniti prirodne obrasce otjecanja vode, što može povećati rizik od poplava.</w:t>
      </w:r>
    </w:p>
    <w:p w14:paraId="6E3FF0CE" w14:textId="77777777" w:rsidR="007874D9" w:rsidRPr="00DE1DAF" w:rsidRDefault="007874D9">
      <w:pPr>
        <w:pStyle w:val="Odlomakpopisa"/>
        <w:numPr>
          <w:ilvl w:val="0"/>
          <w:numId w:val="146"/>
        </w:numPr>
        <w:jc w:val="both"/>
        <w:rPr>
          <w:rFonts w:ascii="Times New Roman" w:hAnsi="Times New Roman" w:cs="Times New Roman"/>
          <w:sz w:val="24"/>
          <w:szCs w:val="24"/>
        </w:rPr>
      </w:pPr>
      <w:r w:rsidRPr="00DE1DAF">
        <w:rPr>
          <w:rFonts w:ascii="Times New Roman" w:hAnsi="Times New Roman" w:cs="Times New Roman"/>
          <w:sz w:val="24"/>
          <w:szCs w:val="24"/>
        </w:rPr>
        <w:t>Klimatske promjene: Promjene u klimi mogu dovesti do ekstremnijih vremenskih uvjeta, uključujući i češće i intenzivnije kiše, što može povećati rizik od poplava.</w:t>
      </w:r>
    </w:p>
    <w:p w14:paraId="2605FFC1" w14:textId="77777777" w:rsidR="007874D9" w:rsidRPr="00DE1DAF" w:rsidRDefault="007874D9" w:rsidP="007874D9">
      <w:pPr>
        <w:spacing w:after="0"/>
        <w:rPr>
          <w:rFonts w:ascii="Times New Roman" w:hAnsi="Times New Roman" w:cs="Times New Roman"/>
        </w:rPr>
      </w:pPr>
      <w:r w:rsidRPr="00DE1DAF">
        <w:rPr>
          <w:rFonts w:ascii="Times New Roman" w:hAnsi="Times New Roman" w:cs="Times New Roman"/>
        </w:rPr>
        <w:t>Nakon ovih prethodnih događaja i uvjeta, dolazi do samog vrhunca poplave kada vodostaj premašuje kapacitet riječnih korita ili obrambenih struktura, rezultirajući plavljenjem okolnih područja. Odmah nakon poplave, obično slijedi razdoblje procjene štete i obnove.</w:t>
      </w:r>
    </w:p>
    <w:p w14:paraId="1FB89E34" w14:textId="77777777" w:rsidR="00CE2612" w:rsidRPr="00DE1DAF" w:rsidRDefault="00CE2612" w:rsidP="00CE2612">
      <w:pPr>
        <w:pStyle w:val="StandardWeb"/>
        <w:shd w:val="clear" w:color="auto" w:fill="FFFFFF"/>
        <w:spacing w:before="0" w:beforeAutospacing="0" w:after="0" w:afterAutospacing="0" w:line="276" w:lineRule="auto"/>
        <w:jc w:val="both"/>
        <w:rPr>
          <w:color w:val="1F1F1F"/>
          <w:highlight w:val="yellow"/>
        </w:rPr>
      </w:pPr>
    </w:p>
    <w:p w14:paraId="57E6DA30" w14:textId="6170A2CF" w:rsidR="003E725A" w:rsidRPr="00DE1DAF" w:rsidRDefault="00CE2612" w:rsidP="003E725A">
      <w:pPr>
        <w:pStyle w:val="Naslov3"/>
        <w:spacing w:before="0" w:after="240"/>
        <w:rPr>
          <w:rFonts w:ascii="Times New Roman" w:hAnsi="Times New Roman" w:cs="Times New Roman"/>
        </w:rPr>
      </w:pPr>
      <w:bookmarkStart w:id="930" w:name="_Toc65151591"/>
      <w:bookmarkStart w:id="931" w:name="_Toc186784257"/>
      <w:r w:rsidRPr="00DE1DAF">
        <w:rPr>
          <w:rFonts w:ascii="Times New Roman" w:hAnsi="Times New Roman" w:cs="Times New Roman"/>
        </w:rPr>
        <w:lastRenderedPageBreak/>
        <w:t>6.</w:t>
      </w:r>
      <w:r w:rsidR="00EB7A46" w:rsidRPr="00DE1DAF">
        <w:rPr>
          <w:rFonts w:ascii="Times New Roman" w:hAnsi="Times New Roman" w:cs="Times New Roman"/>
        </w:rPr>
        <w:t>7</w:t>
      </w:r>
      <w:r w:rsidRPr="00DE1DAF">
        <w:rPr>
          <w:rFonts w:ascii="Times New Roman" w:hAnsi="Times New Roman" w:cs="Times New Roman"/>
        </w:rPr>
        <w:t>.6. Događaj s najgorim mogućim posljedicama – Poplava</w:t>
      </w:r>
      <w:bookmarkStart w:id="932" w:name="_Toc65151592"/>
      <w:bookmarkEnd w:id="930"/>
      <w:bookmarkEnd w:id="931"/>
    </w:p>
    <w:p w14:paraId="0E51A08A" w14:textId="538CF3C5" w:rsidR="002E5A6E" w:rsidRPr="00DE1DAF" w:rsidRDefault="003E725A" w:rsidP="003E725A">
      <w:pPr>
        <w:spacing w:after="0"/>
        <w:rPr>
          <w:rFonts w:ascii="Times New Roman" w:hAnsi="Times New Roman" w:cs="Times New Roman"/>
          <w:szCs w:val="24"/>
          <w:highlight w:val="yellow"/>
        </w:rPr>
      </w:pPr>
      <w:r w:rsidRPr="00DE1DAF">
        <w:rPr>
          <w:rFonts w:ascii="Times New Roman" w:hAnsi="Times New Roman" w:cs="Times New Roman"/>
          <w:bCs/>
          <w:color w:val="000000"/>
          <w:szCs w:val="24"/>
        </w:rPr>
        <w:t xml:space="preserve">Uslijed ekstremnih oborina u gornjem toku potoka Kosteljina i njegovih pritoka, te zbog nemogućnosti rijeke Krapine da zbog visokog vodostaja prihvati dotok vode iz ostalih vodotoka sliva, dolazi do izlijevanja potoka Kosteljina u naselju Vrtnjakovec. Dolazi do plavljenja područja uz vodotok i prirodne retencije te dijela naselja Vrtnjakovec. </w:t>
      </w:r>
    </w:p>
    <w:p w14:paraId="220A30CC" w14:textId="77777777" w:rsidR="002E5A6E" w:rsidRPr="00DE1DAF" w:rsidRDefault="002E5A6E" w:rsidP="00FA3662">
      <w:pPr>
        <w:spacing w:after="0" w:line="240" w:lineRule="auto"/>
        <w:rPr>
          <w:rFonts w:ascii="Times New Roman" w:hAnsi="Times New Roman" w:cs="Times New Roman"/>
          <w:sz w:val="20"/>
          <w:szCs w:val="20"/>
          <w:highlight w:val="yellow"/>
        </w:rPr>
      </w:pPr>
    </w:p>
    <w:p w14:paraId="18EE81E6" w14:textId="441F42F4" w:rsidR="00870DCF" w:rsidRPr="00DE1DAF" w:rsidRDefault="00870DCF" w:rsidP="00FF6C9D">
      <w:pPr>
        <w:pStyle w:val="Naslov4"/>
        <w:spacing w:before="0"/>
        <w:rPr>
          <w:rFonts w:ascii="Times New Roman" w:hAnsi="Times New Roman" w:cs="Times New Roman"/>
        </w:rPr>
      </w:pPr>
      <w:bookmarkStart w:id="933" w:name="_Toc186784258"/>
      <w:r w:rsidRPr="00DE1DAF">
        <w:rPr>
          <w:rFonts w:ascii="Times New Roman" w:hAnsi="Times New Roman" w:cs="Times New Roman"/>
        </w:rPr>
        <w:t>6.</w:t>
      </w:r>
      <w:r w:rsidR="002E5A6E" w:rsidRPr="00DE1DAF">
        <w:rPr>
          <w:rFonts w:ascii="Times New Roman" w:hAnsi="Times New Roman" w:cs="Times New Roman"/>
        </w:rPr>
        <w:t>7</w:t>
      </w:r>
      <w:r w:rsidRPr="00DE1DAF">
        <w:rPr>
          <w:rFonts w:ascii="Times New Roman" w:hAnsi="Times New Roman" w:cs="Times New Roman"/>
        </w:rPr>
        <w:t xml:space="preserve">.6.1. Procjena posljedica </w:t>
      </w:r>
      <w:bookmarkStart w:id="934" w:name="_Hlk98495324"/>
      <w:r w:rsidRPr="00DE1DAF">
        <w:rPr>
          <w:rFonts w:ascii="Times New Roman" w:hAnsi="Times New Roman" w:cs="Times New Roman"/>
        </w:rPr>
        <w:t>događaja s najgorim mogućim posljedicama uslijed poplave na život i zdravlje ljudi</w:t>
      </w:r>
      <w:bookmarkEnd w:id="932"/>
      <w:bookmarkEnd w:id="933"/>
      <w:bookmarkEnd w:id="934"/>
    </w:p>
    <w:p w14:paraId="10FA0676" w14:textId="77777777" w:rsidR="00870DCF" w:rsidRPr="00DE1DAF" w:rsidRDefault="00870DCF" w:rsidP="00870DCF">
      <w:pPr>
        <w:spacing w:after="0"/>
        <w:rPr>
          <w:rFonts w:ascii="Times New Roman" w:hAnsi="Times New Roman" w:cs="Times New Roman"/>
        </w:rPr>
      </w:pPr>
    </w:p>
    <w:p w14:paraId="62D68F4B" w14:textId="31BEE2C0" w:rsidR="00870DCF" w:rsidRPr="00DE1DAF" w:rsidRDefault="00870DCF" w:rsidP="005A5EE8">
      <w:pPr>
        <w:spacing w:after="0"/>
        <w:rPr>
          <w:rFonts w:ascii="Times New Roman" w:hAnsi="Times New Roman" w:cs="Times New Roman"/>
        </w:rPr>
      </w:pPr>
      <w:r w:rsidRPr="00DE1DAF">
        <w:rPr>
          <w:rFonts w:ascii="Times New Roman" w:hAnsi="Times New Roman" w:cs="Times New Roman"/>
        </w:rPr>
        <w:t>Posljedice na život i zdravlje ljudi prikazuju se ukupnim brojem ljudi (dobiven jednostavnim zbrajanjem, bez po</w:t>
      </w:r>
      <w:r w:rsidR="00D50852" w:rsidRPr="00DE1DAF">
        <w:rPr>
          <w:rFonts w:ascii="Times New Roman" w:hAnsi="Times New Roman" w:cs="Times New Roman"/>
        </w:rPr>
        <w:t>nderiranja</w:t>
      </w:r>
      <w:r w:rsidRPr="00DE1DAF">
        <w:rPr>
          <w:rFonts w:ascii="Times New Roman" w:hAnsi="Times New Roman" w:cs="Times New Roman"/>
        </w:rPr>
        <w:t xml:space="preserve">) za koje se procjenjuje kako mogu biti u sastavu nekog od procesa nastalih kao posljedica događaja opisanih scenarijem – poginuli, ozlijeđeni, oboljeli, evakuirani, zbrinuti i sklonjeni. </w:t>
      </w:r>
    </w:p>
    <w:p w14:paraId="5C441373" w14:textId="77777777" w:rsidR="00870DCF" w:rsidRPr="00DE1DAF" w:rsidRDefault="00870DCF" w:rsidP="00870DCF">
      <w:pPr>
        <w:spacing w:after="0"/>
        <w:rPr>
          <w:rFonts w:ascii="Times New Roman" w:hAnsi="Times New Roman" w:cs="Times New Roman"/>
        </w:rPr>
      </w:pPr>
    </w:p>
    <w:p w14:paraId="3AAB0F80" w14:textId="7E265734" w:rsidR="00870DCF" w:rsidRPr="00DE1DAF" w:rsidRDefault="00870DCF" w:rsidP="00870DCF">
      <w:pPr>
        <w:rPr>
          <w:rFonts w:ascii="Times New Roman" w:hAnsi="Times New Roman" w:cs="Times New Roman"/>
          <w:lang w:eastAsia="hr-HR"/>
        </w:rPr>
      </w:pPr>
      <w:r w:rsidRPr="00DE1DAF">
        <w:rPr>
          <w:rFonts w:ascii="Times New Roman" w:hAnsi="Times New Roman" w:cs="Times New Roman"/>
          <w:lang w:eastAsia="hr-HR"/>
        </w:rPr>
        <w:t xml:space="preserve">Procijenjeno je da pojava poplave uslijed izlijevanja kopnenih vodenih tijela na području Općine imat će </w:t>
      </w:r>
      <w:r w:rsidR="002E5A6E" w:rsidRPr="00DE1DAF">
        <w:rPr>
          <w:rFonts w:ascii="Times New Roman" w:hAnsi="Times New Roman" w:cs="Times New Roman"/>
          <w:lang w:eastAsia="hr-HR"/>
        </w:rPr>
        <w:t>katastrofalne</w:t>
      </w:r>
      <w:r w:rsidRPr="00DE1DAF">
        <w:rPr>
          <w:rFonts w:ascii="Times New Roman" w:hAnsi="Times New Roman" w:cs="Times New Roman"/>
          <w:lang w:eastAsia="hr-HR"/>
        </w:rPr>
        <w:t xml:space="preserve"> posljedice na život i zdravlje ljudi, točnije događajem će biti obuhvaćeno </w:t>
      </w:r>
      <w:r w:rsidR="004B201F" w:rsidRPr="00DE1DAF">
        <w:rPr>
          <w:rFonts w:ascii="Times New Roman" w:hAnsi="Times New Roman" w:cs="Times New Roman"/>
          <w:lang w:eastAsia="hr-HR"/>
        </w:rPr>
        <w:t>više</w:t>
      </w:r>
      <w:r w:rsidRPr="00DE1DAF">
        <w:rPr>
          <w:rFonts w:ascii="Times New Roman" w:hAnsi="Times New Roman" w:cs="Times New Roman"/>
          <w:lang w:eastAsia="hr-HR"/>
        </w:rPr>
        <w:t xml:space="preserve"> od 0,0</w:t>
      </w:r>
      <w:r w:rsidR="002E5A6E" w:rsidRPr="00DE1DAF">
        <w:rPr>
          <w:rFonts w:ascii="Times New Roman" w:hAnsi="Times New Roman" w:cs="Times New Roman"/>
          <w:lang w:eastAsia="hr-HR"/>
        </w:rPr>
        <w:t>36</w:t>
      </w:r>
      <w:r w:rsidRPr="00DE1DAF">
        <w:rPr>
          <w:rFonts w:ascii="Times New Roman" w:hAnsi="Times New Roman" w:cs="Times New Roman"/>
          <w:lang w:eastAsia="hr-HR"/>
        </w:rPr>
        <w:t xml:space="preserve">% stanovnika Općine, uz pretpostavku da uslijed poplave dolazi do plavljenja </w:t>
      </w:r>
      <w:r w:rsidR="00246F09" w:rsidRPr="00DE1DAF">
        <w:rPr>
          <w:rFonts w:ascii="Times New Roman" w:hAnsi="Times New Roman" w:cs="Times New Roman"/>
          <w:lang w:eastAsia="hr-HR"/>
        </w:rPr>
        <w:t xml:space="preserve">podrumskih prostorija </w:t>
      </w:r>
      <w:r w:rsidRPr="00DE1DAF">
        <w:rPr>
          <w:rFonts w:ascii="Times New Roman" w:hAnsi="Times New Roman" w:cs="Times New Roman"/>
          <w:lang w:eastAsia="hr-HR"/>
        </w:rPr>
        <w:t>obližnjih kuća i drugih objekata čime je u opasnost doveden život i zdravlje ljudi.</w:t>
      </w:r>
    </w:p>
    <w:p w14:paraId="4F7E6A7B" w14:textId="12017B2C" w:rsidR="00870DCF" w:rsidRPr="00DE1DAF" w:rsidRDefault="00870DCF" w:rsidP="00870DCF">
      <w:pPr>
        <w:spacing w:after="0" w:line="240" w:lineRule="auto"/>
        <w:jc w:val="center"/>
        <w:rPr>
          <w:rFonts w:ascii="Times New Roman" w:hAnsi="Times New Roman" w:cs="Times New Roman"/>
          <w:b/>
          <w:bCs/>
          <w:sz w:val="20"/>
          <w:szCs w:val="20"/>
        </w:rPr>
      </w:pPr>
      <w:bookmarkStart w:id="935" w:name="_Toc65151771"/>
      <w:bookmarkStart w:id="936" w:name="_Toc186784369"/>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49</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xml:space="preserve">: Prikaz </w:t>
      </w:r>
      <w:bookmarkStart w:id="937" w:name="_Hlk98495340"/>
      <w:r w:rsidRPr="00DE1DAF">
        <w:rPr>
          <w:rFonts w:ascii="Times New Roman" w:hAnsi="Times New Roman" w:cs="Times New Roman"/>
          <w:b/>
          <w:bCs/>
          <w:sz w:val="20"/>
          <w:szCs w:val="20"/>
        </w:rPr>
        <w:t>prijetnjom nastalih posljedica na život i zdravlje ljudi - Događaj s najgorim mogućim posljedicama – Poplava</w:t>
      </w:r>
      <w:bookmarkEnd w:id="935"/>
      <w:bookmarkEnd w:id="936"/>
      <w:bookmarkEnd w:id="937"/>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870DCF" w:rsidRPr="00DE1DAF" w14:paraId="6E388DC8" w14:textId="77777777" w:rsidTr="00E2169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7C760" w14:textId="77777777" w:rsidR="00870DCF" w:rsidRPr="00DE1DAF" w:rsidRDefault="00870DCF"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Život i zdravlje ljudi</w:t>
            </w:r>
          </w:p>
        </w:tc>
      </w:tr>
      <w:tr w:rsidR="00870DCF" w:rsidRPr="00DE1DAF" w14:paraId="0C65790D" w14:textId="77777777" w:rsidTr="00E2169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41EAE" w14:textId="77777777" w:rsidR="00870DCF" w:rsidRPr="00DE1DAF" w:rsidRDefault="00870DCF"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9B7C6" w14:textId="77777777" w:rsidR="00870DCF" w:rsidRPr="00DE1DAF" w:rsidRDefault="00870DCF"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4C1A79" w14:textId="77777777" w:rsidR="00870DCF" w:rsidRPr="00DE1DAF" w:rsidRDefault="00870DCF"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A04AE1" w14:textId="77777777" w:rsidR="00870DCF" w:rsidRPr="00DE1DAF" w:rsidRDefault="00870DCF"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2E5A6E" w:rsidRPr="00DE1DAF" w14:paraId="1FE9B931" w14:textId="77777777" w:rsidTr="00A16BFF">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19D00" w14:textId="77777777"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0C219" w14:textId="77777777"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2FC4A" w14:textId="56477AB3"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05A077" w14:textId="1E6E45C7" w:rsidR="002E5A6E" w:rsidRPr="00DE1DAF" w:rsidRDefault="002E5A6E" w:rsidP="002E5A6E">
            <w:pPr>
              <w:spacing w:after="0" w:line="240" w:lineRule="auto"/>
              <w:jc w:val="center"/>
              <w:rPr>
                <w:rFonts w:ascii="Times New Roman" w:hAnsi="Times New Roman" w:cs="Times New Roman"/>
                <w:b/>
                <w:sz w:val="20"/>
                <w:szCs w:val="20"/>
              </w:rPr>
            </w:pPr>
          </w:p>
        </w:tc>
      </w:tr>
      <w:tr w:rsidR="002E5A6E" w:rsidRPr="00DE1DAF" w14:paraId="58798FFD" w14:textId="77777777" w:rsidTr="00A16BFF">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25CF9" w14:textId="77777777"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65A3F0" w14:textId="77777777"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EDBBE" w14:textId="64DA819F"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50F2A5" w14:textId="77777777" w:rsidR="002E5A6E" w:rsidRPr="00DE1DAF" w:rsidRDefault="002E5A6E" w:rsidP="002E5A6E">
            <w:pPr>
              <w:spacing w:after="0" w:line="240" w:lineRule="auto"/>
              <w:jc w:val="center"/>
              <w:rPr>
                <w:rFonts w:ascii="Times New Roman" w:hAnsi="Times New Roman" w:cs="Times New Roman"/>
                <w:b/>
                <w:bCs/>
                <w:sz w:val="20"/>
                <w:szCs w:val="20"/>
              </w:rPr>
            </w:pPr>
          </w:p>
        </w:tc>
      </w:tr>
      <w:tr w:rsidR="002E5A6E" w:rsidRPr="00DE1DAF" w14:paraId="7D38A94B" w14:textId="77777777" w:rsidTr="00A16BFF">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5B3E7" w14:textId="77777777"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37A55" w14:textId="77777777"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911C8" w14:textId="2B32CDA0"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CBE5B8" w14:textId="77777777" w:rsidR="002E5A6E" w:rsidRPr="00DE1DAF" w:rsidRDefault="002E5A6E" w:rsidP="002E5A6E">
            <w:pPr>
              <w:spacing w:after="0" w:line="240" w:lineRule="auto"/>
              <w:jc w:val="center"/>
              <w:rPr>
                <w:rFonts w:ascii="Times New Roman" w:hAnsi="Times New Roman" w:cs="Times New Roman"/>
                <w:sz w:val="20"/>
                <w:szCs w:val="20"/>
              </w:rPr>
            </w:pPr>
          </w:p>
        </w:tc>
      </w:tr>
      <w:tr w:rsidR="002E5A6E" w:rsidRPr="00DE1DAF" w14:paraId="572DBF03" w14:textId="77777777" w:rsidTr="00A16BFF">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3A034" w14:textId="77777777"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E5AB67" w14:textId="77777777"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D7752" w14:textId="4AA8395D"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075AA9" w14:textId="101B2366" w:rsidR="002E5A6E" w:rsidRPr="00DE1DAF" w:rsidRDefault="002E5A6E" w:rsidP="002E5A6E">
            <w:pPr>
              <w:spacing w:after="0" w:line="240" w:lineRule="auto"/>
              <w:jc w:val="center"/>
              <w:rPr>
                <w:rFonts w:ascii="Times New Roman" w:hAnsi="Times New Roman" w:cs="Times New Roman"/>
                <w:b/>
                <w:bCs/>
                <w:sz w:val="20"/>
                <w:szCs w:val="20"/>
              </w:rPr>
            </w:pPr>
          </w:p>
        </w:tc>
      </w:tr>
      <w:tr w:rsidR="002E5A6E" w:rsidRPr="00DE1DAF" w14:paraId="1DC74DC9" w14:textId="77777777" w:rsidTr="00A16BFF">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5CA15" w14:textId="77777777"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64200" w14:textId="77777777"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EC096" w14:textId="45EAE5C5" w:rsidR="002E5A6E" w:rsidRPr="00DE1DAF" w:rsidRDefault="002E5A6E" w:rsidP="002E5A6E">
            <w:pPr>
              <w:spacing w:after="0" w:line="240" w:lineRule="auto"/>
              <w:ind w:left="720"/>
              <w:contextualSpacing/>
              <w:jc w:val="left"/>
              <w:rPr>
                <w:rFonts w:ascii="Times New Roman" w:hAnsi="Times New Roman" w:cs="Times New Roman"/>
                <w:sz w:val="20"/>
                <w:szCs w:val="20"/>
                <w:lang w:val="en-US"/>
              </w:rPr>
            </w:pPr>
            <w:r w:rsidRPr="00DE1DAF">
              <w:rPr>
                <w:rFonts w:ascii="Times New Roman" w:hAnsi="Times New Roman"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EEF204" w14:textId="7C29AFDB"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4E428C65" w14:textId="77777777" w:rsidR="00870DCF" w:rsidRPr="00DE1DAF" w:rsidRDefault="00870DCF" w:rsidP="00870DCF">
      <w:pPr>
        <w:spacing w:after="0"/>
        <w:rPr>
          <w:rFonts w:ascii="Times New Roman" w:hAnsi="Times New Roman" w:cs="Times New Roman"/>
          <w:highlight w:val="yellow"/>
        </w:rPr>
      </w:pPr>
    </w:p>
    <w:p w14:paraId="6A10CC18" w14:textId="7FBD7103" w:rsidR="00870DCF" w:rsidRPr="00DE1DAF" w:rsidRDefault="00870DCF" w:rsidP="00870DCF">
      <w:pPr>
        <w:pStyle w:val="Naslov4"/>
        <w:spacing w:before="0"/>
        <w:rPr>
          <w:rFonts w:ascii="Times New Roman" w:hAnsi="Times New Roman" w:cs="Times New Roman"/>
        </w:rPr>
      </w:pPr>
      <w:bookmarkStart w:id="938" w:name="_Toc65151593"/>
      <w:bookmarkStart w:id="939" w:name="_Toc186784259"/>
      <w:r w:rsidRPr="00DE1DAF">
        <w:rPr>
          <w:rFonts w:ascii="Times New Roman" w:hAnsi="Times New Roman" w:cs="Times New Roman"/>
        </w:rPr>
        <w:t>6.</w:t>
      </w:r>
      <w:r w:rsidR="002E5A6E" w:rsidRPr="00DE1DAF">
        <w:rPr>
          <w:rFonts w:ascii="Times New Roman" w:hAnsi="Times New Roman" w:cs="Times New Roman"/>
        </w:rPr>
        <w:t>7</w:t>
      </w:r>
      <w:r w:rsidRPr="00DE1DAF">
        <w:rPr>
          <w:rFonts w:ascii="Times New Roman" w:hAnsi="Times New Roman" w:cs="Times New Roman"/>
        </w:rPr>
        <w:t>.6.2. Procjena posljedica događaja s najgorim mogućim posljedicama uslijed poplave na gospodarstvo</w:t>
      </w:r>
      <w:bookmarkEnd w:id="938"/>
      <w:bookmarkEnd w:id="939"/>
    </w:p>
    <w:p w14:paraId="2172978D" w14:textId="77777777" w:rsidR="00870DCF" w:rsidRPr="00DE1DAF" w:rsidRDefault="00870DCF" w:rsidP="00870DCF">
      <w:pPr>
        <w:spacing w:after="0"/>
        <w:rPr>
          <w:rFonts w:ascii="Times New Roman" w:hAnsi="Times New Roman" w:cs="Times New Roman"/>
        </w:rPr>
      </w:pPr>
    </w:p>
    <w:p w14:paraId="442CC61A" w14:textId="77777777" w:rsidR="00870DCF" w:rsidRPr="00DE1DAF" w:rsidRDefault="00870DCF" w:rsidP="00870DCF">
      <w:pPr>
        <w:rPr>
          <w:rFonts w:ascii="Times New Roman" w:hAnsi="Times New Roman" w:cs="Times New Roman"/>
        </w:rPr>
      </w:pPr>
      <w:r w:rsidRPr="00DE1DAF">
        <w:rPr>
          <w:rFonts w:ascii="Times New Roman" w:hAnsi="Times New Roman" w:cs="Times New Roman"/>
        </w:rPr>
        <w:t xml:space="preserve">Posljedice na gospodarstvo odnose se na ukupnu materijalnu i financijsku štetu u gospodarstvu nastalu utjecajem prijetnje. Materijalna šteta s posljedicama po gospodarstvo prikazuje se u odnosu na proračun Općine. </w:t>
      </w:r>
    </w:p>
    <w:p w14:paraId="04B8B109" w14:textId="7713C039" w:rsidR="00870DCF" w:rsidRPr="00DE1DAF" w:rsidRDefault="00870DCF" w:rsidP="00870DCF">
      <w:pPr>
        <w:suppressAutoHyphens/>
        <w:autoSpaceDN w:val="0"/>
        <w:spacing w:after="0"/>
        <w:textAlignment w:val="baseline"/>
        <w:rPr>
          <w:rFonts w:ascii="Times New Roman" w:hAnsi="Times New Roman" w:cs="Times New Roman"/>
        </w:rPr>
      </w:pPr>
      <w:r w:rsidRPr="00DE1DAF">
        <w:rPr>
          <w:rFonts w:ascii="Times New Roman" w:eastAsia="Times New Roman" w:hAnsi="Times New Roman" w:cs="Times New Roman"/>
          <w:color w:val="000000"/>
          <w:szCs w:val="24"/>
          <w:lang w:eastAsia="hr-HR"/>
        </w:rPr>
        <w:t xml:space="preserve">Posljedice na gospodarstvo očitovale bi se u vidu šteta na pokretnoj i nepokretnoj imovini, gubitak repromaterijala, propadanje poljoprivrednog uroda, troškova sanacije i sl., čime bi štete bile </w:t>
      </w:r>
      <w:r w:rsidR="0047246F" w:rsidRPr="00DE1DAF">
        <w:rPr>
          <w:rFonts w:ascii="Times New Roman" w:eastAsia="Times New Roman" w:hAnsi="Times New Roman" w:cs="Times New Roman"/>
          <w:color w:val="000000"/>
          <w:szCs w:val="24"/>
          <w:lang w:eastAsia="hr-HR"/>
        </w:rPr>
        <w:t>veće</w:t>
      </w:r>
      <w:r w:rsidRPr="00DE1DAF">
        <w:rPr>
          <w:rFonts w:ascii="Times New Roman" w:eastAsia="Times New Roman" w:hAnsi="Times New Roman" w:cs="Times New Roman"/>
          <w:color w:val="000000"/>
          <w:szCs w:val="24"/>
          <w:lang w:eastAsia="hr-HR"/>
        </w:rPr>
        <w:t xml:space="preserve"> od 20% planiranih prihoda proračuna</w:t>
      </w:r>
      <w:r w:rsidR="002E5A6E" w:rsidRPr="00DE1DAF">
        <w:rPr>
          <w:rFonts w:ascii="Times New Roman" w:eastAsia="Times New Roman" w:hAnsi="Times New Roman" w:cs="Times New Roman"/>
          <w:color w:val="000000"/>
          <w:szCs w:val="24"/>
          <w:lang w:eastAsia="hr-HR"/>
        </w:rPr>
        <w:t>.</w:t>
      </w:r>
    </w:p>
    <w:p w14:paraId="3C6C54BA" w14:textId="77777777" w:rsidR="00870DCF" w:rsidRPr="00DE1DAF" w:rsidRDefault="00870DCF" w:rsidP="00870DCF">
      <w:pPr>
        <w:spacing w:after="0"/>
        <w:rPr>
          <w:rFonts w:ascii="Times New Roman" w:hAnsi="Times New Roman" w:cs="Times New Roman"/>
        </w:rPr>
      </w:pPr>
    </w:p>
    <w:p w14:paraId="22FB2EBA" w14:textId="5996F2F3" w:rsidR="00870DCF" w:rsidRPr="00DE1DAF" w:rsidRDefault="00870DCF" w:rsidP="00870DCF">
      <w:pPr>
        <w:spacing w:after="0" w:line="240" w:lineRule="auto"/>
        <w:jc w:val="center"/>
        <w:rPr>
          <w:rFonts w:ascii="Times New Roman" w:hAnsi="Times New Roman" w:cs="Times New Roman"/>
          <w:b/>
          <w:bCs/>
          <w:sz w:val="20"/>
          <w:szCs w:val="20"/>
        </w:rPr>
      </w:pPr>
      <w:bookmarkStart w:id="940" w:name="_Toc65151772"/>
      <w:bookmarkStart w:id="941" w:name="_Toc186784370"/>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50</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xml:space="preserve">: Prikaz </w:t>
      </w:r>
      <w:bookmarkStart w:id="942" w:name="_Hlk98495383"/>
      <w:r w:rsidRPr="00DE1DAF">
        <w:rPr>
          <w:rFonts w:ascii="Times New Roman" w:hAnsi="Times New Roman" w:cs="Times New Roman"/>
          <w:b/>
          <w:bCs/>
          <w:sz w:val="20"/>
          <w:szCs w:val="20"/>
        </w:rPr>
        <w:t>prijetnjom nastalih posljedica na gospodarstvo - Događaj s najgorim mogućim posljedicama – Poplava</w:t>
      </w:r>
      <w:bookmarkEnd w:id="940"/>
      <w:bookmarkEnd w:id="941"/>
      <w:bookmarkEnd w:id="94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870DCF" w:rsidRPr="00DE1DAF" w14:paraId="39DC36BF" w14:textId="77777777" w:rsidTr="00E2169B">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C502B" w14:textId="77777777" w:rsidR="00870DCF" w:rsidRPr="00DE1DAF" w:rsidRDefault="00870DCF"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Gospodarstvo</w:t>
            </w:r>
          </w:p>
        </w:tc>
      </w:tr>
      <w:tr w:rsidR="002E5A6E" w:rsidRPr="00DE1DAF" w14:paraId="4E04F8D5" w14:textId="77777777" w:rsidTr="00E2169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D0EE8" w14:textId="77777777"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A1CC18" w14:textId="77777777"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FB18D" w14:textId="2C3C54EC"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B3961" w14:textId="77777777"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2E5A6E" w:rsidRPr="00DE1DAF" w14:paraId="58C6F389" w14:textId="77777777" w:rsidTr="00E2169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ADEDE" w14:textId="77777777"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4BC2C" w14:textId="77777777"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43AF70" w14:textId="14BA0D82"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E3227" w14:textId="77777777" w:rsidR="002E5A6E" w:rsidRPr="00DE1DAF" w:rsidRDefault="002E5A6E" w:rsidP="002E5A6E">
            <w:pPr>
              <w:spacing w:after="0" w:line="240" w:lineRule="auto"/>
              <w:jc w:val="center"/>
              <w:rPr>
                <w:rFonts w:ascii="Times New Roman" w:hAnsi="Times New Roman" w:cs="Times New Roman"/>
                <w:sz w:val="20"/>
                <w:szCs w:val="20"/>
              </w:rPr>
            </w:pPr>
          </w:p>
        </w:tc>
      </w:tr>
      <w:tr w:rsidR="002E5A6E" w:rsidRPr="00DE1DAF" w14:paraId="767202D8" w14:textId="77777777" w:rsidTr="00E2169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9A1DD" w14:textId="77777777"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4385FC" w14:textId="77777777"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77E133" w14:textId="143994F5"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073465" w14:textId="77777777" w:rsidR="002E5A6E" w:rsidRPr="00DE1DAF" w:rsidRDefault="002E5A6E" w:rsidP="002E5A6E">
            <w:pPr>
              <w:spacing w:after="0" w:line="240" w:lineRule="auto"/>
              <w:jc w:val="center"/>
              <w:rPr>
                <w:rFonts w:ascii="Times New Roman" w:hAnsi="Times New Roman" w:cs="Times New Roman"/>
                <w:b/>
                <w:sz w:val="20"/>
                <w:szCs w:val="20"/>
              </w:rPr>
            </w:pPr>
          </w:p>
        </w:tc>
      </w:tr>
      <w:tr w:rsidR="002E5A6E" w:rsidRPr="00DE1DAF" w14:paraId="5AFD8DA2" w14:textId="77777777" w:rsidTr="00E2169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E417ED" w14:textId="77777777"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69186" w14:textId="77777777"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9A4E2" w14:textId="24169607"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75ED4" w14:textId="4BC23BC6" w:rsidR="002E5A6E" w:rsidRPr="00DE1DAF" w:rsidRDefault="002E5A6E" w:rsidP="002E5A6E">
            <w:pPr>
              <w:spacing w:after="0" w:line="240" w:lineRule="auto"/>
              <w:jc w:val="center"/>
              <w:rPr>
                <w:rFonts w:ascii="Times New Roman" w:hAnsi="Times New Roman" w:cs="Times New Roman"/>
                <w:b/>
                <w:sz w:val="20"/>
                <w:szCs w:val="20"/>
              </w:rPr>
            </w:pPr>
          </w:p>
        </w:tc>
      </w:tr>
      <w:tr w:rsidR="002E5A6E" w:rsidRPr="00DE1DAF" w14:paraId="704F69B4" w14:textId="77777777" w:rsidTr="00E2169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F568B" w14:textId="77777777"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7F267" w14:textId="77777777"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B4670" w14:textId="66C99C54"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A1B8A" w14:textId="757BF883" w:rsidR="002E5A6E" w:rsidRPr="00DE1DAF" w:rsidRDefault="0047246F"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E5A6E" w:rsidRPr="00DE1DAF" w14:paraId="2EB6D3B5" w14:textId="77777777" w:rsidTr="00E2169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6FFE0" w14:textId="77777777" w:rsidR="002E5A6E" w:rsidRPr="00DE1DAF" w:rsidRDefault="002E5A6E" w:rsidP="002E5A6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2F3FE" w14:textId="77777777"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712EC" w14:textId="2EB3EF97" w:rsidR="002E5A6E" w:rsidRPr="00DE1DAF" w:rsidRDefault="002E5A6E" w:rsidP="002E5A6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5D8B53" w14:textId="6D70FE16" w:rsidR="002E5A6E" w:rsidRPr="00DE1DAF" w:rsidRDefault="002E5A6E" w:rsidP="002E5A6E">
            <w:pPr>
              <w:spacing w:after="0" w:line="240" w:lineRule="auto"/>
              <w:jc w:val="center"/>
              <w:rPr>
                <w:rFonts w:ascii="Times New Roman" w:hAnsi="Times New Roman" w:cs="Times New Roman"/>
                <w:b/>
                <w:sz w:val="20"/>
                <w:szCs w:val="20"/>
              </w:rPr>
            </w:pPr>
          </w:p>
        </w:tc>
      </w:tr>
    </w:tbl>
    <w:p w14:paraId="4BCA8FED" w14:textId="0A17EE6F" w:rsidR="00E2169B" w:rsidRPr="00DE1DAF" w:rsidRDefault="00E2169B" w:rsidP="00D16353">
      <w:pPr>
        <w:pStyle w:val="Naslov4"/>
        <w:spacing w:before="240"/>
        <w:rPr>
          <w:rFonts w:ascii="Times New Roman" w:hAnsi="Times New Roman" w:cs="Times New Roman"/>
        </w:rPr>
      </w:pPr>
      <w:bookmarkStart w:id="943" w:name="_Toc65151594"/>
      <w:bookmarkStart w:id="944" w:name="_Toc186784260"/>
      <w:r w:rsidRPr="00DE1DAF">
        <w:rPr>
          <w:rFonts w:ascii="Times New Roman" w:hAnsi="Times New Roman" w:cs="Times New Roman"/>
        </w:rPr>
        <w:lastRenderedPageBreak/>
        <w:t>6.</w:t>
      </w:r>
      <w:r w:rsidR="002E5A6E" w:rsidRPr="00DE1DAF">
        <w:rPr>
          <w:rFonts w:ascii="Times New Roman" w:hAnsi="Times New Roman" w:cs="Times New Roman"/>
        </w:rPr>
        <w:t>7</w:t>
      </w:r>
      <w:r w:rsidRPr="00DE1DAF">
        <w:rPr>
          <w:rFonts w:ascii="Times New Roman" w:hAnsi="Times New Roman" w:cs="Times New Roman"/>
        </w:rPr>
        <w:t xml:space="preserve">.6.3. Procjena posljedica </w:t>
      </w:r>
      <w:bookmarkStart w:id="945" w:name="_Hlk98495457"/>
      <w:r w:rsidRPr="00DE1DAF">
        <w:rPr>
          <w:rFonts w:ascii="Times New Roman" w:hAnsi="Times New Roman" w:cs="Times New Roman"/>
        </w:rPr>
        <w:t>događaja s najgorim mogućim posljedicama uslijed poplave na društvenu stabilnost i politiku</w:t>
      </w:r>
      <w:bookmarkEnd w:id="943"/>
      <w:bookmarkEnd w:id="944"/>
      <w:bookmarkEnd w:id="945"/>
    </w:p>
    <w:p w14:paraId="35005176" w14:textId="77777777" w:rsidR="00E2169B" w:rsidRPr="00DE1DAF" w:rsidRDefault="00E2169B" w:rsidP="00E2169B">
      <w:pPr>
        <w:spacing w:after="0"/>
        <w:rPr>
          <w:rFonts w:ascii="Times New Roman" w:hAnsi="Times New Roman" w:cs="Times New Roman"/>
        </w:rPr>
      </w:pPr>
    </w:p>
    <w:p w14:paraId="6841F7F4" w14:textId="77777777" w:rsidR="00E2169B" w:rsidRPr="00DE1DAF" w:rsidRDefault="00E2169B" w:rsidP="00E2169B">
      <w:pPr>
        <w:spacing w:after="0"/>
        <w:rPr>
          <w:rFonts w:ascii="Times New Roman" w:hAnsi="Times New Roman" w:cs="Times New Roman"/>
          <w:szCs w:val="24"/>
        </w:rPr>
      </w:pPr>
      <w:r w:rsidRPr="00DE1DAF">
        <w:rPr>
          <w:rFonts w:ascii="Times New Roman" w:hAnsi="Times New Roman" w:cs="Times New Roman"/>
          <w:szCs w:val="24"/>
        </w:rPr>
        <w:t xml:space="preserve">Procjena posljedica na društvenu stabilnosti i politiku vezana je na oštećenja zgrada u kojima su smještene ključne institucije i oštećenje kritične infrastrukture. </w:t>
      </w:r>
    </w:p>
    <w:p w14:paraId="45D22E8C" w14:textId="77777777" w:rsidR="00E2169B" w:rsidRPr="00DE1DAF" w:rsidRDefault="00E2169B" w:rsidP="00E2169B">
      <w:pPr>
        <w:rPr>
          <w:rFonts w:ascii="Times New Roman" w:hAnsi="Times New Roman" w:cs="Times New Roman"/>
          <w:szCs w:val="24"/>
        </w:rPr>
      </w:pPr>
      <w:r w:rsidRPr="00DE1DAF">
        <w:rPr>
          <w:rFonts w:ascii="Times New Roman" w:hAnsi="Times New Roman" w:cs="Times New Roman"/>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2B5081B5" w14:textId="77777777" w:rsidR="00E2169B" w:rsidRPr="00DE1DAF" w:rsidRDefault="00E2169B" w:rsidP="00E2169B">
      <w:pPr>
        <w:spacing w:after="0"/>
        <w:jc w:val="center"/>
        <w:rPr>
          <w:rFonts w:ascii="Times New Roman" w:hAnsi="Times New Roman" w:cs="Times New Roman"/>
          <w:szCs w:val="24"/>
        </w:rPr>
      </w:pPr>
      <w:r w:rsidRPr="00DE1DAF">
        <w:rPr>
          <w:rFonts w:ascii="Times New Roman" w:hAnsi="Times New Roman" w:cs="Times New Roman"/>
          <w:b/>
          <w:szCs w:val="24"/>
        </w:rPr>
        <w:t xml:space="preserve">Društvena stabilnost = </w:t>
      </w:r>
      <m:oMath>
        <m:f>
          <m:fPr>
            <m:ctrlPr>
              <w:rPr>
                <w:rFonts w:ascii="Cambria Math" w:hAnsi="Cambria Math" w:cs="Times New Roman"/>
                <w:szCs w:val="24"/>
              </w:rPr>
            </m:ctrlPr>
          </m:fPr>
          <m:num>
            <m:r>
              <m:rPr>
                <m:sty m:val="p"/>
              </m:rPr>
              <w:rPr>
                <w:rFonts w:ascii="Cambria Math" w:hAnsi="Cambria Math" w:cs="Times New Roman"/>
                <w:szCs w:val="24"/>
              </w:rPr>
              <m:t>KI</m:t>
            </m:r>
            <m:r>
              <w:rPr>
                <w:rFonts w:ascii="Cambria Math" w:hAnsi="Cambria Math" w:cs="Times New Roman"/>
                <w:szCs w:val="24"/>
              </w:rPr>
              <m:t>+</m:t>
            </m:r>
            <m:r>
              <m:rPr>
                <m:sty m:val="p"/>
              </m:rPr>
              <w:rPr>
                <w:rFonts w:ascii="Cambria Math" w:hAnsi="Cambria Math" w:cs="Times New Roman"/>
                <w:szCs w:val="24"/>
              </w:rPr>
              <m:t xml:space="preserve">Građevine </m:t>
            </m:r>
            <m:d>
              <m:dPr>
                <m:ctrlPr>
                  <w:rPr>
                    <w:rFonts w:ascii="Cambria Math" w:hAnsi="Cambria Math" w:cs="Times New Roman"/>
                    <w:szCs w:val="24"/>
                  </w:rPr>
                </m:ctrlPr>
              </m:dPr>
              <m:e>
                <m:r>
                  <m:rPr>
                    <m:sty m:val="p"/>
                  </m:rPr>
                  <w:rPr>
                    <w:rFonts w:ascii="Cambria Math" w:hAnsi="Cambria Math" w:cs="Times New Roman"/>
                    <w:szCs w:val="24"/>
                  </w:rPr>
                  <m:t>ustanove</m:t>
                </m:r>
              </m:e>
            </m:d>
            <m:r>
              <m:rPr>
                <m:sty m:val="p"/>
              </m:rPr>
              <w:rPr>
                <w:rFonts w:ascii="Cambria Math" w:hAnsi="Cambria Math" w:cs="Times New Roman"/>
                <w:szCs w:val="24"/>
              </w:rPr>
              <m:t>javnog društvenog značaja</m:t>
            </m:r>
          </m:num>
          <m:den>
            <m:r>
              <w:rPr>
                <w:rFonts w:ascii="Cambria Math" w:hAnsi="Cambria Math" w:cs="Times New Roman"/>
                <w:szCs w:val="24"/>
              </w:rPr>
              <m:t>2</m:t>
            </m:r>
          </m:den>
        </m:f>
      </m:oMath>
    </w:p>
    <w:p w14:paraId="4A8CD638" w14:textId="77777777" w:rsidR="00E2169B" w:rsidRPr="00DE1DAF" w:rsidRDefault="00E2169B" w:rsidP="00E2169B">
      <w:pPr>
        <w:rPr>
          <w:rFonts w:ascii="Times New Roman" w:hAnsi="Times New Roman" w:cs="Times New Roman"/>
          <w:szCs w:val="24"/>
        </w:rPr>
      </w:pPr>
      <w:r w:rsidRPr="00DE1DAF">
        <w:rPr>
          <w:rFonts w:ascii="Times New Roman" w:hAnsi="Times New Roman" w:cs="Times New Roman"/>
          <w:szCs w:val="24"/>
        </w:rPr>
        <w:t xml:space="preserve">Ukupna materijalna šteta prikazana je u odnosu na proračun Općine, ako je šteta na kritičnoj infrastrukturi od značaja za funkcioniranje društva, točnije samouprave u cjelini. </w:t>
      </w:r>
    </w:p>
    <w:p w14:paraId="54C8152D" w14:textId="429DC3F6" w:rsidR="00D16353" w:rsidRPr="00DE1DAF" w:rsidRDefault="00E2169B" w:rsidP="00E2169B">
      <w:pPr>
        <w:rPr>
          <w:rFonts w:ascii="Times New Roman" w:hAnsi="Times New Roman" w:cs="Times New Roman"/>
        </w:rPr>
      </w:pPr>
      <w:r w:rsidRPr="00DE1DAF">
        <w:rPr>
          <w:rFonts w:ascii="Times New Roman" w:hAnsi="Times New Roman" w:cs="Times New Roman"/>
        </w:rPr>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poplave imala značajne posljedice na proračun Općine.  Procjenjuje se da bi nastala šteta bila </w:t>
      </w:r>
      <w:r w:rsidR="0047246F" w:rsidRPr="00DE1DAF">
        <w:rPr>
          <w:rFonts w:ascii="Times New Roman" w:hAnsi="Times New Roman" w:cs="Times New Roman"/>
        </w:rPr>
        <w:t>manja</w:t>
      </w:r>
      <w:r w:rsidRPr="00DE1DAF">
        <w:rPr>
          <w:rFonts w:ascii="Times New Roman" w:hAnsi="Times New Roman" w:cs="Times New Roman"/>
        </w:rPr>
        <w:t xml:space="preserve"> od 20% proračuna</w:t>
      </w:r>
      <w:r w:rsidR="00E50EDC" w:rsidRPr="00DE1DAF">
        <w:rPr>
          <w:rFonts w:ascii="Times New Roman" w:hAnsi="Times New Roman" w:cs="Times New Roman"/>
        </w:rPr>
        <w:t xml:space="preserve">. </w:t>
      </w:r>
      <w:r w:rsidR="00D16353" w:rsidRPr="00DE1DAF">
        <w:rPr>
          <w:rFonts w:ascii="Times New Roman" w:hAnsi="Times New Roman" w:cs="Times New Roman"/>
        </w:rPr>
        <w:t xml:space="preserve">Uslijed izlijevanja kopnenih vodenih tijela na području Općine moguća su plavljenja prometnica. </w:t>
      </w:r>
    </w:p>
    <w:p w14:paraId="658273F2" w14:textId="62FBDEAE" w:rsidR="00E2169B" w:rsidRPr="00DE1DAF" w:rsidRDefault="00E2169B" w:rsidP="00E2169B">
      <w:pPr>
        <w:spacing w:after="0" w:line="240" w:lineRule="auto"/>
        <w:jc w:val="center"/>
        <w:rPr>
          <w:rFonts w:ascii="Times New Roman" w:eastAsia="Calibri" w:hAnsi="Times New Roman" w:cs="Times New Roman"/>
          <w:b/>
          <w:bCs/>
          <w:sz w:val="20"/>
          <w:szCs w:val="20"/>
        </w:rPr>
      </w:pPr>
      <w:bookmarkStart w:id="946" w:name="_Toc65151773"/>
      <w:bookmarkStart w:id="947" w:name="_Toc186784371"/>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51</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xml:space="preserve">: Prikaz prijetnjom </w:t>
      </w:r>
      <w:bookmarkStart w:id="948" w:name="_Hlk98495538"/>
      <w:r w:rsidRPr="00DE1DAF">
        <w:rPr>
          <w:rFonts w:ascii="Times New Roman" w:eastAsia="Calibri" w:hAnsi="Times New Roman" w:cs="Times New Roman"/>
          <w:b/>
          <w:bCs/>
          <w:sz w:val="20"/>
          <w:szCs w:val="20"/>
        </w:rPr>
        <w:t>nastalih posljedica na kritičnu infrastrukturu – Događaj s najgorim mogućim posljedicama - Poplava</w:t>
      </w:r>
      <w:bookmarkEnd w:id="946"/>
      <w:bookmarkEnd w:id="947"/>
      <w:bookmarkEnd w:id="948"/>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E2169B" w:rsidRPr="00DE1DAF" w14:paraId="177FBC52" w14:textId="77777777" w:rsidTr="00E2169B">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6F131"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Društvena stabilnost i politika</w:t>
            </w:r>
          </w:p>
        </w:tc>
      </w:tr>
      <w:tr w:rsidR="00E2169B" w:rsidRPr="00DE1DAF" w14:paraId="2EB57D08" w14:textId="77777777" w:rsidTr="00E2169B">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684F43"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Štete/gubici na kritičnoj infrastrukturi</w:t>
            </w:r>
          </w:p>
        </w:tc>
      </w:tr>
      <w:tr w:rsidR="00E50EDC" w:rsidRPr="00DE1DAF" w14:paraId="325C5C1D" w14:textId="77777777" w:rsidTr="00E2169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A5E86" w14:textId="77777777" w:rsidR="00E50EDC" w:rsidRPr="00DE1DAF" w:rsidRDefault="00E50EDC" w:rsidP="00E50ED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8DA26" w14:textId="77777777" w:rsidR="00E50EDC" w:rsidRPr="00DE1DAF" w:rsidRDefault="00E50EDC" w:rsidP="00E50ED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5C8BB" w14:textId="71154FB7" w:rsidR="00E50EDC" w:rsidRPr="00DE1DAF" w:rsidRDefault="00E50EDC" w:rsidP="00E50ED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2A18D" w14:textId="77777777" w:rsidR="00E50EDC" w:rsidRPr="00DE1DAF" w:rsidRDefault="00E50EDC" w:rsidP="00E50ED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E50EDC" w:rsidRPr="00DE1DAF" w14:paraId="13035FDE" w14:textId="77777777" w:rsidTr="00E2169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69FBA" w14:textId="77777777" w:rsidR="00E50EDC" w:rsidRPr="00DE1DAF" w:rsidRDefault="00E50EDC" w:rsidP="00E50ED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6A5838" w14:textId="77777777" w:rsidR="00E50EDC" w:rsidRPr="00DE1DAF" w:rsidRDefault="00E50EDC" w:rsidP="00E50EDC">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73847" w14:textId="6E98F225" w:rsidR="00E50EDC" w:rsidRPr="00DE1DAF" w:rsidRDefault="00E50EDC" w:rsidP="00E50EDC">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6F720" w14:textId="77777777" w:rsidR="00E50EDC" w:rsidRPr="00DE1DAF" w:rsidRDefault="00E50EDC" w:rsidP="00E50EDC">
            <w:pPr>
              <w:spacing w:after="0" w:line="240" w:lineRule="auto"/>
              <w:jc w:val="center"/>
              <w:rPr>
                <w:rFonts w:ascii="Times New Roman" w:hAnsi="Times New Roman" w:cs="Times New Roman"/>
                <w:b/>
                <w:sz w:val="20"/>
                <w:szCs w:val="20"/>
              </w:rPr>
            </w:pPr>
          </w:p>
        </w:tc>
      </w:tr>
      <w:tr w:rsidR="00E50EDC" w:rsidRPr="00DE1DAF" w14:paraId="77038FEB" w14:textId="77777777" w:rsidTr="00E2169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187F1" w14:textId="77777777" w:rsidR="00E50EDC" w:rsidRPr="00DE1DAF" w:rsidRDefault="00E50EDC" w:rsidP="00E50ED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8D62F" w14:textId="77777777" w:rsidR="00E50EDC" w:rsidRPr="00DE1DAF" w:rsidRDefault="00E50EDC" w:rsidP="00E50EDC">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D944D" w14:textId="7D335011" w:rsidR="00E50EDC" w:rsidRPr="00DE1DAF" w:rsidRDefault="00E50EDC" w:rsidP="00E50EDC">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F35E6" w14:textId="64843053" w:rsidR="00E50EDC" w:rsidRPr="00DE1DAF" w:rsidRDefault="0047246F" w:rsidP="00E50ED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50EDC" w:rsidRPr="00DE1DAF" w14:paraId="7EF058DF" w14:textId="77777777" w:rsidTr="00E2169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522A1" w14:textId="77777777" w:rsidR="00E50EDC" w:rsidRPr="00DE1DAF" w:rsidRDefault="00E50EDC" w:rsidP="00E50ED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E68DB" w14:textId="77777777" w:rsidR="00E50EDC" w:rsidRPr="00DE1DAF" w:rsidRDefault="00E50EDC" w:rsidP="00E50EDC">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988C0" w14:textId="1C0B9C32" w:rsidR="00E50EDC" w:rsidRPr="00DE1DAF" w:rsidRDefault="00E50EDC" w:rsidP="00E50EDC">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01CDE" w14:textId="1586840A" w:rsidR="00E50EDC" w:rsidRPr="00DE1DAF" w:rsidRDefault="00E50EDC" w:rsidP="00E50EDC">
            <w:pPr>
              <w:spacing w:after="0" w:line="240" w:lineRule="auto"/>
              <w:jc w:val="center"/>
              <w:rPr>
                <w:rFonts w:ascii="Times New Roman" w:hAnsi="Times New Roman" w:cs="Times New Roman"/>
                <w:b/>
                <w:sz w:val="20"/>
                <w:szCs w:val="20"/>
              </w:rPr>
            </w:pPr>
          </w:p>
        </w:tc>
      </w:tr>
      <w:tr w:rsidR="00E50EDC" w:rsidRPr="00DE1DAF" w14:paraId="09C5852C" w14:textId="77777777" w:rsidTr="00E2169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8E5640" w14:textId="77777777" w:rsidR="00E50EDC" w:rsidRPr="00DE1DAF" w:rsidRDefault="00E50EDC" w:rsidP="00E50ED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FBD2E" w14:textId="77777777" w:rsidR="00E50EDC" w:rsidRPr="00DE1DAF" w:rsidRDefault="00E50EDC" w:rsidP="00E50EDC">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93EB7" w14:textId="70911A21" w:rsidR="00E50EDC" w:rsidRPr="00DE1DAF" w:rsidRDefault="00E50EDC" w:rsidP="00E50EDC">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7C461" w14:textId="6B48AC85" w:rsidR="00E50EDC" w:rsidRPr="00DE1DAF" w:rsidRDefault="00E50EDC" w:rsidP="00E50EDC">
            <w:pPr>
              <w:spacing w:after="0" w:line="240" w:lineRule="auto"/>
              <w:jc w:val="center"/>
              <w:rPr>
                <w:rFonts w:ascii="Times New Roman" w:hAnsi="Times New Roman" w:cs="Times New Roman"/>
                <w:b/>
                <w:sz w:val="20"/>
                <w:szCs w:val="20"/>
              </w:rPr>
            </w:pPr>
          </w:p>
        </w:tc>
      </w:tr>
      <w:tr w:rsidR="00E50EDC" w:rsidRPr="00DE1DAF" w14:paraId="0CE7DFAA" w14:textId="77777777" w:rsidTr="00E2169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2AAD8" w14:textId="77777777" w:rsidR="00E50EDC" w:rsidRPr="00DE1DAF" w:rsidRDefault="00E50EDC" w:rsidP="00E50EDC">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113B6" w14:textId="77777777" w:rsidR="00E50EDC" w:rsidRPr="00DE1DAF" w:rsidRDefault="00E50EDC" w:rsidP="00E50EDC">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DEEAE" w14:textId="00E6F186" w:rsidR="00E50EDC" w:rsidRPr="00DE1DAF" w:rsidRDefault="00E50EDC" w:rsidP="00E50EDC">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A6094" w14:textId="57DF1533" w:rsidR="00E50EDC" w:rsidRPr="00DE1DAF" w:rsidRDefault="00E50EDC" w:rsidP="00E50EDC">
            <w:pPr>
              <w:spacing w:after="0" w:line="240" w:lineRule="auto"/>
              <w:jc w:val="center"/>
              <w:rPr>
                <w:rFonts w:ascii="Times New Roman" w:hAnsi="Times New Roman" w:cs="Times New Roman"/>
                <w:b/>
                <w:sz w:val="20"/>
                <w:szCs w:val="20"/>
              </w:rPr>
            </w:pPr>
          </w:p>
        </w:tc>
      </w:tr>
    </w:tbl>
    <w:p w14:paraId="6A17D1F5" w14:textId="6305CF4E" w:rsidR="00E2169B" w:rsidRPr="00DE1DAF" w:rsidRDefault="00E2169B" w:rsidP="00E2169B">
      <w:pPr>
        <w:spacing w:after="0" w:line="240" w:lineRule="auto"/>
        <w:jc w:val="center"/>
        <w:rPr>
          <w:rFonts w:ascii="Times New Roman" w:eastAsia="Calibri" w:hAnsi="Times New Roman" w:cs="Times New Roman"/>
          <w:b/>
          <w:bCs/>
          <w:sz w:val="20"/>
          <w:szCs w:val="20"/>
        </w:rPr>
      </w:pPr>
      <w:bookmarkStart w:id="949" w:name="_Toc65151775"/>
      <w:bookmarkStart w:id="950" w:name="_Toc186784372"/>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52</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xml:space="preserve">: Prikaz </w:t>
      </w:r>
      <w:bookmarkStart w:id="951" w:name="_Hlk98495613"/>
      <w:r w:rsidRPr="00DE1DAF">
        <w:rPr>
          <w:rFonts w:ascii="Times New Roman" w:eastAsia="Calibri" w:hAnsi="Times New Roman" w:cs="Times New Roman"/>
          <w:b/>
          <w:bCs/>
          <w:sz w:val="20"/>
          <w:szCs w:val="20"/>
        </w:rPr>
        <w:t>prijetnjom nastalih posljedica na društvenu stabilnost i politiku – Događaj s najgorim mogućim posljedicama - Poplava</w:t>
      </w:r>
      <w:bookmarkEnd w:id="949"/>
      <w:bookmarkEnd w:id="950"/>
      <w:bookmarkEnd w:id="951"/>
    </w:p>
    <w:tbl>
      <w:tblPr>
        <w:tblStyle w:val="Reetkatablice1022"/>
        <w:tblW w:w="0" w:type="auto"/>
        <w:tblInd w:w="846" w:type="dxa"/>
        <w:tblLook w:val="04A0" w:firstRow="1" w:lastRow="0" w:firstColumn="1" w:lastColumn="0" w:noHBand="0" w:noVBand="1"/>
      </w:tblPr>
      <w:tblGrid>
        <w:gridCol w:w="1138"/>
        <w:gridCol w:w="1922"/>
        <w:gridCol w:w="2340"/>
        <w:gridCol w:w="1900"/>
      </w:tblGrid>
      <w:tr w:rsidR="00E2169B" w:rsidRPr="00DE1DAF" w14:paraId="294C3F21" w14:textId="77777777" w:rsidTr="00A602EF">
        <w:tc>
          <w:tcPr>
            <w:tcW w:w="1067" w:type="dxa"/>
            <w:vAlign w:val="center"/>
          </w:tcPr>
          <w:p w14:paraId="2EDEA196"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922" w:type="dxa"/>
            <w:vAlign w:val="center"/>
          </w:tcPr>
          <w:p w14:paraId="2DE9BB74"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Ustanove/građevine javnog, društvenog interesa</w:t>
            </w:r>
          </w:p>
        </w:tc>
        <w:tc>
          <w:tcPr>
            <w:tcW w:w="2340" w:type="dxa"/>
            <w:vAlign w:val="center"/>
          </w:tcPr>
          <w:p w14:paraId="7AC92150"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Kritična infrastruktura</w:t>
            </w:r>
          </w:p>
        </w:tc>
        <w:tc>
          <w:tcPr>
            <w:tcW w:w="1900" w:type="dxa"/>
            <w:vAlign w:val="center"/>
          </w:tcPr>
          <w:p w14:paraId="110FE18B"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Ukupno</w:t>
            </w:r>
          </w:p>
        </w:tc>
      </w:tr>
      <w:tr w:rsidR="00E2169B" w:rsidRPr="00DE1DAF" w14:paraId="14FAB2B7" w14:textId="77777777" w:rsidTr="00A602EF">
        <w:tc>
          <w:tcPr>
            <w:tcW w:w="1067" w:type="dxa"/>
            <w:vAlign w:val="center"/>
          </w:tcPr>
          <w:p w14:paraId="6D1EA037"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922" w:type="dxa"/>
            <w:vAlign w:val="center"/>
          </w:tcPr>
          <w:p w14:paraId="4AF545E8" w14:textId="6081639D" w:rsidR="00E2169B" w:rsidRPr="00DE1DAF" w:rsidRDefault="00E2169B" w:rsidP="00E2169B">
            <w:pPr>
              <w:spacing w:after="0" w:line="240" w:lineRule="auto"/>
              <w:jc w:val="center"/>
              <w:rPr>
                <w:rFonts w:ascii="Times New Roman" w:hAnsi="Times New Roman" w:cs="Times New Roman"/>
                <w:b/>
                <w:bCs/>
                <w:sz w:val="20"/>
                <w:szCs w:val="20"/>
              </w:rPr>
            </w:pPr>
          </w:p>
        </w:tc>
        <w:tc>
          <w:tcPr>
            <w:tcW w:w="2340" w:type="dxa"/>
            <w:vAlign w:val="center"/>
          </w:tcPr>
          <w:p w14:paraId="3E87ACB9" w14:textId="77777777" w:rsidR="00E2169B" w:rsidRPr="00DE1DAF" w:rsidRDefault="00E2169B" w:rsidP="00E2169B">
            <w:pPr>
              <w:spacing w:after="0" w:line="240" w:lineRule="auto"/>
              <w:jc w:val="center"/>
              <w:rPr>
                <w:rFonts w:ascii="Times New Roman" w:hAnsi="Times New Roman" w:cs="Times New Roman"/>
                <w:b/>
                <w:bCs/>
                <w:sz w:val="20"/>
                <w:szCs w:val="20"/>
              </w:rPr>
            </w:pPr>
          </w:p>
        </w:tc>
        <w:tc>
          <w:tcPr>
            <w:tcW w:w="1900" w:type="dxa"/>
            <w:vAlign w:val="center"/>
          </w:tcPr>
          <w:p w14:paraId="75FA0E12" w14:textId="77777777" w:rsidR="00E2169B" w:rsidRPr="00DE1DAF" w:rsidRDefault="00E2169B" w:rsidP="00E2169B">
            <w:pPr>
              <w:spacing w:after="0" w:line="240" w:lineRule="auto"/>
              <w:jc w:val="center"/>
              <w:rPr>
                <w:rFonts w:ascii="Times New Roman" w:hAnsi="Times New Roman" w:cs="Times New Roman"/>
                <w:b/>
                <w:bCs/>
                <w:sz w:val="20"/>
                <w:szCs w:val="20"/>
              </w:rPr>
            </w:pPr>
          </w:p>
        </w:tc>
      </w:tr>
      <w:tr w:rsidR="00E2169B" w:rsidRPr="00DE1DAF" w14:paraId="054755C8" w14:textId="77777777" w:rsidTr="00A602EF">
        <w:tc>
          <w:tcPr>
            <w:tcW w:w="1067" w:type="dxa"/>
            <w:vAlign w:val="center"/>
          </w:tcPr>
          <w:p w14:paraId="70A6D8CA"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922" w:type="dxa"/>
            <w:vAlign w:val="center"/>
          </w:tcPr>
          <w:p w14:paraId="4BD7B412" w14:textId="6FBE57ED" w:rsidR="00E2169B" w:rsidRPr="00DE1DAF" w:rsidRDefault="0047246F" w:rsidP="00E2169B">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w:t>
            </w:r>
          </w:p>
        </w:tc>
        <w:tc>
          <w:tcPr>
            <w:tcW w:w="2340" w:type="dxa"/>
            <w:vAlign w:val="center"/>
          </w:tcPr>
          <w:p w14:paraId="2D23E597" w14:textId="5ED76416" w:rsidR="00E2169B" w:rsidRPr="00DE1DAF" w:rsidRDefault="0047246F" w:rsidP="00E2169B">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c>
          <w:tcPr>
            <w:tcW w:w="1900" w:type="dxa"/>
            <w:vAlign w:val="center"/>
          </w:tcPr>
          <w:p w14:paraId="552B9D88" w14:textId="082788F8" w:rsidR="00E2169B" w:rsidRPr="00DE1DAF" w:rsidRDefault="0047246F" w:rsidP="00E2169B">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r>
      <w:tr w:rsidR="00E2169B" w:rsidRPr="00DE1DAF" w14:paraId="25BF8F70" w14:textId="77777777" w:rsidTr="00A602EF">
        <w:tc>
          <w:tcPr>
            <w:tcW w:w="1067" w:type="dxa"/>
            <w:vAlign w:val="center"/>
          </w:tcPr>
          <w:p w14:paraId="1CB2984C"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922" w:type="dxa"/>
            <w:vAlign w:val="center"/>
          </w:tcPr>
          <w:p w14:paraId="0A896FC2" w14:textId="77777777" w:rsidR="00E2169B" w:rsidRPr="00DE1DAF" w:rsidRDefault="00E2169B" w:rsidP="00E2169B">
            <w:pPr>
              <w:spacing w:after="0" w:line="240" w:lineRule="auto"/>
              <w:jc w:val="center"/>
              <w:rPr>
                <w:rFonts w:ascii="Times New Roman" w:hAnsi="Times New Roman" w:cs="Times New Roman"/>
                <w:b/>
                <w:bCs/>
                <w:sz w:val="20"/>
                <w:szCs w:val="20"/>
              </w:rPr>
            </w:pPr>
          </w:p>
        </w:tc>
        <w:tc>
          <w:tcPr>
            <w:tcW w:w="2340" w:type="dxa"/>
            <w:vAlign w:val="center"/>
          </w:tcPr>
          <w:p w14:paraId="55911847" w14:textId="67837433" w:rsidR="00E2169B" w:rsidRPr="00DE1DAF" w:rsidRDefault="00E2169B" w:rsidP="00E2169B">
            <w:pPr>
              <w:spacing w:after="0" w:line="240" w:lineRule="auto"/>
              <w:jc w:val="center"/>
              <w:rPr>
                <w:rFonts w:ascii="Times New Roman" w:hAnsi="Times New Roman" w:cs="Times New Roman"/>
                <w:b/>
                <w:bCs/>
                <w:sz w:val="20"/>
                <w:szCs w:val="20"/>
              </w:rPr>
            </w:pPr>
          </w:p>
        </w:tc>
        <w:tc>
          <w:tcPr>
            <w:tcW w:w="1900" w:type="dxa"/>
            <w:vAlign w:val="center"/>
          </w:tcPr>
          <w:p w14:paraId="3A5D3B7A" w14:textId="1A486CD2" w:rsidR="00E2169B" w:rsidRPr="00DE1DAF" w:rsidRDefault="00E2169B" w:rsidP="00E2169B">
            <w:pPr>
              <w:spacing w:after="0" w:line="240" w:lineRule="auto"/>
              <w:jc w:val="center"/>
              <w:rPr>
                <w:rFonts w:ascii="Times New Roman" w:hAnsi="Times New Roman" w:cs="Times New Roman"/>
                <w:b/>
                <w:bCs/>
                <w:sz w:val="20"/>
                <w:szCs w:val="20"/>
              </w:rPr>
            </w:pPr>
          </w:p>
        </w:tc>
      </w:tr>
      <w:tr w:rsidR="00E2169B" w:rsidRPr="00DE1DAF" w14:paraId="0FFD711E" w14:textId="77777777" w:rsidTr="00A602EF">
        <w:tc>
          <w:tcPr>
            <w:tcW w:w="1067" w:type="dxa"/>
            <w:vAlign w:val="center"/>
          </w:tcPr>
          <w:p w14:paraId="40EE868B"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922" w:type="dxa"/>
            <w:vAlign w:val="center"/>
          </w:tcPr>
          <w:p w14:paraId="19AC4795" w14:textId="47051E26" w:rsidR="00E2169B" w:rsidRPr="00DE1DAF" w:rsidRDefault="00E2169B" w:rsidP="00E2169B">
            <w:pPr>
              <w:spacing w:after="0" w:line="240" w:lineRule="auto"/>
              <w:jc w:val="center"/>
              <w:rPr>
                <w:rFonts w:ascii="Times New Roman" w:hAnsi="Times New Roman" w:cs="Times New Roman"/>
                <w:b/>
                <w:bCs/>
                <w:sz w:val="20"/>
                <w:szCs w:val="20"/>
              </w:rPr>
            </w:pPr>
          </w:p>
        </w:tc>
        <w:tc>
          <w:tcPr>
            <w:tcW w:w="2340" w:type="dxa"/>
            <w:vAlign w:val="center"/>
          </w:tcPr>
          <w:p w14:paraId="0142E4BE" w14:textId="2A626AFA" w:rsidR="00E2169B" w:rsidRPr="00DE1DAF" w:rsidRDefault="00E2169B" w:rsidP="00E2169B">
            <w:pPr>
              <w:spacing w:after="0" w:line="240" w:lineRule="auto"/>
              <w:jc w:val="center"/>
              <w:rPr>
                <w:rFonts w:ascii="Times New Roman" w:hAnsi="Times New Roman" w:cs="Times New Roman"/>
                <w:b/>
                <w:bCs/>
                <w:sz w:val="20"/>
                <w:szCs w:val="20"/>
              </w:rPr>
            </w:pPr>
          </w:p>
        </w:tc>
        <w:tc>
          <w:tcPr>
            <w:tcW w:w="1900" w:type="dxa"/>
            <w:vAlign w:val="center"/>
          </w:tcPr>
          <w:p w14:paraId="7E4DF6AE" w14:textId="1CAEC420" w:rsidR="00E2169B" w:rsidRPr="00DE1DAF" w:rsidRDefault="00E2169B" w:rsidP="00E2169B">
            <w:pPr>
              <w:spacing w:after="0" w:line="240" w:lineRule="auto"/>
              <w:jc w:val="center"/>
              <w:rPr>
                <w:rFonts w:ascii="Times New Roman" w:hAnsi="Times New Roman" w:cs="Times New Roman"/>
                <w:b/>
                <w:bCs/>
                <w:sz w:val="20"/>
                <w:szCs w:val="20"/>
              </w:rPr>
            </w:pPr>
          </w:p>
        </w:tc>
      </w:tr>
      <w:tr w:rsidR="00C43179" w:rsidRPr="00DE1DAF" w14:paraId="2C200694" w14:textId="77777777" w:rsidTr="00A602EF">
        <w:tc>
          <w:tcPr>
            <w:tcW w:w="1067" w:type="dxa"/>
            <w:vAlign w:val="center"/>
          </w:tcPr>
          <w:p w14:paraId="08E94D51" w14:textId="77777777" w:rsidR="00C43179" w:rsidRPr="00DE1DAF" w:rsidRDefault="00C43179" w:rsidP="00C4317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922" w:type="dxa"/>
            <w:vAlign w:val="center"/>
          </w:tcPr>
          <w:p w14:paraId="7947BF7D" w14:textId="37A3F974" w:rsidR="00C43179" w:rsidRPr="00DE1DAF" w:rsidRDefault="00C43179" w:rsidP="00C43179">
            <w:pPr>
              <w:spacing w:after="0" w:line="240" w:lineRule="auto"/>
              <w:jc w:val="center"/>
              <w:rPr>
                <w:rFonts w:ascii="Times New Roman" w:hAnsi="Times New Roman" w:cs="Times New Roman"/>
                <w:b/>
                <w:bCs/>
                <w:sz w:val="20"/>
                <w:szCs w:val="20"/>
              </w:rPr>
            </w:pPr>
          </w:p>
        </w:tc>
        <w:tc>
          <w:tcPr>
            <w:tcW w:w="2340" w:type="dxa"/>
            <w:vAlign w:val="center"/>
          </w:tcPr>
          <w:p w14:paraId="508A1EE9" w14:textId="3E35F926" w:rsidR="00C43179" w:rsidRPr="00DE1DAF" w:rsidRDefault="00C43179" w:rsidP="00C43179">
            <w:pPr>
              <w:spacing w:after="0" w:line="240" w:lineRule="auto"/>
              <w:jc w:val="center"/>
              <w:rPr>
                <w:rFonts w:ascii="Times New Roman" w:hAnsi="Times New Roman" w:cs="Times New Roman"/>
                <w:b/>
                <w:bCs/>
                <w:sz w:val="20"/>
                <w:szCs w:val="20"/>
              </w:rPr>
            </w:pPr>
          </w:p>
        </w:tc>
        <w:tc>
          <w:tcPr>
            <w:tcW w:w="1900" w:type="dxa"/>
            <w:vAlign w:val="center"/>
          </w:tcPr>
          <w:p w14:paraId="5DD0BE43" w14:textId="6DC874CE" w:rsidR="00C43179" w:rsidRPr="00DE1DAF" w:rsidRDefault="00C43179" w:rsidP="00C43179">
            <w:pPr>
              <w:spacing w:after="0" w:line="240" w:lineRule="auto"/>
              <w:jc w:val="center"/>
              <w:rPr>
                <w:rFonts w:ascii="Times New Roman" w:hAnsi="Times New Roman" w:cs="Times New Roman"/>
                <w:b/>
                <w:bCs/>
                <w:sz w:val="20"/>
                <w:szCs w:val="20"/>
              </w:rPr>
            </w:pPr>
          </w:p>
        </w:tc>
      </w:tr>
    </w:tbl>
    <w:p w14:paraId="6B41B8EC" w14:textId="77777777" w:rsidR="00D16353" w:rsidRPr="00DE1DAF" w:rsidRDefault="00D16353" w:rsidP="00E2169B">
      <w:pPr>
        <w:spacing w:after="0"/>
        <w:rPr>
          <w:rFonts w:ascii="Times New Roman" w:hAnsi="Times New Roman" w:cs="Times New Roman"/>
        </w:rPr>
      </w:pPr>
    </w:p>
    <w:p w14:paraId="6B58258D" w14:textId="230E00FD" w:rsidR="00E2169B" w:rsidRPr="00DE1DAF" w:rsidRDefault="00E2169B" w:rsidP="00E2169B">
      <w:pPr>
        <w:pStyle w:val="Naslov4"/>
        <w:spacing w:before="0"/>
        <w:rPr>
          <w:rFonts w:ascii="Times New Roman" w:hAnsi="Times New Roman" w:cs="Times New Roman"/>
        </w:rPr>
      </w:pPr>
      <w:bookmarkStart w:id="952" w:name="_Toc65151595"/>
      <w:bookmarkStart w:id="953" w:name="_Toc186784261"/>
      <w:r w:rsidRPr="00DE1DAF">
        <w:rPr>
          <w:rFonts w:ascii="Times New Roman" w:hAnsi="Times New Roman" w:cs="Times New Roman"/>
        </w:rPr>
        <w:t>6.</w:t>
      </w:r>
      <w:r w:rsidR="00E50EDC" w:rsidRPr="00DE1DAF">
        <w:rPr>
          <w:rFonts w:ascii="Times New Roman" w:hAnsi="Times New Roman" w:cs="Times New Roman"/>
        </w:rPr>
        <w:t>7</w:t>
      </w:r>
      <w:r w:rsidRPr="00DE1DAF">
        <w:rPr>
          <w:rFonts w:ascii="Times New Roman" w:hAnsi="Times New Roman" w:cs="Times New Roman"/>
        </w:rPr>
        <w:t xml:space="preserve">.6.4. Vjerojatnost </w:t>
      </w:r>
      <w:bookmarkStart w:id="954" w:name="_Hlk98495662"/>
      <w:r w:rsidRPr="00DE1DAF">
        <w:rPr>
          <w:rFonts w:ascii="Times New Roman" w:hAnsi="Times New Roman" w:cs="Times New Roman"/>
        </w:rPr>
        <w:t>pojave događaja s najgorim mogućim posljedicama uslijed poplave</w:t>
      </w:r>
      <w:bookmarkEnd w:id="952"/>
      <w:bookmarkEnd w:id="953"/>
      <w:bookmarkEnd w:id="954"/>
    </w:p>
    <w:p w14:paraId="2FA57B59" w14:textId="77777777" w:rsidR="00E2169B" w:rsidRPr="00DE1DAF" w:rsidRDefault="00E2169B" w:rsidP="00E2169B">
      <w:pPr>
        <w:spacing w:after="0"/>
        <w:rPr>
          <w:rFonts w:ascii="Times New Roman" w:hAnsi="Times New Roman" w:cs="Times New Roman"/>
        </w:rPr>
      </w:pPr>
    </w:p>
    <w:p w14:paraId="7A79D92C" w14:textId="431D199A" w:rsidR="00E2169B" w:rsidRPr="00DE1DAF" w:rsidRDefault="00E2169B" w:rsidP="00E2169B">
      <w:pPr>
        <w:spacing w:after="0" w:line="240" w:lineRule="auto"/>
        <w:jc w:val="center"/>
        <w:rPr>
          <w:rFonts w:ascii="Times New Roman" w:hAnsi="Times New Roman" w:cs="Times New Roman"/>
          <w:b/>
          <w:bCs/>
          <w:sz w:val="20"/>
          <w:szCs w:val="20"/>
        </w:rPr>
      </w:pPr>
      <w:bookmarkStart w:id="955" w:name="_Toc65151776"/>
      <w:bookmarkStart w:id="956" w:name="_Toc186784373"/>
      <w:bookmarkStart w:id="957" w:name="_Hlk98495648"/>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53</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Vjerojatnost pojave događaja s najgorim mogućim posljedicama – Poplava</w:t>
      </w:r>
      <w:bookmarkEnd w:id="955"/>
      <w:bookmarkEnd w:id="95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E2169B" w:rsidRPr="00DE1DAF" w14:paraId="0C67BBE3" w14:textId="77777777" w:rsidTr="00E2169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8D7701"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1B2B51"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9A6FA"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Vjerojatnost/frekvencija</w:t>
            </w:r>
          </w:p>
        </w:tc>
      </w:tr>
      <w:tr w:rsidR="00E2169B" w:rsidRPr="00DE1DAF" w14:paraId="0C4BF689" w14:textId="77777777" w:rsidTr="00E2169B">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F98A2" w14:textId="77777777" w:rsidR="00E2169B" w:rsidRPr="00DE1DAF" w:rsidRDefault="00E2169B" w:rsidP="00E2169B">
            <w:pPr>
              <w:spacing w:after="0" w:line="240" w:lineRule="auto"/>
              <w:rPr>
                <w:rFonts w:ascii="Times New Roman" w:hAnsi="Times New Roman" w:cs="Times New Roman"/>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F35ED" w14:textId="77777777" w:rsidR="00E2169B" w:rsidRPr="00DE1DAF" w:rsidRDefault="00E2169B" w:rsidP="00E2169B">
            <w:pPr>
              <w:spacing w:after="0" w:line="240" w:lineRule="auto"/>
              <w:rPr>
                <w:rFonts w:ascii="Times New Roman" w:hAnsi="Times New Roman" w:cs="Times New Roman"/>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48BFC"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B0696"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85946"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B58F6B"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E2169B" w:rsidRPr="00DE1DAF" w14:paraId="367E1399"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D8BC2"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76ED7"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3EE04"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F0D56"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F55B6"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D80D2B" w14:textId="3A9CCA9C" w:rsidR="00E2169B" w:rsidRPr="00DE1DAF" w:rsidRDefault="00E2169B" w:rsidP="00E2169B">
            <w:pPr>
              <w:spacing w:after="0" w:line="240" w:lineRule="auto"/>
              <w:jc w:val="center"/>
              <w:rPr>
                <w:rFonts w:ascii="Times New Roman" w:hAnsi="Times New Roman" w:cs="Times New Roman"/>
                <w:b/>
                <w:sz w:val="20"/>
                <w:szCs w:val="20"/>
              </w:rPr>
            </w:pPr>
          </w:p>
        </w:tc>
      </w:tr>
      <w:tr w:rsidR="00E2169B" w:rsidRPr="00DE1DAF" w14:paraId="0C1A27B6"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29A7E"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D994E"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F34C2"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7ADC5"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260B9"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D539E1" w14:textId="22465758" w:rsidR="00E2169B" w:rsidRPr="00DE1DAF" w:rsidRDefault="00E2169B" w:rsidP="00E2169B">
            <w:pPr>
              <w:spacing w:after="0" w:line="240" w:lineRule="auto"/>
              <w:jc w:val="center"/>
              <w:rPr>
                <w:rFonts w:ascii="Times New Roman" w:hAnsi="Times New Roman" w:cs="Times New Roman"/>
                <w:b/>
                <w:sz w:val="20"/>
                <w:szCs w:val="20"/>
              </w:rPr>
            </w:pPr>
          </w:p>
        </w:tc>
      </w:tr>
      <w:tr w:rsidR="00E2169B" w:rsidRPr="00DE1DAF" w14:paraId="74E6FA9E"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22E38"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lastRenderedPageBreak/>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40C45"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7A736"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66490"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CA6A8"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32334D" w14:textId="7F9197EB" w:rsidR="00E2169B" w:rsidRPr="00DE1DAF" w:rsidRDefault="0047246F"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2169B" w:rsidRPr="00DE1DAF" w14:paraId="11A96A27"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2983F2"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7C131"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B4C52"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B9F43"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898D07"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F42E84" w14:textId="77777777" w:rsidR="00E2169B" w:rsidRPr="00DE1DAF" w:rsidRDefault="00E2169B" w:rsidP="00E2169B">
            <w:pPr>
              <w:spacing w:after="0" w:line="240" w:lineRule="auto"/>
              <w:jc w:val="center"/>
              <w:rPr>
                <w:rFonts w:ascii="Times New Roman" w:hAnsi="Times New Roman" w:cs="Times New Roman"/>
                <w:b/>
                <w:sz w:val="20"/>
                <w:szCs w:val="20"/>
              </w:rPr>
            </w:pPr>
          </w:p>
        </w:tc>
      </w:tr>
      <w:tr w:rsidR="00E2169B" w:rsidRPr="00DE1DAF" w14:paraId="4D6F6417" w14:textId="77777777" w:rsidTr="00E2169B">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A18BC" w14:textId="77777777" w:rsidR="00E2169B" w:rsidRPr="00DE1DAF" w:rsidRDefault="00E2169B" w:rsidP="00E2169B">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3B179"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C4C3F"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5C5D4"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735805" w14:textId="77777777" w:rsidR="00E2169B" w:rsidRPr="00DE1DAF" w:rsidRDefault="00E2169B" w:rsidP="00E2169B">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0470FD" w14:textId="77777777" w:rsidR="00E2169B" w:rsidRPr="00DE1DAF" w:rsidRDefault="00E2169B" w:rsidP="00E2169B">
            <w:pPr>
              <w:spacing w:after="0" w:line="240" w:lineRule="auto"/>
              <w:jc w:val="center"/>
              <w:rPr>
                <w:rFonts w:ascii="Times New Roman" w:hAnsi="Times New Roman" w:cs="Times New Roman"/>
                <w:b/>
                <w:sz w:val="20"/>
                <w:szCs w:val="20"/>
              </w:rPr>
            </w:pPr>
          </w:p>
        </w:tc>
      </w:tr>
      <w:bookmarkEnd w:id="957"/>
    </w:tbl>
    <w:p w14:paraId="03A59E2A" w14:textId="77777777" w:rsidR="00A602EF" w:rsidRPr="00DE1DAF" w:rsidRDefault="00A602EF" w:rsidP="00CE2612">
      <w:pPr>
        <w:pStyle w:val="StandardWeb"/>
        <w:shd w:val="clear" w:color="auto" w:fill="FFFFFF"/>
        <w:spacing w:before="0" w:beforeAutospacing="0" w:after="360" w:afterAutospacing="0" w:line="276" w:lineRule="auto"/>
        <w:jc w:val="both"/>
        <w:rPr>
          <w:color w:val="1F1F1F"/>
          <w:highlight w:val="yellow"/>
        </w:rPr>
      </w:pPr>
    </w:p>
    <w:p w14:paraId="0CA03782" w14:textId="0B423F71" w:rsidR="00E2169B" w:rsidRPr="00DE1DAF" w:rsidRDefault="00E2169B" w:rsidP="002C759C">
      <w:pPr>
        <w:pStyle w:val="Naslov3"/>
        <w:spacing w:before="0" w:line="240" w:lineRule="auto"/>
        <w:rPr>
          <w:rFonts w:ascii="Times New Roman" w:hAnsi="Times New Roman" w:cs="Times New Roman"/>
        </w:rPr>
      </w:pPr>
      <w:bookmarkStart w:id="958" w:name="_Toc65151601"/>
      <w:bookmarkStart w:id="959" w:name="_Toc186784262"/>
      <w:r w:rsidRPr="00DE1DAF">
        <w:rPr>
          <w:rFonts w:ascii="Times New Roman" w:hAnsi="Times New Roman" w:cs="Times New Roman"/>
        </w:rPr>
        <w:t>6.</w:t>
      </w:r>
      <w:r w:rsidR="00E50EDC" w:rsidRPr="00DE1DAF">
        <w:rPr>
          <w:rFonts w:ascii="Times New Roman" w:hAnsi="Times New Roman" w:cs="Times New Roman"/>
        </w:rPr>
        <w:t>7</w:t>
      </w:r>
      <w:r w:rsidRPr="00DE1DAF">
        <w:rPr>
          <w:rFonts w:ascii="Times New Roman" w:hAnsi="Times New Roman" w:cs="Times New Roman"/>
        </w:rPr>
        <w:t>.</w:t>
      </w:r>
      <w:r w:rsidR="002C759C" w:rsidRPr="00DE1DAF">
        <w:rPr>
          <w:rFonts w:ascii="Times New Roman" w:hAnsi="Times New Roman" w:cs="Times New Roman"/>
        </w:rPr>
        <w:t>7</w:t>
      </w:r>
      <w:r w:rsidRPr="00DE1DAF">
        <w:rPr>
          <w:rFonts w:ascii="Times New Roman" w:hAnsi="Times New Roman" w:cs="Times New Roman"/>
        </w:rPr>
        <w:t>. Matrica ukupnog rizika – Poplave izazvane izlijevanjem kopnenih vodenih tijela</w:t>
      </w:r>
      <w:bookmarkEnd w:id="958"/>
      <w:bookmarkEnd w:id="959"/>
    </w:p>
    <w:p w14:paraId="7AD3FC8A" w14:textId="78E047B9" w:rsidR="00E50EDC" w:rsidRPr="00DE1DAF" w:rsidRDefault="00A602EF" w:rsidP="00E50EDC">
      <w:pPr>
        <w:spacing w:after="0" w:line="240" w:lineRule="auto"/>
        <w:jc w:val="right"/>
        <w:rPr>
          <w:rFonts w:ascii="Times New Roman" w:hAnsi="Times New Roman" w:cs="Times New Roman"/>
          <w:szCs w:val="24"/>
        </w:rPr>
      </w:pPr>
      <w:r w:rsidRPr="00DE1DAF">
        <w:rPr>
          <w:rFonts w:ascii="Times New Roman" w:hAnsi="Times New Roman" w:cs="Times New Roman"/>
          <w:noProof/>
        </w:rPr>
        <mc:AlternateContent>
          <mc:Choice Requires="wps">
            <w:drawing>
              <wp:anchor distT="45720" distB="45720" distL="114300" distR="114300" simplePos="0" relativeHeight="251688960" behindDoc="0" locked="0" layoutInCell="1" allowOverlap="1" wp14:anchorId="19E2ABE2" wp14:editId="4A518D7E">
                <wp:simplePos x="0" y="0"/>
                <wp:positionH relativeFrom="margin">
                  <wp:align>left</wp:align>
                </wp:positionH>
                <wp:positionV relativeFrom="paragraph">
                  <wp:posOffset>86995</wp:posOffset>
                </wp:positionV>
                <wp:extent cx="2287270" cy="2171700"/>
                <wp:effectExtent l="0" t="0" r="20320" b="19050"/>
                <wp:wrapSquare wrapText="bothSides"/>
                <wp:docPr id="125" name="Tekstni okvir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171700"/>
                        </a:xfrm>
                        <a:prstGeom prst="rect">
                          <a:avLst/>
                        </a:prstGeom>
                        <a:solidFill>
                          <a:srgbClr val="FFFFFF"/>
                        </a:solidFill>
                        <a:ln w="9525">
                          <a:solidFill>
                            <a:sysClr val="window" lastClr="FFFFFF"/>
                          </a:solidFill>
                          <a:miter lim="800000"/>
                          <a:headEnd/>
                          <a:tailEnd/>
                        </a:ln>
                      </wps:spPr>
                      <wps:txbx>
                        <w:txbxContent>
                          <w:p w14:paraId="5364BC40" w14:textId="77777777" w:rsidR="00A602EF" w:rsidRDefault="00A602EF" w:rsidP="00E2169B">
                            <w:pPr>
                              <w:spacing w:after="0"/>
                              <w:rPr>
                                <w:b/>
                                <w:i/>
                                <w:u w:val="single"/>
                              </w:rPr>
                            </w:pPr>
                          </w:p>
                          <w:p w14:paraId="79A0C03C" w14:textId="79D09EB0" w:rsidR="00017E0C" w:rsidRPr="00A602EF" w:rsidRDefault="00017E0C" w:rsidP="00407A57">
                            <w:pPr>
                              <w:spacing w:after="0" w:line="240" w:lineRule="auto"/>
                              <w:rPr>
                                <w:b/>
                                <w:i/>
                                <w:sz w:val="20"/>
                                <w:szCs w:val="20"/>
                                <w:u w:val="single"/>
                              </w:rPr>
                            </w:pPr>
                            <w:r w:rsidRPr="00A602EF">
                              <w:rPr>
                                <w:b/>
                                <w:i/>
                                <w:sz w:val="20"/>
                                <w:szCs w:val="20"/>
                                <w:u w:val="single"/>
                              </w:rPr>
                              <w:t>RIZIK:</w:t>
                            </w:r>
                          </w:p>
                          <w:p w14:paraId="26FBB41C" w14:textId="77777777" w:rsidR="00017E0C" w:rsidRPr="00A602EF" w:rsidRDefault="00017E0C" w:rsidP="00407A57">
                            <w:pPr>
                              <w:spacing w:after="0" w:line="240" w:lineRule="auto"/>
                              <w:rPr>
                                <w:sz w:val="20"/>
                                <w:szCs w:val="20"/>
                              </w:rPr>
                            </w:pPr>
                            <w:r w:rsidRPr="00A602EF">
                              <w:rPr>
                                <w:sz w:val="20"/>
                                <w:szCs w:val="20"/>
                              </w:rPr>
                              <w:t>Poplava – Poplave izazvane izlijevanjem kopnenih vodenih tijela</w:t>
                            </w:r>
                          </w:p>
                          <w:p w14:paraId="213968D2" w14:textId="77777777" w:rsidR="00017E0C" w:rsidRPr="00A602EF" w:rsidRDefault="00017E0C" w:rsidP="00407A57">
                            <w:pPr>
                              <w:spacing w:after="0" w:line="240" w:lineRule="auto"/>
                              <w:rPr>
                                <w:b/>
                                <w:i/>
                                <w:sz w:val="20"/>
                                <w:szCs w:val="20"/>
                                <w:u w:val="single"/>
                              </w:rPr>
                            </w:pPr>
                            <w:r w:rsidRPr="00A602EF">
                              <w:rPr>
                                <w:b/>
                                <w:i/>
                                <w:sz w:val="20"/>
                                <w:szCs w:val="20"/>
                                <w:u w:val="single"/>
                              </w:rPr>
                              <w:t xml:space="preserve">NAZIV SCENARIJA:                                                                                                            </w:t>
                            </w:r>
                          </w:p>
                          <w:p w14:paraId="3277012E" w14:textId="66426823" w:rsidR="00017E0C" w:rsidRDefault="00017E0C" w:rsidP="00407A57">
                            <w:pPr>
                              <w:spacing w:after="0" w:line="240" w:lineRule="auto"/>
                              <w:rPr>
                                <w:sz w:val="20"/>
                                <w:szCs w:val="20"/>
                              </w:rPr>
                            </w:pPr>
                            <w:r w:rsidRPr="00A602EF">
                              <w:rPr>
                                <w:sz w:val="20"/>
                                <w:szCs w:val="20"/>
                              </w:rPr>
                              <w:t>Poplava na području Općine</w:t>
                            </w:r>
                          </w:p>
                          <w:p w14:paraId="1CA1E26E" w14:textId="09785607" w:rsidR="00A602EF" w:rsidRDefault="00A602EF" w:rsidP="00E2169B">
                            <w:pPr>
                              <w:spacing w:after="0"/>
                              <w:rPr>
                                <w:sz w:val="20"/>
                                <w:szCs w:val="20"/>
                              </w:rPr>
                            </w:pPr>
                          </w:p>
                          <w:p w14:paraId="688909A1" w14:textId="6C436371" w:rsidR="00A602EF" w:rsidRPr="00A602EF" w:rsidRDefault="00A602EF" w:rsidP="00E2169B">
                            <w:pPr>
                              <w:spacing w:after="0"/>
                              <w:rPr>
                                <w:sz w:val="20"/>
                                <w:szCs w:val="20"/>
                              </w:rPr>
                            </w:pPr>
                            <w:r w:rsidRPr="00F800D6">
                              <w:rPr>
                                <w:noProof/>
                                <w:lang w:eastAsia="hr-HR"/>
                              </w:rPr>
                              <w:drawing>
                                <wp:inline distT="0" distB="0" distL="0" distR="0" wp14:anchorId="704ACCDA" wp14:editId="2B763E80">
                                  <wp:extent cx="2091690" cy="832325"/>
                                  <wp:effectExtent l="0" t="0" r="3810" b="635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9E2ABE2" id="Tekstni okvir 125" o:spid="_x0000_s1039" type="#_x0000_t202" style="position:absolute;left:0;text-align:left;margin-left:0;margin-top:6.85pt;width:180.1pt;height:171pt;z-index:25168896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" strokecolor="window">
                <v:textbox>
                  <w:txbxContent>
                    <w:p w14:paraId="5364BC40" w14:textId="77777777" w:rsidR="00A602EF" w:rsidRDefault="00A602EF" w:rsidP="00E2169B">
                      <w:pPr>
                        <w:spacing w:after="0"/>
                        <w:rPr>
                          <w:b/>
                          <w:i/>
                          <w:u w:val="single"/>
                        </w:rPr>
                      </w:pPr>
                    </w:p>
                    <w:p w14:paraId="79A0C03C" w14:textId="79D09EB0" w:rsidR="00017E0C" w:rsidRPr="00A602EF" w:rsidRDefault="00017E0C" w:rsidP="00407A57">
                      <w:pPr>
                        <w:spacing w:after="0" w:line="240" w:lineRule="auto"/>
                        <w:rPr>
                          <w:b/>
                          <w:i/>
                          <w:sz w:val="20"/>
                          <w:szCs w:val="20"/>
                          <w:u w:val="single"/>
                        </w:rPr>
                      </w:pPr>
                      <w:r w:rsidRPr="00A602EF">
                        <w:rPr>
                          <w:b/>
                          <w:i/>
                          <w:sz w:val="20"/>
                          <w:szCs w:val="20"/>
                          <w:u w:val="single"/>
                        </w:rPr>
                        <w:t>RIZIK:</w:t>
                      </w:r>
                    </w:p>
                    <w:p w14:paraId="26FBB41C" w14:textId="77777777" w:rsidR="00017E0C" w:rsidRPr="00A602EF" w:rsidRDefault="00017E0C" w:rsidP="00407A57">
                      <w:pPr>
                        <w:spacing w:after="0" w:line="240" w:lineRule="auto"/>
                        <w:rPr>
                          <w:sz w:val="20"/>
                          <w:szCs w:val="20"/>
                        </w:rPr>
                      </w:pPr>
                      <w:r w:rsidRPr="00A602EF">
                        <w:rPr>
                          <w:sz w:val="20"/>
                          <w:szCs w:val="20"/>
                        </w:rPr>
                        <w:t>Poplava – Poplave izazvane izlijevanjem kopnenih vodenih tijela</w:t>
                      </w:r>
                    </w:p>
                    <w:p w14:paraId="213968D2" w14:textId="77777777" w:rsidR="00017E0C" w:rsidRPr="00A602EF" w:rsidRDefault="00017E0C" w:rsidP="00407A57">
                      <w:pPr>
                        <w:spacing w:after="0" w:line="240" w:lineRule="auto"/>
                        <w:rPr>
                          <w:b/>
                          <w:i/>
                          <w:sz w:val="20"/>
                          <w:szCs w:val="20"/>
                          <w:u w:val="single"/>
                        </w:rPr>
                      </w:pPr>
                      <w:r w:rsidRPr="00A602EF">
                        <w:rPr>
                          <w:b/>
                          <w:i/>
                          <w:sz w:val="20"/>
                          <w:szCs w:val="20"/>
                          <w:u w:val="single"/>
                        </w:rPr>
                        <w:t xml:space="preserve">NAZIV SCENARIJA:                                                                                                            </w:t>
                      </w:r>
                    </w:p>
                    <w:p w14:paraId="3277012E" w14:textId="66426823" w:rsidR="00017E0C" w:rsidRDefault="00017E0C" w:rsidP="00407A57">
                      <w:pPr>
                        <w:spacing w:after="0" w:line="240" w:lineRule="auto"/>
                        <w:rPr>
                          <w:sz w:val="20"/>
                          <w:szCs w:val="20"/>
                        </w:rPr>
                      </w:pPr>
                      <w:r w:rsidRPr="00A602EF">
                        <w:rPr>
                          <w:sz w:val="20"/>
                          <w:szCs w:val="20"/>
                        </w:rPr>
                        <w:t>Poplava na području Općine</w:t>
                      </w:r>
                    </w:p>
                    <w:p w14:paraId="1CA1E26E" w14:textId="09785607" w:rsidR="00A602EF" w:rsidRDefault="00A602EF" w:rsidP="00E2169B">
                      <w:pPr>
                        <w:spacing w:after="0"/>
                        <w:rPr>
                          <w:sz w:val="20"/>
                          <w:szCs w:val="20"/>
                        </w:rPr>
                      </w:pPr>
                    </w:p>
                    <w:p w14:paraId="688909A1" w14:textId="6C436371" w:rsidR="00A602EF" w:rsidRPr="00A602EF" w:rsidRDefault="00A602EF" w:rsidP="00E2169B">
                      <w:pPr>
                        <w:spacing w:after="0"/>
                        <w:rPr>
                          <w:sz w:val="20"/>
                          <w:szCs w:val="20"/>
                        </w:rPr>
                      </w:pPr>
                      <w:r w:rsidRPr="00F800D6">
                        <w:rPr>
                          <w:noProof/>
                          <w:lang w:eastAsia="hr-HR"/>
                        </w:rPr>
                        <w:drawing>
                          <wp:inline distT="0" distB="0" distL="0" distR="0" wp14:anchorId="704ACCDA" wp14:editId="2B763E80">
                            <wp:extent cx="2091690" cy="832325"/>
                            <wp:effectExtent l="0" t="0" r="3810" b="635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3E21E5" w:rsidRPr="00DE1DAF">
        <w:rPr>
          <w:rFonts w:ascii="Times New Roman" w:hAnsi="Times New Roman" w:cs="Times New Roman"/>
          <w:noProof/>
          <w:szCs w:val="24"/>
        </w:rPr>
        <w:drawing>
          <wp:inline distT="0" distB="0" distL="0" distR="0" wp14:anchorId="4F2C7007" wp14:editId="2A598392">
            <wp:extent cx="2760452" cy="2321458"/>
            <wp:effectExtent l="0" t="0" r="1905" b="3175"/>
            <wp:docPr id="1109660257"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60257" name="Slika 1109660257"/>
                    <pic:cNvPicPr/>
                  </pic:nvPicPr>
                  <pic:blipFill>
                    <a:blip r:embed="rId54">
                      <a:extLst>
                        <a:ext uri="{28A0092B-C50C-407E-A947-70E740481C1C}">
                          <a14:useLocalDpi xmlns:a14="http://schemas.microsoft.com/office/drawing/2010/main" val="0"/>
                        </a:ext>
                      </a:extLst>
                    </a:blip>
                    <a:stretch>
                      <a:fillRect/>
                    </a:stretch>
                  </pic:blipFill>
                  <pic:spPr>
                    <a:xfrm>
                      <a:off x="0" y="0"/>
                      <a:ext cx="2775634" cy="2334226"/>
                    </a:xfrm>
                    <a:prstGeom prst="rect">
                      <a:avLst/>
                    </a:prstGeom>
                  </pic:spPr>
                </pic:pic>
              </a:graphicData>
            </a:graphic>
          </wp:inline>
        </w:drawing>
      </w:r>
      <w:r w:rsidR="00E2169B" w:rsidRPr="00DE1DAF">
        <w:rPr>
          <w:rFonts w:ascii="Times New Roman" w:hAnsi="Times New Roman" w:cs="Times New Roman"/>
          <w:szCs w:val="24"/>
        </w:rPr>
        <w:t xml:space="preserve">     </w:t>
      </w:r>
    </w:p>
    <w:p w14:paraId="595A02C6" w14:textId="77777777" w:rsidR="00E50EDC" w:rsidRPr="00DE1DAF" w:rsidRDefault="00E50EDC" w:rsidP="00E50EDC">
      <w:pPr>
        <w:spacing w:after="0" w:line="240" w:lineRule="auto"/>
        <w:jc w:val="right"/>
        <w:rPr>
          <w:rFonts w:ascii="Times New Roman" w:hAnsi="Times New Roman" w:cs="Times New Roman"/>
          <w:szCs w:val="24"/>
        </w:rPr>
      </w:pPr>
    </w:p>
    <w:p w14:paraId="2019D4B6" w14:textId="77777777" w:rsidR="00E2169B" w:rsidRPr="00DE1DAF" w:rsidRDefault="00E2169B" w:rsidP="002C759C">
      <w:pPr>
        <w:spacing w:after="0" w:line="240" w:lineRule="auto"/>
        <w:rPr>
          <w:rFonts w:ascii="Times New Roman" w:hAnsi="Times New Roman" w:cs="Times New Roman"/>
          <w:b/>
          <w:i/>
          <w:szCs w:val="24"/>
        </w:rPr>
      </w:pPr>
      <w:r w:rsidRPr="00DE1DAF">
        <w:rPr>
          <w:rFonts w:ascii="Times New Roman" w:hAnsi="Times New Roman" w:cs="Times New Roman"/>
          <w:b/>
          <w:i/>
          <w:szCs w:val="24"/>
        </w:rPr>
        <w:t>Događaj s najgorim mogućim posljedicama</w:t>
      </w:r>
    </w:p>
    <w:p w14:paraId="1A01FC06" w14:textId="77777777" w:rsidR="00E2169B" w:rsidRPr="00DE1DAF" w:rsidRDefault="00E2169B" w:rsidP="002C759C">
      <w:pPr>
        <w:spacing w:after="0" w:line="240" w:lineRule="auto"/>
        <w:rPr>
          <w:rFonts w:ascii="Times New Roman" w:hAnsi="Times New Roman" w:cs="Times New Roman"/>
          <w:sz w:val="18"/>
          <w:szCs w:val="18"/>
          <w:lang w:eastAsia="hr-HR"/>
        </w:rPr>
      </w:pPr>
      <w:r w:rsidRPr="00DE1DAF">
        <w:rPr>
          <w:rFonts w:ascii="Times New Roman" w:hAnsi="Times New Roman" w:cs="Times New Roman"/>
          <w:sz w:val="18"/>
          <w:szCs w:val="18"/>
          <w:lang w:eastAsia="hr-HR"/>
        </w:rPr>
        <w:t xml:space="preserve">                  Život i zdravlje ljudi                                                Gospodarstvo                                  Društvena stabilnost i politika                                </w:t>
      </w:r>
    </w:p>
    <w:p w14:paraId="6C5BDDB0" w14:textId="6C493536" w:rsidR="00E2169B" w:rsidRPr="00DE1DAF" w:rsidRDefault="003E21E5" w:rsidP="002C759C">
      <w:pPr>
        <w:spacing w:after="0" w:line="240" w:lineRule="auto"/>
        <w:rPr>
          <w:rFonts w:ascii="Times New Roman" w:hAnsi="Times New Roman" w:cs="Times New Roman"/>
          <w:lang w:eastAsia="hr-HR"/>
        </w:rPr>
      </w:pPr>
      <w:r w:rsidRPr="00DE1DAF">
        <w:rPr>
          <w:rFonts w:ascii="Times New Roman" w:hAnsi="Times New Roman" w:cs="Times New Roman"/>
          <w:noProof/>
        </w:rPr>
        <mc:AlternateContent>
          <mc:Choice Requires="wps">
            <w:drawing>
              <wp:anchor distT="0" distB="0" distL="114300" distR="114300" simplePos="0" relativeHeight="251689984" behindDoc="0" locked="0" layoutInCell="1" allowOverlap="1" wp14:anchorId="0CB95768" wp14:editId="1D8000DC">
                <wp:simplePos x="0" y="0"/>
                <wp:positionH relativeFrom="margin">
                  <wp:posOffset>4604493</wp:posOffset>
                </wp:positionH>
                <wp:positionV relativeFrom="paragraph">
                  <wp:posOffset>842933</wp:posOffset>
                </wp:positionV>
                <wp:extent cx="133350" cy="123825"/>
                <wp:effectExtent l="0" t="0" r="19050" b="19050"/>
                <wp:wrapNone/>
                <wp:docPr id="127" name="Prostoručno: oblik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5A9B032" w14:textId="77777777" w:rsidR="00017E0C" w:rsidRDefault="00017E0C" w:rsidP="00E2169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0CB95768" id="Prostoručno: oblik 127" o:spid="_x0000_s1040" style="position:absolute;left:0;text-align:left;margin-left:362.55pt;margin-top:66.35pt;width:10.5pt;height:9.7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Z0g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5A9B032" w14:textId="77777777" w:rsidR="00017E0C" w:rsidRDefault="00017E0C" w:rsidP="00E2169B">
                      <w:pPr>
                        <w:jc w:val="center"/>
                      </w:pPr>
                    </w:p>
                  </w:txbxContent>
                </v:textbox>
                <w10:wrap anchorx="margin"/>
              </v:shape>
            </w:pict>
          </mc:Fallback>
        </mc:AlternateContent>
      </w:r>
      <w:r w:rsidRPr="00DE1DAF">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6358251F" wp14:editId="212A946D">
                <wp:simplePos x="0" y="0"/>
                <wp:positionH relativeFrom="margin">
                  <wp:posOffset>2850539</wp:posOffset>
                </wp:positionH>
                <wp:positionV relativeFrom="paragraph">
                  <wp:posOffset>434076</wp:posOffset>
                </wp:positionV>
                <wp:extent cx="133350" cy="123825"/>
                <wp:effectExtent l="0" t="0" r="19050" b="28575"/>
                <wp:wrapNone/>
                <wp:docPr id="126" name="Prostoručno: oblik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C7BC4C4" w14:textId="77777777" w:rsidR="00017E0C" w:rsidRDefault="00017E0C" w:rsidP="00E2169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358251F" id="Prostoručno: oblik 126" o:spid="_x0000_s1041" style="position:absolute;left:0;text-align:left;margin-left:224.45pt;margin-top:34.2pt;width:10.5pt;height:9.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lQ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C7BC4C4" w14:textId="77777777" w:rsidR="00017E0C" w:rsidRDefault="00017E0C" w:rsidP="00E2169B">
                      <w:pPr>
                        <w:jc w:val="center"/>
                      </w:pPr>
                    </w:p>
                  </w:txbxContent>
                </v:textbox>
                <w10:wrap anchorx="margin"/>
              </v:shape>
            </w:pict>
          </mc:Fallback>
        </mc:AlternateContent>
      </w:r>
      <w:r w:rsidRPr="00DE1DAF">
        <w:rPr>
          <w:rFonts w:ascii="Times New Roman" w:hAnsi="Times New Roman" w:cs="Times New Roman"/>
          <w:noProof/>
        </w:rPr>
        <mc:AlternateContent>
          <mc:Choice Requires="wps">
            <w:drawing>
              <wp:anchor distT="0" distB="0" distL="114300" distR="114300" simplePos="0" relativeHeight="251684864" behindDoc="0" locked="0" layoutInCell="1" allowOverlap="1" wp14:anchorId="79712B8F" wp14:editId="0613DEEA">
                <wp:simplePos x="0" y="0"/>
                <wp:positionH relativeFrom="margin">
                  <wp:posOffset>829226</wp:posOffset>
                </wp:positionH>
                <wp:positionV relativeFrom="paragraph">
                  <wp:posOffset>219075</wp:posOffset>
                </wp:positionV>
                <wp:extent cx="133350" cy="123825"/>
                <wp:effectExtent l="0" t="0" r="19050" b="28575"/>
                <wp:wrapNone/>
                <wp:docPr id="128" name="Prostoručno: oblik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35654615" id="Prostoručno: oblik 128" o:spid="_x0000_s1026" style="position:absolute;margin-left:65.3pt;margin-top:17.25pt;width:10.5pt;height:9.7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E2169B" w:rsidRPr="00DE1DAF">
        <w:rPr>
          <w:rFonts w:ascii="Times New Roman" w:eastAsia="Courier New" w:hAnsi="Times New Roman" w:cs="Times New Roman"/>
          <w:noProof/>
          <w:color w:val="000000"/>
          <w:szCs w:val="24"/>
          <w:lang w:eastAsia="hr-HR"/>
        </w:rPr>
        <w:drawing>
          <wp:inline distT="0" distB="0" distL="0" distR="0" wp14:anchorId="391C37FD" wp14:editId="0A9CA880">
            <wp:extent cx="1785620" cy="1647825"/>
            <wp:effectExtent l="0" t="0" r="5080" b="9525"/>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2169B" w:rsidRPr="00DE1DAF">
        <w:rPr>
          <w:rFonts w:ascii="Times New Roman" w:hAnsi="Times New Roman" w:cs="Times New Roman"/>
          <w:lang w:eastAsia="hr-HR"/>
        </w:rPr>
        <w:t xml:space="preserve">       </w:t>
      </w:r>
      <w:r w:rsidR="00E2169B" w:rsidRPr="00DE1DAF">
        <w:rPr>
          <w:rFonts w:ascii="Times New Roman" w:eastAsia="Courier New" w:hAnsi="Times New Roman" w:cs="Times New Roman"/>
          <w:noProof/>
          <w:color w:val="000000"/>
          <w:szCs w:val="24"/>
          <w:lang w:eastAsia="hr-HR"/>
        </w:rPr>
        <w:drawing>
          <wp:inline distT="0" distB="0" distL="0" distR="0" wp14:anchorId="36F8E3D5" wp14:editId="0549381A">
            <wp:extent cx="1785620" cy="1647825"/>
            <wp:effectExtent l="0" t="0" r="5080" b="9525"/>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2169B" w:rsidRPr="00DE1DAF">
        <w:rPr>
          <w:rFonts w:ascii="Times New Roman" w:hAnsi="Times New Roman" w:cs="Times New Roman"/>
          <w:lang w:eastAsia="hr-HR"/>
        </w:rPr>
        <w:t xml:space="preserve">     </w:t>
      </w:r>
      <w:r w:rsidR="00E2169B" w:rsidRPr="00DE1DAF">
        <w:rPr>
          <w:rFonts w:ascii="Times New Roman" w:eastAsia="Courier New" w:hAnsi="Times New Roman" w:cs="Times New Roman"/>
          <w:noProof/>
          <w:color w:val="000000"/>
          <w:szCs w:val="24"/>
          <w:lang w:eastAsia="hr-HR"/>
        </w:rPr>
        <w:drawing>
          <wp:inline distT="0" distB="0" distL="0" distR="0" wp14:anchorId="64F9E920" wp14:editId="62716CDB">
            <wp:extent cx="1785620" cy="1647825"/>
            <wp:effectExtent l="0" t="0" r="5080" b="9525"/>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2169B" w:rsidRPr="00DE1DAF">
        <w:rPr>
          <w:rFonts w:ascii="Times New Roman" w:hAnsi="Times New Roman" w:cs="Times New Roman"/>
          <w:lang w:eastAsia="hr-HR"/>
        </w:rPr>
        <w:t xml:space="preserve">            </w:t>
      </w:r>
    </w:p>
    <w:p w14:paraId="0FE39BDE" w14:textId="77777777" w:rsidR="005A5EE8" w:rsidRPr="00DE1DAF" w:rsidRDefault="005A5EE8" w:rsidP="002C759C">
      <w:pPr>
        <w:spacing w:after="0" w:line="240" w:lineRule="auto"/>
        <w:rPr>
          <w:rFonts w:ascii="Times New Roman" w:hAnsi="Times New Roman" w:cs="Times New Roman"/>
          <w:highlight w:val="yellow"/>
          <w:lang w:eastAsia="hr-HR"/>
        </w:rPr>
      </w:pPr>
    </w:p>
    <w:p w14:paraId="1512B37E" w14:textId="647463BC" w:rsidR="00E2169B" w:rsidRPr="00DE1DAF" w:rsidRDefault="00E2169B" w:rsidP="00031BE7">
      <w:pPr>
        <w:pStyle w:val="Naslov3"/>
        <w:spacing w:before="0" w:line="240" w:lineRule="auto"/>
        <w:rPr>
          <w:rFonts w:ascii="Times New Roman" w:hAnsi="Times New Roman" w:cs="Times New Roman"/>
        </w:rPr>
      </w:pPr>
      <w:bookmarkStart w:id="960" w:name="_Toc65151602"/>
      <w:bookmarkStart w:id="961" w:name="_Toc186784263"/>
      <w:r w:rsidRPr="00DE1DAF">
        <w:rPr>
          <w:rFonts w:ascii="Times New Roman" w:hAnsi="Times New Roman" w:cs="Times New Roman"/>
        </w:rPr>
        <w:t>6.</w:t>
      </w:r>
      <w:r w:rsidR="00E50EDC" w:rsidRPr="00DE1DAF">
        <w:rPr>
          <w:rFonts w:ascii="Times New Roman" w:hAnsi="Times New Roman" w:cs="Times New Roman"/>
        </w:rPr>
        <w:t>7</w:t>
      </w:r>
      <w:r w:rsidRPr="00DE1DAF">
        <w:rPr>
          <w:rFonts w:ascii="Times New Roman" w:hAnsi="Times New Roman" w:cs="Times New Roman"/>
        </w:rPr>
        <w:t>.</w:t>
      </w:r>
      <w:r w:rsidR="002C759C" w:rsidRPr="00DE1DAF">
        <w:rPr>
          <w:rFonts w:ascii="Times New Roman" w:hAnsi="Times New Roman" w:cs="Times New Roman"/>
        </w:rPr>
        <w:t>8</w:t>
      </w:r>
      <w:r w:rsidRPr="00DE1DAF">
        <w:rPr>
          <w:rFonts w:ascii="Times New Roman" w:hAnsi="Times New Roman" w:cs="Times New Roman"/>
        </w:rPr>
        <w:t>. Izvor podataka</w:t>
      </w:r>
      <w:bookmarkEnd w:id="960"/>
      <w:bookmarkEnd w:id="961"/>
    </w:p>
    <w:p w14:paraId="097CA744" w14:textId="30308461" w:rsidR="00E2169B" w:rsidRPr="00DE1DAF" w:rsidRDefault="00E2169B">
      <w:pPr>
        <w:numPr>
          <w:ilvl w:val="0"/>
          <w:numId w:val="42"/>
        </w:numPr>
        <w:suppressAutoHyphens/>
        <w:autoSpaceDN w:val="0"/>
        <w:spacing w:after="0" w:line="240" w:lineRule="auto"/>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Državni hidrometeorološki zavod (DHMZ, 202</w:t>
      </w:r>
      <w:r w:rsidR="003E21E5" w:rsidRPr="00DE1DAF">
        <w:rPr>
          <w:rFonts w:ascii="Times New Roman" w:hAnsi="Times New Roman" w:cs="Times New Roman"/>
          <w:sz w:val="20"/>
          <w:szCs w:val="20"/>
          <w:lang w:val="en-US"/>
        </w:rPr>
        <w:t>4</w:t>
      </w:r>
      <w:r w:rsidRPr="00DE1DAF">
        <w:rPr>
          <w:rFonts w:ascii="Times New Roman" w:hAnsi="Times New Roman" w:cs="Times New Roman"/>
          <w:sz w:val="20"/>
          <w:szCs w:val="20"/>
          <w:lang w:val="en-US"/>
        </w:rPr>
        <w:t>.god.)</w:t>
      </w:r>
    </w:p>
    <w:p w14:paraId="0E29A1EA" w14:textId="2D3D9860" w:rsidR="00E2169B" w:rsidRPr="00DE1DAF" w:rsidRDefault="00E2169B">
      <w:pPr>
        <w:numPr>
          <w:ilvl w:val="0"/>
          <w:numId w:val="42"/>
        </w:numPr>
        <w:suppressAutoHyphens/>
        <w:autoSpaceDN w:val="0"/>
        <w:spacing w:after="0" w:line="240" w:lineRule="auto"/>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Državni zavod za statistiku, </w:t>
      </w:r>
      <w:r w:rsidR="00F800D6" w:rsidRPr="00DE1DAF">
        <w:rPr>
          <w:rFonts w:ascii="Times New Roman" w:hAnsi="Times New Roman" w:cs="Times New Roman"/>
          <w:sz w:val="20"/>
          <w:szCs w:val="20"/>
          <w:lang w:val="en-US"/>
        </w:rPr>
        <w:t xml:space="preserve">Popis 2021. godine, </w:t>
      </w:r>
    </w:p>
    <w:p w14:paraId="6E35490C" w14:textId="77777777" w:rsidR="00E2169B" w:rsidRPr="00DE1DAF" w:rsidRDefault="00E2169B">
      <w:pPr>
        <w:numPr>
          <w:ilvl w:val="0"/>
          <w:numId w:val="42"/>
        </w:numPr>
        <w:spacing w:after="0" w:line="240" w:lineRule="auto"/>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0D4056A9" w14:textId="77777777" w:rsidR="00E2169B" w:rsidRPr="00DE1DAF" w:rsidRDefault="00E2169B">
      <w:pPr>
        <w:numPr>
          <w:ilvl w:val="0"/>
          <w:numId w:val="42"/>
        </w:numPr>
        <w:spacing w:after="0" w:line="240" w:lineRule="auto"/>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Pravilnik o smjernicama za izradu Procjene rizika od katastrofa i velikih nesreća za područje Republike Hrvatske i jedinica lokalne i područne (regionalne) samouprave (“Narodne Novine” br. 65/16)</w:t>
      </w:r>
    </w:p>
    <w:p w14:paraId="78494A43" w14:textId="63C84B24" w:rsidR="00E2169B" w:rsidRPr="00DE1DAF" w:rsidRDefault="00E2169B">
      <w:pPr>
        <w:numPr>
          <w:ilvl w:val="0"/>
          <w:numId w:val="42"/>
        </w:numPr>
        <w:suppressAutoHyphens/>
        <w:autoSpaceDN w:val="0"/>
        <w:spacing w:after="0" w:line="240" w:lineRule="auto"/>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Procjena rizika od katastrofa za Republiku Hrvatsku, 2019.god.</w:t>
      </w:r>
      <w:r w:rsidR="003E21E5" w:rsidRPr="00DE1DAF">
        <w:rPr>
          <w:rFonts w:ascii="Times New Roman" w:hAnsi="Times New Roman" w:cs="Times New Roman"/>
          <w:sz w:val="20"/>
          <w:szCs w:val="20"/>
          <w:lang w:val="en-US"/>
        </w:rPr>
        <w:t>, 2024.god.</w:t>
      </w:r>
    </w:p>
    <w:p w14:paraId="07DD8192" w14:textId="57C07569" w:rsidR="002C759C" w:rsidRPr="00DE1DAF" w:rsidRDefault="002C759C">
      <w:pPr>
        <w:numPr>
          <w:ilvl w:val="0"/>
          <w:numId w:val="42"/>
        </w:numPr>
        <w:suppressAutoHyphens/>
        <w:autoSpaceDN w:val="0"/>
        <w:spacing w:after="0" w:line="240" w:lineRule="auto"/>
        <w:textAlignment w:val="baseline"/>
        <w:rPr>
          <w:rFonts w:ascii="Times New Roman" w:hAnsi="Times New Roman" w:cs="Times New Roman"/>
          <w:sz w:val="20"/>
          <w:szCs w:val="20"/>
          <w:lang w:val="en-US"/>
        </w:rPr>
      </w:pPr>
      <w:r w:rsidRPr="00DE1DAF">
        <w:rPr>
          <w:rFonts w:ascii="Times New Roman" w:hAnsi="Times New Roman" w:cs="Times New Roman"/>
          <w:bCs/>
          <w:iCs/>
          <w:sz w:val="20"/>
          <w:szCs w:val="20"/>
        </w:rPr>
        <w:t>Provedbeni plan obrane od poplava branjenog područja – Sektor C – Gornja Sava – branjeno područje 12: područje maloga sliva Krapina – Sutla i sjeverni dio područja maloga sliva Zagrebačko Prisavlje, Hrvatske vode, 2014.god.</w:t>
      </w:r>
    </w:p>
    <w:p w14:paraId="2EB2E760" w14:textId="58C0D628" w:rsidR="00E2169B" w:rsidRPr="00DE1DAF" w:rsidRDefault="00E2169B">
      <w:pPr>
        <w:numPr>
          <w:ilvl w:val="0"/>
          <w:numId w:val="42"/>
        </w:numPr>
        <w:spacing w:after="0" w:line="240" w:lineRule="auto"/>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Smjernice za izradu procjena rizika od velikih nesreća </w:t>
      </w:r>
      <w:r w:rsidR="002C759C" w:rsidRPr="00DE1DAF">
        <w:rPr>
          <w:rFonts w:ascii="Times New Roman" w:hAnsi="Times New Roman" w:cs="Times New Roman"/>
          <w:sz w:val="20"/>
          <w:szCs w:val="20"/>
          <w:lang w:val="en-US"/>
        </w:rPr>
        <w:t>za područje Krapinsko – zagorske županije, 2017.god.</w:t>
      </w:r>
    </w:p>
    <w:p w14:paraId="20630B3E" w14:textId="2640951C" w:rsidR="00E2169B" w:rsidRPr="00DE1DAF" w:rsidRDefault="00E2169B">
      <w:pPr>
        <w:numPr>
          <w:ilvl w:val="0"/>
          <w:numId w:val="42"/>
        </w:numPr>
        <w:spacing w:after="0" w:line="240" w:lineRule="auto"/>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Zakon o sustavu civilne zaštite (“Narodne Novine” br. 82/15, 118/18, 31/20</w:t>
      </w:r>
      <w:r w:rsidR="00CD746B" w:rsidRPr="00DE1DAF">
        <w:rPr>
          <w:rFonts w:ascii="Times New Roman" w:hAnsi="Times New Roman" w:cs="Times New Roman"/>
          <w:sz w:val="20"/>
          <w:szCs w:val="20"/>
          <w:lang w:val="en-US"/>
        </w:rPr>
        <w:t>, 20/21</w:t>
      </w:r>
      <w:r w:rsidR="00E50EDC" w:rsidRPr="00DE1DAF">
        <w:rPr>
          <w:rFonts w:ascii="Times New Roman" w:hAnsi="Times New Roman" w:cs="Times New Roman"/>
          <w:sz w:val="20"/>
          <w:szCs w:val="20"/>
          <w:lang w:val="en-US"/>
        </w:rPr>
        <w:t>, 114/22</w:t>
      </w:r>
      <w:r w:rsidRPr="00DE1DAF">
        <w:rPr>
          <w:rFonts w:ascii="Times New Roman" w:hAnsi="Times New Roman" w:cs="Times New Roman"/>
          <w:sz w:val="20"/>
          <w:szCs w:val="20"/>
          <w:lang w:val="en-US"/>
        </w:rPr>
        <w:t>)</w:t>
      </w:r>
    </w:p>
    <w:p w14:paraId="75D88669" w14:textId="0EA9736B" w:rsidR="00F800D6" w:rsidRPr="00DE1DAF" w:rsidRDefault="00F800D6" w:rsidP="00F800D6">
      <w:pPr>
        <w:spacing w:after="0" w:line="240" w:lineRule="auto"/>
        <w:contextualSpacing/>
        <w:rPr>
          <w:rFonts w:ascii="Times New Roman" w:hAnsi="Times New Roman" w:cs="Times New Roman"/>
          <w:sz w:val="20"/>
          <w:szCs w:val="20"/>
          <w:highlight w:val="yellow"/>
          <w:lang w:val="en-US"/>
        </w:rPr>
      </w:pPr>
    </w:p>
    <w:p w14:paraId="15BD7A5C" w14:textId="74206513" w:rsidR="00F800D6" w:rsidRPr="00DE1DAF" w:rsidRDefault="00F800D6" w:rsidP="00F800D6">
      <w:pPr>
        <w:spacing w:after="0" w:line="240" w:lineRule="auto"/>
        <w:contextualSpacing/>
        <w:rPr>
          <w:rFonts w:ascii="Times New Roman" w:hAnsi="Times New Roman" w:cs="Times New Roman"/>
          <w:sz w:val="20"/>
          <w:szCs w:val="20"/>
          <w:highlight w:val="yellow"/>
          <w:lang w:val="en-US"/>
        </w:rPr>
      </w:pPr>
    </w:p>
    <w:p w14:paraId="19D28DA1" w14:textId="62FF9370" w:rsidR="00F800D6" w:rsidRPr="00DE1DAF" w:rsidRDefault="00F800D6" w:rsidP="00F800D6">
      <w:pPr>
        <w:spacing w:after="0" w:line="240" w:lineRule="auto"/>
        <w:contextualSpacing/>
        <w:rPr>
          <w:rFonts w:ascii="Times New Roman" w:hAnsi="Times New Roman" w:cs="Times New Roman"/>
          <w:sz w:val="20"/>
          <w:szCs w:val="20"/>
          <w:highlight w:val="yellow"/>
          <w:lang w:val="en-US"/>
        </w:rPr>
      </w:pPr>
    </w:p>
    <w:p w14:paraId="01C8167E" w14:textId="0F5E2D66" w:rsidR="00F800D6" w:rsidRPr="00DE1DAF" w:rsidRDefault="00F800D6" w:rsidP="00F800D6">
      <w:pPr>
        <w:spacing w:after="0" w:line="240" w:lineRule="auto"/>
        <w:contextualSpacing/>
        <w:rPr>
          <w:rFonts w:ascii="Times New Roman" w:hAnsi="Times New Roman" w:cs="Times New Roman"/>
          <w:sz w:val="20"/>
          <w:szCs w:val="20"/>
          <w:highlight w:val="yellow"/>
          <w:lang w:val="en-US"/>
        </w:rPr>
      </w:pPr>
    </w:p>
    <w:p w14:paraId="2B0049EB" w14:textId="4FE497D4" w:rsidR="00F800D6" w:rsidRPr="00DE1DAF" w:rsidRDefault="00F800D6" w:rsidP="00F800D6">
      <w:pPr>
        <w:spacing w:after="0" w:line="240" w:lineRule="auto"/>
        <w:contextualSpacing/>
        <w:rPr>
          <w:rFonts w:ascii="Times New Roman" w:hAnsi="Times New Roman" w:cs="Times New Roman"/>
          <w:sz w:val="20"/>
          <w:szCs w:val="20"/>
          <w:highlight w:val="yellow"/>
          <w:lang w:val="en-US"/>
        </w:rPr>
      </w:pPr>
    </w:p>
    <w:p w14:paraId="79C2BEA2" w14:textId="1EA74519" w:rsidR="002C759C" w:rsidRPr="00DE1DAF" w:rsidRDefault="002C759C" w:rsidP="002C759C">
      <w:pPr>
        <w:pStyle w:val="Naslov2"/>
        <w:rPr>
          <w:rFonts w:ascii="Times New Roman" w:hAnsi="Times New Roman" w:cs="Times New Roman"/>
          <w:lang w:val="en-US"/>
        </w:rPr>
      </w:pPr>
      <w:bookmarkStart w:id="962" w:name="_Toc65151603"/>
      <w:bookmarkStart w:id="963" w:name="_Toc186784264"/>
      <w:r w:rsidRPr="00DE1DAF">
        <w:rPr>
          <w:rFonts w:ascii="Times New Roman" w:hAnsi="Times New Roman" w:cs="Times New Roman"/>
          <w:lang w:val="en-US"/>
        </w:rPr>
        <w:lastRenderedPageBreak/>
        <w:t>6.</w:t>
      </w:r>
      <w:r w:rsidR="001F5FB2" w:rsidRPr="00DE1DAF">
        <w:rPr>
          <w:rFonts w:ascii="Times New Roman" w:hAnsi="Times New Roman" w:cs="Times New Roman"/>
          <w:lang w:val="en-US"/>
        </w:rPr>
        <w:t>8</w:t>
      </w:r>
      <w:r w:rsidRPr="00DE1DAF">
        <w:rPr>
          <w:rFonts w:ascii="Times New Roman" w:hAnsi="Times New Roman" w:cs="Times New Roman"/>
          <w:lang w:val="en-US"/>
        </w:rPr>
        <w:t>. RIZIK – Potres</w:t>
      </w:r>
      <w:bookmarkEnd w:id="962"/>
      <w:bookmarkEnd w:id="963"/>
    </w:p>
    <w:p w14:paraId="3F1836E0" w14:textId="765FFEDD" w:rsidR="002C759C" w:rsidRPr="00DE1DAF" w:rsidRDefault="002C759C" w:rsidP="002C759C">
      <w:pPr>
        <w:pStyle w:val="Naslov3"/>
        <w:rPr>
          <w:rFonts w:ascii="Times New Roman" w:hAnsi="Times New Roman" w:cs="Times New Roman"/>
          <w:lang w:val="en-US"/>
        </w:rPr>
      </w:pPr>
      <w:bookmarkStart w:id="964" w:name="_Toc65151604"/>
      <w:bookmarkStart w:id="965" w:name="_Toc186784265"/>
      <w:r w:rsidRPr="00DE1DAF">
        <w:rPr>
          <w:rFonts w:ascii="Times New Roman" w:hAnsi="Times New Roman" w:cs="Times New Roman"/>
          <w:lang w:val="en-US"/>
        </w:rPr>
        <w:t>6.</w:t>
      </w:r>
      <w:r w:rsidR="001F5FB2" w:rsidRPr="00DE1DAF">
        <w:rPr>
          <w:rFonts w:ascii="Times New Roman" w:hAnsi="Times New Roman" w:cs="Times New Roman"/>
          <w:lang w:val="en-US"/>
        </w:rPr>
        <w:t>8</w:t>
      </w:r>
      <w:r w:rsidRPr="00DE1DAF">
        <w:rPr>
          <w:rFonts w:ascii="Times New Roman" w:hAnsi="Times New Roman" w:cs="Times New Roman"/>
          <w:lang w:val="en-US"/>
        </w:rPr>
        <w:t xml:space="preserve">.1. NAZIV SCENARIJA – </w:t>
      </w:r>
      <w:bookmarkStart w:id="966" w:name="_Hlk98492281"/>
      <w:r w:rsidRPr="00DE1DAF">
        <w:rPr>
          <w:rFonts w:ascii="Times New Roman" w:hAnsi="Times New Roman" w:cs="Times New Roman"/>
          <w:lang w:val="en-US"/>
        </w:rPr>
        <w:t>Podrhtavanje tla uzrokovano potresom na području Općine</w:t>
      </w:r>
      <w:bookmarkEnd w:id="964"/>
      <w:bookmarkEnd w:id="965"/>
      <w:bookmarkEnd w:id="966"/>
    </w:p>
    <w:p w14:paraId="1EFE0A1E" w14:textId="77777777" w:rsidR="002C759C" w:rsidRPr="00DE1DAF" w:rsidRDefault="002C759C" w:rsidP="002C759C">
      <w:pPr>
        <w:spacing w:after="0"/>
        <w:rPr>
          <w:rFonts w:ascii="Times New Roman" w:hAnsi="Times New Roman" w:cs="Times New Roman"/>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2C759C" w:rsidRPr="00DE1DAF" w14:paraId="566D5ABF"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D6D31A" w14:textId="77777777" w:rsidR="002C759C" w:rsidRPr="00DE1DAF" w:rsidRDefault="002C759C" w:rsidP="009828F7">
            <w:pPr>
              <w:spacing w:after="0" w:line="240" w:lineRule="auto"/>
              <w:rPr>
                <w:rFonts w:ascii="Times New Roman" w:hAnsi="Times New Roman" w:cs="Times New Roman"/>
                <w:b/>
                <w:sz w:val="20"/>
              </w:rPr>
            </w:pPr>
            <w:r w:rsidRPr="00DE1DAF">
              <w:rPr>
                <w:rFonts w:ascii="Times New Roman" w:hAnsi="Times New Roman" w:cs="Times New Roman"/>
                <w:b/>
                <w:sz w:val="20"/>
              </w:rPr>
              <w:t>Naziv scenarija</w:t>
            </w:r>
          </w:p>
        </w:tc>
      </w:tr>
      <w:tr w:rsidR="002C759C" w:rsidRPr="00DE1DAF" w14:paraId="5D590E07"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3F241C" w14:textId="77777777" w:rsidR="002C759C" w:rsidRPr="00DE1DAF" w:rsidRDefault="002C759C" w:rsidP="009828F7">
            <w:pPr>
              <w:spacing w:after="0" w:line="240" w:lineRule="auto"/>
              <w:rPr>
                <w:rFonts w:ascii="Times New Roman" w:hAnsi="Times New Roman" w:cs="Times New Roman"/>
              </w:rPr>
            </w:pPr>
            <w:r w:rsidRPr="00DE1DAF">
              <w:rPr>
                <w:rFonts w:ascii="Times New Roman" w:hAnsi="Times New Roman" w:cs="Times New Roman"/>
                <w:i/>
                <w:sz w:val="20"/>
              </w:rPr>
              <w:t>Podrhtavanje tla uzrokovano potresom na području Općine</w:t>
            </w:r>
          </w:p>
        </w:tc>
      </w:tr>
      <w:tr w:rsidR="002C759C" w:rsidRPr="00DE1DAF" w14:paraId="7CAAA077" w14:textId="77777777" w:rsidTr="009828F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7C03CD" w14:textId="77777777" w:rsidR="002C759C" w:rsidRPr="00DE1DAF" w:rsidRDefault="002C759C" w:rsidP="009828F7">
            <w:pPr>
              <w:spacing w:after="0" w:line="240" w:lineRule="auto"/>
              <w:rPr>
                <w:rFonts w:ascii="Times New Roman" w:hAnsi="Times New Roman" w:cs="Times New Roman"/>
                <w:b/>
                <w:sz w:val="20"/>
              </w:rPr>
            </w:pPr>
            <w:r w:rsidRPr="00DE1DAF">
              <w:rPr>
                <w:rFonts w:ascii="Times New Roman" w:hAnsi="Times New Roman" w:cs="Times New Roman"/>
                <w:b/>
                <w:sz w:val="20"/>
              </w:rPr>
              <w:t>Grupa rizika</w:t>
            </w:r>
          </w:p>
        </w:tc>
      </w:tr>
      <w:tr w:rsidR="002C759C" w:rsidRPr="00DE1DAF" w14:paraId="450EBD97"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DB02FF" w14:textId="77777777" w:rsidR="002C759C" w:rsidRPr="00DE1DAF" w:rsidRDefault="002C759C" w:rsidP="009828F7">
            <w:pPr>
              <w:spacing w:after="0" w:line="240" w:lineRule="auto"/>
              <w:rPr>
                <w:rFonts w:ascii="Times New Roman" w:hAnsi="Times New Roman" w:cs="Times New Roman"/>
                <w:i/>
                <w:sz w:val="20"/>
              </w:rPr>
            </w:pPr>
            <w:r w:rsidRPr="00DE1DAF">
              <w:rPr>
                <w:rFonts w:ascii="Times New Roman" w:hAnsi="Times New Roman" w:cs="Times New Roman"/>
                <w:i/>
                <w:sz w:val="20"/>
              </w:rPr>
              <w:t>Potres</w:t>
            </w:r>
          </w:p>
        </w:tc>
      </w:tr>
      <w:tr w:rsidR="002C759C" w:rsidRPr="00DE1DAF" w14:paraId="55A47378"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8C123C" w14:textId="77777777" w:rsidR="002C759C" w:rsidRPr="00DE1DAF" w:rsidRDefault="002C759C" w:rsidP="009828F7">
            <w:pPr>
              <w:spacing w:after="0" w:line="240" w:lineRule="auto"/>
              <w:rPr>
                <w:rFonts w:ascii="Times New Roman" w:hAnsi="Times New Roman" w:cs="Times New Roman"/>
                <w:b/>
                <w:sz w:val="20"/>
              </w:rPr>
            </w:pPr>
            <w:r w:rsidRPr="00DE1DAF">
              <w:rPr>
                <w:rFonts w:ascii="Times New Roman" w:hAnsi="Times New Roman" w:cs="Times New Roman"/>
                <w:b/>
                <w:sz w:val="20"/>
              </w:rPr>
              <w:t>Rizik</w:t>
            </w:r>
          </w:p>
        </w:tc>
      </w:tr>
      <w:tr w:rsidR="002C759C" w:rsidRPr="00DE1DAF" w14:paraId="7D0DFED4"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EE9D1C" w14:textId="77777777" w:rsidR="002C759C" w:rsidRPr="00DE1DAF" w:rsidRDefault="002C759C" w:rsidP="009828F7">
            <w:pPr>
              <w:spacing w:after="0" w:line="240" w:lineRule="auto"/>
              <w:rPr>
                <w:rFonts w:ascii="Times New Roman" w:hAnsi="Times New Roman" w:cs="Times New Roman"/>
                <w:i/>
                <w:sz w:val="20"/>
              </w:rPr>
            </w:pPr>
            <w:r w:rsidRPr="00DE1DAF">
              <w:rPr>
                <w:rFonts w:ascii="Times New Roman" w:hAnsi="Times New Roman" w:cs="Times New Roman"/>
                <w:i/>
                <w:sz w:val="20"/>
              </w:rPr>
              <w:t>Potres</w:t>
            </w:r>
          </w:p>
        </w:tc>
      </w:tr>
      <w:tr w:rsidR="002C759C" w:rsidRPr="00DE1DAF" w14:paraId="2638D3BF"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F60C0B" w14:textId="77777777" w:rsidR="002C759C" w:rsidRPr="00DE1DAF" w:rsidRDefault="002C759C" w:rsidP="009828F7">
            <w:pPr>
              <w:spacing w:after="0" w:line="240" w:lineRule="auto"/>
              <w:rPr>
                <w:rFonts w:ascii="Times New Roman" w:hAnsi="Times New Roman" w:cs="Times New Roman"/>
                <w:b/>
                <w:sz w:val="20"/>
              </w:rPr>
            </w:pPr>
            <w:r w:rsidRPr="00DE1DAF">
              <w:rPr>
                <w:rFonts w:ascii="Times New Roman" w:hAnsi="Times New Roman" w:cs="Times New Roman"/>
                <w:b/>
                <w:sz w:val="20"/>
              </w:rPr>
              <w:t>Radna skupina</w:t>
            </w:r>
          </w:p>
        </w:tc>
      </w:tr>
      <w:tr w:rsidR="00E122BB" w:rsidRPr="00DE1DAF" w14:paraId="7FBB79B4" w14:textId="77777777" w:rsidTr="009828F7">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6D200061" w14:textId="3150B9F4" w:rsidR="00E122BB" w:rsidRPr="00DE1DAF" w:rsidRDefault="00E122BB" w:rsidP="00E122BB">
            <w:pPr>
              <w:spacing w:after="0" w:line="240" w:lineRule="auto"/>
              <w:rPr>
                <w:rFonts w:ascii="Times New Roman" w:hAnsi="Times New Roman" w:cs="Times New Roman"/>
                <w:i/>
                <w:highlight w:val="yellow"/>
              </w:rPr>
            </w:pPr>
            <w:r w:rsidRPr="00DE1DAF">
              <w:rPr>
                <w:rFonts w:ascii="Times New Roman" w:hAnsi="Times New Roman" w:cs="Times New Roman"/>
                <w:bCs/>
                <w:sz w:val="20"/>
              </w:rPr>
              <w:t>Koordinator: Načelnik Stožera civilne zaštite Općine Krapinske Toplice</w:t>
            </w:r>
          </w:p>
        </w:tc>
      </w:tr>
      <w:tr w:rsidR="00E122BB" w:rsidRPr="00DE1DAF" w14:paraId="5F1AE680" w14:textId="77777777" w:rsidTr="009828F7">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638E0F4" w14:textId="26BCE646" w:rsidR="00E122BB" w:rsidRPr="00DE1DAF" w:rsidRDefault="00E122BB" w:rsidP="00E122BB">
            <w:pPr>
              <w:spacing w:after="0" w:line="240" w:lineRule="auto"/>
              <w:rPr>
                <w:rFonts w:ascii="Times New Roman" w:hAnsi="Times New Roman" w:cs="Times New Roman"/>
                <w:i/>
                <w:sz w:val="20"/>
                <w:highlight w:val="yellow"/>
              </w:rPr>
            </w:pPr>
            <w:r w:rsidRPr="00DE1DAF">
              <w:rPr>
                <w:rFonts w:ascii="Times New Roman" w:hAnsi="Times New Roman" w:cs="Times New Roman"/>
                <w:bCs/>
                <w:sz w:val="20"/>
              </w:rPr>
              <w:t>Nositelj: Općina Krapinske Toplice, VZO Krapinske Toplice</w:t>
            </w:r>
          </w:p>
        </w:tc>
      </w:tr>
      <w:tr w:rsidR="00E122BB" w:rsidRPr="00DE1DAF" w14:paraId="5CFE098E" w14:textId="77777777" w:rsidTr="001D2B7E">
        <w:trPr>
          <w:trHeight w:val="70"/>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09B1FD" w14:textId="2E291547" w:rsidR="00E122BB" w:rsidRPr="00DE1DAF" w:rsidRDefault="00E122BB" w:rsidP="00E122BB">
            <w:pPr>
              <w:spacing w:after="0" w:line="240" w:lineRule="auto"/>
              <w:rPr>
                <w:rFonts w:ascii="Times New Roman" w:hAnsi="Times New Roman" w:cs="Times New Roman"/>
                <w:i/>
                <w:sz w:val="20"/>
                <w:highlight w:val="yellow"/>
              </w:rPr>
            </w:pPr>
            <w:r w:rsidRPr="00DE1DAF">
              <w:rPr>
                <w:rFonts w:ascii="Times New Roman" w:hAnsi="Times New Roman" w:cs="Times New Roman"/>
                <w:bCs/>
                <w:sz w:val="20"/>
              </w:rPr>
              <w:t>Izvršitelj: Komunalni redar Općine Krapinske Toplice, Zapovjednik VZO Krapinske Top</w:t>
            </w:r>
            <w:r w:rsidR="002F33B3" w:rsidRPr="00DE1DAF">
              <w:rPr>
                <w:rFonts w:ascii="Times New Roman" w:hAnsi="Times New Roman" w:cs="Times New Roman"/>
                <w:bCs/>
                <w:sz w:val="20"/>
              </w:rPr>
              <w:t>li</w:t>
            </w:r>
            <w:r w:rsidRPr="00DE1DAF">
              <w:rPr>
                <w:rFonts w:ascii="Times New Roman" w:hAnsi="Times New Roman" w:cs="Times New Roman"/>
                <w:bCs/>
                <w:sz w:val="20"/>
              </w:rPr>
              <w:t>ce</w:t>
            </w:r>
          </w:p>
        </w:tc>
      </w:tr>
    </w:tbl>
    <w:p w14:paraId="18C173D7" w14:textId="77777777" w:rsidR="002C759C" w:rsidRPr="00DE1DAF" w:rsidRDefault="002C759C" w:rsidP="002C759C">
      <w:pPr>
        <w:spacing w:after="0"/>
        <w:rPr>
          <w:rFonts w:ascii="Times New Roman" w:hAnsi="Times New Roman" w:cs="Times New Roman"/>
          <w:highlight w:val="yellow"/>
          <w:lang w:eastAsia="zh-CN"/>
        </w:rPr>
      </w:pPr>
    </w:p>
    <w:p w14:paraId="5085BE1F" w14:textId="5858961D" w:rsidR="002C759C" w:rsidRPr="00DE1DAF" w:rsidRDefault="002C759C" w:rsidP="002C759C">
      <w:pPr>
        <w:pStyle w:val="Naslov3"/>
        <w:spacing w:before="0"/>
        <w:rPr>
          <w:rFonts w:ascii="Times New Roman" w:hAnsi="Times New Roman" w:cs="Times New Roman"/>
          <w:lang w:eastAsia="zh-CN"/>
        </w:rPr>
      </w:pPr>
      <w:bookmarkStart w:id="967" w:name="_Toc65151605"/>
      <w:bookmarkStart w:id="968" w:name="_Toc186784266"/>
      <w:r w:rsidRPr="00DE1DAF">
        <w:rPr>
          <w:rFonts w:ascii="Times New Roman" w:hAnsi="Times New Roman" w:cs="Times New Roman"/>
          <w:lang w:eastAsia="zh-CN"/>
        </w:rPr>
        <w:t>6.</w:t>
      </w:r>
      <w:r w:rsidR="001F5FB2" w:rsidRPr="00DE1DAF">
        <w:rPr>
          <w:rFonts w:ascii="Times New Roman" w:hAnsi="Times New Roman" w:cs="Times New Roman"/>
          <w:lang w:eastAsia="zh-CN"/>
        </w:rPr>
        <w:t>8</w:t>
      </w:r>
      <w:r w:rsidRPr="00DE1DAF">
        <w:rPr>
          <w:rFonts w:ascii="Times New Roman" w:hAnsi="Times New Roman" w:cs="Times New Roman"/>
          <w:lang w:eastAsia="zh-CN"/>
        </w:rPr>
        <w:t xml:space="preserve">.2. Uvod – </w:t>
      </w:r>
      <w:bookmarkEnd w:id="967"/>
      <w:r w:rsidRPr="00DE1DAF">
        <w:rPr>
          <w:rFonts w:ascii="Times New Roman" w:hAnsi="Times New Roman" w:cs="Times New Roman"/>
          <w:lang w:eastAsia="zh-CN"/>
        </w:rPr>
        <w:t>Potres</w:t>
      </w:r>
      <w:bookmarkEnd w:id="968"/>
    </w:p>
    <w:p w14:paraId="35DB7BE3" w14:textId="77777777" w:rsidR="002C759C" w:rsidRPr="00DE1DAF" w:rsidRDefault="002C759C" w:rsidP="002C759C">
      <w:pPr>
        <w:spacing w:after="0"/>
        <w:rPr>
          <w:rFonts w:ascii="Times New Roman" w:hAnsi="Times New Roman" w:cs="Times New Roman"/>
          <w:lang w:eastAsia="zh-CN"/>
        </w:rPr>
      </w:pPr>
    </w:p>
    <w:p w14:paraId="402C7806" w14:textId="77777777" w:rsidR="002C759C" w:rsidRPr="00DE1DAF" w:rsidRDefault="002C759C" w:rsidP="002C759C">
      <w:pPr>
        <w:rPr>
          <w:rFonts w:ascii="Times New Roman" w:hAnsi="Times New Roman" w:cs="Times New Roman"/>
          <w:szCs w:val="24"/>
        </w:rPr>
      </w:pPr>
      <w:bookmarkStart w:id="969" w:name="_Hlk497999474"/>
      <w:bookmarkStart w:id="970" w:name="_Hlk503431706"/>
      <w:r w:rsidRPr="00DE1DAF">
        <w:rPr>
          <w:rFonts w:ascii="Times New Roman" w:hAnsi="Times New Roman" w:cs="Times New Roman"/>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05055FBE" w14:textId="77777777" w:rsidR="002C759C" w:rsidRPr="00DE1DAF" w:rsidRDefault="002C759C">
      <w:pPr>
        <w:numPr>
          <w:ilvl w:val="0"/>
          <w:numId w:val="43"/>
        </w:numPr>
        <w:autoSpaceDN w:val="0"/>
        <w:spacing w:after="0"/>
        <w:ind w:left="714" w:hanging="357"/>
        <w:jc w:val="left"/>
        <w:rPr>
          <w:rFonts w:ascii="Times New Roman" w:hAnsi="Times New Roman" w:cs="Times New Roman"/>
          <w:szCs w:val="24"/>
        </w:rPr>
      </w:pPr>
      <w:r w:rsidRPr="00DE1DAF">
        <w:rPr>
          <w:rFonts w:ascii="Times New Roman" w:hAnsi="Times New Roman" w:cs="Times New Roman"/>
          <w:szCs w:val="24"/>
        </w:rPr>
        <w:t>hipocentar ili žarište, geometrijska točka, odnosno područje u unutrašnjosti zemlje u kojem dolazi do poremećaja te se prostiru valovi potresa, a određuju ga geografske koordinate i podaci o dubini,</w:t>
      </w:r>
    </w:p>
    <w:p w14:paraId="3A369C2B" w14:textId="77777777" w:rsidR="002C759C" w:rsidRPr="00DE1DAF" w:rsidRDefault="002C759C">
      <w:pPr>
        <w:numPr>
          <w:ilvl w:val="0"/>
          <w:numId w:val="43"/>
        </w:numPr>
        <w:autoSpaceDN w:val="0"/>
        <w:spacing w:after="0"/>
        <w:ind w:left="714" w:hanging="357"/>
        <w:jc w:val="left"/>
        <w:rPr>
          <w:rFonts w:ascii="Times New Roman" w:hAnsi="Times New Roman" w:cs="Times New Roman"/>
          <w:szCs w:val="24"/>
        </w:rPr>
      </w:pPr>
      <w:r w:rsidRPr="00DE1DAF">
        <w:rPr>
          <w:rFonts w:ascii="Times New Roman" w:hAnsi="Times New Roman" w:cs="Times New Roman"/>
          <w:szCs w:val="24"/>
        </w:rPr>
        <w:t>epicentar je projekcija hipocentra na površinu zemlje što se još može objasniti kao točka na površini zemlje koja je najbliža hipocentru,</w:t>
      </w:r>
    </w:p>
    <w:p w14:paraId="5C11F489" w14:textId="77777777" w:rsidR="002C759C" w:rsidRPr="00DE1DAF" w:rsidRDefault="002C759C">
      <w:pPr>
        <w:numPr>
          <w:ilvl w:val="0"/>
          <w:numId w:val="43"/>
        </w:numPr>
        <w:autoSpaceDN w:val="0"/>
        <w:spacing w:after="0"/>
        <w:ind w:left="714" w:hanging="357"/>
        <w:jc w:val="left"/>
        <w:rPr>
          <w:rFonts w:ascii="Times New Roman" w:hAnsi="Times New Roman" w:cs="Times New Roman"/>
          <w:szCs w:val="24"/>
        </w:rPr>
      </w:pPr>
      <w:r w:rsidRPr="00DE1DAF">
        <w:rPr>
          <w:rFonts w:ascii="Times New Roman" w:hAnsi="Times New Roman" w:cs="Times New Roman"/>
          <w:szCs w:val="24"/>
        </w:rPr>
        <w:t>intenzitet potresa je učinak potresa na površini zemlje za zahvaćenom i promatranom prostoru,</w:t>
      </w:r>
    </w:p>
    <w:p w14:paraId="37DF2095" w14:textId="77777777" w:rsidR="002C759C" w:rsidRPr="00DE1DAF" w:rsidRDefault="002C759C">
      <w:pPr>
        <w:numPr>
          <w:ilvl w:val="0"/>
          <w:numId w:val="43"/>
        </w:numPr>
        <w:autoSpaceDN w:val="0"/>
        <w:spacing w:after="0"/>
        <w:ind w:left="714" w:hanging="357"/>
        <w:jc w:val="left"/>
        <w:rPr>
          <w:rFonts w:ascii="Times New Roman" w:hAnsi="Times New Roman" w:cs="Times New Roman"/>
          <w:szCs w:val="24"/>
        </w:rPr>
      </w:pPr>
      <w:r w:rsidRPr="00DE1DAF">
        <w:rPr>
          <w:rFonts w:ascii="Times New Roman" w:hAnsi="Times New Roman" w:cs="Times New Roman"/>
          <w:szCs w:val="24"/>
        </w:rPr>
        <w:t>magnituda potresa pokazuje kakve je jačine potres u žarištu (hipocentru).</w:t>
      </w:r>
    </w:p>
    <w:p w14:paraId="05F1D4CA" w14:textId="77777777" w:rsidR="002C759C" w:rsidRPr="00DE1DAF" w:rsidRDefault="002C759C" w:rsidP="002C759C">
      <w:pPr>
        <w:autoSpaceDN w:val="0"/>
        <w:spacing w:after="0"/>
        <w:ind w:left="714"/>
        <w:jc w:val="left"/>
        <w:rPr>
          <w:rFonts w:ascii="Times New Roman" w:hAnsi="Times New Roman" w:cs="Times New Roman"/>
          <w:szCs w:val="24"/>
        </w:rPr>
      </w:pPr>
    </w:p>
    <w:p w14:paraId="297D0900" w14:textId="77777777" w:rsidR="002C759C" w:rsidRPr="00DE1DAF" w:rsidRDefault="002C759C" w:rsidP="002C759C">
      <w:pPr>
        <w:rPr>
          <w:rFonts w:ascii="Times New Roman" w:hAnsi="Times New Roman" w:cs="Times New Roman"/>
          <w:szCs w:val="24"/>
        </w:rPr>
      </w:pPr>
      <w:r w:rsidRPr="00DE1DAF">
        <w:rPr>
          <w:rFonts w:ascii="Times New Roman" w:hAnsi="Times New Roman" w:cs="Times New Roman"/>
          <w:szCs w:val="24"/>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969"/>
      <w:r w:rsidRPr="00DE1DAF">
        <w:rPr>
          <w:rFonts w:ascii="Times New Roman" w:hAnsi="Times New Roman" w:cs="Times New Roman"/>
          <w:szCs w:val="24"/>
        </w:rPr>
        <w:t xml:space="preserve"> </w:t>
      </w:r>
      <w:bookmarkStart w:id="971" w:name="_Hlk503431716"/>
      <w:bookmarkEnd w:id="970"/>
      <w:r w:rsidRPr="00DE1DAF">
        <w:rPr>
          <w:rFonts w:ascii="Times New Roman" w:hAnsi="Times New Roman" w:cs="Times New Roman"/>
          <w:szCs w:val="24"/>
        </w:rPr>
        <w:t xml:space="preserve">društvene zajednice. </w:t>
      </w:r>
      <w:bookmarkEnd w:id="971"/>
    </w:p>
    <w:p w14:paraId="3CCF00A5" w14:textId="77777777" w:rsidR="002C759C" w:rsidRPr="00DE1DAF" w:rsidRDefault="002C759C" w:rsidP="002C759C">
      <w:pPr>
        <w:rPr>
          <w:rFonts w:ascii="Times New Roman" w:hAnsi="Times New Roman" w:cs="Times New Roman"/>
          <w:szCs w:val="24"/>
        </w:rPr>
      </w:pPr>
    </w:p>
    <w:p w14:paraId="6C5883E5" w14:textId="77777777" w:rsidR="002C759C" w:rsidRPr="00DE1DAF" w:rsidRDefault="002C759C" w:rsidP="002C759C">
      <w:pPr>
        <w:rPr>
          <w:rFonts w:ascii="Times New Roman" w:hAnsi="Times New Roman" w:cs="Times New Roman"/>
          <w:szCs w:val="24"/>
        </w:rPr>
      </w:pPr>
    </w:p>
    <w:p w14:paraId="1AC8CCBF" w14:textId="77777777" w:rsidR="002C759C" w:rsidRPr="00DE1DAF" w:rsidRDefault="002C759C" w:rsidP="002C759C">
      <w:pPr>
        <w:rPr>
          <w:rFonts w:ascii="Times New Roman" w:hAnsi="Times New Roman" w:cs="Times New Roman"/>
          <w:szCs w:val="24"/>
        </w:rPr>
      </w:pPr>
    </w:p>
    <w:p w14:paraId="24638C3D" w14:textId="77777777" w:rsidR="002C759C" w:rsidRDefault="002C759C" w:rsidP="002C759C">
      <w:pPr>
        <w:rPr>
          <w:rFonts w:ascii="Times New Roman" w:hAnsi="Times New Roman" w:cs="Times New Roman"/>
          <w:szCs w:val="24"/>
        </w:rPr>
      </w:pPr>
    </w:p>
    <w:p w14:paraId="1407D3A3" w14:textId="77777777" w:rsidR="0031093F" w:rsidRPr="00DE1DAF" w:rsidRDefault="0031093F" w:rsidP="002C759C">
      <w:pPr>
        <w:rPr>
          <w:rFonts w:ascii="Times New Roman" w:hAnsi="Times New Roman" w:cs="Times New Roman"/>
          <w:szCs w:val="24"/>
        </w:rPr>
      </w:pPr>
    </w:p>
    <w:p w14:paraId="1A07B344" w14:textId="7A2A2064" w:rsidR="002C759C" w:rsidRPr="00DE1DAF" w:rsidRDefault="002C759C" w:rsidP="009676FA">
      <w:pPr>
        <w:spacing w:after="0" w:line="240" w:lineRule="auto"/>
        <w:jc w:val="center"/>
        <w:rPr>
          <w:rFonts w:ascii="Times New Roman" w:eastAsia="Calibri" w:hAnsi="Times New Roman" w:cs="Times New Roman"/>
          <w:b/>
          <w:bCs/>
          <w:sz w:val="20"/>
          <w:szCs w:val="20"/>
        </w:rPr>
      </w:pPr>
      <w:bookmarkStart w:id="972" w:name="_Toc512434747"/>
      <w:bookmarkStart w:id="973" w:name="_Toc520198623"/>
      <w:bookmarkStart w:id="974" w:name="_Toc523819215"/>
      <w:bookmarkStart w:id="975" w:name="_Toc525218517"/>
      <w:bookmarkStart w:id="976" w:name="_Toc527545400"/>
      <w:bookmarkStart w:id="977" w:name="_Toc532551939"/>
      <w:bookmarkStart w:id="978" w:name="_Toc13211304"/>
      <w:bookmarkStart w:id="979" w:name="_Toc18577208"/>
      <w:bookmarkStart w:id="980" w:name="_Toc19686938"/>
      <w:bookmarkStart w:id="981" w:name="_Toc25653548"/>
      <w:bookmarkStart w:id="982" w:name="_Toc65151780"/>
      <w:bookmarkStart w:id="983" w:name="_Toc186784374"/>
      <w:r w:rsidRPr="00DE1DAF">
        <w:rPr>
          <w:rFonts w:ascii="Times New Roman" w:eastAsia="Calibri" w:hAnsi="Times New Roman" w:cs="Times New Roman"/>
          <w:b/>
          <w:bCs/>
          <w:sz w:val="20"/>
          <w:szCs w:val="20"/>
        </w:rPr>
        <w:lastRenderedPageBreak/>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54</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učestalosti potresa na području gradova Krapinsko - zagorske županije za povratni period od 125 god.</w:t>
      </w:r>
      <w:bookmarkEnd w:id="972"/>
      <w:bookmarkEnd w:id="973"/>
      <w:bookmarkEnd w:id="974"/>
      <w:bookmarkEnd w:id="975"/>
      <w:bookmarkEnd w:id="976"/>
      <w:bookmarkEnd w:id="977"/>
      <w:r w:rsidRPr="00DE1DAF">
        <w:rPr>
          <w:rFonts w:ascii="Times New Roman" w:eastAsia="Calibri" w:hAnsi="Times New Roman" w:cs="Times New Roman"/>
          <w:b/>
          <w:bCs/>
          <w:sz w:val="20"/>
          <w:szCs w:val="20"/>
        </w:rPr>
        <w:t xml:space="preserve"> (1879. – 2003.)</w:t>
      </w:r>
      <w:bookmarkEnd w:id="978"/>
      <w:bookmarkEnd w:id="979"/>
      <w:bookmarkEnd w:id="980"/>
      <w:bookmarkEnd w:id="981"/>
      <w:bookmarkEnd w:id="982"/>
      <w:bookmarkEnd w:id="983"/>
    </w:p>
    <w:tbl>
      <w:tblPr>
        <w:tblW w:w="64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850"/>
        <w:gridCol w:w="851"/>
        <w:gridCol w:w="654"/>
        <w:gridCol w:w="709"/>
        <w:gridCol w:w="709"/>
        <w:gridCol w:w="709"/>
      </w:tblGrid>
      <w:tr w:rsidR="002C759C" w:rsidRPr="00DE1DAF" w14:paraId="3033A887" w14:textId="77777777" w:rsidTr="009828F7">
        <w:trPr>
          <w:jc w:val="center"/>
        </w:trPr>
        <w:tc>
          <w:tcPr>
            <w:tcW w:w="1985" w:type="dxa"/>
            <w:vMerge w:val="restart"/>
            <w:vAlign w:val="center"/>
          </w:tcPr>
          <w:p w14:paraId="3474E689" w14:textId="77777777" w:rsidR="002C759C" w:rsidRPr="00DE1DAF" w:rsidRDefault="002C759C" w:rsidP="009676F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Grad / mjesto</w:t>
            </w:r>
          </w:p>
        </w:tc>
        <w:tc>
          <w:tcPr>
            <w:tcW w:w="850" w:type="dxa"/>
            <w:vMerge w:val="restart"/>
            <w:vAlign w:val="center"/>
          </w:tcPr>
          <w:p w14:paraId="03BCDD68" w14:textId="77777777" w:rsidR="002C759C" w:rsidRPr="00DE1DAF" w:rsidRDefault="002C759C" w:rsidP="009676FA">
            <w:pPr>
              <w:spacing w:after="0" w:line="240" w:lineRule="auto"/>
              <w:jc w:val="center"/>
              <w:rPr>
                <w:rFonts w:ascii="Times New Roman" w:hAnsi="Times New Roman" w:cs="Times New Roman"/>
                <w:b/>
                <w:sz w:val="20"/>
                <w:szCs w:val="20"/>
                <w:lang w:val="en-US"/>
              </w:rPr>
            </w:pPr>
            <w:r w:rsidRPr="00DE1DAF">
              <w:rPr>
                <w:rFonts w:ascii="Times New Roman" w:hAnsi="Times New Roman" w:cs="Times New Roman"/>
                <w:b/>
                <w:sz w:val="20"/>
                <w:szCs w:val="20"/>
                <w:lang w:val="en-US"/>
              </w:rPr>
              <w:t>φ</w:t>
            </w:r>
            <w:r w:rsidRPr="00DE1DAF">
              <w:rPr>
                <w:rFonts w:ascii="Times New Roman" w:hAnsi="Times New Roman" w:cs="Times New Roman"/>
                <w:b/>
                <w:sz w:val="20"/>
                <w:szCs w:val="20"/>
                <w:vertAlign w:val="superscript"/>
                <w:lang w:val="en-US"/>
              </w:rPr>
              <w:t xml:space="preserve"> </w:t>
            </w:r>
            <w:r w:rsidRPr="00DE1DAF">
              <w:rPr>
                <w:rFonts w:ascii="Times New Roman" w:hAnsi="Times New Roman" w:cs="Times New Roman"/>
                <w:b/>
                <w:sz w:val="20"/>
                <w:szCs w:val="20"/>
                <w:lang w:val="en-US"/>
              </w:rPr>
              <w:t>(</w:t>
            </w:r>
            <w:r w:rsidRPr="00DE1DAF">
              <w:rPr>
                <w:rFonts w:ascii="Times New Roman" w:hAnsi="Times New Roman" w:cs="Times New Roman"/>
                <w:b/>
                <w:sz w:val="20"/>
                <w:szCs w:val="20"/>
                <w:vertAlign w:val="superscript"/>
                <w:lang w:val="en-US"/>
              </w:rPr>
              <w:t>O</w:t>
            </w:r>
            <w:r w:rsidRPr="00DE1DAF">
              <w:rPr>
                <w:rFonts w:ascii="Times New Roman" w:hAnsi="Times New Roman" w:cs="Times New Roman"/>
                <w:b/>
                <w:sz w:val="20"/>
                <w:szCs w:val="20"/>
                <w:lang w:val="en-US"/>
              </w:rPr>
              <w:t xml:space="preserve"> N)</w:t>
            </w:r>
          </w:p>
        </w:tc>
        <w:tc>
          <w:tcPr>
            <w:tcW w:w="851" w:type="dxa"/>
            <w:vMerge w:val="restart"/>
            <w:vAlign w:val="center"/>
          </w:tcPr>
          <w:p w14:paraId="7F8684C4" w14:textId="77777777" w:rsidR="002C759C" w:rsidRPr="00DE1DAF" w:rsidRDefault="002C759C" w:rsidP="009676FA">
            <w:pPr>
              <w:spacing w:after="0" w:line="240" w:lineRule="auto"/>
              <w:jc w:val="center"/>
              <w:rPr>
                <w:rFonts w:ascii="Times New Roman" w:hAnsi="Times New Roman" w:cs="Times New Roman"/>
                <w:b/>
                <w:sz w:val="20"/>
                <w:szCs w:val="20"/>
                <w:lang w:val="de-DE"/>
              </w:rPr>
            </w:pPr>
            <w:r w:rsidRPr="00DE1DAF">
              <w:rPr>
                <w:rFonts w:ascii="Times New Roman" w:hAnsi="Times New Roman" w:cs="Times New Roman"/>
                <w:b/>
                <w:sz w:val="20"/>
                <w:szCs w:val="20"/>
                <w:lang w:val="en-US"/>
              </w:rPr>
              <w:t>λ</w:t>
            </w:r>
            <w:r w:rsidRPr="00DE1DAF">
              <w:rPr>
                <w:rFonts w:ascii="Times New Roman" w:hAnsi="Times New Roman" w:cs="Times New Roman"/>
                <w:b/>
                <w:sz w:val="20"/>
                <w:szCs w:val="20"/>
                <w:lang w:val="de-DE"/>
              </w:rPr>
              <w:t xml:space="preserve"> (</w:t>
            </w:r>
            <w:r w:rsidRPr="00DE1DAF">
              <w:rPr>
                <w:rFonts w:ascii="Times New Roman" w:hAnsi="Times New Roman" w:cs="Times New Roman"/>
                <w:b/>
                <w:sz w:val="20"/>
                <w:szCs w:val="20"/>
                <w:vertAlign w:val="superscript"/>
                <w:lang w:val="de-DE"/>
              </w:rPr>
              <w:t>O</w:t>
            </w:r>
            <w:r w:rsidRPr="00DE1DAF">
              <w:rPr>
                <w:rFonts w:ascii="Times New Roman" w:hAnsi="Times New Roman" w:cs="Times New Roman"/>
                <w:b/>
                <w:sz w:val="20"/>
                <w:szCs w:val="20"/>
                <w:lang w:val="de-DE"/>
              </w:rPr>
              <w:t xml:space="preserve"> E)</w:t>
            </w:r>
          </w:p>
        </w:tc>
        <w:tc>
          <w:tcPr>
            <w:tcW w:w="2781" w:type="dxa"/>
            <w:gridSpan w:val="4"/>
            <w:vAlign w:val="center"/>
          </w:tcPr>
          <w:p w14:paraId="66A056ED" w14:textId="77777777" w:rsidR="002C759C" w:rsidRPr="00DE1DAF" w:rsidRDefault="002C759C" w:rsidP="009676FA">
            <w:pPr>
              <w:spacing w:after="0" w:line="240" w:lineRule="auto"/>
              <w:jc w:val="center"/>
              <w:rPr>
                <w:rFonts w:ascii="Times New Roman" w:hAnsi="Times New Roman" w:cs="Times New Roman"/>
                <w:b/>
                <w:sz w:val="20"/>
                <w:szCs w:val="20"/>
                <w:lang w:val="de-DE"/>
              </w:rPr>
            </w:pPr>
            <w:r w:rsidRPr="00DE1DAF">
              <w:rPr>
                <w:rFonts w:ascii="Times New Roman" w:hAnsi="Times New Roman" w:cs="Times New Roman"/>
                <w:b/>
                <w:sz w:val="20"/>
                <w:szCs w:val="20"/>
                <w:lang w:val="de-DE"/>
              </w:rPr>
              <w:t>Čestine intenziteta (</w:t>
            </w:r>
            <w:r w:rsidRPr="00DE1DAF">
              <w:rPr>
                <w:rFonts w:ascii="Times New Roman" w:hAnsi="Times New Roman" w:cs="Times New Roman"/>
                <w:b/>
                <w:sz w:val="20"/>
                <w:szCs w:val="20"/>
                <w:vertAlign w:val="superscript"/>
                <w:lang w:val="de-DE"/>
              </w:rPr>
              <w:t>o</w:t>
            </w:r>
            <w:r w:rsidRPr="00DE1DAF">
              <w:rPr>
                <w:rFonts w:ascii="Times New Roman" w:hAnsi="Times New Roman" w:cs="Times New Roman"/>
                <w:b/>
                <w:sz w:val="20"/>
                <w:szCs w:val="20"/>
                <w:lang w:val="de-DE"/>
              </w:rPr>
              <w:t xml:space="preserve"> MSK)</w:t>
            </w:r>
            <w:r w:rsidRPr="00DE1DAF">
              <w:rPr>
                <w:rFonts w:ascii="Times New Roman" w:hAnsi="Times New Roman" w:cs="Times New Roman"/>
                <w:b/>
                <w:sz w:val="20"/>
                <w:szCs w:val="20"/>
                <w:vertAlign w:val="superscript"/>
                <w:lang w:val="de-DE"/>
              </w:rPr>
              <w:footnoteReference w:id="2"/>
            </w:r>
          </w:p>
        </w:tc>
      </w:tr>
      <w:tr w:rsidR="002C759C" w:rsidRPr="00DE1DAF" w14:paraId="0D792467" w14:textId="77777777" w:rsidTr="009828F7">
        <w:trPr>
          <w:jc w:val="center"/>
        </w:trPr>
        <w:tc>
          <w:tcPr>
            <w:tcW w:w="1985" w:type="dxa"/>
            <w:vMerge/>
            <w:vAlign w:val="center"/>
          </w:tcPr>
          <w:p w14:paraId="48D50222" w14:textId="77777777" w:rsidR="002C759C" w:rsidRPr="00DE1DAF" w:rsidRDefault="002C759C" w:rsidP="009676FA">
            <w:pPr>
              <w:spacing w:after="0" w:line="240" w:lineRule="auto"/>
              <w:jc w:val="center"/>
              <w:rPr>
                <w:rFonts w:ascii="Times New Roman" w:hAnsi="Times New Roman" w:cs="Times New Roman"/>
                <w:b/>
                <w:sz w:val="20"/>
                <w:szCs w:val="20"/>
              </w:rPr>
            </w:pPr>
          </w:p>
        </w:tc>
        <w:tc>
          <w:tcPr>
            <w:tcW w:w="850" w:type="dxa"/>
            <w:vMerge/>
            <w:shd w:val="clear" w:color="auto" w:fill="F2F2F2" w:themeFill="background1" w:themeFillShade="F2"/>
            <w:vAlign w:val="center"/>
          </w:tcPr>
          <w:p w14:paraId="2EBFA9F2" w14:textId="77777777" w:rsidR="002C759C" w:rsidRPr="00DE1DAF" w:rsidRDefault="002C759C" w:rsidP="009676FA">
            <w:pPr>
              <w:spacing w:after="0" w:line="240" w:lineRule="auto"/>
              <w:jc w:val="center"/>
              <w:rPr>
                <w:rFonts w:ascii="Times New Roman" w:hAnsi="Times New Roman" w:cs="Times New Roman"/>
                <w:b/>
                <w:sz w:val="20"/>
                <w:szCs w:val="20"/>
                <w:lang w:val="de-DE"/>
              </w:rPr>
            </w:pPr>
          </w:p>
        </w:tc>
        <w:tc>
          <w:tcPr>
            <w:tcW w:w="851" w:type="dxa"/>
            <w:vMerge/>
            <w:shd w:val="clear" w:color="auto" w:fill="F2F2F2" w:themeFill="background1" w:themeFillShade="F2"/>
            <w:vAlign w:val="center"/>
          </w:tcPr>
          <w:p w14:paraId="09E7695B" w14:textId="77777777" w:rsidR="002C759C" w:rsidRPr="00DE1DAF" w:rsidRDefault="002C759C" w:rsidP="009676FA">
            <w:pPr>
              <w:spacing w:after="0" w:line="240" w:lineRule="auto"/>
              <w:jc w:val="center"/>
              <w:rPr>
                <w:rFonts w:ascii="Times New Roman" w:hAnsi="Times New Roman" w:cs="Times New Roman"/>
                <w:b/>
                <w:sz w:val="20"/>
                <w:szCs w:val="20"/>
                <w:lang w:val="de-DE"/>
              </w:rPr>
            </w:pPr>
          </w:p>
        </w:tc>
        <w:tc>
          <w:tcPr>
            <w:tcW w:w="654" w:type="dxa"/>
            <w:vAlign w:val="center"/>
          </w:tcPr>
          <w:p w14:paraId="0DC183A1" w14:textId="77777777" w:rsidR="002C759C" w:rsidRPr="00DE1DAF" w:rsidRDefault="002C759C" w:rsidP="009676FA">
            <w:pPr>
              <w:spacing w:after="0" w:line="240" w:lineRule="auto"/>
              <w:jc w:val="center"/>
              <w:rPr>
                <w:rFonts w:ascii="Times New Roman" w:hAnsi="Times New Roman" w:cs="Times New Roman"/>
                <w:b/>
                <w:sz w:val="20"/>
                <w:szCs w:val="20"/>
                <w:lang w:val="en-US"/>
              </w:rPr>
            </w:pPr>
            <w:r w:rsidRPr="00DE1DAF">
              <w:rPr>
                <w:rFonts w:ascii="Times New Roman" w:hAnsi="Times New Roman" w:cs="Times New Roman"/>
                <w:b/>
                <w:sz w:val="20"/>
                <w:szCs w:val="20"/>
                <w:lang w:val="en-US"/>
              </w:rPr>
              <w:t>V</w:t>
            </w:r>
          </w:p>
        </w:tc>
        <w:tc>
          <w:tcPr>
            <w:tcW w:w="709" w:type="dxa"/>
            <w:vAlign w:val="center"/>
          </w:tcPr>
          <w:p w14:paraId="53E37A79" w14:textId="77777777" w:rsidR="002C759C" w:rsidRPr="00DE1DAF" w:rsidRDefault="002C759C" w:rsidP="009676FA">
            <w:pPr>
              <w:spacing w:after="0" w:line="240" w:lineRule="auto"/>
              <w:jc w:val="center"/>
              <w:rPr>
                <w:rFonts w:ascii="Times New Roman" w:hAnsi="Times New Roman" w:cs="Times New Roman"/>
                <w:b/>
                <w:sz w:val="20"/>
                <w:szCs w:val="20"/>
                <w:lang w:val="en-US"/>
              </w:rPr>
            </w:pPr>
            <w:r w:rsidRPr="00DE1DAF">
              <w:rPr>
                <w:rFonts w:ascii="Times New Roman" w:hAnsi="Times New Roman" w:cs="Times New Roman"/>
                <w:b/>
                <w:sz w:val="20"/>
                <w:szCs w:val="20"/>
                <w:lang w:val="en-US"/>
              </w:rPr>
              <w:t>VI</w:t>
            </w:r>
          </w:p>
        </w:tc>
        <w:tc>
          <w:tcPr>
            <w:tcW w:w="709" w:type="dxa"/>
            <w:vAlign w:val="center"/>
          </w:tcPr>
          <w:p w14:paraId="58DE5CA1" w14:textId="77777777" w:rsidR="002C759C" w:rsidRPr="00DE1DAF" w:rsidRDefault="002C759C" w:rsidP="009676FA">
            <w:pPr>
              <w:spacing w:after="0" w:line="240" w:lineRule="auto"/>
              <w:jc w:val="center"/>
              <w:rPr>
                <w:rFonts w:ascii="Times New Roman" w:hAnsi="Times New Roman" w:cs="Times New Roman"/>
                <w:b/>
                <w:sz w:val="20"/>
                <w:szCs w:val="20"/>
                <w:lang w:val="en-US"/>
              </w:rPr>
            </w:pPr>
            <w:r w:rsidRPr="00DE1DAF">
              <w:rPr>
                <w:rFonts w:ascii="Times New Roman" w:hAnsi="Times New Roman" w:cs="Times New Roman"/>
                <w:b/>
                <w:sz w:val="20"/>
                <w:szCs w:val="20"/>
                <w:lang w:val="en-US"/>
              </w:rPr>
              <w:t>VII</w:t>
            </w:r>
          </w:p>
        </w:tc>
        <w:tc>
          <w:tcPr>
            <w:tcW w:w="709" w:type="dxa"/>
            <w:vAlign w:val="center"/>
          </w:tcPr>
          <w:p w14:paraId="6594832C" w14:textId="77777777" w:rsidR="002C759C" w:rsidRPr="00DE1DAF" w:rsidRDefault="002C759C" w:rsidP="009676FA">
            <w:pPr>
              <w:spacing w:after="0" w:line="240" w:lineRule="auto"/>
              <w:jc w:val="center"/>
              <w:rPr>
                <w:rFonts w:ascii="Times New Roman" w:hAnsi="Times New Roman" w:cs="Times New Roman"/>
                <w:b/>
                <w:sz w:val="20"/>
                <w:szCs w:val="20"/>
                <w:lang w:val="en-US"/>
              </w:rPr>
            </w:pPr>
            <w:r w:rsidRPr="00DE1DAF">
              <w:rPr>
                <w:rFonts w:ascii="Times New Roman" w:hAnsi="Times New Roman" w:cs="Times New Roman"/>
                <w:b/>
                <w:sz w:val="20"/>
                <w:szCs w:val="20"/>
                <w:lang w:val="en-US"/>
              </w:rPr>
              <w:t>VIII</w:t>
            </w:r>
          </w:p>
        </w:tc>
      </w:tr>
      <w:tr w:rsidR="009676FA" w:rsidRPr="00DE1DAF" w14:paraId="7987C926" w14:textId="77777777" w:rsidTr="009828F7">
        <w:trPr>
          <w:jc w:val="center"/>
        </w:trPr>
        <w:tc>
          <w:tcPr>
            <w:tcW w:w="1985" w:type="dxa"/>
            <w:vAlign w:val="center"/>
          </w:tcPr>
          <w:p w14:paraId="7B7628BB" w14:textId="10214218" w:rsidR="009676FA" w:rsidRPr="00DE1DAF" w:rsidRDefault="009676FA" w:rsidP="009676F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Donja Stubica</w:t>
            </w:r>
          </w:p>
        </w:tc>
        <w:tc>
          <w:tcPr>
            <w:tcW w:w="850" w:type="dxa"/>
            <w:tcBorders>
              <w:top w:val="single" w:sz="6" w:space="0" w:color="auto"/>
              <w:left w:val="single" w:sz="6" w:space="0" w:color="auto"/>
              <w:bottom w:val="single" w:sz="6" w:space="0" w:color="auto"/>
              <w:right w:val="single" w:sz="6" w:space="0" w:color="auto"/>
            </w:tcBorders>
          </w:tcPr>
          <w:p w14:paraId="7F05794D" w14:textId="577C04DD"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de-DE"/>
              </w:rPr>
              <w:t>45.982</w:t>
            </w:r>
          </w:p>
        </w:tc>
        <w:tc>
          <w:tcPr>
            <w:tcW w:w="851" w:type="dxa"/>
            <w:tcBorders>
              <w:top w:val="single" w:sz="6" w:space="0" w:color="auto"/>
              <w:left w:val="single" w:sz="6" w:space="0" w:color="auto"/>
              <w:bottom w:val="single" w:sz="6" w:space="0" w:color="auto"/>
              <w:right w:val="single" w:sz="6" w:space="0" w:color="auto"/>
            </w:tcBorders>
          </w:tcPr>
          <w:p w14:paraId="100B8A6B" w14:textId="4BD384ED"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de-DE"/>
              </w:rPr>
              <w:t>15.972</w:t>
            </w:r>
          </w:p>
        </w:tc>
        <w:tc>
          <w:tcPr>
            <w:tcW w:w="654" w:type="dxa"/>
            <w:tcBorders>
              <w:top w:val="single" w:sz="6" w:space="0" w:color="auto"/>
              <w:left w:val="single" w:sz="6" w:space="0" w:color="auto"/>
              <w:bottom w:val="single" w:sz="6" w:space="0" w:color="auto"/>
              <w:right w:val="single" w:sz="6" w:space="0" w:color="auto"/>
            </w:tcBorders>
          </w:tcPr>
          <w:p w14:paraId="25C9DFB3" w14:textId="0C9F59F5"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de-DE"/>
              </w:rPr>
              <w:t>36</w:t>
            </w:r>
          </w:p>
        </w:tc>
        <w:tc>
          <w:tcPr>
            <w:tcW w:w="709" w:type="dxa"/>
            <w:tcBorders>
              <w:top w:val="single" w:sz="6" w:space="0" w:color="auto"/>
              <w:left w:val="single" w:sz="6" w:space="0" w:color="auto"/>
              <w:bottom w:val="single" w:sz="6" w:space="0" w:color="auto"/>
              <w:right w:val="single" w:sz="6" w:space="0" w:color="auto"/>
            </w:tcBorders>
          </w:tcPr>
          <w:p w14:paraId="4C978BAD" w14:textId="584AC805"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de-DE"/>
              </w:rPr>
              <w:t>13</w:t>
            </w:r>
          </w:p>
        </w:tc>
        <w:tc>
          <w:tcPr>
            <w:tcW w:w="709" w:type="dxa"/>
            <w:tcBorders>
              <w:top w:val="single" w:sz="6" w:space="0" w:color="auto"/>
              <w:left w:val="single" w:sz="6" w:space="0" w:color="auto"/>
              <w:bottom w:val="single" w:sz="6" w:space="0" w:color="auto"/>
              <w:right w:val="single" w:sz="6" w:space="0" w:color="auto"/>
            </w:tcBorders>
          </w:tcPr>
          <w:p w14:paraId="6CD647C8" w14:textId="47E8549D"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de-DE"/>
              </w:rPr>
              <w:t>3</w:t>
            </w:r>
          </w:p>
        </w:tc>
        <w:tc>
          <w:tcPr>
            <w:tcW w:w="709" w:type="dxa"/>
            <w:tcBorders>
              <w:top w:val="single" w:sz="6" w:space="0" w:color="auto"/>
              <w:left w:val="single" w:sz="6" w:space="0" w:color="auto"/>
              <w:bottom w:val="single" w:sz="6" w:space="0" w:color="auto"/>
              <w:right w:val="double" w:sz="4" w:space="0" w:color="auto"/>
            </w:tcBorders>
          </w:tcPr>
          <w:p w14:paraId="738CBEFC" w14:textId="3702DAFC"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de-DE"/>
              </w:rPr>
              <w:t>1</w:t>
            </w:r>
          </w:p>
        </w:tc>
      </w:tr>
      <w:tr w:rsidR="009676FA" w:rsidRPr="00DE1DAF" w14:paraId="55A7E4DE" w14:textId="77777777" w:rsidTr="009828F7">
        <w:trPr>
          <w:jc w:val="center"/>
        </w:trPr>
        <w:tc>
          <w:tcPr>
            <w:tcW w:w="1985" w:type="dxa"/>
            <w:vAlign w:val="center"/>
          </w:tcPr>
          <w:p w14:paraId="693C9D87" w14:textId="5871AD24" w:rsidR="009676FA" w:rsidRPr="00DE1DAF" w:rsidRDefault="009676FA" w:rsidP="009676F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Klanjec</w:t>
            </w:r>
          </w:p>
        </w:tc>
        <w:tc>
          <w:tcPr>
            <w:tcW w:w="850" w:type="dxa"/>
            <w:tcBorders>
              <w:top w:val="single" w:sz="6" w:space="0" w:color="auto"/>
              <w:left w:val="single" w:sz="6" w:space="0" w:color="auto"/>
              <w:bottom w:val="single" w:sz="6" w:space="0" w:color="auto"/>
              <w:right w:val="single" w:sz="6" w:space="0" w:color="auto"/>
            </w:tcBorders>
          </w:tcPr>
          <w:p w14:paraId="55744571" w14:textId="036EF708"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46.051</w:t>
            </w:r>
          </w:p>
        </w:tc>
        <w:tc>
          <w:tcPr>
            <w:tcW w:w="851" w:type="dxa"/>
            <w:tcBorders>
              <w:top w:val="single" w:sz="6" w:space="0" w:color="auto"/>
              <w:left w:val="single" w:sz="6" w:space="0" w:color="auto"/>
              <w:bottom w:val="single" w:sz="6" w:space="0" w:color="auto"/>
              <w:right w:val="single" w:sz="6" w:space="0" w:color="auto"/>
            </w:tcBorders>
          </w:tcPr>
          <w:p w14:paraId="6898F47D" w14:textId="53079EE9"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15.749</w:t>
            </w:r>
          </w:p>
        </w:tc>
        <w:tc>
          <w:tcPr>
            <w:tcW w:w="654" w:type="dxa"/>
            <w:tcBorders>
              <w:top w:val="single" w:sz="6" w:space="0" w:color="auto"/>
              <w:left w:val="single" w:sz="6" w:space="0" w:color="auto"/>
              <w:bottom w:val="single" w:sz="6" w:space="0" w:color="auto"/>
              <w:right w:val="single" w:sz="6" w:space="0" w:color="auto"/>
            </w:tcBorders>
          </w:tcPr>
          <w:p w14:paraId="4EE84397" w14:textId="6668228A"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38</w:t>
            </w:r>
          </w:p>
        </w:tc>
        <w:tc>
          <w:tcPr>
            <w:tcW w:w="709" w:type="dxa"/>
            <w:tcBorders>
              <w:top w:val="single" w:sz="6" w:space="0" w:color="auto"/>
              <w:left w:val="single" w:sz="6" w:space="0" w:color="auto"/>
              <w:bottom w:val="single" w:sz="6" w:space="0" w:color="auto"/>
              <w:right w:val="single" w:sz="6" w:space="0" w:color="auto"/>
            </w:tcBorders>
          </w:tcPr>
          <w:p w14:paraId="3F75CC13" w14:textId="4401F66D"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8</w:t>
            </w:r>
          </w:p>
        </w:tc>
        <w:tc>
          <w:tcPr>
            <w:tcW w:w="709" w:type="dxa"/>
            <w:tcBorders>
              <w:top w:val="single" w:sz="6" w:space="0" w:color="auto"/>
              <w:left w:val="single" w:sz="6" w:space="0" w:color="auto"/>
              <w:bottom w:val="single" w:sz="6" w:space="0" w:color="auto"/>
              <w:right w:val="single" w:sz="6" w:space="0" w:color="auto"/>
            </w:tcBorders>
          </w:tcPr>
          <w:p w14:paraId="2522D50A" w14:textId="1A579BD3"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3</w:t>
            </w:r>
          </w:p>
        </w:tc>
        <w:tc>
          <w:tcPr>
            <w:tcW w:w="709" w:type="dxa"/>
            <w:tcBorders>
              <w:top w:val="single" w:sz="6" w:space="0" w:color="auto"/>
              <w:left w:val="single" w:sz="6" w:space="0" w:color="auto"/>
              <w:bottom w:val="single" w:sz="6" w:space="0" w:color="auto"/>
              <w:right w:val="double" w:sz="4" w:space="0" w:color="auto"/>
            </w:tcBorders>
          </w:tcPr>
          <w:p w14:paraId="445395D5" w14:textId="2E01BA88"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0</w:t>
            </w:r>
          </w:p>
        </w:tc>
      </w:tr>
      <w:tr w:rsidR="009676FA" w:rsidRPr="00DE1DAF" w14:paraId="11D1A549" w14:textId="77777777" w:rsidTr="009828F7">
        <w:trPr>
          <w:jc w:val="center"/>
        </w:trPr>
        <w:tc>
          <w:tcPr>
            <w:tcW w:w="1985" w:type="dxa"/>
            <w:vAlign w:val="center"/>
          </w:tcPr>
          <w:p w14:paraId="25040658" w14:textId="41420F96" w:rsidR="009676FA" w:rsidRPr="00DE1DAF" w:rsidRDefault="009676FA" w:rsidP="009676F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Krapina</w:t>
            </w:r>
          </w:p>
        </w:tc>
        <w:tc>
          <w:tcPr>
            <w:tcW w:w="850" w:type="dxa"/>
            <w:tcBorders>
              <w:top w:val="single" w:sz="6" w:space="0" w:color="auto"/>
              <w:left w:val="single" w:sz="6" w:space="0" w:color="auto"/>
              <w:bottom w:val="single" w:sz="6" w:space="0" w:color="auto"/>
              <w:right w:val="single" w:sz="6" w:space="0" w:color="auto"/>
            </w:tcBorders>
          </w:tcPr>
          <w:p w14:paraId="267434D0" w14:textId="1014A85E"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46.164</w:t>
            </w:r>
          </w:p>
        </w:tc>
        <w:tc>
          <w:tcPr>
            <w:tcW w:w="851" w:type="dxa"/>
            <w:tcBorders>
              <w:top w:val="single" w:sz="6" w:space="0" w:color="auto"/>
              <w:left w:val="single" w:sz="6" w:space="0" w:color="auto"/>
              <w:bottom w:val="single" w:sz="6" w:space="0" w:color="auto"/>
              <w:right w:val="single" w:sz="6" w:space="0" w:color="auto"/>
            </w:tcBorders>
          </w:tcPr>
          <w:p w14:paraId="531AD70B" w14:textId="038BD693"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15.872</w:t>
            </w:r>
          </w:p>
        </w:tc>
        <w:tc>
          <w:tcPr>
            <w:tcW w:w="654" w:type="dxa"/>
            <w:tcBorders>
              <w:top w:val="single" w:sz="6" w:space="0" w:color="auto"/>
              <w:left w:val="single" w:sz="6" w:space="0" w:color="auto"/>
              <w:bottom w:val="single" w:sz="6" w:space="0" w:color="auto"/>
              <w:right w:val="single" w:sz="6" w:space="0" w:color="auto"/>
            </w:tcBorders>
          </w:tcPr>
          <w:p w14:paraId="47B8A5C6" w14:textId="26B37043"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20</w:t>
            </w:r>
          </w:p>
        </w:tc>
        <w:tc>
          <w:tcPr>
            <w:tcW w:w="709" w:type="dxa"/>
            <w:tcBorders>
              <w:top w:val="single" w:sz="6" w:space="0" w:color="auto"/>
              <w:left w:val="single" w:sz="6" w:space="0" w:color="auto"/>
              <w:bottom w:val="single" w:sz="6" w:space="0" w:color="auto"/>
              <w:right w:val="single" w:sz="6" w:space="0" w:color="auto"/>
            </w:tcBorders>
          </w:tcPr>
          <w:p w14:paraId="11BC8289" w14:textId="4CE69048"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8</w:t>
            </w:r>
          </w:p>
        </w:tc>
        <w:tc>
          <w:tcPr>
            <w:tcW w:w="709" w:type="dxa"/>
            <w:tcBorders>
              <w:top w:val="single" w:sz="6" w:space="0" w:color="auto"/>
              <w:left w:val="single" w:sz="6" w:space="0" w:color="auto"/>
              <w:bottom w:val="single" w:sz="6" w:space="0" w:color="auto"/>
              <w:right w:val="single" w:sz="6" w:space="0" w:color="auto"/>
            </w:tcBorders>
          </w:tcPr>
          <w:p w14:paraId="07E880F0" w14:textId="443A011C"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1</w:t>
            </w:r>
          </w:p>
        </w:tc>
        <w:tc>
          <w:tcPr>
            <w:tcW w:w="709" w:type="dxa"/>
            <w:tcBorders>
              <w:top w:val="single" w:sz="6" w:space="0" w:color="auto"/>
              <w:left w:val="single" w:sz="6" w:space="0" w:color="auto"/>
              <w:bottom w:val="single" w:sz="6" w:space="0" w:color="auto"/>
              <w:right w:val="double" w:sz="4" w:space="0" w:color="auto"/>
            </w:tcBorders>
          </w:tcPr>
          <w:p w14:paraId="7DA72F61" w14:textId="004958AE"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0</w:t>
            </w:r>
          </w:p>
        </w:tc>
      </w:tr>
      <w:tr w:rsidR="009676FA" w:rsidRPr="00DE1DAF" w14:paraId="27953D53" w14:textId="77777777" w:rsidTr="009828F7">
        <w:trPr>
          <w:jc w:val="center"/>
        </w:trPr>
        <w:tc>
          <w:tcPr>
            <w:tcW w:w="1985" w:type="dxa"/>
            <w:vAlign w:val="center"/>
          </w:tcPr>
          <w:p w14:paraId="4A713761" w14:textId="440CF8EE" w:rsidR="009676FA" w:rsidRPr="00DE1DAF" w:rsidRDefault="009676FA" w:rsidP="009676F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Oroslavje</w:t>
            </w:r>
          </w:p>
        </w:tc>
        <w:tc>
          <w:tcPr>
            <w:tcW w:w="850" w:type="dxa"/>
            <w:tcBorders>
              <w:top w:val="single" w:sz="6" w:space="0" w:color="auto"/>
              <w:left w:val="single" w:sz="6" w:space="0" w:color="auto"/>
              <w:bottom w:val="single" w:sz="6" w:space="0" w:color="auto"/>
              <w:right w:val="single" w:sz="6" w:space="0" w:color="auto"/>
            </w:tcBorders>
          </w:tcPr>
          <w:p w14:paraId="74665DC6" w14:textId="0BCAA772"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45.994</w:t>
            </w:r>
          </w:p>
        </w:tc>
        <w:tc>
          <w:tcPr>
            <w:tcW w:w="851" w:type="dxa"/>
            <w:tcBorders>
              <w:top w:val="single" w:sz="6" w:space="0" w:color="auto"/>
              <w:left w:val="single" w:sz="6" w:space="0" w:color="auto"/>
              <w:bottom w:val="single" w:sz="6" w:space="0" w:color="auto"/>
              <w:right w:val="single" w:sz="6" w:space="0" w:color="auto"/>
            </w:tcBorders>
          </w:tcPr>
          <w:p w14:paraId="16287775" w14:textId="788677B5"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15.922</w:t>
            </w:r>
          </w:p>
        </w:tc>
        <w:tc>
          <w:tcPr>
            <w:tcW w:w="654" w:type="dxa"/>
            <w:tcBorders>
              <w:top w:val="single" w:sz="6" w:space="0" w:color="auto"/>
              <w:left w:val="single" w:sz="6" w:space="0" w:color="auto"/>
              <w:bottom w:val="single" w:sz="6" w:space="0" w:color="auto"/>
              <w:right w:val="single" w:sz="6" w:space="0" w:color="auto"/>
            </w:tcBorders>
          </w:tcPr>
          <w:p w14:paraId="297B872A" w14:textId="59AB5CE7"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34</w:t>
            </w:r>
          </w:p>
        </w:tc>
        <w:tc>
          <w:tcPr>
            <w:tcW w:w="709" w:type="dxa"/>
            <w:tcBorders>
              <w:top w:val="single" w:sz="6" w:space="0" w:color="auto"/>
              <w:left w:val="single" w:sz="6" w:space="0" w:color="auto"/>
              <w:bottom w:val="single" w:sz="6" w:space="0" w:color="auto"/>
              <w:right w:val="single" w:sz="6" w:space="0" w:color="auto"/>
            </w:tcBorders>
          </w:tcPr>
          <w:p w14:paraId="02FD30ED" w14:textId="1E17F764"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10</w:t>
            </w:r>
          </w:p>
        </w:tc>
        <w:tc>
          <w:tcPr>
            <w:tcW w:w="709" w:type="dxa"/>
            <w:tcBorders>
              <w:top w:val="single" w:sz="6" w:space="0" w:color="auto"/>
              <w:left w:val="single" w:sz="6" w:space="0" w:color="auto"/>
              <w:bottom w:val="single" w:sz="6" w:space="0" w:color="auto"/>
              <w:right w:val="single" w:sz="6" w:space="0" w:color="auto"/>
            </w:tcBorders>
          </w:tcPr>
          <w:p w14:paraId="464A9F55" w14:textId="187A7945"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4</w:t>
            </w:r>
          </w:p>
        </w:tc>
        <w:tc>
          <w:tcPr>
            <w:tcW w:w="709" w:type="dxa"/>
            <w:tcBorders>
              <w:top w:val="single" w:sz="6" w:space="0" w:color="auto"/>
              <w:left w:val="single" w:sz="6" w:space="0" w:color="auto"/>
              <w:bottom w:val="single" w:sz="6" w:space="0" w:color="auto"/>
              <w:right w:val="double" w:sz="4" w:space="0" w:color="auto"/>
            </w:tcBorders>
          </w:tcPr>
          <w:p w14:paraId="37CF524E" w14:textId="2D8AF98D"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1</w:t>
            </w:r>
          </w:p>
        </w:tc>
      </w:tr>
      <w:tr w:rsidR="009676FA" w:rsidRPr="00DE1DAF" w14:paraId="651F8F89" w14:textId="77777777" w:rsidTr="009828F7">
        <w:trPr>
          <w:jc w:val="center"/>
        </w:trPr>
        <w:tc>
          <w:tcPr>
            <w:tcW w:w="1985" w:type="dxa"/>
            <w:vAlign w:val="center"/>
          </w:tcPr>
          <w:p w14:paraId="235E5B77" w14:textId="615BC828" w:rsidR="009676FA" w:rsidRPr="00DE1DAF" w:rsidRDefault="009676FA" w:rsidP="009676F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Pregrada</w:t>
            </w:r>
          </w:p>
        </w:tc>
        <w:tc>
          <w:tcPr>
            <w:tcW w:w="850" w:type="dxa"/>
            <w:tcBorders>
              <w:top w:val="single" w:sz="6" w:space="0" w:color="auto"/>
              <w:left w:val="single" w:sz="6" w:space="0" w:color="auto"/>
              <w:bottom w:val="single" w:sz="6" w:space="0" w:color="auto"/>
              <w:right w:val="single" w:sz="6" w:space="0" w:color="auto"/>
            </w:tcBorders>
          </w:tcPr>
          <w:p w14:paraId="75E7B48D" w14:textId="271924D8"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46.165</w:t>
            </w:r>
          </w:p>
        </w:tc>
        <w:tc>
          <w:tcPr>
            <w:tcW w:w="851" w:type="dxa"/>
            <w:tcBorders>
              <w:top w:val="single" w:sz="6" w:space="0" w:color="auto"/>
              <w:left w:val="single" w:sz="6" w:space="0" w:color="auto"/>
              <w:bottom w:val="single" w:sz="6" w:space="0" w:color="auto"/>
              <w:right w:val="single" w:sz="6" w:space="0" w:color="auto"/>
            </w:tcBorders>
          </w:tcPr>
          <w:p w14:paraId="55067AA2" w14:textId="0AA740EC"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15.757</w:t>
            </w:r>
          </w:p>
        </w:tc>
        <w:tc>
          <w:tcPr>
            <w:tcW w:w="654" w:type="dxa"/>
            <w:tcBorders>
              <w:top w:val="single" w:sz="6" w:space="0" w:color="auto"/>
              <w:left w:val="single" w:sz="6" w:space="0" w:color="auto"/>
              <w:bottom w:val="single" w:sz="6" w:space="0" w:color="auto"/>
              <w:right w:val="single" w:sz="6" w:space="0" w:color="auto"/>
            </w:tcBorders>
          </w:tcPr>
          <w:p w14:paraId="749B8AF7" w14:textId="4D725807"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25</w:t>
            </w:r>
          </w:p>
        </w:tc>
        <w:tc>
          <w:tcPr>
            <w:tcW w:w="709" w:type="dxa"/>
            <w:tcBorders>
              <w:top w:val="single" w:sz="6" w:space="0" w:color="auto"/>
              <w:left w:val="single" w:sz="6" w:space="0" w:color="auto"/>
              <w:bottom w:val="single" w:sz="6" w:space="0" w:color="auto"/>
              <w:right w:val="single" w:sz="6" w:space="0" w:color="auto"/>
            </w:tcBorders>
          </w:tcPr>
          <w:p w14:paraId="0E2F1813" w14:textId="36A7EA85"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3</w:t>
            </w:r>
          </w:p>
        </w:tc>
        <w:tc>
          <w:tcPr>
            <w:tcW w:w="709" w:type="dxa"/>
            <w:tcBorders>
              <w:top w:val="single" w:sz="6" w:space="0" w:color="auto"/>
              <w:left w:val="single" w:sz="6" w:space="0" w:color="auto"/>
              <w:bottom w:val="single" w:sz="6" w:space="0" w:color="auto"/>
              <w:right w:val="single" w:sz="6" w:space="0" w:color="auto"/>
            </w:tcBorders>
          </w:tcPr>
          <w:p w14:paraId="3FBB4B92" w14:textId="62DCD252"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2</w:t>
            </w:r>
          </w:p>
        </w:tc>
        <w:tc>
          <w:tcPr>
            <w:tcW w:w="709" w:type="dxa"/>
            <w:tcBorders>
              <w:top w:val="single" w:sz="6" w:space="0" w:color="auto"/>
              <w:left w:val="single" w:sz="6" w:space="0" w:color="auto"/>
              <w:bottom w:val="single" w:sz="6" w:space="0" w:color="auto"/>
              <w:right w:val="double" w:sz="4" w:space="0" w:color="auto"/>
            </w:tcBorders>
          </w:tcPr>
          <w:p w14:paraId="0F4F0280" w14:textId="4C7D841B"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0</w:t>
            </w:r>
          </w:p>
        </w:tc>
      </w:tr>
      <w:tr w:rsidR="009676FA" w:rsidRPr="00DE1DAF" w14:paraId="6633CA36" w14:textId="77777777" w:rsidTr="009828F7">
        <w:trPr>
          <w:jc w:val="center"/>
        </w:trPr>
        <w:tc>
          <w:tcPr>
            <w:tcW w:w="1985" w:type="dxa"/>
            <w:vAlign w:val="center"/>
          </w:tcPr>
          <w:p w14:paraId="06D26CF7" w14:textId="0B357B23" w:rsidR="009676FA" w:rsidRPr="00DE1DAF" w:rsidRDefault="009676FA" w:rsidP="009676F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Zabok</w:t>
            </w:r>
          </w:p>
        </w:tc>
        <w:tc>
          <w:tcPr>
            <w:tcW w:w="850" w:type="dxa"/>
            <w:tcBorders>
              <w:top w:val="single" w:sz="6" w:space="0" w:color="auto"/>
              <w:left w:val="single" w:sz="6" w:space="0" w:color="auto"/>
              <w:bottom w:val="single" w:sz="6" w:space="0" w:color="auto"/>
              <w:right w:val="single" w:sz="6" w:space="0" w:color="auto"/>
            </w:tcBorders>
          </w:tcPr>
          <w:p w14:paraId="51AAEC50" w14:textId="3DE2545B"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46.029</w:t>
            </w:r>
          </w:p>
        </w:tc>
        <w:tc>
          <w:tcPr>
            <w:tcW w:w="851" w:type="dxa"/>
            <w:tcBorders>
              <w:top w:val="single" w:sz="6" w:space="0" w:color="auto"/>
              <w:left w:val="single" w:sz="6" w:space="0" w:color="auto"/>
              <w:bottom w:val="single" w:sz="6" w:space="0" w:color="auto"/>
              <w:right w:val="single" w:sz="6" w:space="0" w:color="auto"/>
            </w:tcBorders>
          </w:tcPr>
          <w:p w14:paraId="253895D3" w14:textId="2ECB0B17"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15.915</w:t>
            </w:r>
          </w:p>
        </w:tc>
        <w:tc>
          <w:tcPr>
            <w:tcW w:w="654" w:type="dxa"/>
            <w:tcBorders>
              <w:top w:val="single" w:sz="6" w:space="0" w:color="auto"/>
              <w:left w:val="single" w:sz="6" w:space="0" w:color="auto"/>
              <w:bottom w:val="single" w:sz="6" w:space="0" w:color="auto"/>
              <w:right w:val="single" w:sz="6" w:space="0" w:color="auto"/>
            </w:tcBorders>
          </w:tcPr>
          <w:p w14:paraId="06D8948D" w14:textId="3E7537A3"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35</w:t>
            </w:r>
          </w:p>
        </w:tc>
        <w:tc>
          <w:tcPr>
            <w:tcW w:w="709" w:type="dxa"/>
            <w:tcBorders>
              <w:top w:val="single" w:sz="6" w:space="0" w:color="auto"/>
              <w:left w:val="single" w:sz="6" w:space="0" w:color="auto"/>
              <w:bottom w:val="single" w:sz="6" w:space="0" w:color="auto"/>
              <w:right w:val="single" w:sz="6" w:space="0" w:color="auto"/>
            </w:tcBorders>
          </w:tcPr>
          <w:p w14:paraId="3DC790FB" w14:textId="31E45097"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7</w:t>
            </w:r>
          </w:p>
        </w:tc>
        <w:tc>
          <w:tcPr>
            <w:tcW w:w="709" w:type="dxa"/>
            <w:tcBorders>
              <w:top w:val="single" w:sz="6" w:space="0" w:color="auto"/>
              <w:left w:val="single" w:sz="6" w:space="0" w:color="auto"/>
              <w:bottom w:val="single" w:sz="6" w:space="0" w:color="auto"/>
              <w:right w:val="single" w:sz="6" w:space="0" w:color="auto"/>
            </w:tcBorders>
          </w:tcPr>
          <w:p w14:paraId="2C11CA05" w14:textId="1EF48BAC"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4</w:t>
            </w:r>
          </w:p>
        </w:tc>
        <w:tc>
          <w:tcPr>
            <w:tcW w:w="709" w:type="dxa"/>
            <w:tcBorders>
              <w:top w:val="single" w:sz="6" w:space="0" w:color="auto"/>
              <w:left w:val="single" w:sz="6" w:space="0" w:color="auto"/>
              <w:bottom w:val="single" w:sz="6" w:space="0" w:color="auto"/>
              <w:right w:val="double" w:sz="4" w:space="0" w:color="auto"/>
            </w:tcBorders>
          </w:tcPr>
          <w:p w14:paraId="417FFDAE" w14:textId="269EFEA8"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1</w:t>
            </w:r>
          </w:p>
        </w:tc>
      </w:tr>
      <w:tr w:rsidR="009676FA" w:rsidRPr="00DE1DAF" w14:paraId="475947ED" w14:textId="77777777" w:rsidTr="009828F7">
        <w:trPr>
          <w:jc w:val="center"/>
        </w:trPr>
        <w:tc>
          <w:tcPr>
            <w:tcW w:w="1985" w:type="dxa"/>
            <w:vAlign w:val="center"/>
          </w:tcPr>
          <w:p w14:paraId="2634DE1D" w14:textId="385ED4F9" w:rsidR="009676FA" w:rsidRPr="00DE1DAF" w:rsidRDefault="009676FA" w:rsidP="009676F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Zlatar</w:t>
            </w:r>
          </w:p>
        </w:tc>
        <w:tc>
          <w:tcPr>
            <w:tcW w:w="850" w:type="dxa"/>
            <w:tcBorders>
              <w:top w:val="single" w:sz="6" w:space="0" w:color="auto"/>
              <w:left w:val="single" w:sz="6" w:space="0" w:color="auto"/>
              <w:bottom w:val="single" w:sz="6" w:space="0" w:color="auto"/>
              <w:right w:val="single" w:sz="6" w:space="0" w:color="auto"/>
            </w:tcBorders>
          </w:tcPr>
          <w:p w14:paraId="5539D2C1" w14:textId="590524B5"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46.093</w:t>
            </w:r>
          </w:p>
        </w:tc>
        <w:tc>
          <w:tcPr>
            <w:tcW w:w="851" w:type="dxa"/>
            <w:tcBorders>
              <w:top w:val="single" w:sz="6" w:space="0" w:color="auto"/>
              <w:left w:val="single" w:sz="6" w:space="0" w:color="auto"/>
              <w:bottom w:val="single" w:sz="6" w:space="0" w:color="auto"/>
              <w:right w:val="single" w:sz="6" w:space="0" w:color="auto"/>
            </w:tcBorders>
          </w:tcPr>
          <w:p w14:paraId="26571640" w14:textId="355E0FFE"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16.082</w:t>
            </w:r>
          </w:p>
        </w:tc>
        <w:tc>
          <w:tcPr>
            <w:tcW w:w="654" w:type="dxa"/>
            <w:tcBorders>
              <w:top w:val="single" w:sz="6" w:space="0" w:color="auto"/>
              <w:left w:val="single" w:sz="6" w:space="0" w:color="auto"/>
              <w:bottom w:val="single" w:sz="6" w:space="0" w:color="auto"/>
              <w:right w:val="single" w:sz="6" w:space="0" w:color="auto"/>
            </w:tcBorders>
          </w:tcPr>
          <w:p w14:paraId="75FD4A72" w14:textId="74984DC0"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31</w:t>
            </w:r>
          </w:p>
        </w:tc>
        <w:tc>
          <w:tcPr>
            <w:tcW w:w="709" w:type="dxa"/>
            <w:tcBorders>
              <w:top w:val="single" w:sz="6" w:space="0" w:color="auto"/>
              <w:left w:val="single" w:sz="6" w:space="0" w:color="auto"/>
              <w:bottom w:val="single" w:sz="6" w:space="0" w:color="auto"/>
              <w:right w:val="single" w:sz="6" w:space="0" w:color="auto"/>
            </w:tcBorders>
          </w:tcPr>
          <w:p w14:paraId="111DF645" w14:textId="11EBADB9"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11</w:t>
            </w:r>
          </w:p>
        </w:tc>
        <w:tc>
          <w:tcPr>
            <w:tcW w:w="709" w:type="dxa"/>
            <w:tcBorders>
              <w:top w:val="single" w:sz="6" w:space="0" w:color="auto"/>
              <w:left w:val="single" w:sz="6" w:space="0" w:color="auto"/>
              <w:bottom w:val="single" w:sz="6" w:space="0" w:color="auto"/>
              <w:right w:val="single" w:sz="6" w:space="0" w:color="auto"/>
            </w:tcBorders>
          </w:tcPr>
          <w:p w14:paraId="457D7C79" w14:textId="19744623"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0</w:t>
            </w:r>
          </w:p>
        </w:tc>
        <w:tc>
          <w:tcPr>
            <w:tcW w:w="709" w:type="dxa"/>
            <w:tcBorders>
              <w:top w:val="single" w:sz="6" w:space="0" w:color="auto"/>
              <w:left w:val="single" w:sz="6" w:space="0" w:color="auto"/>
              <w:bottom w:val="single" w:sz="6" w:space="0" w:color="auto"/>
              <w:right w:val="double" w:sz="4" w:space="0" w:color="auto"/>
            </w:tcBorders>
          </w:tcPr>
          <w:p w14:paraId="7A1D0BC4" w14:textId="1CB35B79" w:rsidR="009676FA" w:rsidRPr="00DE1DAF" w:rsidRDefault="009676FA" w:rsidP="009676FA">
            <w:pPr>
              <w:spacing w:after="0" w:line="240" w:lineRule="auto"/>
              <w:jc w:val="center"/>
              <w:rPr>
                <w:rFonts w:ascii="Times New Roman" w:hAnsi="Times New Roman" w:cs="Times New Roman"/>
                <w:sz w:val="20"/>
                <w:szCs w:val="20"/>
                <w:lang w:val="en-US"/>
              </w:rPr>
            </w:pPr>
            <w:r w:rsidRPr="00DE1DAF">
              <w:rPr>
                <w:rFonts w:ascii="Times New Roman" w:hAnsi="Times New Roman" w:cs="Times New Roman"/>
                <w:sz w:val="20"/>
                <w:lang w:val="en-US"/>
              </w:rPr>
              <w:t>1</w:t>
            </w:r>
          </w:p>
        </w:tc>
      </w:tr>
    </w:tbl>
    <w:p w14:paraId="32BE9D8A" w14:textId="6636BF9F" w:rsidR="002C759C" w:rsidRPr="00DE1DAF" w:rsidRDefault="002C759C" w:rsidP="009676FA">
      <w:pPr>
        <w:spacing w:line="240" w:lineRule="auto"/>
        <w:jc w:val="center"/>
        <w:rPr>
          <w:rFonts w:ascii="Times New Roman" w:hAnsi="Times New Roman" w:cs="Times New Roman"/>
          <w:sz w:val="20"/>
          <w:szCs w:val="20"/>
        </w:rPr>
      </w:pPr>
      <w:r w:rsidRPr="00DE1DAF">
        <w:rPr>
          <w:rFonts w:ascii="Times New Roman" w:hAnsi="Times New Roman" w:cs="Times New Roman"/>
          <w:sz w:val="20"/>
          <w:szCs w:val="20"/>
        </w:rPr>
        <w:t>Izvor: PMF Zagreb – geofizički odsjek, 2009.god.</w:t>
      </w:r>
    </w:p>
    <w:p w14:paraId="1B22E9EE" w14:textId="77777777" w:rsidR="00BE3D2C" w:rsidRPr="00DE1DAF" w:rsidRDefault="00BE3D2C" w:rsidP="00BE3D2C">
      <w:pPr>
        <w:spacing w:after="0" w:line="240" w:lineRule="auto"/>
        <w:jc w:val="center"/>
        <w:rPr>
          <w:rFonts w:ascii="Times New Roman" w:hAnsi="Times New Roman" w:cs="Times New Roman"/>
        </w:rPr>
      </w:pPr>
      <w:r w:rsidRPr="00DE1DAF">
        <w:rPr>
          <w:rFonts w:ascii="Times New Roman" w:hAnsi="Times New Roman" w:cs="Times New Roman"/>
          <w:noProof/>
          <w:lang w:eastAsia="hr-HR"/>
        </w:rPr>
        <w:drawing>
          <wp:inline distT="0" distB="0" distL="0" distR="0" wp14:anchorId="0A0E2725" wp14:editId="5C005C34">
            <wp:extent cx="5759450" cy="5114290"/>
            <wp:effectExtent l="0" t="0" r="0"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55">
                      <a:extLst>
                        <a:ext uri="{28A0092B-C50C-407E-A947-70E740481C1C}">
                          <a14:useLocalDpi xmlns:a14="http://schemas.microsoft.com/office/drawing/2010/main" val="0"/>
                        </a:ext>
                      </a:extLst>
                    </a:blip>
                    <a:stretch>
                      <a:fillRect/>
                    </a:stretch>
                  </pic:blipFill>
                  <pic:spPr>
                    <a:xfrm>
                      <a:off x="0" y="0"/>
                      <a:ext cx="5759450" cy="5114290"/>
                    </a:xfrm>
                    <a:prstGeom prst="rect">
                      <a:avLst/>
                    </a:prstGeom>
                  </pic:spPr>
                </pic:pic>
              </a:graphicData>
            </a:graphic>
          </wp:inline>
        </w:drawing>
      </w:r>
    </w:p>
    <w:p w14:paraId="25752136" w14:textId="06768BDD" w:rsidR="00BE3D2C" w:rsidRPr="00DE1DAF" w:rsidRDefault="00BE3D2C" w:rsidP="00BE3D2C">
      <w:pPr>
        <w:spacing w:after="0" w:line="240" w:lineRule="auto"/>
        <w:rPr>
          <w:rFonts w:ascii="Times New Roman" w:hAnsi="Times New Roman" w:cs="Times New Roman"/>
          <w:b/>
          <w:bCs/>
          <w:sz w:val="20"/>
          <w:szCs w:val="20"/>
        </w:rPr>
      </w:pPr>
      <w:bookmarkStart w:id="984" w:name="_Toc512434801"/>
      <w:bookmarkStart w:id="985" w:name="_Toc520198689"/>
      <w:bookmarkStart w:id="986" w:name="_Toc523819270"/>
      <w:bookmarkStart w:id="987" w:name="_Toc525218571"/>
      <w:bookmarkStart w:id="988" w:name="_Toc527545461"/>
      <w:bookmarkStart w:id="989" w:name="_Toc532551877"/>
      <w:bookmarkStart w:id="990" w:name="_Toc13211405"/>
      <w:bookmarkStart w:id="991" w:name="_Toc52787516"/>
      <w:bookmarkStart w:id="992" w:name="_Toc58923528"/>
      <w:bookmarkStart w:id="993" w:name="_Toc104294539"/>
      <w:bookmarkStart w:id="994" w:name="_Toc111107057"/>
      <w:bookmarkStart w:id="995" w:name="_Toc186784439"/>
      <w:r w:rsidRPr="00DE1DAF">
        <w:rPr>
          <w:rFonts w:ascii="Times New Roman" w:hAnsi="Times New Roman" w:cs="Times New Roman"/>
          <w:b/>
          <w:bCs/>
          <w:sz w:val="20"/>
          <w:szCs w:val="20"/>
        </w:rPr>
        <w:t xml:space="preserve">Slika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Slika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15</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xml:space="preserve">: </w:t>
      </w:r>
      <w:bookmarkEnd w:id="984"/>
      <w:bookmarkEnd w:id="985"/>
      <w:bookmarkEnd w:id="986"/>
      <w:bookmarkEnd w:id="987"/>
      <w:bookmarkEnd w:id="988"/>
      <w:bookmarkEnd w:id="989"/>
      <w:bookmarkEnd w:id="990"/>
      <w:r w:rsidRPr="00DE1DAF">
        <w:rPr>
          <w:rFonts w:ascii="Times New Roman" w:hAnsi="Times New Roman" w:cs="Times New Roman"/>
          <w:b/>
          <w:bCs/>
          <w:sz w:val="20"/>
          <w:szCs w:val="20"/>
        </w:rPr>
        <w:t xml:space="preserve">Prikaz epicentara potresa </w:t>
      </w:r>
      <w:bookmarkEnd w:id="991"/>
      <w:bookmarkEnd w:id="992"/>
      <w:bookmarkEnd w:id="993"/>
      <w:r w:rsidRPr="00DE1DAF">
        <w:rPr>
          <w:rFonts w:ascii="Times New Roman" w:hAnsi="Times New Roman" w:cs="Times New Roman"/>
          <w:b/>
          <w:bCs/>
          <w:sz w:val="20"/>
          <w:szCs w:val="20"/>
        </w:rPr>
        <w:t>na području Hrvatske do 2020. godine prema Katalogu potresa Hrvatske i susjednih područja – prikaz epicentara od oko 40.000 potresa na području Hrvatske, od kojih se u prosjeku svake godine osjeti oko 45 potresa</w:t>
      </w:r>
      <w:bookmarkEnd w:id="994"/>
      <w:bookmarkEnd w:id="995"/>
    </w:p>
    <w:p w14:paraId="1987CE9D" w14:textId="77777777" w:rsidR="00BE3D2C" w:rsidRPr="00DE1DAF" w:rsidRDefault="00BE3D2C" w:rsidP="00BE3D2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Arhiva Geofizičkog odsjeka, Prirodoslovno – matematički fakultet, Sveučilište u Zagrebu, Herak i sur. (1996.); Markušić i sur. (1998); Ivančić i sur. (2002., 2006., 2018.)</w:t>
      </w:r>
    </w:p>
    <w:p w14:paraId="5D6231F2" w14:textId="77777777" w:rsidR="00BE3D2C" w:rsidRPr="00DE1DAF" w:rsidRDefault="00BE3D2C" w:rsidP="009676FA">
      <w:pPr>
        <w:spacing w:line="240" w:lineRule="auto"/>
        <w:jc w:val="center"/>
        <w:rPr>
          <w:rFonts w:ascii="Times New Roman" w:hAnsi="Times New Roman" w:cs="Times New Roman"/>
          <w:sz w:val="20"/>
          <w:szCs w:val="20"/>
          <w:highlight w:val="yellow"/>
        </w:rPr>
      </w:pPr>
    </w:p>
    <w:p w14:paraId="653A36A0" w14:textId="77777777" w:rsidR="002C759C" w:rsidRPr="00DE1DAF" w:rsidRDefault="002C759C" w:rsidP="002C759C">
      <w:pPr>
        <w:spacing w:after="0" w:line="240" w:lineRule="auto"/>
        <w:jc w:val="center"/>
        <w:rPr>
          <w:rFonts w:ascii="Times New Roman" w:hAnsi="Times New Roman" w:cs="Times New Roman"/>
        </w:rPr>
      </w:pPr>
      <w:r w:rsidRPr="00DE1DAF">
        <w:rPr>
          <w:rFonts w:ascii="Times New Roman" w:hAnsi="Times New Roman" w:cs="Times New Roman"/>
          <w:bCs/>
          <w:noProof/>
          <w:lang w:eastAsia="hr-HR"/>
        </w:rPr>
        <w:lastRenderedPageBreak/>
        <w:drawing>
          <wp:inline distT="0" distB="0" distL="0" distR="0" wp14:anchorId="3C3CFB59" wp14:editId="0A835AC1">
            <wp:extent cx="5723907" cy="5474524"/>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5732758" cy="5482989"/>
                    </a:xfrm>
                    <a:prstGeom prst="rect">
                      <a:avLst/>
                    </a:prstGeom>
                    <a:noFill/>
                    <a:ln>
                      <a:noFill/>
                      <a:prstDash/>
                    </a:ln>
                  </pic:spPr>
                </pic:pic>
              </a:graphicData>
            </a:graphic>
          </wp:inline>
        </w:drawing>
      </w:r>
    </w:p>
    <w:p w14:paraId="054E8274" w14:textId="0ABDB814" w:rsidR="002C759C" w:rsidRPr="00DE1DAF" w:rsidRDefault="002C759C" w:rsidP="002C759C">
      <w:pPr>
        <w:spacing w:after="0" w:line="240" w:lineRule="auto"/>
        <w:rPr>
          <w:rFonts w:ascii="Times New Roman" w:eastAsia="Calibri" w:hAnsi="Times New Roman" w:cs="Times New Roman"/>
          <w:b/>
          <w:bCs/>
          <w:sz w:val="20"/>
          <w:szCs w:val="20"/>
        </w:rPr>
      </w:pPr>
      <w:bookmarkStart w:id="996" w:name="_Toc520198690"/>
      <w:bookmarkStart w:id="997" w:name="_Toc523819271"/>
      <w:bookmarkStart w:id="998" w:name="_Toc525218572"/>
      <w:bookmarkStart w:id="999" w:name="_Toc527545462"/>
      <w:bookmarkStart w:id="1000" w:name="_Toc532551878"/>
      <w:bookmarkStart w:id="1001" w:name="_Toc13211406"/>
      <w:bookmarkStart w:id="1002" w:name="_Toc18577459"/>
      <w:bookmarkStart w:id="1003" w:name="_Toc19687015"/>
      <w:bookmarkStart w:id="1004" w:name="_Toc25653618"/>
      <w:bookmarkStart w:id="1005" w:name="_Toc65151881"/>
      <w:bookmarkStart w:id="1006" w:name="_Toc186784440"/>
      <w:r w:rsidRPr="00DE1DAF">
        <w:rPr>
          <w:rFonts w:ascii="Times New Roman" w:eastAsia="Calibri" w:hAnsi="Times New Roman" w:cs="Times New Roman"/>
          <w:b/>
          <w:bCs/>
          <w:sz w:val="20"/>
          <w:szCs w:val="20"/>
        </w:rPr>
        <w:t xml:space="preserve">Slika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Slika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16</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Karta potresnog područja RH s povratnim razdobljem od 95 godina</w:t>
      </w:r>
      <w:bookmarkEnd w:id="996"/>
      <w:bookmarkEnd w:id="997"/>
      <w:bookmarkEnd w:id="998"/>
      <w:bookmarkEnd w:id="999"/>
      <w:bookmarkEnd w:id="1000"/>
      <w:bookmarkEnd w:id="1001"/>
      <w:bookmarkEnd w:id="1002"/>
      <w:bookmarkEnd w:id="1003"/>
      <w:bookmarkEnd w:id="1004"/>
      <w:bookmarkEnd w:id="1005"/>
      <w:bookmarkEnd w:id="1006"/>
    </w:p>
    <w:p w14:paraId="2FEF45F4" w14:textId="77777777" w:rsidR="002C759C" w:rsidRPr="00DE1DAF" w:rsidRDefault="002C759C" w:rsidP="002C759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PMF Zagreb – geofizički odsjek, 2012.god.</w:t>
      </w:r>
    </w:p>
    <w:p w14:paraId="095B62C2" w14:textId="77777777" w:rsidR="002C759C" w:rsidRPr="00DE1DAF" w:rsidRDefault="002C759C" w:rsidP="002C759C">
      <w:pPr>
        <w:spacing w:after="0"/>
        <w:rPr>
          <w:rFonts w:ascii="Times New Roman" w:hAnsi="Times New Roman" w:cs="Times New Roman"/>
          <w:sz w:val="20"/>
          <w:szCs w:val="20"/>
        </w:rPr>
      </w:pPr>
    </w:p>
    <w:p w14:paraId="11E85A09" w14:textId="77777777" w:rsidR="002C759C" w:rsidRPr="00DE1DAF" w:rsidRDefault="002C759C" w:rsidP="002C759C">
      <w:pPr>
        <w:rPr>
          <w:rFonts w:ascii="Times New Roman" w:hAnsi="Times New Roman" w:cs="Times New Roman"/>
          <w:szCs w:val="24"/>
        </w:rPr>
      </w:pPr>
      <w:r w:rsidRPr="00DE1DAF">
        <w:rPr>
          <w:rFonts w:ascii="Times New Roman" w:hAnsi="Times New Roman" w:cs="Times New Roman"/>
          <w:szCs w:val="24"/>
        </w:rPr>
        <w:t>Kartom su prikazana potresom prouzročena horizontalna poredbena vršna ubrzanja (a</w:t>
      </w:r>
      <w:r w:rsidRPr="00DE1DAF">
        <w:rPr>
          <w:rFonts w:ascii="Times New Roman" w:hAnsi="Times New Roman" w:cs="Times New Roman"/>
          <w:szCs w:val="24"/>
          <w:vertAlign w:val="subscript"/>
        </w:rPr>
        <w:t>gR</w:t>
      </w:r>
      <w:r w:rsidRPr="00DE1DAF">
        <w:rPr>
          <w:rFonts w:ascii="Times New Roman" w:hAnsi="Times New Roman" w:cs="Times New Roman"/>
          <w:szCs w:val="24"/>
        </w:rPr>
        <w:t xml:space="preserve">) površine temeljnog tla tipa A čiji se promašaj tijekom bilo kojih 10 godina očekuje s vjerojatnošću od 10% promašaja. </w:t>
      </w:r>
    </w:p>
    <w:p w14:paraId="64007F4F" w14:textId="77777777" w:rsidR="002C759C" w:rsidRPr="00DE1DAF" w:rsidRDefault="002C759C" w:rsidP="002C759C">
      <w:pPr>
        <w:spacing w:after="0" w:line="240" w:lineRule="auto"/>
        <w:jc w:val="center"/>
        <w:rPr>
          <w:rFonts w:ascii="Times New Roman" w:hAnsi="Times New Roman" w:cs="Times New Roman"/>
        </w:rPr>
      </w:pPr>
      <w:r w:rsidRPr="00DE1DAF">
        <w:rPr>
          <w:rFonts w:ascii="Times New Roman" w:hAnsi="Times New Roman" w:cs="Times New Roman"/>
          <w:b/>
          <w:noProof/>
          <w:szCs w:val="24"/>
          <w:lang w:eastAsia="hr-HR"/>
        </w:rPr>
        <w:lastRenderedPageBreak/>
        <w:drawing>
          <wp:inline distT="0" distB="0" distL="0" distR="0" wp14:anchorId="5EF4322E" wp14:editId="593603BF">
            <wp:extent cx="5747657" cy="5320145"/>
            <wp:effectExtent l="0" t="0" r="5715" b="0"/>
            <wp:docPr id="78"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5757568" cy="5329319"/>
                    </a:xfrm>
                    <a:prstGeom prst="rect">
                      <a:avLst/>
                    </a:prstGeom>
                    <a:noFill/>
                    <a:ln>
                      <a:noFill/>
                      <a:prstDash/>
                    </a:ln>
                  </pic:spPr>
                </pic:pic>
              </a:graphicData>
            </a:graphic>
          </wp:inline>
        </w:drawing>
      </w:r>
    </w:p>
    <w:p w14:paraId="0220D9C3" w14:textId="7C67BE6C" w:rsidR="002C759C" w:rsidRPr="00DE1DAF" w:rsidRDefault="002C759C" w:rsidP="002C759C">
      <w:pPr>
        <w:spacing w:after="0" w:line="240" w:lineRule="auto"/>
        <w:rPr>
          <w:rFonts w:ascii="Times New Roman" w:eastAsia="Calibri" w:hAnsi="Times New Roman" w:cs="Times New Roman"/>
          <w:b/>
          <w:bCs/>
          <w:sz w:val="20"/>
          <w:szCs w:val="20"/>
        </w:rPr>
      </w:pPr>
      <w:bookmarkStart w:id="1007" w:name="_Toc512434803"/>
      <w:bookmarkStart w:id="1008" w:name="_Toc520198691"/>
      <w:bookmarkStart w:id="1009" w:name="_Toc523819272"/>
      <w:bookmarkStart w:id="1010" w:name="_Toc525218573"/>
      <w:bookmarkStart w:id="1011" w:name="_Toc527545463"/>
      <w:bookmarkStart w:id="1012" w:name="_Toc532551879"/>
      <w:bookmarkStart w:id="1013" w:name="_Toc13211407"/>
      <w:bookmarkStart w:id="1014" w:name="_Toc18577460"/>
      <w:bookmarkStart w:id="1015" w:name="_Toc19687016"/>
      <w:bookmarkStart w:id="1016" w:name="_Toc25653619"/>
      <w:bookmarkStart w:id="1017" w:name="_Toc65151882"/>
      <w:bookmarkStart w:id="1018" w:name="_Toc186784441"/>
      <w:r w:rsidRPr="00DE1DAF">
        <w:rPr>
          <w:rFonts w:ascii="Times New Roman" w:eastAsia="Calibri" w:hAnsi="Times New Roman" w:cs="Times New Roman"/>
          <w:b/>
          <w:bCs/>
          <w:sz w:val="20"/>
          <w:szCs w:val="20"/>
        </w:rPr>
        <w:t xml:space="preserve">Slika </w:t>
      </w:r>
      <w:r w:rsidRPr="00DE1DAF">
        <w:rPr>
          <w:rFonts w:ascii="Times New Roman" w:eastAsia="Calibri" w:hAnsi="Times New Roman" w:cs="Times New Roman"/>
          <w:b/>
          <w:bCs/>
          <w:sz w:val="20"/>
          <w:szCs w:val="20"/>
        </w:rPr>
        <w:fldChar w:fldCharType="begin"/>
      </w:r>
      <w:r w:rsidRPr="00DE1DAF">
        <w:rPr>
          <w:rFonts w:ascii="Times New Roman" w:eastAsia="Calibri" w:hAnsi="Times New Roman" w:cs="Times New Roman"/>
          <w:b/>
          <w:bCs/>
          <w:sz w:val="20"/>
          <w:szCs w:val="20"/>
        </w:rPr>
        <w:instrText xml:space="preserve"> SEQ Slika \* ARABIC </w:instrText>
      </w:r>
      <w:r w:rsidRPr="00DE1DAF">
        <w:rPr>
          <w:rFonts w:ascii="Times New Roman" w:eastAsia="Calibri" w:hAnsi="Times New Roman" w:cs="Times New Roman"/>
          <w:b/>
          <w:bCs/>
          <w:sz w:val="20"/>
          <w:szCs w:val="20"/>
        </w:rPr>
        <w:fldChar w:fldCharType="separate"/>
      </w:r>
      <w:r w:rsidR="0031093F">
        <w:rPr>
          <w:rFonts w:ascii="Times New Roman" w:eastAsia="Calibri" w:hAnsi="Times New Roman" w:cs="Times New Roman"/>
          <w:b/>
          <w:bCs/>
          <w:noProof/>
          <w:sz w:val="20"/>
          <w:szCs w:val="20"/>
        </w:rPr>
        <w:t>17</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Karta potresnog područja RH s povratnim razdobljem od 475 godina</w:t>
      </w:r>
      <w:bookmarkEnd w:id="1007"/>
      <w:bookmarkEnd w:id="1008"/>
      <w:bookmarkEnd w:id="1009"/>
      <w:bookmarkEnd w:id="1010"/>
      <w:bookmarkEnd w:id="1011"/>
      <w:bookmarkEnd w:id="1012"/>
      <w:bookmarkEnd w:id="1013"/>
      <w:bookmarkEnd w:id="1014"/>
      <w:bookmarkEnd w:id="1015"/>
      <w:bookmarkEnd w:id="1016"/>
      <w:bookmarkEnd w:id="1017"/>
      <w:bookmarkEnd w:id="1018"/>
    </w:p>
    <w:p w14:paraId="414EBC12" w14:textId="77777777" w:rsidR="002C759C" w:rsidRPr="00DE1DAF" w:rsidRDefault="002C759C" w:rsidP="002C759C">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PMF Zagreb – geofizički odsjek, 2012.god.</w:t>
      </w:r>
    </w:p>
    <w:p w14:paraId="0491DB28" w14:textId="77777777" w:rsidR="002C759C" w:rsidRPr="00DE1DAF" w:rsidRDefault="002C759C" w:rsidP="002C759C">
      <w:pPr>
        <w:spacing w:after="0" w:line="240" w:lineRule="auto"/>
        <w:rPr>
          <w:rFonts w:ascii="Times New Roman" w:hAnsi="Times New Roman" w:cs="Times New Roman"/>
          <w:sz w:val="20"/>
          <w:szCs w:val="20"/>
          <w:highlight w:val="yellow"/>
        </w:rPr>
      </w:pPr>
    </w:p>
    <w:p w14:paraId="6A914520" w14:textId="77777777" w:rsidR="002C759C" w:rsidRPr="00DE1DAF" w:rsidRDefault="002C759C" w:rsidP="002C759C">
      <w:pPr>
        <w:spacing w:after="0"/>
        <w:rPr>
          <w:rFonts w:ascii="Times New Roman" w:hAnsi="Times New Roman" w:cs="Times New Roman"/>
        </w:rPr>
      </w:pPr>
      <w:bookmarkStart w:id="1019" w:name="_Hlk498000579"/>
      <w:r w:rsidRPr="00DE1DAF">
        <w:rPr>
          <w:rFonts w:ascii="Times New Roman" w:hAnsi="Times New Roman" w:cs="Times New Roman"/>
          <w:szCs w:val="24"/>
        </w:rPr>
        <w:t>Kartom su prikazana potresom prouzročena horizontalna poredbena vršna ubrzanja (a</w:t>
      </w:r>
      <w:r w:rsidRPr="00DE1DAF">
        <w:rPr>
          <w:rFonts w:ascii="Times New Roman" w:hAnsi="Times New Roman" w:cs="Times New Roman"/>
          <w:szCs w:val="24"/>
          <w:vertAlign w:val="subscript"/>
        </w:rPr>
        <w:t>gR</w:t>
      </w:r>
      <w:r w:rsidRPr="00DE1DAF">
        <w:rPr>
          <w:rFonts w:ascii="Times New Roman" w:hAnsi="Times New Roman" w:cs="Times New Roman"/>
          <w:szCs w:val="24"/>
        </w:rPr>
        <w:t>) površine temeljnog tla tipa A čiji se promašaj tijekom bilo kojih 50 godina očekuje s vjerojatnošću od 10% promašaja.</w:t>
      </w:r>
    </w:p>
    <w:bookmarkEnd w:id="1019"/>
    <w:p w14:paraId="6215D449" w14:textId="77777777" w:rsidR="002C759C" w:rsidRPr="00DE1DAF" w:rsidRDefault="002C759C" w:rsidP="002C759C">
      <w:pPr>
        <w:spacing w:after="0"/>
        <w:rPr>
          <w:rFonts w:ascii="Times New Roman" w:hAnsi="Times New Roman" w:cs="Times New Roman"/>
        </w:rPr>
      </w:pPr>
    </w:p>
    <w:p w14:paraId="7A7DD16D" w14:textId="77777777" w:rsidR="002C759C" w:rsidRPr="00DE1DAF" w:rsidRDefault="002C759C" w:rsidP="002C759C">
      <w:pPr>
        <w:spacing w:after="120"/>
        <w:rPr>
          <w:rFonts w:ascii="Times New Roman" w:hAnsi="Times New Roman" w:cs="Times New Roman"/>
        </w:rPr>
      </w:pPr>
      <w:r w:rsidRPr="00DE1DAF">
        <w:rPr>
          <w:rFonts w:ascii="Times New Roman" w:hAnsi="Times New Roman" w:cs="Times New Roman"/>
          <w:szCs w:val="24"/>
        </w:rPr>
        <w:t>Svakom događaju može se pridružiti propisana karta potresnih područja koja pokazuje potresom prouzročena horizontalna poredbena vršna ubrzanja (a</w:t>
      </w:r>
      <w:r w:rsidRPr="00DE1DAF">
        <w:rPr>
          <w:rFonts w:ascii="Times New Roman" w:hAnsi="Times New Roman" w:cs="Times New Roman"/>
          <w:szCs w:val="24"/>
          <w:vertAlign w:val="subscript"/>
        </w:rPr>
        <w:t>gR</w:t>
      </w:r>
      <w:r w:rsidRPr="00DE1DAF">
        <w:rPr>
          <w:rFonts w:ascii="Times New Roman" w:hAnsi="Times New Roman" w:cs="Times New Roman"/>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Poissonovoj razdiobi te njihovo događanje na određenom mjestu nema pravilnosti te potresi nisu međusobno zavisni po vremenu nastanka. </w:t>
      </w:r>
    </w:p>
    <w:p w14:paraId="47D84BCB" w14:textId="77777777" w:rsidR="002C759C" w:rsidRPr="00DE1DAF" w:rsidRDefault="002C759C" w:rsidP="002C759C">
      <w:pPr>
        <w:spacing w:after="120"/>
        <w:rPr>
          <w:rFonts w:ascii="Times New Roman" w:hAnsi="Times New Roman" w:cs="Times New Roman"/>
          <w:szCs w:val="24"/>
        </w:rPr>
      </w:pPr>
      <w:r w:rsidRPr="00DE1DAF">
        <w:rPr>
          <w:rFonts w:ascii="Times New Roman" w:hAnsi="Times New Roman" w:cs="Times New Roman"/>
          <w:szCs w:val="24"/>
        </w:rPr>
        <w:t>Međuovisnost brzine kretanja vršnog ubrzanja tla i stupnja potresa prema MCS ljestvici prikazana je u tablici numeričkih vrijednosti.</w:t>
      </w:r>
    </w:p>
    <w:p w14:paraId="4FE074B3" w14:textId="77777777" w:rsidR="002C759C" w:rsidRPr="00DE1DAF" w:rsidRDefault="002C759C" w:rsidP="002C759C">
      <w:pPr>
        <w:rPr>
          <w:rFonts w:ascii="Times New Roman" w:hAnsi="Times New Roman" w:cs="Times New Roman"/>
          <w:szCs w:val="24"/>
        </w:rPr>
      </w:pPr>
    </w:p>
    <w:p w14:paraId="70E9DB94" w14:textId="0B3D99D3" w:rsidR="002C759C" w:rsidRPr="00DE1DAF" w:rsidRDefault="002C759C" w:rsidP="009676FA">
      <w:pPr>
        <w:spacing w:after="0" w:line="240" w:lineRule="auto"/>
        <w:jc w:val="center"/>
        <w:rPr>
          <w:rFonts w:ascii="Times New Roman" w:eastAsia="Calibri" w:hAnsi="Times New Roman" w:cs="Times New Roman"/>
          <w:b/>
          <w:bCs/>
          <w:sz w:val="20"/>
          <w:szCs w:val="20"/>
        </w:rPr>
      </w:pPr>
      <w:bookmarkStart w:id="1020" w:name="_Toc512434749"/>
      <w:bookmarkStart w:id="1021" w:name="_Toc520198625"/>
      <w:bookmarkStart w:id="1022" w:name="_Toc523819218"/>
      <w:bookmarkStart w:id="1023" w:name="_Toc525218519"/>
      <w:bookmarkStart w:id="1024" w:name="_Toc527545402"/>
      <w:bookmarkStart w:id="1025" w:name="_Toc532551941"/>
      <w:bookmarkStart w:id="1026" w:name="_Toc13211306"/>
      <w:bookmarkStart w:id="1027" w:name="_Toc18577210"/>
      <w:bookmarkStart w:id="1028" w:name="_Toc19686940"/>
      <w:bookmarkStart w:id="1029" w:name="_Toc25653550"/>
      <w:bookmarkStart w:id="1030" w:name="_Toc65151781"/>
      <w:bookmarkStart w:id="1031" w:name="_Toc186784375"/>
      <w:r w:rsidRPr="00DE1DAF">
        <w:rPr>
          <w:rFonts w:ascii="Times New Roman" w:eastAsia="Calibri" w:hAnsi="Times New Roman" w:cs="Times New Roman"/>
          <w:b/>
          <w:bCs/>
          <w:sz w:val="20"/>
          <w:szCs w:val="20"/>
        </w:rPr>
        <w:lastRenderedPageBreak/>
        <w:t xml:space="preserve">Tablica </w:t>
      </w:r>
      <w:r w:rsidRPr="00DE1DAF">
        <w:rPr>
          <w:rFonts w:ascii="Times New Roman" w:eastAsia="Calibri" w:hAnsi="Times New Roman" w:cs="Times New Roman"/>
          <w:b/>
          <w:bCs/>
          <w:sz w:val="20"/>
          <w:szCs w:val="20"/>
        </w:rPr>
        <w:fldChar w:fldCharType="begin"/>
      </w:r>
      <w:r w:rsidRPr="00DE1DAF">
        <w:rPr>
          <w:rFonts w:ascii="Times New Roman" w:eastAsia="Calibri" w:hAnsi="Times New Roman" w:cs="Times New Roman"/>
          <w:b/>
          <w:bCs/>
          <w:sz w:val="20"/>
          <w:szCs w:val="20"/>
        </w:rPr>
        <w:instrText xml:space="preserve"> SEQ Tablica \* ARABIC </w:instrText>
      </w:r>
      <w:r w:rsidRPr="00DE1DAF">
        <w:rPr>
          <w:rFonts w:ascii="Times New Roman" w:eastAsia="Calibri" w:hAnsi="Times New Roman" w:cs="Times New Roman"/>
          <w:b/>
          <w:bCs/>
          <w:sz w:val="20"/>
          <w:szCs w:val="20"/>
        </w:rPr>
        <w:fldChar w:fldCharType="separate"/>
      </w:r>
      <w:r w:rsidR="0031093F">
        <w:rPr>
          <w:rFonts w:ascii="Times New Roman" w:eastAsia="Calibri" w:hAnsi="Times New Roman" w:cs="Times New Roman"/>
          <w:b/>
          <w:bCs/>
          <w:noProof/>
          <w:sz w:val="20"/>
          <w:szCs w:val="20"/>
        </w:rPr>
        <w:t>55</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veze opisanog MCS stupnja te pripadajuće numeričke vrijednosti vršnog ubrzanja</w:t>
      </w:r>
      <w:bookmarkEnd w:id="1020"/>
      <w:bookmarkEnd w:id="1021"/>
      <w:bookmarkEnd w:id="1022"/>
      <w:bookmarkEnd w:id="1023"/>
      <w:bookmarkEnd w:id="1024"/>
      <w:bookmarkEnd w:id="1025"/>
      <w:bookmarkEnd w:id="1026"/>
      <w:bookmarkEnd w:id="1027"/>
      <w:bookmarkEnd w:id="1028"/>
      <w:bookmarkEnd w:id="1029"/>
      <w:bookmarkEnd w:id="1030"/>
      <w:bookmarkEnd w:id="1031"/>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2C759C" w:rsidRPr="00DE1DAF" w14:paraId="64850A5A" w14:textId="77777777" w:rsidTr="009828F7">
        <w:trPr>
          <w:trHeight w:val="290"/>
        </w:trPr>
        <w:tc>
          <w:tcPr>
            <w:tcW w:w="1143"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699B3D3" w14:textId="77777777" w:rsidR="002C759C" w:rsidRPr="00DE1DAF" w:rsidRDefault="002C759C" w:rsidP="009676FA">
            <w:pPr>
              <w:spacing w:after="0" w:line="240" w:lineRule="auto"/>
              <w:jc w:val="center"/>
              <w:rPr>
                <w:rFonts w:ascii="Times New Roman" w:hAnsi="Times New Roman" w:cs="Times New Roman"/>
                <w:b/>
                <w:bCs/>
                <w:color w:val="000000"/>
                <w:sz w:val="19"/>
                <w:szCs w:val="19"/>
              </w:rPr>
            </w:pPr>
            <w:bookmarkStart w:id="1032" w:name="_Hlk498000581"/>
            <w:r w:rsidRPr="00DE1DAF">
              <w:rPr>
                <w:rFonts w:ascii="Times New Roman" w:hAnsi="Times New Roman" w:cs="Times New Roman"/>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tcMar>
              <w:top w:w="0" w:type="dxa"/>
              <w:left w:w="108" w:type="dxa"/>
              <w:bottom w:w="0" w:type="dxa"/>
              <w:right w:w="108" w:type="dxa"/>
            </w:tcMar>
            <w:vAlign w:val="center"/>
          </w:tcPr>
          <w:p w14:paraId="6194979E" w14:textId="77777777" w:rsidR="002C759C" w:rsidRPr="00DE1DAF" w:rsidRDefault="002C759C" w:rsidP="009676FA">
            <w:pPr>
              <w:spacing w:after="0" w:line="240" w:lineRule="auto"/>
              <w:jc w:val="center"/>
              <w:rPr>
                <w:rFonts w:ascii="Times New Roman" w:hAnsi="Times New Roman" w:cs="Times New Roman"/>
                <w:b/>
                <w:bCs/>
                <w:color w:val="000000"/>
                <w:sz w:val="19"/>
                <w:szCs w:val="19"/>
              </w:rPr>
            </w:pPr>
            <w:r w:rsidRPr="00DE1DAF">
              <w:rPr>
                <w:rFonts w:ascii="Times New Roman" w:hAnsi="Times New Roman" w:cs="Times New Roman"/>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C896CCE" w14:textId="77777777" w:rsidR="002C759C" w:rsidRPr="00DE1DAF" w:rsidRDefault="002C759C" w:rsidP="009676FA">
            <w:pPr>
              <w:spacing w:after="0" w:line="240" w:lineRule="auto"/>
              <w:jc w:val="center"/>
              <w:rPr>
                <w:rFonts w:ascii="Times New Roman" w:hAnsi="Times New Roman" w:cs="Times New Roman"/>
                <w:b/>
                <w:bCs/>
                <w:color w:val="000000"/>
                <w:sz w:val="19"/>
                <w:szCs w:val="19"/>
              </w:rPr>
            </w:pPr>
            <w:r w:rsidRPr="00DE1DAF">
              <w:rPr>
                <w:rFonts w:ascii="Times New Roman" w:hAnsi="Times New Roman" w:cs="Times New Roman"/>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F1FDD98" w14:textId="77777777" w:rsidR="002C759C" w:rsidRPr="00DE1DAF" w:rsidRDefault="002C759C" w:rsidP="009676FA">
            <w:pPr>
              <w:spacing w:after="0" w:line="240" w:lineRule="auto"/>
              <w:jc w:val="center"/>
              <w:rPr>
                <w:rFonts w:ascii="Times New Roman" w:hAnsi="Times New Roman" w:cs="Times New Roman"/>
                <w:b/>
                <w:bCs/>
                <w:color w:val="000000"/>
                <w:sz w:val="19"/>
                <w:szCs w:val="19"/>
              </w:rPr>
            </w:pPr>
            <w:r w:rsidRPr="00DE1DAF">
              <w:rPr>
                <w:rFonts w:ascii="Times New Roman" w:hAnsi="Times New Roman" w:cs="Times New Roman"/>
                <w:b/>
                <w:bCs/>
                <w:color w:val="000000"/>
                <w:sz w:val="19"/>
                <w:szCs w:val="19"/>
              </w:rPr>
              <w:t>Opis potresa</w:t>
            </w:r>
          </w:p>
        </w:tc>
      </w:tr>
      <w:tr w:rsidR="002C759C" w:rsidRPr="00DE1DAF" w14:paraId="2EFB002C" w14:textId="77777777" w:rsidTr="009828F7">
        <w:trPr>
          <w:trHeight w:val="60"/>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5EEAFB61" w14:textId="77777777" w:rsidR="002C759C" w:rsidRPr="00DE1DAF" w:rsidRDefault="002C759C" w:rsidP="009676FA">
            <w:pPr>
              <w:spacing w:after="0" w:line="240" w:lineRule="auto"/>
              <w:jc w:val="left"/>
              <w:rPr>
                <w:rFonts w:ascii="Times New Roman" w:hAnsi="Times New Roman" w:cs="Times New Roman"/>
                <w:b/>
                <w:bCs/>
                <w:color w:val="000000"/>
                <w:sz w:val="19"/>
                <w:szCs w:val="19"/>
              </w:rPr>
            </w:pP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77BAAC86" w14:textId="77777777" w:rsidR="002C759C" w:rsidRPr="00DE1DAF" w:rsidRDefault="002C759C" w:rsidP="009676FA">
            <w:pPr>
              <w:spacing w:after="0" w:line="240" w:lineRule="auto"/>
              <w:jc w:val="center"/>
              <w:rPr>
                <w:rFonts w:ascii="Times New Roman" w:hAnsi="Times New Roman" w:cs="Times New Roman"/>
              </w:rPr>
            </w:pPr>
            <w:r w:rsidRPr="00DE1DAF">
              <w:rPr>
                <w:rFonts w:ascii="Times New Roman" w:hAnsi="Times New Roman" w:cs="Times New Roman"/>
                <w:b/>
                <w:bCs/>
                <w:color w:val="000000"/>
                <w:sz w:val="19"/>
                <w:szCs w:val="19"/>
              </w:rPr>
              <w:t>(m/s</w:t>
            </w:r>
            <w:r w:rsidRPr="00DE1DAF">
              <w:rPr>
                <w:rFonts w:ascii="Times New Roman" w:hAnsi="Times New Roman" w:cs="Times New Roman"/>
                <w:b/>
                <w:bCs/>
                <w:color w:val="000000"/>
                <w:sz w:val="19"/>
                <w:szCs w:val="19"/>
                <w:vertAlign w:val="superscript"/>
              </w:rPr>
              <w:t>2</w:t>
            </w:r>
            <w:r w:rsidRPr="00DE1DAF">
              <w:rPr>
                <w:rFonts w:ascii="Times New Roman" w:hAnsi="Times New Roman" w:cs="Times New Roman"/>
                <w:b/>
                <w:bCs/>
                <w:color w:val="000000"/>
                <w:sz w:val="19"/>
                <w:szCs w:val="19"/>
              </w:rPr>
              <w:t>)</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4F798D49" w14:textId="77777777" w:rsidR="002C759C" w:rsidRPr="00DE1DAF" w:rsidRDefault="002C759C" w:rsidP="009676FA">
            <w:pPr>
              <w:spacing w:after="0" w:line="240" w:lineRule="auto"/>
              <w:jc w:val="center"/>
              <w:rPr>
                <w:rFonts w:ascii="Times New Roman" w:hAnsi="Times New Roman" w:cs="Times New Roman"/>
                <w:b/>
                <w:bCs/>
                <w:color w:val="000000"/>
                <w:sz w:val="19"/>
                <w:szCs w:val="19"/>
              </w:rPr>
            </w:pPr>
            <w:r w:rsidRPr="00DE1DAF">
              <w:rPr>
                <w:rFonts w:ascii="Times New Roman" w:hAnsi="Times New Roman" w:cs="Times New Roman"/>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052E060F" w14:textId="77777777" w:rsidR="002C759C" w:rsidRPr="00DE1DAF" w:rsidRDefault="002C759C" w:rsidP="009676FA">
            <w:pPr>
              <w:spacing w:after="0" w:line="240" w:lineRule="auto"/>
              <w:jc w:val="left"/>
              <w:rPr>
                <w:rFonts w:ascii="Times New Roman" w:hAnsi="Times New Roman" w:cs="Times New Roman"/>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51AB2D70" w14:textId="77777777" w:rsidR="002C759C" w:rsidRPr="00DE1DAF" w:rsidRDefault="002C759C" w:rsidP="009676FA">
            <w:pPr>
              <w:spacing w:after="0" w:line="240" w:lineRule="auto"/>
              <w:jc w:val="left"/>
              <w:rPr>
                <w:rFonts w:ascii="Times New Roman" w:hAnsi="Times New Roman" w:cs="Times New Roman"/>
                <w:b/>
                <w:bCs/>
                <w:color w:val="000000"/>
                <w:sz w:val="19"/>
                <w:szCs w:val="19"/>
              </w:rPr>
            </w:pPr>
          </w:p>
        </w:tc>
      </w:tr>
      <w:tr w:rsidR="002C759C" w:rsidRPr="00DE1DAF" w14:paraId="42292249" w14:textId="77777777" w:rsidTr="009828F7">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6E4273B2" w14:textId="77777777" w:rsidR="002C759C" w:rsidRPr="00DE1DAF" w:rsidRDefault="002C759C" w:rsidP="009676FA">
            <w:pPr>
              <w:spacing w:after="0" w:line="240" w:lineRule="auto"/>
              <w:jc w:val="center"/>
              <w:rPr>
                <w:rFonts w:ascii="Times New Roman" w:hAnsi="Times New Roman" w:cs="Times New Roman"/>
                <w:b/>
                <w:bCs/>
                <w:i/>
                <w:iCs/>
                <w:color w:val="000000"/>
                <w:sz w:val="19"/>
                <w:szCs w:val="19"/>
              </w:rPr>
            </w:pPr>
            <w:r w:rsidRPr="00DE1DAF">
              <w:rPr>
                <w:rFonts w:ascii="Times New Roman" w:hAnsi="Times New Roman" w:cs="Times New Roman"/>
                <w:b/>
                <w:bCs/>
                <w:i/>
                <w:iCs/>
                <w:color w:val="000000"/>
                <w:sz w:val="19"/>
                <w:szCs w:val="19"/>
              </w:rPr>
              <w:t>VI.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065D5A18"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0,59-0,69</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465609E2"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(0,06-0,07)g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6DC601A9"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jak</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603A9313"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Slike padaju sa zida, ormari se prevrću i pomiču. Ljudi bježe na ulicu.</w:t>
            </w:r>
          </w:p>
        </w:tc>
      </w:tr>
      <w:tr w:rsidR="002C759C" w:rsidRPr="00DE1DAF" w14:paraId="1DB47D69" w14:textId="77777777" w:rsidTr="009828F7">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3F1510F4" w14:textId="77777777" w:rsidR="002C759C" w:rsidRPr="00DE1DAF" w:rsidRDefault="002C759C" w:rsidP="009676FA">
            <w:pPr>
              <w:spacing w:after="0" w:line="240" w:lineRule="auto"/>
              <w:jc w:val="center"/>
              <w:rPr>
                <w:rFonts w:ascii="Times New Roman" w:hAnsi="Times New Roman" w:cs="Times New Roman"/>
                <w:b/>
                <w:bCs/>
                <w:i/>
                <w:iCs/>
                <w:color w:val="000000"/>
                <w:sz w:val="19"/>
                <w:szCs w:val="19"/>
              </w:rPr>
            </w:pPr>
            <w:r w:rsidRPr="00DE1DAF">
              <w:rPr>
                <w:rFonts w:ascii="Times New Roman" w:hAnsi="Times New Roman" w:cs="Times New Roman"/>
                <w:b/>
                <w:bCs/>
                <w:i/>
                <w:iCs/>
                <w:color w:val="000000"/>
                <w:sz w:val="19"/>
                <w:szCs w:val="19"/>
              </w:rPr>
              <w:t>VII.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26383097"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0,98-1,47</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54ACE36D"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(0,10-0,15)g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079DACE2"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vrlo jak</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46FE1D3D"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Ruše se dimnjaci, crjepovi padaju s krova, kućni zidovi pucaju.</w:t>
            </w:r>
          </w:p>
        </w:tc>
      </w:tr>
      <w:tr w:rsidR="002C759C" w:rsidRPr="00DE1DAF" w14:paraId="58C42379" w14:textId="77777777" w:rsidTr="009828F7">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303BED3A" w14:textId="77777777" w:rsidR="002C759C" w:rsidRPr="00DE1DAF" w:rsidRDefault="002C759C" w:rsidP="009676FA">
            <w:pPr>
              <w:spacing w:after="0" w:line="240" w:lineRule="auto"/>
              <w:jc w:val="center"/>
              <w:rPr>
                <w:rFonts w:ascii="Times New Roman" w:hAnsi="Times New Roman" w:cs="Times New Roman"/>
                <w:b/>
                <w:bCs/>
                <w:i/>
                <w:iCs/>
                <w:color w:val="000000"/>
                <w:sz w:val="19"/>
                <w:szCs w:val="19"/>
              </w:rPr>
            </w:pPr>
            <w:r w:rsidRPr="00DE1DAF">
              <w:rPr>
                <w:rFonts w:ascii="Times New Roman" w:hAnsi="Times New Roman" w:cs="Times New Roman"/>
                <w:b/>
                <w:bCs/>
                <w:i/>
                <w:iCs/>
                <w:color w:val="000000"/>
                <w:sz w:val="19"/>
                <w:szCs w:val="19"/>
              </w:rPr>
              <w:t>VIII.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060899DF"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2,45-2,94</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1303C4A6"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(0,25-0,30)g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129BD678"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razoran</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7F7F7BFA"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Slabije građene kuće se ruše, a jače građene oštećuju. Tlo puca.</w:t>
            </w:r>
          </w:p>
        </w:tc>
      </w:tr>
      <w:tr w:rsidR="002C759C" w:rsidRPr="00DE1DAF" w14:paraId="2EA81C4E" w14:textId="77777777" w:rsidTr="009828F7">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7791CA52" w14:textId="77777777" w:rsidR="002C759C" w:rsidRPr="00DE1DAF" w:rsidRDefault="002C759C" w:rsidP="009676FA">
            <w:pPr>
              <w:spacing w:after="0" w:line="240" w:lineRule="auto"/>
              <w:jc w:val="center"/>
              <w:rPr>
                <w:rFonts w:ascii="Times New Roman" w:hAnsi="Times New Roman" w:cs="Times New Roman"/>
                <w:b/>
                <w:bCs/>
                <w:i/>
                <w:iCs/>
                <w:color w:val="000000"/>
                <w:sz w:val="19"/>
                <w:szCs w:val="19"/>
              </w:rPr>
            </w:pPr>
            <w:r w:rsidRPr="00DE1DAF">
              <w:rPr>
                <w:rFonts w:ascii="Times New Roman" w:hAnsi="Times New Roman" w:cs="Times New Roman"/>
                <w:b/>
                <w:bCs/>
                <w:i/>
                <w:iCs/>
                <w:color w:val="000000"/>
                <w:sz w:val="19"/>
                <w:szCs w:val="19"/>
              </w:rPr>
              <w:t>IX.</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2F0BA52D"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4,91-5,40</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6CCC6CB6"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(0,50-0,55)g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79737940"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pustošni</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5DFF8542" w14:textId="77777777" w:rsidR="002C759C" w:rsidRPr="00DE1DAF" w:rsidRDefault="002C759C" w:rsidP="009676FA">
            <w:pPr>
              <w:spacing w:after="0" w:line="240" w:lineRule="auto"/>
              <w:jc w:val="center"/>
              <w:rPr>
                <w:rFonts w:ascii="Times New Roman" w:hAnsi="Times New Roman" w:cs="Times New Roman"/>
                <w:color w:val="000000"/>
                <w:sz w:val="19"/>
                <w:szCs w:val="19"/>
              </w:rPr>
            </w:pPr>
            <w:r w:rsidRPr="00DE1DAF">
              <w:rPr>
                <w:rFonts w:ascii="Times New Roman" w:hAnsi="Times New Roman" w:cs="Times New Roman"/>
                <w:color w:val="000000"/>
                <w:sz w:val="19"/>
                <w:szCs w:val="19"/>
              </w:rPr>
              <w:t>Kuće se teško oštećuju i ruše. Nastaju velike pukotine, klizišta i odroni zemlje.</w:t>
            </w:r>
          </w:p>
        </w:tc>
      </w:tr>
    </w:tbl>
    <w:p w14:paraId="0252A253" w14:textId="77777777" w:rsidR="002C759C" w:rsidRPr="00DE1DAF" w:rsidRDefault="002C759C" w:rsidP="009676FA">
      <w:pPr>
        <w:spacing w:line="240" w:lineRule="auto"/>
        <w:jc w:val="center"/>
        <w:rPr>
          <w:rFonts w:ascii="Times New Roman" w:hAnsi="Times New Roman" w:cs="Times New Roman"/>
          <w:sz w:val="20"/>
          <w:szCs w:val="20"/>
        </w:rPr>
      </w:pPr>
      <w:r w:rsidRPr="00DE1DAF">
        <w:rPr>
          <w:rFonts w:ascii="Times New Roman" w:hAnsi="Times New Roman" w:cs="Times New Roman"/>
          <w:sz w:val="20"/>
          <w:szCs w:val="20"/>
        </w:rPr>
        <w:t>Izvor: RGN fakultet</w:t>
      </w:r>
      <w:bookmarkEnd w:id="1032"/>
    </w:p>
    <w:p w14:paraId="3729F04B" w14:textId="0F97F286" w:rsidR="002C759C" w:rsidRPr="00DE1DAF" w:rsidRDefault="002C759C" w:rsidP="002C759C">
      <w:pPr>
        <w:rPr>
          <w:rFonts w:ascii="Times New Roman" w:hAnsi="Times New Roman" w:cs="Times New Roman"/>
          <w:szCs w:val="24"/>
        </w:rPr>
      </w:pPr>
      <w:r w:rsidRPr="00DE1DAF">
        <w:rPr>
          <w:rFonts w:ascii="Times New Roman" w:hAnsi="Times New Roman" w:cs="Times New Roman"/>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p w14:paraId="533FC470" w14:textId="1064CBFF" w:rsidR="009676FA" w:rsidRPr="00DE1DAF" w:rsidRDefault="009676FA" w:rsidP="002C759C">
      <w:pPr>
        <w:rPr>
          <w:rFonts w:ascii="Times New Roman" w:hAnsi="Times New Roman" w:cs="Times New Roman"/>
          <w:szCs w:val="24"/>
          <w:highlight w:val="yellow"/>
        </w:rPr>
      </w:pPr>
    </w:p>
    <w:p w14:paraId="05F2B2B5" w14:textId="4ABE7EA7" w:rsidR="009676FA" w:rsidRPr="00DE1DAF" w:rsidRDefault="009676FA" w:rsidP="002C759C">
      <w:pPr>
        <w:rPr>
          <w:rFonts w:ascii="Times New Roman" w:hAnsi="Times New Roman" w:cs="Times New Roman"/>
          <w:szCs w:val="24"/>
          <w:highlight w:val="yellow"/>
        </w:rPr>
      </w:pPr>
    </w:p>
    <w:p w14:paraId="67FC3A3E" w14:textId="77777777" w:rsidR="001F5FB2" w:rsidRPr="00DE1DAF" w:rsidRDefault="001F5FB2" w:rsidP="002C759C">
      <w:pPr>
        <w:rPr>
          <w:rFonts w:ascii="Times New Roman" w:hAnsi="Times New Roman" w:cs="Times New Roman"/>
          <w:szCs w:val="24"/>
          <w:highlight w:val="yellow"/>
        </w:rPr>
        <w:sectPr w:rsidR="001F5FB2" w:rsidRPr="00DE1DAF" w:rsidSect="00E700F6">
          <w:footerReference w:type="default" r:id="rId58"/>
          <w:pgSz w:w="11906" w:h="16838"/>
          <w:pgMar w:top="1418" w:right="1418" w:bottom="1418" w:left="1418" w:header="709" w:footer="709" w:gutter="0"/>
          <w:cols w:space="708"/>
          <w:docGrid w:linePitch="360"/>
        </w:sectPr>
      </w:pPr>
    </w:p>
    <w:p w14:paraId="3E10D999" w14:textId="78AEFF5C" w:rsidR="009676FA" w:rsidRPr="00DE1DAF" w:rsidRDefault="009676FA" w:rsidP="001F5FB2">
      <w:pPr>
        <w:spacing w:after="0" w:line="240" w:lineRule="auto"/>
        <w:jc w:val="center"/>
        <w:rPr>
          <w:rFonts w:ascii="Times New Roman" w:eastAsia="Calibri" w:hAnsi="Times New Roman" w:cs="Times New Roman"/>
          <w:b/>
          <w:bCs/>
          <w:sz w:val="20"/>
          <w:szCs w:val="20"/>
        </w:rPr>
      </w:pPr>
      <w:bookmarkStart w:id="1033" w:name="_Toc520198624"/>
      <w:bookmarkStart w:id="1034" w:name="_Toc523819217"/>
      <w:bookmarkStart w:id="1035" w:name="_Toc525218518"/>
      <w:bookmarkStart w:id="1036" w:name="_Toc527545401"/>
      <w:bookmarkStart w:id="1037" w:name="_Toc532551940"/>
      <w:bookmarkStart w:id="1038" w:name="_Toc13211305"/>
      <w:bookmarkStart w:id="1039" w:name="_Toc18577209"/>
      <w:bookmarkStart w:id="1040" w:name="_Toc19686939"/>
      <w:bookmarkStart w:id="1041" w:name="_Toc25653549"/>
      <w:bookmarkStart w:id="1042" w:name="_Toc65151782"/>
      <w:bookmarkStart w:id="1043" w:name="_Toc186784376"/>
      <w:r w:rsidRPr="00DE1DAF">
        <w:rPr>
          <w:rFonts w:ascii="Times New Roman" w:eastAsia="Calibri" w:hAnsi="Times New Roman" w:cs="Times New Roman"/>
          <w:b/>
          <w:bCs/>
          <w:sz w:val="20"/>
          <w:szCs w:val="20"/>
        </w:rPr>
        <w:lastRenderedPageBreak/>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56</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Moguće posljedice potresa jačine VII° i VIII° MCS ljestvice</w:t>
      </w:r>
      <w:bookmarkEnd w:id="1033"/>
      <w:bookmarkEnd w:id="1034"/>
      <w:bookmarkEnd w:id="1035"/>
      <w:bookmarkEnd w:id="1036"/>
      <w:bookmarkEnd w:id="1037"/>
      <w:bookmarkEnd w:id="1038"/>
      <w:bookmarkEnd w:id="1039"/>
      <w:bookmarkEnd w:id="1040"/>
      <w:bookmarkEnd w:id="1041"/>
      <w:bookmarkEnd w:id="1042"/>
      <w:bookmarkEnd w:id="1043"/>
    </w:p>
    <w:tbl>
      <w:tblPr>
        <w:tblW w:w="14029" w:type="dxa"/>
        <w:tblCellMar>
          <w:left w:w="10" w:type="dxa"/>
          <w:right w:w="10" w:type="dxa"/>
        </w:tblCellMar>
        <w:tblLook w:val="0000" w:firstRow="0" w:lastRow="0" w:firstColumn="0" w:lastColumn="0" w:noHBand="0" w:noVBand="0"/>
      </w:tblPr>
      <w:tblGrid>
        <w:gridCol w:w="1117"/>
        <w:gridCol w:w="4407"/>
        <w:gridCol w:w="2835"/>
        <w:gridCol w:w="2835"/>
        <w:gridCol w:w="2835"/>
      </w:tblGrid>
      <w:tr w:rsidR="009676FA" w:rsidRPr="00DE1DAF" w14:paraId="457BCF3A" w14:textId="77777777" w:rsidTr="009828F7">
        <w:tc>
          <w:tcPr>
            <w:tcW w:w="111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789322" w14:textId="77777777" w:rsidR="009676FA" w:rsidRPr="00DE1DAF" w:rsidRDefault="009676FA" w:rsidP="008F54B5">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13CF1" w14:textId="77777777" w:rsidR="009676FA" w:rsidRPr="00DE1DAF" w:rsidRDefault="009676FA" w:rsidP="008F54B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Učinci i efekti potresa na:</w:t>
            </w:r>
          </w:p>
        </w:tc>
      </w:tr>
      <w:tr w:rsidR="009676FA" w:rsidRPr="00DE1DAF" w14:paraId="2D6CF56B" w14:textId="77777777" w:rsidTr="009828F7">
        <w:tc>
          <w:tcPr>
            <w:tcW w:w="111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9D091" w14:textId="77777777" w:rsidR="009676FA" w:rsidRPr="00DE1DAF" w:rsidRDefault="009676FA" w:rsidP="008F54B5">
            <w:pPr>
              <w:spacing w:after="0" w:line="240" w:lineRule="auto"/>
              <w:rPr>
                <w:rFonts w:ascii="Times New Roman" w:hAnsi="Times New Roman" w:cs="Times New Roman"/>
                <w:b/>
                <w:sz w:val="20"/>
                <w:szCs w:val="20"/>
              </w:rPr>
            </w:pP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3251E" w14:textId="77777777" w:rsidR="009676FA" w:rsidRPr="00DE1DAF" w:rsidRDefault="009676FA" w:rsidP="008F54B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Građevine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3AC98" w14:textId="77777777" w:rsidR="009676FA" w:rsidRPr="00DE1DAF" w:rsidRDefault="009676FA" w:rsidP="008F54B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0FBA4" w14:textId="77777777" w:rsidR="009676FA" w:rsidRPr="00DE1DAF" w:rsidRDefault="009676FA" w:rsidP="008F54B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Okoliš</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293CC" w14:textId="77777777" w:rsidR="009676FA" w:rsidRPr="00DE1DAF" w:rsidRDefault="009676FA" w:rsidP="008F54B5">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Ljude</w:t>
            </w:r>
          </w:p>
        </w:tc>
      </w:tr>
      <w:tr w:rsidR="009676FA" w:rsidRPr="00DE1DAF" w14:paraId="63916D1F" w14:textId="77777777" w:rsidTr="009828F7">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F240E" w14:textId="77777777" w:rsidR="009676FA" w:rsidRPr="00DE1DAF" w:rsidRDefault="009676FA" w:rsidP="008F54B5">
            <w:pPr>
              <w:spacing w:after="0" w:line="240" w:lineRule="auto"/>
              <w:jc w:val="center"/>
              <w:rPr>
                <w:rFonts w:ascii="Times New Roman" w:hAnsi="Times New Roman" w:cs="Times New Roman"/>
                <w:sz w:val="20"/>
                <w:szCs w:val="20"/>
              </w:rPr>
            </w:pPr>
          </w:p>
          <w:p w14:paraId="1E86F83E" w14:textId="77777777" w:rsidR="009676FA" w:rsidRPr="00DE1DAF" w:rsidRDefault="009676FA" w:rsidP="008F54B5">
            <w:pPr>
              <w:spacing w:after="0" w:line="240" w:lineRule="auto"/>
              <w:jc w:val="center"/>
              <w:rPr>
                <w:rFonts w:ascii="Times New Roman" w:hAnsi="Times New Roman" w:cs="Times New Roman"/>
                <w:sz w:val="20"/>
                <w:szCs w:val="20"/>
              </w:rPr>
            </w:pPr>
          </w:p>
          <w:p w14:paraId="3AEE1D1E" w14:textId="77777777" w:rsidR="009676FA" w:rsidRPr="00DE1DAF" w:rsidRDefault="009676FA" w:rsidP="008F54B5">
            <w:pPr>
              <w:spacing w:after="0" w:line="240" w:lineRule="auto"/>
              <w:jc w:val="center"/>
              <w:rPr>
                <w:rFonts w:ascii="Times New Roman" w:hAnsi="Times New Roman" w:cs="Times New Roman"/>
                <w:sz w:val="20"/>
                <w:szCs w:val="20"/>
              </w:rPr>
            </w:pPr>
          </w:p>
          <w:p w14:paraId="5BDFE362" w14:textId="77777777" w:rsidR="009676FA" w:rsidRPr="00DE1DAF" w:rsidRDefault="009676FA" w:rsidP="008F54B5">
            <w:pPr>
              <w:spacing w:after="0" w:line="240" w:lineRule="auto"/>
              <w:jc w:val="center"/>
              <w:rPr>
                <w:rFonts w:ascii="Times New Roman" w:hAnsi="Times New Roman" w:cs="Times New Roman"/>
                <w:sz w:val="20"/>
                <w:szCs w:val="20"/>
              </w:rPr>
            </w:pPr>
          </w:p>
          <w:p w14:paraId="37231E7D" w14:textId="77777777" w:rsidR="009676FA" w:rsidRPr="00DE1DAF" w:rsidRDefault="009676FA" w:rsidP="008F54B5">
            <w:pPr>
              <w:spacing w:after="0" w:line="240" w:lineRule="auto"/>
              <w:jc w:val="center"/>
              <w:rPr>
                <w:rFonts w:ascii="Times New Roman" w:hAnsi="Times New Roman" w:cs="Times New Roman"/>
                <w:sz w:val="20"/>
                <w:szCs w:val="20"/>
              </w:rPr>
            </w:pPr>
          </w:p>
          <w:p w14:paraId="59556CDD" w14:textId="77777777" w:rsidR="009676FA" w:rsidRPr="00DE1DAF" w:rsidRDefault="009676FA" w:rsidP="008F54B5">
            <w:pPr>
              <w:spacing w:after="0" w:line="240" w:lineRule="auto"/>
              <w:rPr>
                <w:rFonts w:ascii="Times New Roman" w:hAnsi="Times New Roman" w:cs="Times New Roman"/>
                <w:sz w:val="20"/>
                <w:szCs w:val="20"/>
              </w:rPr>
            </w:pPr>
          </w:p>
          <w:p w14:paraId="3D3E30C1" w14:textId="42F74133" w:rsidR="009676FA" w:rsidRPr="00DE1DAF" w:rsidRDefault="00F9465F" w:rsidP="008F54B5">
            <w:pPr>
              <w:spacing w:after="0" w:line="240" w:lineRule="auto"/>
              <w:jc w:val="center"/>
              <w:rPr>
                <w:rFonts w:ascii="Times New Roman" w:hAnsi="Times New Roman" w:cs="Times New Roman"/>
              </w:rPr>
            </w:pPr>
            <w:r w:rsidRPr="00DE1DAF">
              <w:rPr>
                <w:rFonts w:ascii="Times New Roman" w:hAnsi="Times New Roman" w:cs="Times New Roman"/>
                <w:sz w:val="20"/>
                <w:szCs w:val="20"/>
              </w:rPr>
              <w:t>VII</w:t>
            </w:r>
            <w:r w:rsidR="009676FA" w:rsidRPr="00DE1DAF">
              <w:rPr>
                <w:rFonts w:ascii="Times New Roman" w:hAnsi="Times New Roman" w:cs="Times New Roman"/>
                <w:sz w:val="20"/>
                <w:szCs w:val="20"/>
              </w:rPr>
              <w:t xml:space="preserve">° </w:t>
            </w:r>
          </w:p>
          <w:p w14:paraId="15E1271F" w14:textId="77777777" w:rsidR="009676FA" w:rsidRPr="00DE1DAF" w:rsidRDefault="009676FA" w:rsidP="008F54B5">
            <w:pPr>
              <w:spacing w:after="0" w:line="240" w:lineRule="auto"/>
              <w:jc w:val="center"/>
              <w:rPr>
                <w:rFonts w:ascii="Times New Roman" w:hAnsi="Times New Roman" w:cs="Times New Roman"/>
                <w:sz w:val="20"/>
                <w:szCs w:val="20"/>
              </w:rPr>
            </w:pPr>
          </w:p>
          <w:p w14:paraId="79A67CEA" w14:textId="77777777" w:rsidR="009676FA" w:rsidRPr="00DE1DAF" w:rsidRDefault="009676FA" w:rsidP="008F54B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Oštećenja</w:t>
            </w:r>
          </w:p>
          <w:p w14:paraId="0313271B" w14:textId="77777777" w:rsidR="009676FA" w:rsidRPr="00DE1DAF" w:rsidRDefault="009676FA" w:rsidP="008F54B5">
            <w:pPr>
              <w:spacing w:after="0" w:line="240" w:lineRule="auto"/>
              <w:jc w:val="center"/>
              <w:rPr>
                <w:rFonts w:ascii="Times New Roman" w:hAnsi="Times New Roman" w:cs="Times New Roman"/>
              </w:rPr>
            </w:pPr>
            <w:r w:rsidRPr="00DE1DAF">
              <w:rPr>
                <w:rFonts w:ascii="Times New Roman" w:hAnsi="Times New Roman" w:cs="Times New Roman"/>
                <w:sz w:val="20"/>
                <w:szCs w:val="20"/>
              </w:rPr>
              <w:t>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FE14C" w14:textId="77777777" w:rsidR="009676FA" w:rsidRPr="00DE1DAF" w:rsidRDefault="009676FA" w:rsidP="008F54B5">
            <w:pPr>
              <w:autoSpaceDE w:val="0"/>
              <w:spacing w:after="0" w:line="240" w:lineRule="auto"/>
              <w:rPr>
                <w:rFonts w:ascii="Times New Roman" w:hAnsi="Times New Roman" w:cs="Times New Roman"/>
                <w:sz w:val="18"/>
                <w:szCs w:val="18"/>
              </w:rPr>
            </w:pPr>
            <w:r w:rsidRPr="00DE1DAF">
              <w:rPr>
                <w:rFonts w:ascii="Times New Roman" w:hAnsi="Times New Roman" w:cs="Times New Roman"/>
                <w:sz w:val="18"/>
                <w:szCs w:val="18"/>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1202D3B7" w14:textId="77777777" w:rsidR="009676FA" w:rsidRPr="00DE1DAF" w:rsidRDefault="009676FA" w:rsidP="008F54B5">
            <w:pPr>
              <w:autoSpaceDE w:val="0"/>
              <w:spacing w:after="0" w:line="240" w:lineRule="auto"/>
              <w:rPr>
                <w:rFonts w:ascii="Times New Roman" w:hAnsi="Times New Roman" w:cs="Times New Roman"/>
                <w:sz w:val="18"/>
                <w:szCs w:val="18"/>
              </w:rPr>
            </w:pPr>
            <w:r w:rsidRPr="00DE1DAF">
              <w:rPr>
                <w:rFonts w:ascii="Times New Roman" w:hAnsi="Times New Roman" w:cs="Times New Roman"/>
                <w:sz w:val="18"/>
                <w:szCs w:val="18"/>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1180D951" w14:textId="77777777" w:rsidR="009676FA" w:rsidRPr="00DE1DAF" w:rsidRDefault="009676FA" w:rsidP="008F54B5">
            <w:pPr>
              <w:autoSpaceDE w:val="0"/>
              <w:spacing w:after="0" w:line="240" w:lineRule="auto"/>
              <w:rPr>
                <w:rFonts w:ascii="Times New Roman" w:hAnsi="Times New Roman" w:cs="Times New Roman"/>
                <w:sz w:val="18"/>
                <w:szCs w:val="18"/>
              </w:rPr>
            </w:pPr>
            <w:r w:rsidRPr="00DE1DAF">
              <w:rPr>
                <w:rFonts w:ascii="Times New Roman" w:hAnsi="Times New Roman" w:cs="Times New Roman"/>
                <w:sz w:val="18"/>
                <w:szCs w:val="18"/>
              </w:rPr>
              <w:t>C./ Na mnogim građevinama (20- 50%) s armiranobetonskim i čeličnim skeletom, krupnopanelnim građevinama i dobro građenim drvenim građevinama,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DB6FE" w14:textId="77777777" w:rsidR="009676FA" w:rsidRPr="00DE1DAF" w:rsidRDefault="009676FA" w:rsidP="008F54B5">
            <w:pPr>
              <w:spacing w:after="0" w:line="240" w:lineRule="auto"/>
              <w:rPr>
                <w:rFonts w:ascii="Times New Roman" w:hAnsi="Times New Roman" w:cs="Times New Roman"/>
                <w:sz w:val="18"/>
                <w:szCs w:val="18"/>
              </w:rPr>
            </w:pPr>
            <w:r w:rsidRPr="00DE1DAF">
              <w:rPr>
                <w:rFonts w:ascii="Times New Roman" w:hAnsi="Times New Roman" w:cs="Times New Roman"/>
                <w:sz w:val="18"/>
                <w:szCs w:val="18"/>
              </w:rPr>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01FB73" w14:textId="77777777" w:rsidR="009676FA" w:rsidRPr="00DE1DAF" w:rsidRDefault="009676FA" w:rsidP="008F54B5">
            <w:pPr>
              <w:autoSpaceDE w:val="0"/>
              <w:spacing w:after="0" w:line="240" w:lineRule="auto"/>
              <w:rPr>
                <w:rFonts w:ascii="Times New Roman" w:hAnsi="Times New Roman" w:cs="Times New Roman"/>
                <w:sz w:val="18"/>
                <w:szCs w:val="18"/>
              </w:rPr>
            </w:pPr>
            <w:r w:rsidRPr="00DE1DAF">
              <w:rPr>
                <w:rFonts w:ascii="Times New Roman" w:hAnsi="Times New Roman" w:cs="Times New Roman"/>
                <w:sz w:val="18"/>
                <w:szCs w:val="18"/>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84810" w14:textId="77777777" w:rsidR="009676FA" w:rsidRPr="00DE1DAF" w:rsidRDefault="009676FA" w:rsidP="008F54B5">
            <w:pPr>
              <w:autoSpaceDE w:val="0"/>
              <w:spacing w:after="0" w:line="240" w:lineRule="auto"/>
              <w:rPr>
                <w:rFonts w:ascii="Times New Roman" w:hAnsi="Times New Roman" w:cs="Times New Roman"/>
                <w:sz w:val="18"/>
                <w:szCs w:val="18"/>
              </w:rPr>
            </w:pPr>
            <w:r w:rsidRPr="00DE1DAF">
              <w:rPr>
                <w:rFonts w:ascii="Times New Roman" w:hAnsi="Times New Roman" w:cs="Times New Roman"/>
                <w:sz w:val="18"/>
                <w:szCs w:val="18"/>
              </w:rPr>
              <w:t>Ljudi se prestraše i bježe u panici na otvoreno. Mnogi se teško održavaju na nogama. Trešnju osjete osobe koje se voze u automobilu.</w:t>
            </w:r>
          </w:p>
        </w:tc>
      </w:tr>
      <w:tr w:rsidR="009676FA" w:rsidRPr="00DE1DAF" w14:paraId="6E79118B" w14:textId="77777777" w:rsidTr="009828F7">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419E6" w14:textId="77777777" w:rsidR="009676FA" w:rsidRPr="00DE1DAF" w:rsidRDefault="009676FA" w:rsidP="008F54B5">
            <w:pPr>
              <w:spacing w:after="0" w:line="240" w:lineRule="auto"/>
              <w:jc w:val="center"/>
              <w:rPr>
                <w:rFonts w:ascii="Times New Roman" w:hAnsi="Times New Roman" w:cs="Times New Roman"/>
                <w:sz w:val="20"/>
                <w:szCs w:val="20"/>
              </w:rPr>
            </w:pPr>
          </w:p>
          <w:p w14:paraId="67326C03" w14:textId="77777777" w:rsidR="009676FA" w:rsidRPr="00DE1DAF" w:rsidRDefault="009676FA" w:rsidP="008F54B5">
            <w:pPr>
              <w:spacing w:after="0" w:line="240" w:lineRule="auto"/>
              <w:jc w:val="center"/>
              <w:rPr>
                <w:rFonts w:ascii="Times New Roman" w:hAnsi="Times New Roman" w:cs="Times New Roman"/>
                <w:sz w:val="20"/>
                <w:szCs w:val="20"/>
              </w:rPr>
            </w:pPr>
          </w:p>
          <w:p w14:paraId="146698AB" w14:textId="77777777" w:rsidR="009676FA" w:rsidRPr="00DE1DAF" w:rsidRDefault="009676FA" w:rsidP="008F54B5">
            <w:pPr>
              <w:spacing w:after="0" w:line="240" w:lineRule="auto"/>
              <w:jc w:val="center"/>
              <w:rPr>
                <w:rFonts w:ascii="Times New Roman" w:hAnsi="Times New Roman" w:cs="Times New Roman"/>
                <w:sz w:val="20"/>
                <w:szCs w:val="20"/>
              </w:rPr>
            </w:pPr>
          </w:p>
          <w:p w14:paraId="3EFB88FA" w14:textId="77777777" w:rsidR="009676FA" w:rsidRPr="00DE1DAF" w:rsidRDefault="009676FA" w:rsidP="008F54B5">
            <w:pPr>
              <w:spacing w:after="0" w:line="240" w:lineRule="auto"/>
              <w:jc w:val="center"/>
              <w:rPr>
                <w:rFonts w:ascii="Times New Roman" w:hAnsi="Times New Roman" w:cs="Times New Roman"/>
                <w:sz w:val="20"/>
                <w:szCs w:val="20"/>
              </w:rPr>
            </w:pPr>
          </w:p>
          <w:p w14:paraId="52C2A2C8" w14:textId="77777777" w:rsidR="009676FA" w:rsidRPr="00DE1DAF" w:rsidRDefault="009676FA" w:rsidP="008F54B5">
            <w:pPr>
              <w:spacing w:after="0" w:line="240" w:lineRule="auto"/>
              <w:jc w:val="center"/>
              <w:rPr>
                <w:rFonts w:ascii="Times New Roman" w:hAnsi="Times New Roman" w:cs="Times New Roman"/>
                <w:sz w:val="20"/>
                <w:szCs w:val="20"/>
              </w:rPr>
            </w:pPr>
          </w:p>
          <w:p w14:paraId="0FEBA2D5" w14:textId="77777777" w:rsidR="009676FA" w:rsidRPr="00DE1DAF" w:rsidRDefault="009676FA" w:rsidP="008F54B5">
            <w:pPr>
              <w:spacing w:after="0" w:line="240" w:lineRule="auto"/>
              <w:jc w:val="center"/>
              <w:rPr>
                <w:rFonts w:ascii="Times New Roman" w:hAnsi="Times New Roman" w:cs="Times New Roman"/>
                <w:sz w:val="20"/>
                <w:szCs w:val="20"/>
              </w:rPr>
            </w:pPr>
          </w:p>
          <w:p w14:paraId="5DD2867D" w14:textId="77777777" w:rsidR="009676FA" w:rsidRPr="00DE1DAF" w:rsidRDefault="009676FA" w:rsidP="008F54B5">
            <w:pPr>
              <w:spacing w:after="0" w:line="240" w:lineRule="auto"/>
              <w:jc w:val="center"/>
              <w:rPr>
                <w:rFonts w:ascii="Times New Roman" w:hAnsi="Times New Roman" w:cs="Times New Roman"/>
                <w:sz w:val="20"/>
                <w:szCs w:val="20"/>
              </w:rPr>
            </w:pPr>
          </w:p>
          <w:p w14:paraId="707E63B1" w14:textId="77777777" w:rsidR="009676FA" w:rsidRPr="00DE1DAF" w:rsidRDefault="009676FA" w:rsidP="008F54B5">
            <w:pPr>
              <w:spacing w:after="0" w:line="240" w:lineRule="auto"/>
              <w:jc w:val="center"/>
              <w:rPr>
                <w:rFonts w:ascii="Times New Roman" w:hAnsi="Times New Roman" w:cs="Times New Roman"/>
                <w:sz w:val="20"/>
                <w:szCs w:val="20"/>
              </w:rPr>
            </w:pPr>
          </w:p>
          <w:p w14:paraId="3BC367ED" w14:textId="50D2F23C" w:rsidR="009676FA" w:rsidRPr="00DE1DAF" w:rsidRDefault="00F9465F" w:rsidP="008F54B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VIII</w:t>
            </w:r>
            <w:r w:rsidR="009676FA" w:rsidRPr="00DE1DAF">
              <w:rPr>
                <w:rFonts w:ascii="Times New Roman" w:hAnsi="Times New Roman" w:cs="Times New Roman"/>
                <w:sz w:val="20"/>
                <w:szCs w:val="20"/>
              </w:rPr>
              <w:t>°</w:t>
            </w:r>
          </w:p>
          <w:p w14:paraId="5276B4DB" w14:textId="77777777" w:rsidR="009676FA" w:rsidRPr="00DE1DAF" w:rsidRDefault="009676FA" w:rsidP="008F54B5">
            <w:pPr>
              <w:spacing w:after="0" w:line="240" w:lineRule="auto"/>
              <w:jc w:val="center"/>
              <w:rPr>
                <w:rFonts w:ascii="Times New Roman" w:hAnsi="Times New Roman" w:cs="Times New Roman"/>
                <w:sz w:val="20"/>
                <w:szCs w:val="20"/>
              </w:rPr>
            </w:pPr>
          </w:p>
          <w:p w14:paraId="2F051385" w14:textId="77777777" w:rsidR="009676FA" w:rsidRPr="00DE1DAF" w:rsidRDefault="009676FA" w:rsidP="008F54B5">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Razorna oštećenja 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CAA69C" w14:textId="77777777" w:rsidR="009676FA" w:rsidRPr="00DE1DAF" w:rsidRDefault="009676FA" w:rsidP="008F54B5">
            <w:pPr>
              <w:autoSpaceDE w:val="0"/>
              <w:spacing w:after="0" w:line="240" w:lineRule="auto"/>
              <w:rPr>
                <w:rFonts w:ascii="Times New Roman" w:hAnsi="Times New Roman" w:cs="Times New Roman"/>
                <w:sz w:val="18"/>
                <w:szCs w:val="18"/>
              </w:rPr>
            </w:pPr>
            <w:r w:rsidRPr="00DE1DAF">
              <w:rPr>
                <w:rFonts w:ascii="Times New Roman" w:hAnsi="Times New Roman" w:cs="Times New Roman"/>
                <w:sz w:val="18"/>
                <w:szCs w:val="18"/>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2966B1F3" w14:textId="77777777" w:rsidR="009676FA" w:rsidRPr="00DE1DAF" w:rsidRDefault="009676FA" w:rsidP="008F54B5">
            <w:pPr>
              <w:autoSpaceDE w:val="0"/>
              <w:spacing w:after="0" w:line="240" w:lineRule="auto"/>
              <w:rPr>
                <w:rFonts w:ascii="Times New Roman" w:hAnsi="Times New Roman" w:cs="Times New Roman"/>
                <w:sz w:val="18"/>
                <w:szCs w:val="18"/>
              </w:rPr>
            </w:pPr>
            <w:r w:rsidRPr="00DE1DAF">
              <w:rPr>
                <w:rFonts w:ascii="Times New Roman" w:hAnsi="Times New Roman" w:cs="Times New Roman"/>
                <w:sz w:val="18"/>
                <w:szCs w:val="18"/>
              </w:rPr>
              <w:t xml:space="preserve">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w:t>
            </w:r>
            <w:r w:rsidRPr="00DE1DAF">
              <w:rPr>
                <w:rFonts w:ascii="Times New Roman" w:hAnsi="Times New Roman" w:cs="Times New Roman"/>
                <w:sz w:val="18"/>
                <w:szCs w:val="18"/>
              </w:rPr>
              <w:lastRenderedPageBreak/>
              <w:t>dijelovima građevine, rušenje unutrašnjih zidova i zidova ispune.</w:t>
            </w:r>
          </w:p>
          <w:p w14:paraId="63C573BE" w14:textId="77777777" w:rsidR="009676FA" w:rsidRPr="00DE1DAF" w:rsidRDefault="009676FA" w:rsidP="008F54B5">
            <w:pPr>
              <w:autoSpaceDE w:val="0"/>
              <w:spacing w:after="0" w:line="240" w:lineRule="auto"/>
              <w:rPr>
                <w:rFonts w:ascii="Times New Roman" w:hAnsi="Times New Roman" w:cs="Times New Roman"/>
                <w:sz w:val="18"/>
                <w:szCs w:val="18"/>
              </w:rPr>
            </w:pPr>
            <w:r w:rsidRPr="00DE1DAF">
              <w:rPr>
                <w:rFonts w:ascii="Times New Roman" w:hAnsi="Times New Roman" w:cs="Times New Roman"/>
                <w:sz w:val="18"/>
                <w:szCs w:val="18"/>
              </w:rPr>
              <w:t xml:space="preserve">C./ Na mnogim građevinama (20 – 50%) s armiranobetonskim i čeličnim skeletom, krupnopanelnim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63045" w14:textId="77777777" w:rsidR="009676FA" w:rsidRPr="00DE1DAF" w:rsidRDefault="009676FA" w:rsidP="008F54B5">
            <w:pPr>
              <w:spacing w:after="0" w:line="240" w:lineRule="auto"/>
              <w:rPr>
                <w:rFonts w:ascii="Times New Roman" w:hAnsi="Times New Roman" w:cs="Times New Roman"/>
                <w:sz w:val="18"/>
                <w:szCs w:val="18"/>
              </w:rPr>
            </w:pPr>
            <w:r w:rsidRPr="00DE1DAF">
              <w:rPr>
                <w:rFonts w:ascii="Times New Roman" w:hAnsi="Times New Roman" w:cs="Times New Roman"/>
                <w:sz w:val="18"/>
                <w:szCs w:val="18"/>
              </w:rPr>
              <w:lastRenderedPageBreak/>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67E4B" w14:textId="77777777" w:rsidR="009676FA" w:rsidRPr="00DE1DAF" w:rsidRDefault="009676FA" w:rsidP="008F54B5">
            <w:pPr>
              <w:autoSpaceDE w:val="0"/>
              <w:spacing w:after="0" w:line="240" w:lineRule="auto"/>
              <w:rPr>
                <w:rFonts w:ascii="Times New Roman" w:hAnsi="Times New Roman" w:cs="Times New Roman"/>
                <w:sz w:val="18"/>
                <w:szCs w:val="18"/>
              </w:rPr>
            </w:pPr>
            <w:r w:rsidRPr="00DE1DAF">
              <w:rPr>
                <w:rFonts w:ascii="Times New Roman" w:hAnsi="Times New Roman" w:cs="Times New Roman"/>
                <w:sz w:val="18"/>
                <w:szCs w:val="18"/>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7B1B4" w14:textId="77777777" w:rsidR="009676FA" w:rsidRPr="00DE1DAF" w:rsidRDefault="009676FA" w:rsidP="008F54B5">
            <w:pPr>
              <w:autoSpaceDE w:val="0"/>
              <w:spacing w:after="0" w:line="240" w:lineRule="auto"/>
              <w:rPr>
                <w:rFonts w:ascii="Times New Roman" w:hAnsi="Times New Roman" w:cs="Times New Roman"/>
                <w:sz w:val="18"/>
                <w:szCs w:val="18"/>
              </w:rPr>
            </w:pPr>
            <w:r w:rsidRPr="00DE1DAF">
              <w:rPr>
                <w:rFonts w:ascii="Times New Roman" w:hAnsi="Times New Roman" w:cs="Times New Roman"/>
                <w:sz w:val="18"/>
                <w:szCs w:val="18"/>
              </w:rPr>
              <w:t xml:space="preserve">Opći strah i panika. Trešnja se osjeća jako i u automobilima koji su u pokretu. </w:t>
            </w:r>
          </w:p>
        </w:tc>
      </w:tr>
    </w:tbl>
    <w:p w14:paraId="528AB049" w14:textId="2D99B231" w:rsidR="009676FA" w:rsidRPr="00DE1DAF" w:rsidRDefault="009676FA" w:rsidP="008F54B5">
      <w:pPr>
        <w:spacing w:after="0" w:line="240" w:lineRule="auto"/>
        <w:rPr>
          <w:rFonts w:ascii="Times New Roman" w:hAnsi="Times New Roman" w:cs="Times New Roman"/>
          <w:szCs w:val="24"/>
          <w:highlight w:val="yellow"/>
        </w:rPr>
      </w:pPr>
    </w:p>
    <w:p w14:paraId="7C04A81A" w14:textId="399A9DC7" w:rsidR="00E2169B" w:rsidRPr="00DE1DAF" w:rsidRDefault="00E2169B" w:rsidP="008F54B5">
      <w:pPr>
        <w:spacing w:after="0" w:line="240" w:lineRule="auto"/>
        <w:rPr>
          <w:rFonts w:ascii="Times New Roman" w:hAnsi="Times New Roman" w:cs="Times New Roman"/>
          <w:bCs/>
          <w:iCs/>
          <w:szCs w:val="24"/>
          <w:highlight w:val="yellow"/>
        </w:rPr>
      </w:pPr>
    </w:p>
    <w:p w14:paraId="7BA3B37B" w14:textId="52296DDE" w:rsidR="009828F7" w:rsidRPr="00DE1DAF" w:rsidRDefault="009828F7" w:rsidP="008F54B5">
      <w:pPr>
        <w:spacing w:after="0" w:line="240" w:lineRule="auto"/>
        <w:rPr>
          <w:rFonts w:ascii="Times New Roman" w:hAnsi="Times New Roman" w:cs="Times New Roman"/>
          <w:bCs/>
          <w:iCs/>
          <w:szCs w:val="24"/>
          <w:highlight w:val="yellow"/>
        </w:rPr>
      </w:pPr>
    </w:p>
    <w:p w14:paraId="1A68C4FA" w14:textId="405970CE" w:rsidR="009828F7" w:rsidRPr="00DE1DAF" w:rsidRDefault="009828F7" w:rsidP="00E2169B">
      <w:pPr>
        <w:rPr>
          <w:rFonts w:ascii="Times New Roman" w:hAnsi="Times New Roman" w:cs="Times New Roman"/>
          <w:bCs/>
          <w:iCs/>
          <w:szCs w:val="24"/>
          <w:highlight w:val="yellow"/>
        </w:rPr>
      </w:pPr>
    </w:p>
    <w:p w14:paraId="42495B57" w14:textId="1341DD8B" w:rsidR="009828F7" w:rsidRPr="00DE1DAF" w:rsidRDefault="009828F7" w:rsidP="00E2169B">
      <w:pPr>
        <w:rPr>
          <w:rFonts w:ascii="Times New Roman" w:hAnsi="Times New Roman" w:cs="Times New Roman"/>
          <w:bCs/>
          <w:iCs/>
          <w:szCs w:val="24"/>
          <w:highlight w:val="yellow"/>
        </w:rPr>
      </w:pPr>
    </w:p>
    <w:p w14:paraId="60DCD52B" w14:textId="091ADAF5" w:rsidR="009828F7" w:rsidRPr="00DE1DAF" w:rsidRDefault="009828F7" w:rsidP="00E2169B">
      <w:pPr>
        <w:rPr>
          <w:rFonts w:ascii="Times New Roman" w:hAnsi="Times New Roman" w:cs="Times New Roman"/>
          <w:bCs/>
          <w:iCs/>
          <w:szCs w:val="24"/>
          <w:highlight w:val="yellow"/>
        </w:rPr>
      </w:pPr>
    </w:p>
    <w:p w14:paraId="664EA279" w14:textId="6AE3DD43" w:rsidR="009F41D0" w:rsidRPr="00DE1DAF" w:rsidRDefault="009F41D0" w:rsidP="00E2169B">
      <w:pPr>
        <w:rPr>
          <w:rFonts w:ascii="Times New Roman" w:hAnsi="Times New Roman" w:cs="Times New Roman"/>
          <w:bCs/>
          <w:iCs/>
          <w:szCs w:val="24"/>
          <w:highlight w:val="yellow"/>
        </w:rPr>
      </w:pPr>
    </w:p>
    <w:p w14:paraId="42AC4DEC" w14:textId="2D04F61C" w:rsidR="00832180" w:rsidRPr="00DE1DAF" w:rsidRDefault="00832180" w:rsidP="00E2169B">
      <w:pPr>
        <w:rPr>
          <w:rFonts w:ascii="Times New Roman" w:hAnsi="Times New Roman" w:cs="Times New Roman"/>
          <w:bCs/>
          <w:iCs/>
          <w:szCs w:val="24"/>
          <w:highlight w:val="yellow"/>
        </w:rPr>
      </w:pPr>
    </w:p>
    <w:p w14:paraId="32625781" w14:textId="0AC34395" w:rsidR="00832180" w:rsidRPr="00DE1DAF" w:rsidRDefault="00832180" w:rsidP="00E2169B">
      <w:pPr>
        <w:rPr>
          <w:rFonts w:ascii="Times New Roman" w:hAnsi="Times New Roman" w:cs="Times New Roman"/>
          <w:bCs/>
          <w:iCs/>
          <w:szCs w:val="24"/>
          <w:highlight w:val="yellow"/>
        </w:rPr>
      </w:pPr>
    </w:p>
    <w:p w14:paraId="00045B03" w14:textId="5F9E30C1" w:rsidR="00832180" w:rsidRPr="00DE1DAF" w:rsidRDefault="00832180" w:rsidP="00E2169B">
      <w:pPr>
        <w:rPr>
          <w:rFonts w:ascii="Times New Roman" w:hAnsi="Times New Roman" w:cs="Times New Roman"/>
          <w:bCs/>
          <w:iCs/>
          <w:szCs w:val="24"/>
          <w:highlight w:val="yellow"/>
        </w:rPr>
      </w:pPr>
    </w:p>
    <w:p w14:paraId="52C14E9B" w14:textId="49B9F882" w:rsidR="00832180" w:rsidRPr="00DE1DAF" w:rsidRDefault="00832180" w:rsidP="00E2169B">
      <w:pPr>
        <w:rPr>
          <w:rFonts w:ascii="Times New Roman" w:hAnsi="Times New Roman" w:cs="Times New Roman"/>
          <w:bCs/>
          <w:iCs/>
          <w:szCs w:val="24"/>
          <w:highlight w:val="yellow"/>
        </w:rPr>
      </w:pPr>
    </w:p>
    <w:p w14:paraId="7B20D4DA" w14:textId="77777777" w:rsidR="001F5FB2" w:rsidRPr="00DE1DAF" w:rsidRDefault="001F5FB2" w:rsidP="00E2169B">
      <w:pPr>
        <w:rPr>
          <w:rFonts w:ascii="Times New Roman" w:hAnsi="Times New Roman" w:cs="Times New Roman"/>
          <w:bCs/>
          <w:iCs/>
          <w:szCs w:val="24"/>
          <w:highlight w:val="yellow"/>
        </w:rPr>
        <w:sectPr w:rsidR="001F5FB2" w:rsidRPr="00DE1DAF" w:rsidSect="001F5FB2">
          <w:footerReference w:type="default" r:id="rId59"/>
          <w:pgSz w:w="16838" w:h="11906" w:orient="landscape"/>
          <w:pgMar w:top="1418" w:right="1418" w:bottom="1418" w:left="1418" w:header="709" w:footer="709" w:gutter="0"/>
          <w:cols w:space="708"/>
          <w:docGrid w:linePitch="360"/>
        </w:sectPr>
      </w:pPr>
    </w:p>
    <w:p w14:paraId="64A9B226" w14:textId="471D7A6A" w:rsidR="009828F7" w:rsidRPr="00DE1DAF" w:rsidRDefault="009828F7" w:rsidP="009828F7">
      <w:pPr>
        <w:pStyle w:val="Naslov3"/>
        <w:tabs>
          <w:tab w:val="left" w:pos="5460"/>
        </w:tabs>
        <w:rPr>
          <w:rFonts w:ascii="Times New Roman" w:hAnsi="Times New Roman" w:cs="Times New Roman"/>
        </w:rPr>
      </w:pPr>
      <w:bookmarkStart w:id="1044" w:name="_Toc65151606"/>
      <w:bookmarkStart w:id="1045" w:name="_Toc186784267"/>
      <w:r w:rsidRPr="00DE1DAF">
        <w:rPr>
          <w:rFonts w:ascii="Times New Roman" w:hAnsi="Times New Roman" w:cs="Times New Roman"/>
        </w:rPr>
        <w:lastRenderedPageBreak/>
        <w:t>6.</w:t>
      </w:r>
      <w:r w:rsidR="001F5FB2" w:rsidRPr="00DE1DAF">
        <w:rPr>
          <w:rFonts w:ascii="Times New Roman" w:hAnsi="Times New Roman" w:cs="Times New Roman"/>
        </w:rPr>
        <w:t>8</w:t>
      </w:r>
      <w:r w:rsidRPr="00DE1DAF">
        <w:rPr>
          <w:rFonts w:ascii="Times New Roman" w:hAnsi="Times New Roman" w:cs="Times New Roman"/>
        </w:rPr>
        <w:t>.3. Prikaz utjecaja potresa na kritičnu infrastrukturu (KI)</w:t>
      </w:r>
      <w:bookmarkEnd w:id="1044"/>
      <w:bookmarkEnd w:id="1045"/>
      <w:r w:rsidRPr="00DE1DAF">
        <w:rPr>
          <w:rFonts w:ascii="Times New Roman" w:hAnsi="Times New Roman" w:cs="Times New Roman"/>
        </w:rPr>
        <w:tab/>
      </w:r>
    </w:p>
    <w:p w14:paraId="5D243CC3" w14:textId="77777777" w:rsidR="009828F7" w:rsidRPr="00DE1DAF" w:rsidRDefault="009828F7" w:rsidP="009828F7">
      <w:pPr>
        <w:spacing w:after="0"/>
        <w:rPr>
          <w:rFonts w:ascii="Times New Roman" w:hAnsi="Times New Roman" w:cs="Times New Roman"/>
        </w:rPr>
      </w:pPr>
    </w:p>
    <w:p w14:paraId="523BE054" w14:textId="77777777" w:rsidR="009828F7" w:rsidRPr="00DE1DAF" w:rsidRDefault="009828F7" w:rsidP="009828F7">
      <w:pPr>
        <w:rPr>
          <w:rFonts w:ascii="Times New Roman" w:hAnsi="Times New Roman" w:cs="Times New Roman"/>
        </w:rPr>
      </w:pPr>
      <w:r w:rsidRPr="00DE1DAF">
        <w:rPr>
          <w:rFonts w:ascii="Times New Roman" w:hAnsi="Times New Roman" w:cs="Times New Roman"/>
        </w:rPr>
        <w:t>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Općine. Najveće štete bit će vidljive na dijelovima gušće naseljenosti područja Općine.</w:t>
      </w:r>
    </w:p>
    <w:p w14:paraId="5E19C809" w14:textId="77777777" w:rsidR="009828F7" w:rsidRPr="00DE1DAF" w:rsidRDefault="009828F7" w:rsidP="009828F7">
      <w:pPr>
        <w:rPr>
          <w:rFonts w:ascii="Times New Roman" w:hAnsi="Times New Roman" w:cs="Times New Roman"/>
          <w:szCs w:val="24"/>
        </w:rPr>
      </w:pPr>
      <w:r w:rsidRPr="00DE1DAF">
        <w:rPr>
          <w:rFonts w:ascii="Times New Roman" w:hAnsi="Times New Roman" w:cs="Times New Roman"/>
          <w:szCs w:val="24"/>
        </w:rPr>
        <w:t xml:space="preserve">Zbog utjecaja na kritičnu infrastrukturu i strateške objekte treba istaknuti sljedeće posljedice: </w:t>
      </w:r>
    </w:p>
    <w:p w14:paraId="1E1BF317" w14:textId="77777777" w:rsidR="009828F7" w:rsidRPr="00DE1DAF" w:rsidRDefault="009828F7">
      <w:pPr>
        <w:numPr>
          <w:ilvl w:val="0"/>
          <w:numId w:val="44"/>
        </w:numPr>
        <w:contextualSpacing/>
        <w:rPr>
          <w:rFonts w:ascii="Times New Roman" w:hAnsi="Times New Roman" w:cs="Times New Roman"/>
          <w:szCs w:val="24"/>
          <w:lang w:val="en-US"/>
        </w:rPr>
      </w:pPr>
      <w:r w:rsidRPr="00DE1DAF">
        <w:rPr>
          <w:rFonts w:ascii="Times New Roman" w:hAnsi="Times New Roman" w:cs="Times New Roman"/>
          <w:szCs w:val="24"/>
          <w:lang w:val="en-US"/>
        </w:rPr>
        <w:t>izravna oštećenja prometnica zbog podrhtavanja tla ili njihova neprohodnost, zbog pucanja asfaltnog sloja ili nastanka većih pukotina, mogu otežati prometnu povezanost Općine sa susjednim jedinicama lokalne samouprave te usporiti potrebne radnje neposredno nakon potresa (spašavanje, evakuacija, odvoz građevinskog otpada i sl.),</w:t>
      </w:r>
    </w:p>
    <w:p w14:paraId="31496976" w14:textId="77777777" w:rsidR="009828F7" w:rsidRPr="00DE1DAF" w:rsidRDefault="009828F7">
      <w:pPr>
        <w:numPr>
          <w:ilvl w:val="0"/>
          <w:numId w:val="44"/>
        </w:numPr>
        <w:contextualSpacing/>
        <w:rPr>
          <w:rFonts w:ascii="Times New Roman" w:hAnsi="Times New Roman" w:cs="Times New Roman"/>
          <w:szCs w:val="24"/>
          <w:lang w:val="en-US"/>
        </w:rPr>
      </w:pPr>
      <w:r w:rsidRPr="00DE1DAF">
        <w:rPr>
          <w:rFonts w:ascii="Times New Roman" w:hAnsi="Times New Roman" w:cs="Times New Roman"/>
          <w:szCs w:val="24"/>
          <w:lang w:val="en-US"/>
        </w:rPr>
        <w:t>prekidi u telekomunikacijskoj mreži mogu stanovništvu i hitnim službama otežati komunikaciju, a oštećenja strujne mreže i komunalne infrastrukture mogu usporiti radove hitnih službi i povećati osjećaj nesigurnosti stanovništva.</w:t>
      </w:r>
    </w:p>
    <w:p w14:paraId="685F9EDE" w14:textId="77777777" w:rsidR="009828F7" w:rsidRPr="00DE1DAF" w:rsidRDefault="009828F7" w:rsidP="009828F7">
      <w:pPr>
        <w:spacing w:after="0"/>
        <w:rPr>
          <w:rFonts w:ascii="Times New Roman" w:hAnsi="Times New Roman" w:cs="Times New Roman"/>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9828F7" w:rsidRPr="00DE1DAF" w14:paraId="3AE9FFFD" w14:textId="77777777" w:rsidTr="009828F7">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EA408" w14:textId="77777777" w:rsidR="009828F7" w:rsidRPr="00DE1DAF" w:rsidRDefault="009828F7" w:rsidP="009828F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7AAA3" w14:textId="77777777" w:rsidR="009828F7" w:rsidRPr="00DE1DAF" w:rsidRDefault="009828F7" w:rsidP="009828F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Sektor</w:t>
            </w:r>
          </w:p>
        </w:tc>
      </w:tr>
      <w:tr w:rsidR="009828F7" w:rsidRPr="00DE1DAF" w14:paraId="634A7056" w14:textId="77777777" w:rsidTr="009828F7">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E5F68" w14:textId="77777777" w:rsidR="009828F7" w:rsidRPr="00DE1DAF" w:rsidRDefault="009828F7" w:rsidP="009828F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EF218" w14:textId="77777777" w:rsidR="009828F7" w:rsidRPr="00DE1DAF" w:rsidRDefault="009828F7" w:rsidP="009828F7">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Komunikacijska i informacijska tehnologija (elektroničke komunikacije, prijenos podataka, informacijski sustavi, pružanje audio i audiovizualnih medijskih usluga)</w:t>
            </w:r>
          </w:p>
        </w:tc>
      </w:tr>
      <w:tr w:rsidR="009828F7" w:rsidRPr="00DE1DAF" w14:paraId="438077EC"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4897B" w14:textId="77777777" w:rsidR="009828F7" w:rsidRPr="00DE1DAF" w:rsidRDefault="009828F7" w:rsidP="009828F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AFF49" w14:textId="77777777" w:rsidR="009828F7" w:rsidRPr="00DE1DAF" w:rsidRDefault="009828F7" w:rsidP="009828F7">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Promet (cestovni, željeznički, zračni, pomorski i promet unutarnjim plovnim putevima)</w:t>
            </w:r>
          </w:p>
        </w:tc>
      </w:tr>
      <w:tr w:rsidR="009828F7" w:rsidRPr="00DE1DAF" w14:paraId="40FB6AFD"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581DC" w14:textId="77777777" w:rsidR="009828F7" w:rsidRPr="00DE1DAF" w:rsidRDefault="009828F7" w:rsidP="009828F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3A8B1" w14:textId="77777777" w:rsidR="009828F7" w:rsidRPr="00DE1DAF" w:rsidRDefault="009828F7" w:rsidP="009828F7">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Zdravstvo (zdravstvena zaštita, proizvodnja, promet i nadzor nad lijekovima)</w:t>
            </w:r>
          </w:p>
        </w:tc>
      </w:tr>
      <w:tr w:rsidR="009828F7" w:rsidRPr="00DE1DAF" w14:paraId="07724C03"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439D7" w14:textId="77777777" w:rsidR="009828F7" w:rsidRPr="00DE1DAF" w:rsidRDefault="009828F7" w:rsidP="009828F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B9CFC" w14:textId="77777777" w:rsidR="009828F7" w:rsidRPr="00DE1DAF" w:rsidRDefault="009828F7" w:rsidP="009828F7">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Vodno gospodarstvo (regulacijske i zaštitne vodne građevine i komunalne vodne građevine)</w:t>
            </w:r>
          </w:p>
        </w:tc>
      </w:tr>
      <w:tr w:rsidR="009828F7" w:rsidRPr="00DE1DAF" w14:paraId="58C5F9A1"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AC81C" w14:textId="77777777" w:rsidR="009828F7" w:rsidRPr="00DE1DAF" w:rsidRDefault="009828F7" w:rsidP="009828F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BBCC7" w14:textId="77777777" w:rsidR="009828F7" w:rsidRPr="00DE1DAF" w:rsidRDefault="009828F7" w:rsidP="009828F7">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Hrana (proizvodnja i opskrba hranom i sustav sigurnosti hrane, robne zalihe) </w:t>
            </w:r>
          </w:p>
        </w:tc>
      </w:tr>
      <w:tr w:rsidR="009828F7" w:rsidRPr="00DE1DAF" w14:paraId="19E1E852"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67F70" w14:textId="77777777" w:rsidR="009828F7" w:rsidRPr="00DE1DAF" w:rsidRDefault="009828F7" w:rsidP="009828F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3BF63" w14:textId="77777777" w:rsidR="009828F7" w:rsidRPr="00DE1DAF" w:rsidRDefault="009828F7" w:rsidP="009828F7">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Financije (bankarstvo, burze, investicije, sustavi osiguranja i plaćanja)</w:t>
            </w:r>
          </w:p>
        </w:tc>
      </w:tr>
      <w:tr w:rsidR="009828F7" w:rsidRPr="00DE1DAF" w14:paraId="500CE6A8"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A63D7" w14:textId="77777777" w:rsidR="009828F7" w:rsidRPr="00DE1DAF" w:rsidRDefault="009828F7" w:rsidP="009828F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4DE9C" w14:textId="77777777" w:rsidR="009828F7" w:rsidRPr="00DE1DAF" w:rsidRDefault="009828F7" w:rsidP="009828F7">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Proizvodnja, skladištenje i prijevoz opasnih tvari (kemijski, biološki, radiološki i nuklearni materijali)</w:t>
            </w:r>
          </w:p>
        </w:tc>
      </w:tr>
      <w:tr w:rsidR="009828F7" w:rsidRPr="00DE1DAF" w14:paraId="343EA6C9"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988A9" w14:textId="77777777" w:rsidR="009828F7" w:rsidRPr="00DE1DAF" w:rsidRDefault="009828F7" w:rsidP="009828F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C75C4" w14:textId="77777777" w:rsidR="009828F7" w:rsidRPr="00DE1DAF" w:rsidRDefault="009828F7" w:rsidP="009828F7">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Javne službe (osiguranje javnog reda i mira, zaštita i spašavanje, hitna medicinska pomoć)</w:t>
            </w:r>
          </w:p>
        </w:tc>
      </w:tr>
      <w:tr w:rsidR="009828F7" w:rsidRPr="00DE1DAF" w14:paraId="6833F1B4"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14AE7" w14:textId="77777777" w:rsidR="009828F7" w:rsidRPr="00DE1DAF" w:rsidRDefault="009828F7" w:rsidP="009828F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3709B" w14:textId="77777777" w:rsidR="009828F7" w:rsidRPr="00DE1DAF" w:rsidRDefault="009828F7" w:rsidP="009828F7">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Nacionalni spomenici i vrijednosti</w:t>
            </w:r>
          </w:p>
        </w:tc>
      </w:tr>
    </w:tbl>
    <w:p w14:paraId="2BCC68EC" w14:textId="4076D9FD" w:rsidR="009828F7" w:rsidRPr="00DE1DAF" w:rsidRDefault="009828F7" w:rsidP="009828F7">
      <w:pPr>
        <w:pStyle w:val="Naslov3"/>
        <w:rPr>
          <w:rFonts w:ascii="Times New Roman" w:hAnsi="Times New Roman" w:cs="Times New Roman"/>
        </w:rPr>
      </w:pPr>
      <w:bookmarkStart w:id="1046" w:name="_Toc65151607"/>
      <w:bookmarkStart w:id="1047" w:name="_Toc186784268"/>
      <w:r w:rsidRPr="00DE1DAF">
        <w:rPr>
          <w:rFonts w:ascii="Times New Roman" w:hAnsi="Times New Roman" w:cs="Times New Roman"/>
        </w:rPr>
        <w:t>6.</w:t>
      </w:r>
      <w:r w:rsidR="001F5FB2" w:rsidRPr="00DE1DAF">
        <w:rPr>
          <w:rFonts w:ascii="Times New Roman" w:hAnsi="Times New Roman" w:cs="Times New Roman"/>
        </w:rPr>
        <w:t>8</w:t>
      </w:r>
      <w:r w:rsidRPr="00DE1DAF">
        <w:rPr>
          <w:rFonts w:ascii="Times New Roman" w:hAnsi="Times New Roman" w:cs="Times New Roman"/>
        </w:rPr>
        <w:t>.4. Kontekst – Potres</w:t>
      </w:r>
      <w:bookmarkEnd w:id="1046"/>
      <w:bookmarkEnd w:id="1047"/>
    </w:p>
    <w:p w14:paraId="529EA2E5" w14:textId="3F824FBB" w:rsidR="00FC525B" w:rsidRPr="00DE1DAF" w:rsidRDefault="00FC525B" w:rsidP="009828F7">
      <w:pPr>
        <w:spacing w:after="0" w:line="240" w:lineRule="auto"/>
        <w:rPr>
          <w:rFonts w:ascii="Times New Roman" w:hAnsi="Times New Roman" w:cs="Times New Roman"/>
        </w:rPr>
      </w:pPr>
    </w:p>
    <w:p w14:paraId="13A2BEE7" w14:textId="77777777" w:rsidR="001F5FB2" w:rsidRPr="00DE1DAF" w:rsidRDefault="001F5FB2" w:rsidP="001F5FB2">
      <w:pPr>
        <w:spacing w:after="240"/>
        <w:rPr>
          <w:rFonts w:ascii="Times New Roman" w:hAnsi="Times New Roman" w:cs="Times New Roman"/>
        </w:rPr>
      </w:pPr>
      <w:r w:rsidRPr="00DE1DAF">
        <w:rPr>
          <w:rFonts w:ascii="Times New Roman" w:hAnsi="Times New Roman" w:cs="Times New Roman"/>
        </w:rPr>
        <w:t>Posljedice pojave jakog potresa mogu obuhvatiti oštećenja ili rušenje svih vrsta postojećih građevina,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3B4E64CD" w14:textId="77777777" w:rsidR="009A7C49" w:rsidRPr="00DE1DAF" w:rsidRDefault="009A7C49" w:rsidP="009A7C49">
      <w:pPr>
        <w:spacing w:after="24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Prema podacima koji su prikazani Kartom potresnih područja Republike Hrvatske za povratni period od 95 godina, područje Općine Krapinske Toplice pripada području s vršnim ubrzanjem od  0,10 g, gdje je g ubrzanje polja sile teže i iznosi  0,98 m/s</w:t>
      </w:r>
      <w:r w:rsidRPr="00DE1DAF">
        <w:rPr>
          <w:rFonts w:ascii="Times New Roman" w:eastAsia="Times New Roman" w:hAnsi="Times New Roman" w:cs="Times New Roman"/>
          <w:szCs w:val="24"/>
          <w:vertAlign w:val="superscript"/>
          <w:lang w:eastAsia="hr-HR"/>
        </w:rPr>
        <w:t xml:space="preserve">2 </w:t>
      </w:r>
      <w:r w:rsidRPr="00DE1DAF">
        <w:rPr>
          <w:rFonts w:ascii="Times New Roman" w:eastAsia="Times New Roman" w:hAnsi="Times New Roman" w:cs="Times New Roman"/>
          <w:szCs w:val="24"/>
          <w:lang w:eastAsia="hr-HR"/>
        </w:rPr>
        <w:t xml:space="preserve">. Ubrzanje odgovara potresu granične jačine VII° MCS ljestvice. </w:t>
      </w:r>
    </w:p>
    <w:p w14:paraId="365E78C5" w14:textId="29FAE10E" w:rsidR="009A7C49" w:rsidRPr="00DE1DAF" w:rsidRDefault="009A7C49" w:rsidP="009A7C49">
      <w:pPr>
        <w:spacing w:after="24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Prema podacima koji su prikazani Krtom potresnih područja Republike Hrvatske za povratni period od 475 godina, područje Općine Krapinske Toplice pripada području s vršnim ubrzanjem od 0,20 g, gdje je g ubrzanje polja sile teže i iznosi 1,47 – 2,45 m/s</w:t>
      </w:r>
      <w:r w:rsidRPr="00DE1DAF">
        <w:rPr>
          <w:rFonts w:ascii="Times New Roman" w:eastAsia="Times New Roman" w:hAnsi="Times New Roman" w:cs="Times New Roman"/>
          <w:szCs w:val="24"/>
          <w:vertAlign w:val="superscript"/>
          <w:lang w:eastAsia="hr-HR"/>
        </w:rPr>
        <w:t>2</w:t>
      </w:r>
      <w:r w:rsidRPr="00DE1DAF">
        <w:rPr>
          <w:rFonts w:ascii="Times New Roman" w:eastAsia="Times New Roman" w:hAnsi="Times New Roman" w:cs="Times New Roman"/>
          <w:szCs w:val="24"/>
          <w:lang w:eastAsia="hr-HR"/>
        </w:rPr>
        <w:t xml:space="preserve">. Ubrzanje odgovara potresu granične jačine VII° - VIII° MCS ljestvice. </w:t>
      </w:r>
    </w:p>
    <w:p w14:paraId="173DCD61" w14:textId="77777777" w:rsidR="009A7C49" w:rsidRPr="00DE1DAF" w:rsidRDefault="009A7C49" w:rsidP="009A7C49">
      <w:pPr>
        <w:spacing w:after="0"/>
        <w:jc w:val="center"/>
        <w:rPr>
          <w:rFonts w:ascii="Times New Roman" w:hAnsi="Times New Roman" w:cs="Times New Roman"/>
        </w:rPr>
      </w:pPr>
      <w:r w:rsidRPr="00DE1DAF">
        <w:rPr>
          <w:rFonts w:ascii="Times New Roman" w:hAnsi="Times New Roman" w:cs="Times New Roman"/>
          <w:noProof/>
        </w:rPr>
        <w:lastRenderedPageBreak/>
        <w:drawing>
          <wp:inline distT="0" distB="0" distL="0" distR="0" wp14:anchorId="55F372CA" wp14:editId="3C7A4CC8">
            <wp:extent cx="3575123" cy="3476446"/>
            <wp:effectExtent l="0" t="0" r="6350" b="0"/>
            <wp:docPr id="160484820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48207" name="Slika 1604848207"/>
                    <pic:cNvPicPr/>
                  </pic:nvPicPr>
                  <pic:blipFill>
                    <a:blip r:embed="rId60">
                      <a:extLst>
                        <a:ext uri="{28A0092B-C50C-407E-A947-70E740481C1C}">
                          <a14:useLocalDpi xmlns:a14="http://schemas.microsoft.com/office/drawing/2010/main" val="0"/>
                        </a:ext>
                      </a:extLst>
                    </a:blip>
                    <a:stretch>
                      <a:fillRect/>
                    </a:stretch>
                  </pic:blipFill>
                  <pic:spPr>
                    <a:xfrm>
                      <a:off x="0" y="0"/>
                      <a:ext cx="3599931" cy="3500569"/>
                    </a:xfrm>
                    <a:prstGeom prst="rect">
                      <a:avLst/>
                    </a:prstGeom>
                  </pic:spPr>
                </pic:pic>
              </a:graphicData>
            </a:graphic>
          </wp:inline>
        </w:drawing>
      </w:r>
    </w:p>
    <w:p w14:paraId="38FCB39E" w14:textId="1955839F" w:rsidR="009A7C49" w:rsidRPr="00DE1DAF" w:rsidRDefault="009A7C49" w:rsidP="009A7C49">
      <w:pPr>
        <w:pStyle w:val="Opisslike"/>
        <w:spacing w:line="240" w:lineRule="auto"/>
        <w:jc w:val="left"/>
        <w:rPr>
          <w:rFonts w:ascii="Times New Roman" w:hAnsi="Times New Roman" w:cs="Times New Roman"/>
        </w:rPr>
      </w:pPr>
      <w:bookmarkStart w:id="1048" w:name="_Toc508709266"/>
      <w:bookmarkStart w:id="1049" w:name="_Toc516137832"/>
      <w:bookmarkStart w:id="1050" w:name="_Toc520443430"/>
      <w:bookmarkStart w:id="1051" w:name="_Toc30062912"/>
      <w:bookmarkStart w:id="1052" w:name="_Toc59193264"/>
      <w:bookmarkStart w:id="1053" w:name="_Toc173149560"/>
      <w:bookmarkStart w:id="1054" w:name="_Toc186784442"/>
      <w:r w:rsidRPr="00DE1DAF">
        <w:rPr>
          <w:rFonts w:ascii="Times New Roman" w:hAnsi="Times New Roman" w:cs="Times New Roman"/>
        </w:rPr>
        <w:t xml:space="preserve">Slika </w:t>
      </w:r>
      <w:r w:rsidRPr="00DE1DAF">
        <w:rPr>
          <w:rFonts w:ascii="Times New Roman" w:hAnsi="Times New Roman" w:cs="Times New Roman"/>
          <w:noProof/>
        </w:rPr>
        <w:fldChar w:fldCharType="begin"/>
      </w:r>
      <w:r w:rsidRPr="00DE1DAF">
        <w:rPr>
          <w:rFonts w:ascii="Times New Roman" w:hAnsi="Times New Roman" w:cs="Times New Roman"/>
          <w:noProof/>
        </w:rPr>
        <w:instrText xml:space="preserve"> SEQ Slika \* ARABIC </w:instrText>
      </w:r>
      <w:r w:rsidRPr="00DE1DAF">
        <w:rPr>
          <w:rFonts w:ascii="Times New Roman" w:hAnsi="Times New Roman" w:cs="Times New Roman"/>
          <w:noProof/>
        </w:rPr>
        <w:fldChar w:fldCharType="separate"/>
      </w:r>
      <w:r w:rsidR="0031093F">
        <w:rPr>
          <w:rFonts w:ascii="Times New Roman" w:hAnsi="Times New Roman" w:cs="Times New Roman"/>
          <w:noProof/>
        </w:rPr>
        <w:t>18</w:t>
      </w:r>
      <w:r w:rsidRPr="00DE1DAF">
        <w:rPr>
          <w:rFonts w:ascii="Times New Roman" w:hAnsi="Times New Roman" w:cs="Times New Roman"/>
          <w:noProof/>
        </w:rPr>
        <w:fldChar w:fldCharType="end"/>
      </w:r>
      <w:r w:rsidRPr="00DE1DAF">
        <w:rPr>
          <w:rFonts w:ascii="Times New Roman" w:hAnsi="Times New Roman" w:cs="Times New Roman"/>
        </w:rPr>
        <w:t>: Karta potresnog područja s povratnim razdobljem od 95 godina za područje Općine</w:t>
      </w:r>
      <w:bookmarkEnd w:id="1048"/>
      <w:bookmarkEnd w:id="1049"/>
      <w:bookmarkEnd w:id="1050"/>
      <w:bookmarkEnd w:id="1051"/>
      <w:bookmarkEnd w:id="1052"/>
      <w:r w:rsidRPr="00DE1DAF">
        <w:rPr>
          <w:rFonts w:ascii="Times New Roman" w:hAnsi="Times New Roman" w:cs="Times New Roman"/>
        </w:rPr>
        <w:t xml:space="preserve"> Krapinske Toplice</w:t>
      </w:r>
      <w:bookmarkEnd w:id="1053"/>
      <w:bookmarkEnd w:id="1054"/>
    </w:p>
    <w:p w14:paraId="518382C6" w14:textId="77777777" w:rsidR="009A7C49" w:rsidRPr="00DE1DAF" w:rsidRDefault="009A7C49" w:rsidP="009A7C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PMF Zagreb – geofizički odsjek, 2012.god.</w:t>
      </w:r>
    </w:p>
    <w:p w14:paraId="3D3CBF9F" w14:textId="77777777" w:rsidR="009A7C49" w:rsidRPr="00DE1DAF" w:rsidRDefault="009A7C49" w:rsidP="009A7C49">
      <w:pPr>
        <w:spacing w:after="0" w:line="240" w:lineRule="auto"/>
        <w:jc w:val="center"/>
        <w:rPr>
          <w:rFonts w:ascii="Times New Roman" w:hAnsi="Times New Roman" w:cs="Times New Roman"/>
          <w:sz w:val="20"/>
          <w:szCs w:val="20"/>
          <w:highlight w:val="yellow"/>
        </w:rPr>
      </w:pPr>
    </w:p>
    <w:p w14:paraId="5E8FFA7F" w14:textId="77777777" w:rsidR="009A7C49" w:rsidRPr="00DE1DAF" w:rsidRDefault="009A7C49" w:rsidP="009A7C49">
      <w:pPr>
        <w:spacing w:after="0" w:line="240" w:lineRule="auto"/>
        <w:jc w:val="center"/>
        <w:rPr>
          <w:rFonts w:ascii="Times New Roman" w:hAnsi="Times New Roman" w:cs="Times New Roman"/>
          <w:sz w:val="20"/>
          <w:szCs w:val="20"/>
        </w:rPr>
      </w:pPr>
      <w:r w:rsidRPr="00DE1DAF">
        <w:rPr>
          <w:rFonts w:ascii="Times New Roman" w:hAnsi="Times New Roman" w:cs="Times New Roman"/>
          <w:noProof/>
          <w:sz w:val="20"/>
          <w:szCs w:val="20"/>
        </w:rPr>
        <w:drawing>
          <wp:inline distT="0" distB="0" distL="0" distR="0" wp14:anchorId="29C1522D" wp14:editId="25D25EBE">
            <wp:extent cx="3574084" cy="3519577"/>
            <wp:effectExtent l="0" t="0" r="7620" b="5080"/>
            <wp:docPr id="175104215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42158" name="Slika 1751042158"/>
                    <pic:cNvPicPr/>
                  </pic:nvPicPr>
                  <pic:blipFill>
                    <a:blip r:embed="rId61">
                      <a:extLst>
                        <a:ext uri="{28A0092B-C50C-407E-A947-70E740481C1C}">
                          <a14:useLocalDpi xmlns:a14="http://schemas.microsoft.com/office/drawing/2010/main" val="0"/>
                        </a:ext>
                      </a:extLst>
                    </a:blip>
                    <a:stretch>
                      <a:fillRect/>
                    </a:stretch>
                  </pic:blipFill>
                  <pic:spPr>
                    <a:xfrm>
                      <a:off x="0" y="0"/>
                      <a:ext cx="3606964" cy="3551956"/>
                    </a:xfrm>
                    <a:prstGeom prst="rect">
                      <a:avLst/>
                    </a:prstGeom>
                  </pic:spPr>
                </pic:pic>
              </a:graphicData>
            </a:graphic>
          </wp:inline>
        </w:drawing>
      </w:r>
    </w:p>
    <w:p w14:paraId="5489BBC4" w14:textId="06DD65F1" w:rsidR="009A7C49" w:rsidRPr="00DE1DAF" w:rsidRDefault="009A7C49" w:rsidP="009A7C49">
      <w:pPr>
        <w:pStyle w:val="Opisslike"/>
        <w:spacing w:line="240" w:lineRule="auto"/>
        <w:jc w:val="left"/>
        <w:rPr>
          <w:rFonts w:ascii="Times New Roman" w:hAnsi="Times New Roman" w:cs="Times New Roman"/>
        </w:rPr>
      </w:pPr>
      <w:bookmarkStart w:id="1055" w:name="_Toc508709265"/>
      <w:bookmarkStart w:id="1056" w:name="_Toc516137831"/>
      <w:bookmarkStart w:id="1057" w:name="_Toc520443431"/>
      <w:bookmarkStart w:id="1058" w:name="_Toc30062913"/>
      <w:bookmarkStart w:id="1059" w:name="_Toc59193265"/>
      <w:bookmarkStart w:id="1060" w:name="_Toc173149561"/>
      <w:bookmarkStart w:id="1061" w:name="_Toc186784443"/>
      <w:r w:rsidRPr="00DE1DAF">
        <w:rPr>
          <w:rFonts w:ascii="Times New Roman" w:hAnsi="Times New Roman" w:cs="Times New Roman"/>
        </w:rPr>
        <w:t xml:space="preserve">Slika </w:t>
      </w:r>
      <w:r w:rsidRPr="00DE1DAF">
        <w:rPr>
          <w:rFonts w:ascii="Times New Roman" w:hAnsi="Times New Roman" w:cs="Times New Roman"/>
          <w:noProof/>
        </w:rPr>
        <w:fldChar w:fldCharType="begin"/>
      </w:r>
      <w:r w:rsidRPr="00DE1DAF">
        <w:rPr>
          <w:rFonts w:ascii="Times New Roman" w:hAnsi="Times New Roman" w:cs="Times New Roman"/>
          <w:noProof/>
        </w:rPr>
        <w:instrText xml:space="preserve"> SEQ Slika \* ARABIC </w:instrText>
      </w:r>
      <w:r w:rsidRPr="00DE1DAF">
        <w:rPr>
          <w:rFonts w:ascii="Times New Roman" w:hAnsi="Times New Roman" w:cs="Times New Roman"/>
          <w:noProof/>
        </w:rPr>
        <w:fldChar w:fldCharType="separate"/>
      </w:r>
      <w:r w:rsidR="0031093F">
        <w:rPr>
          <w:rFonts w:ascii="Times New Roman" w:hAnsi="Times New Roman" w:cs="Times New Roman"/>
          <w:noProof/>
        </w:rPr>
        <w:t>19</w:t>
      </w:r>
      <w:r w:rsidRPr="00DE1DAF">
        <w:rPr>
          <w:rFonts w:ascii="Times New Roman" w:hAnsi="Times New Roman" w:cs="Times New Roman"/>
          <w:noProof/>
        </w:rPr>
        <w:fldChar w:fldCharType="end"/>
      </w:r>
      <w:r w:rsidRPr="00DE1DAF">
        <w:rPr>
          <w:rFonts w:ascii="Times New Roman" w:hAnsi="Times New Roman" w:cs="Times New Roman"/>
        </w:rPr>
        <w:t>: Karta potresnog područja s povratnim razdobljem za 475 godina za područje Općine</w:t>
      </w:r>
      <w:bookmarkEnd w:id="1055"/>
      <w:bookmarkEnd w:id="1056"/>
      <w:bookmarkEnd w:id="1057"/>
      <w:bookmarkEnd w:id="1058"/>
      <w:bookmarkEnd w:id="1059"/>
      <w:r w:rsidRPr="00DE1DAF">
        <w:rPr>
          <w:rFonts w:ascii="Times New Roman" w:hAnsi="Times New Roman" w:cs="Times New Roman"/>
        </w:rPr>
        <w:t xml:space="preserve"> Krapinske Toplice</w:t>
      </w:r>
      <w:bookmarkEnd w:id="1060"/>
      <w:bookmarkEnd w:id="1061"/>
    </w:p>
    <w:p w14:paraId="42F5420B" w14:textId="77777777" w:rsidR="009A7C49" w:rsidRPr="00DE1DAF" w:rsidRDefault="009A7C49" w:rsidP="009A7C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PMF Zagreb – geofizički odsjek, 2012.god.</w:t>
      </w:r>
    </w:p>
    <w:p w14:paraId="5749C399" w14:textId="5E6725DD" w:rsidR="009828F7" w:rsidRPr="00DE1DAF" w:rsidRDefault="009828F7" w:rsidP="009828F7">
      <w:pPr>
        <w:pStyle w:val="Naslov3"/>
        <w:spacing w:before="0"/>
        <w:rPr>
          <w:rFonts w:ascii="Times New Roman" w:hAnsi="Times New Roman" w:cs="Times New Roman"/>
        </w:rPr>
      </w:pPr>
      <w:bookmarkStart w:id="1062" w:name="_Toc65151608"/>
      <w:bookmarkStart w:id="1063" w:name="_Toc186784269"/>
      <w:r w:rsidRPr="00DE1DAF">
        <w:rPr>
          <w:rFonts w:ascii="Times New Roman" w:hAnsi="Times New Roman" w:cs="Times New Roman"/>
        </w:rPr>
        <w:t>6.</w:t>
      </w:r>
      <w:r w:rsidR="001F5FB2" w:rsidRPr="00DE1DAF">
        <w:rPr>
          <w:rFonts w:ascii="Times New Roman" w:hAnsi="Times New Roman" w:cs="Times New Roman"/>
        </w:rPr>
        <w:t>8</w:t>
      </w:r>
      <w:r w:rsidRPr="00DE1DAF">
        <w:rPr>
          <w:rFonts w:ascii="Times New Roman" w:hAnsi="Times New Roman" w:cs="Times New Roman"/>
        </w:rPr>
        <w:t>.5. Uzrok pojave potresa</w:t>
      </w:r>
      <w:bookmarkEnd w:id="1062"/>
      <w:bookmarkEnd w:id="1063"/>
    </w:p>
    <w:p w14:paraId="43E19E92" w14:textId="77777777" w:rsidR="009828F7" w:rsidRPr="00DE1DAF" w:rsidRDefault="009828F7" w:rsidP="009828F7">
      <w:pPr>
        <w:spacing w:after="0"/>
        <w:rPr>
          <w:rFonts w:ascii="Times New Roman" w:hAnsi="Times New Roman" w:cs="Times New Roman"/>
        </w:rPr>
      </w:pPr>
    </w:p>
    <w:p w14:paraId="418D26A6" w14:textId="77777777" w:rsidR="009828F7" w:rsidRPr="00DE1DAF" w:rsidRDefault="009828F7" w:rsidP="009828F7">
      <w:pPr>
        <w:rPr>
          <w:rFonts w:ascii="Times New Roman" w:hAnsi="Times New Roman" w:cs="Times New Roman"/>
        </w:rPr>
      </w:pPr>
      <w:r w:rsidRPr="00DE1DAF">
        <w:rPr>
          <w:rFonts w:ascii="Times New Roman" w:hAnsi="Times New Roman" w:cs="Times New Roman"/>
          <w:shd w:val="clear" w:color="auto" w:fill="FFFFFF"/>
        </w:rPr>
        <w:lastRenderedPageBreak/>
        <w:t>Potresi se s obzirom na vjerojatnost pojavljivanja mogu vezati za određeni povratni period. Karte za povratne periode  rade se unatrag 50, 100, 500, 1000 i 10 000 godina. Europski propisi za utjecaj potresa na građevinama Eurocade 8, koriste povratna razdoblja od 95 i 475 godina. Potres je endogeni proces do kojeg dolazi uslijed pomicanja </w:t>
      </w:r>
      <w:hyperlink r:id="rId62" w:tooltip="Tektonska ploča" w:history="1">
        <w:r w:rsidRPr="00DE1DAF">
          <w:rPr>
            <w:rFonts w:ascii="Times New Roman" w:hAnsi="Times New Roman" w:cs="Times New Roman"/>
            <w:shd w:val="clear" w:color="auto" w:fill="FFFFFF"/>
          </w:rPr>
          <w:t>tektonskih ploča</w:t>
        </w:r>
      </w:hyperlink>
      <w:r w:rsidRPr="00DE1DAF">
        <w:rPr>
          <w:rFonts w:ascii="Times New Roman" w:hAnsi="Times New Roman" w:cs="Times New Roman"/>
          <w:shd w:val="clear" w:color="auto" w:fill="FFFFFF"/>
        </w:rPr>
        <w:t>, a posljedica je  podrhtavanje </w:t>
      </w:r>
      <w:hyperlink r:id="rId63" w:tooltip="Zemljina kora" w:history="1">
        <w:r w:rsidRPr="00DE1DAF">
          <w:rPr>
            <w:rFonts w:ascii="Times New Roman" w:hAnsi="Times New Roman" w:cs="Times New Roman"/>
            <w:shd w:val="clear" w:color="auto" w:fill="FFFFFF"/>
          </w:rPr>
          <w:t>Zemljine kore</w:t>
        </w:r>
      </w:hyperlink>
      <w:r w:rsidRPr="00DE1DAF">
        <w:rPr>
          <w:rFonts w:ascii="Times New Roman" w:hAnsi="Times New Roman" w:cs="Times New Roman"/>
          <w:shd w:val="clear" w:color="auto" w:fill="FFFFFF"/>
        </w:rPr>
        <w:t> zbog oslobađanja velike količine </w:t>
      </w:r>
      <w:hyperlink r:id="rId64" w:tooltip="Energija" w:history="1">
        <w:r w:rsidRPr="00DE1DAF">
          <w:rPr>
            <w:rFonts w:ascii="Times New Roman" w:hAnsi="Times New Roman" w:cs="Times New Roman"/>
            <w:shd w:val="clear" w:color="auto" w:fill="FFFFFF"/>
          </w:rPr>
          <w:t>energije</w:t>
        </w:r>
      </w:hyperlink>
      <w:r w:rsidRPr="00DE1DAF">
        <w:rPr>
          <w:rFonts w:ascii="Times New Roman" w:hAnsi="Times New Roman" w:cs="Times New Roman"/>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65" w:tooltip="Jakost" w:history="1">
        <w:r w:rsidRPr="00DE1DAF">
          <w:rPr>
            <w:rFonts w:ascii="Times New Roman" w:hAnsi="Times New Roman" w:cs="Times New Roman"/>
            <w:shd w:val="clear" w:color="auto" w:fill="FFFFFF"/>
          </w:rPr>
          <w:t>jakost</w:t>
        </w:r>
      </w:hyperlink>
      <w:r w:rsidRPr="00DE1DAF">
        <w:rPr>
          <w:rFonts w:ascii="Times New Roman" w:hAnsi="Times New Roman" w:cs="Times New Roman"/>
          <w:shd w:val="clear" w:color="auto" w:fill="FFFFFF"/>
        </w:rPr>
        <w:t> (intenzitet) su mjere koje opisuju potres. Magnituda potresa predstavlja energiju koja je oslobođena prilikom potresa, a izražava se stupnjevima </w:t>
      </w:r>
      <w:hyperlink r:id="rId66" w:tooltip="Richterova ljestvica" w:history="1">
        <w:r w:rsidRPr="00DE1DAF">
          <w:rPr>
            <w:rFonts w:ascii="Times New Roman" w:hAnsi="Times New Roman" w:cs="Times New Roman"/>
            <w:shd w:val="clear" w:color="auto" w:fill="FFFFFF"/>
          </w:rPr>
          <w:t>Richterove ljestvice</w:t>
        </w:r>
      </w:hyperlink>
      <w:r w:rsidRPr="00DE1DAF">
        <w:rPr>
          <w:rFonts w:ascii="Times New Roman" w:hAnsi="Times New Roman" w:cs="Times New Roman"/>
          <w:shd w:val="clear" w:color="auto" w:fill="FFFFFF"/>
        </w:rPr>
        <w:t>, vrijednosti od 0 do 9. Intenzitet potresa ovisi o više čimbenika kao što su količina oslobođene energije, </w:t>
      </w:r>
      <w:hyperlink r:id="rId67" w:tooltip="Dubina" w:history="1">
        <w:r w:rsidRPr="00DE1DAF">
          <w:rPr>
            <w:rFonts w:ascii="Times New Roman" w:hAnsi="Times New Roman" w:cs="Times New Roman"/>
            <w:shd w:val="clear" w:color="auto" w:fill="FFFFFF"/>
          </w:rPr>
          <w:t>dubina</w:t>
        </w:r>
      </w:hyperlink>
      <w:r w:rsidRPr="00DE1DAF">
        <w:rPr>
          <w:rFonts w:ascii="Times New Roman" w:hAnsi="Times New Roman" w:cs="Times New Roman"/>
          <w:shd w:val="clear" w:color="auto" w:fill="FFFFFF"/>
        </w:rPr>
        <w:t> </w:t>
      </w:r>
      <w:hyperlink r:id="rId68" w:tooltip="Hipocentar" w:history="1">
        <w:r w:rsidRPr="00DE1DAF">
          <w:rPr>
            <w:rFonts w:ascii="Times New Roman" w:hAnsi="Times New Roman" w:cs="Times New Roman"/>
            <w:shd w:val="clear" w:color="auto" w:fill="FFFFFF"/>
          </w:rPr>
          <w:t>hipocentra</w:t>
        </w:r>
      </w:hyperlink>
      <w:r w:rsidRPr="00DE1DAF">
        <w:rPr>
          <w:rFonts w:ascii="Times New Roman" w:hAnsi="Times New Roman" w:cs="Times New Roman"/>
          <w:shd w:val="clear" w:color="auto" w:fill="FFFFFF"/>
        </w:rPr>
        <w:t>, udaljenosti </w:t>
      </w:r>
      <w:hyperlink r:id="rId69" w:tooltip="Epicentar" w:history="1">
        <w:r w:rsidRPr="00DE1DAF">
          <w:rPr>
            <w:rFonts w:ascii="Times New Roman" w:hAnsi="Times New Roman" w:cs="Times New Roman"/>
            <w:shd w:val="clear" w:color="auto" w:fill="FFFFFF"/>
          </w:rPr>
          <w:t>epicentra</w:t>
        </w:r>
      </w:hyperlink>
      <w:r w:rsidRPr="00DE1DAF">
        <w:rPr>
          <w:rFonts w:ascii="Times New Roman" w:hAnsi="Times New Roman" w:cs="Times New Roman"/>
          <w:shd w:val="clear" w:color="auto" w:fill="FFFFFF"/>
        </w:rPr>
        <w:t> i građi Zemljine kore. Njegovo djelovanje  može se iskazati pomoću </w:t>
      </w:r>
      <w:hyperlink r:id="rId70" w:tooltip="Mercalli-Cancani-Siebergova ljestvica" w:history="1">
        <w:r w:rsidRPr="00DE1DAF">
          <w:rPr>
            <w:rFonts w:ascii="Times New Roman" w:hAnsi="Times New Roman" w:cs="Times New Roman"/>
            <w:shd w:val="clear" w:color="auto" w:fill="FFFFFF"/>
          </w:rPr>
          <w:t>Mercalli-Cancani-Siebergove ljestvice</w:t>
        </w:r>
      </w:hyperlink>
      <w:r w:rsidRPr="00DE1DAF">
        <w:rPr>
          <w:rFonts w:ascii="Times New Roman" w:hAnsi="Times New Roman" w:cs="Times New Roman"/>
          <w:shd w:val="clear" w:color="auto" w:fill="FFFFFF"/>
        </w:rPr>
        <w:t xml:space="preserve"> koja ima 12 stupnjeva, a temelji se na razornosti i posljedicama potresa. S obzirom na dubinu hipocentra,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5F107F73" w14:textId="77777777" w:rsidR="009828F7" w:rsidRPr="00DE1DAF" w:rsidRDefault="009828F7">
      <w:pPr>
        <w:numPr>
          <w:ilvl w:val="0"/>
          <w:numId w:val="45"/>
        </w:numPr>
        <w:autoSpaceDN w:val="0"/>
        <w:spacing w:after="0"/>
        <w:ind w:left="714" w:hanging="357"/>
        <w:rPr>
          <w:rFonts w:ascii="Times New Roman" w:hAnsi="Times New Roman" w:cs="Times New Roman"/>
          <w:shd w:val="clear" w:color="auto" w:fill="FFFFFF"/>
        </w:rPr>
      </w:pPr>
      <w:r w:rsidRPr="00DE1DAF">
        <w:rPr>
          <w:rFonts w:ascii="Times New Roman" w:hAnsi="Times New Roman" w:cs="Times New Roman"/>
          <w:shd w:val="clear" w:color="auto" w:fill="FFFFFF"/>
        </w:rPr>
        <w:t>Vrste potresa prema nastanku:</w:t>
      </w:r>
    </w:p>
    <w:p w14:paraId="16F6541E" w14:textId="77777777" w:rsidR="009828F7" w:rsidRPr="00DE1DAF" w:rsidRDefault="009828F7">
      <w:pPr>
        <w:numPr>
          <w:ilvl w:val="0"/>
          <w:numId w:val="46"/>
        </w:numPr>
        <w:autoSpaceDN w:val="0"/>
        <w:spacing w:after="0"/>
        <w:ind w:left="714" w:hanging="357"/>
        <w:rPr>
          <w:rFonts w:ascii="Times New Roman" w:hAnsi="Times New Roman" w:cs="Times New Roman"/>
        </w:rPr>
      </w:pPr>
      <w:r w:rsidRPr="00DE1DAF">
        <w:rPr>
          <w:rFonts w:ascii="Times New Roman" w:hAnsi="Times New Roman" w:cs="Times New Roman"/>
          <w:szCs w:val="24"/>
          <w:shd w:val="clear" w:color="auto" w:fill="FFFFFF"/>
        </w:rPr>
        <w:t>tektonski potresi (90 % slučajeva) – do kojih dolazi tektonskim gibanjem, tektonski potresi su najjači i zahvaćaju veća područja, a zone tektonskih potresa vezane su uz gibanja </w:t>
      </w:r>
      <w:hyperlink r:id="rId71" w:tooltip="Litosfera" w:history="1">
        <w:r w:rsidRPr="00DE1DAF">
          <w:rPr>
            <w:rFonts w:ascii="Times New Roman" w:hAnsi="Times New Roman" w:cs="Times New Roman"/>
            <w:szCs w:val="24"/>
            <w:shd w:val="clear" w:color="auto" w:fill="FFFFFF"/>
          </w:rPr>
          <w:t>litosfernih</w:t>
        </w:r>
      </w:hyperlink>
      <w:r w:rsidRPr="00DE1DAF">
        <w:rPr>
          <w:rFonts w:ascii="Times New Roman" w:hAnsi="Times New Roman" w:cs="Times New Roman"/>
          <w:szCs w:val="24"/>
          <w:shd w:val="clear" w:color="auto" w:fill="FFFFFF"/>
        </w:rPr>
        <w:t> ploča i do njih dolazi zbog </w:t>
      </w:r>
      <w:hyperlink r:id="rId72" w:tooltip="Subdukcija" w:history="1">
        <w:r w:rsidRPr="00DE1DAF">
          <w:rPr>
            <w:rFonts w:ascii="Times New Roman" w:hAnsi="Times New Roman" w:cs="Times New Roman"/>
            <w:szCs w:val="24"/>
            <w:shd w:val="clear" w:color="auto" w:fill="FFFFFF"/>
          </w:rPr>
          <w:t>subdukcije</w:t>
        </w:r>
      </w:hyperlink>
      <w:r w:rsidRPr="00DE1DAF">
        <w:rPr>
          <w:rFonts w:ascii="Times New Roman" w:hAnsi="Times New Roman" w:cs="Times New Roman"/>
          <w:szCs w:val="24"/>
          <w:shd w:val="clear" w:color="auto" w:fill="FFFFFF"/>
        </w:rPr>
        <w:t> ili </w:t>
      </w:r>
      <w:hyperlink r:id="rId73" w:tooltip="Širenje morskog dna" w:history="1">
        <w:r w:rsidRPr="00DE1DAF">
          <w:rPr>
            <w:rFonts w:ascii="Times New Roman" w:hAnsi="Times New Roman" w:cs="Times New Roman"/>
            <w:szCs w:val="24"/>
            <w:shd w:val="clear" w:color="auto" w:fill="FFFFFF"/>
          </w:rPr>
          <w:t>širenja morskog dna</w:t>
        </w:r>
      </w:hyperlink>
      <w:r w:rsidRPr="00DE1DAF">
        <w:rPr>
          <w:rFonts w:ascii="Times New Roman" w:hAnsi="Times New Roman" w:cs="Times New Roman"/>
          <w:szCs w:val="24"/>
          <w:shd w:val="clear" w:color="auto" w:fill="FFFFFF"/>
        </w:rPr>
        <w:t>,</w:t>
      </w:r>
    </w:p>
    <w:p w14:paraId="0305C79D" w14:textId="77777777" w:rsidR="009828F7" w:rsidRPr="00DE1DAF" w:rsidRDefault="009828F7">
      <w:pPr>
        <w:numPr>
          <w:ilvl w:val="0"/>
          <w:numId w:val="46"/>
        </w:numPr>
        <w:autoSpaceDN w:val="0"/>
        <w:spacing w:after="0"/>
        <w:ind w:left="714" w:hanging="357"/>
        <w:rPr>
          <w:rFonts w:ascii="Times New Roman" w:hAnsi="Times New Roman" w:cs="Times New Roman"/>
          <w:szCs w:val="24"/>
          <w:shd w:val="clear" w:color="auto" w:fill="FFFFFF"/>
        </w:rPr>
      </w:pPr>
      <w:r w:rsidRPr="00DE1DAF">
        <w:rPr>
          <w:rFonts w:ascii="Times New Roman" w:hAnsi="Times New Roman" w:cs="Times New Roman"/>
          <w:szCs w:val="24"/>
          <w:shd w:val="clear" w:color="auto" w:fill="FFFFFF"/>
        </w:rPr>
        <w:t xml:space="preserve">vulkanski potresi  (7% slučajeva) – izazvani su vulkanskom aktivnošću, </w:t>
      </w:r>
    </w:p>
    <w:p w14:paraId="0FC774CE" w14:textId="77777777" w:rsidR="009828F7" w:rsidRPr="00DE1DAF" w:rsidRDefault="009828F7">
      <w:pPr>
        <w:numPr>
          <w:ilvl w:val="0"/>
          <w:numId w:val="46"/>
        </w:numPr>
        <w:autoSpaceDN w:val="0"/>
        <w:spacing w:after="0"/>
        <w:ind w:left="714" w:hanging="357"/>
        <w:rPr>
          <w:rFonts w:ascii="Times New Roman" w:hAnsi="Times New Roman" w:cs="Times New Roman"/>
        </w:rPr>
      </w:pPr>
      <w:r w:rsidRPr="00DE1DAF">
        <w:rPr>
          <w:rFonts w:ascii="Times New Roman" w:hAnsi="Times New Roman" w:cs="Times New Roman"/>
          <w:szCs w:val="24"/>
          <w:shd w:val="clear" w:color="auto" w:fill="FFFFFF"/>
        </w:rPr>
        <w:t>urušni (kolapsni) potresi  (3% slučajeva) – nastaju  urušavanjem materijala koji nadsvođuje podzemne šupljine ili odronom kamenja i </w:t>
      </w:r>
      <w:hyperlink r:id="rId74" w:tooltip="Klizište" w:history="1">
        <w:r w:rsidRPr="00DE1DAF">
          <w:rPr>
            <w:rFonts w:ascii="Times New Roman" w:hAnsi="Times New Roman" w:cs="Times New Roman"/>
            <w:szCs w:val="24"/>
            <w:shd w:val="clear" w:color="auto" w:fill="FFFFFF"/>
          </w:rPr>
          <w:t>klizanjem</w:t>
        </w:r>
      </w:hyperlink>
      <w:r w:rsidRPr="00DE1DAF">
        <w:rPr>
          <w:rFonts w:ascii="Times New Roman" w:hAnsi="Times New Roman" w:cs="Times New Roman"/>
          <w:szCs w:val="24"/>
          <w:shd w:val="clear" w:color="auto" w:fill="FFFFFF"/>
        </w:rPr>
        <w:t> terena, najslabiji su i najmanjeg su dometa,</w:t>
      </w:r>
    </w:p>
    <w:p w14:paraId="71D8C11A" w14:textId="77777777" w:rsidR="009828F7" w:rsidRPr="00DE1DAF" w:rsidRDefault="009828F7">
      <w:pPr>
        <w:numPr>
          <w:ilvl w:val="0"/>
          <w:numId w:val="46"/>
        </w:numPr>
        <w:autoSpaceDN w:val="0"/>
        <w:spacing w:after="0"/>
        <w:ind w:left="714" w:hanging="357"/>
        <w:rPr>
          <w:rFonts w:ascii="Times New Roman" w:hAnsi="Times New Roman" w:cs="Times New Roman"/>
        </w:rPr>
      </w:pPr>
      <w:r w:rsidRPr="00DE1DAF">
        <w:rPr>
          <w:rFonts w:ascii="Times New Roman" w:hAnsi="Times New Roman" w:cs="Times New Roman"/>
          <w:szCs w:val="24"/>
          <w:shd w:val="clear" w:color="auto" w:fill="FFFFFF"/>
        </w:rPr>
        <w:t>umjetni – izazvani klasičnim eksplozivom (vrlo slabi) te oni izazvani nuklearnim eksplozijama (snažni).</w:t>
      </w:r>
    </w:p>
    <w:p w14:paraId="2374F11E" w14:textId="44210604" w:rsidR="009828F7" w:rsidRPr="00DE1DAF" w:rsidRDefault="009828F7" w:rsidP="009828F7">
      <w:pPr>
        <w:pStyle w:val="Naslov4"/>
        <w:rPr>
          <w:rFonts w:ascii="Times New Roman" w:hAnsi="Times New Roman" w:cs="Times New Roman"/>
        </w:rPr>
      </w:pPr>
      <w:bookmarkStart w:id="1064" w:name="_Toc65151609"/>
      <w:bookmarkStart w:id="1065" w:name="_Toc186784270"/>
      <w:r w:rsidRPr="00DE1DAF">
        <w:rPr>
          <w:rFonts w:ascii="Times New Roman" w:hAnsi="Times New Roman" w:cs="Times New Roman"/>
        </w:rPr>
        <w:t>6.</w:t>
      </w:r>
      <w:r w:rsidR="001F5FB2" w:rsidRPr="00DE1DAF">
        <w:rPr>
          <w:rFonts w:ascii="Times New Roman" w:hAnsi="Times New Roman" w:cs="Times New Roman"/>
        </w:rPr>
        <w:t>8</w:t>
      </w:r>
      <w:r w:rsidRPr="00DE1DAF">
        <w:rPr>
          <w:rFonts w:ascii="Times New Roman" w:hAnsi="Times New Roman" w:cs="Times New Roman"/>
        </w:rPr>
        <w:t>.5.1. Razvoj događaja koji prethodi velikoj nesreći uslijed potresa</w:t>
      </w:r>
      <w:bookmarkEnd w:id="1064"/>
      <w:bookmarkEnd w:id="1065"/>
    </w:p>
    <w:p w14:paraId="5852CA50" w14:textId="77777777" w:rsidR="009828F7" w:rsidRPr="00DE1DAF" w:rsidRDefault="009828F7" w:rsidP="009828F7">
      <w:pPr>
        <w:spacing w:after="0"/>
        <w:rPr>
          <w:rFonts w:ascii="Times New Roman" w:hAnsi="Times New Roman" w:cs="Times New Roman"/>
        </w:rPr>
      </w:pPr>
    </w:p>
    <w:p w14:paraId="7B2844A9" w14:textId="77777777" w:rsidR="009828F7" w:rsidRPr="00DE1DAF" w:rsidRDefault="009828F7" w:rsidP="009828F7">
      <w:pPr>
        <w:rPr>
          <w:rFonts w:ascii="Times New Roman" w:hAnsi="Times New Roman" w:cs="Times New Roman"/>
        </w:rPr>
      </w:pPr>
      <w:r w:rsidRPr="00DE1DAF">
        <w:rPr>
          <w:rFonts w:ascii="Times New Roman" w:hAnsi="Times New Roman" w:cs="Times New Roman"/>
        </w:rPr>
        <w:t xml:space="preserve">Potres nastaje u unutrašnjosti Zemlje te to mjesto nazivamo žarište ili hipocentar.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w:t>
      </w:r>
    </w:p>
    <w:p w14:paraId="52DF1349" w14:textId="77777777" w:rsidR="009828F7" w:rsidRPr="00DE1DAF" w:rsidRDefault="009828F7" w:rsidP="009828F7">
      <w:pPr>
        <w:rPr>
          <w:rFonts w:ascii="Times New Roman" w:hAnsi="Times New Roman" w:cs="Times New Roman"/>
        </w:rPr>
      </w:pPr>
      <w:r w:rsidRPr="00DE1DAF">
        <w:rPr>
          <w:rFonts w:ascii="Times New Roman" w:hAnsi="Times New Roman" w:cs="Times New Roman"/>
        </w:rPr>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prvotnog. </w:t>
      </w:r>
    </w:p>
    <w:p w14:paraId="52F3B627" w14:textId="00F9DDB8" w:rsidR="009828F7" w:rsidRPr="00DE1DAF" w:rsidRDefault="009828F7" w:rsidP="009828F7">
      <w:pPr>
        <w:pStyle w:val="Naslov4"/>
        <w:rPr>
          <w:rFonts w:ascii="Times New Roman" w:hAnsi="Times New Roman" w:cs="Times New Roman"/>
        </w:rPr>
      </w:pPr>
      <w:bookmarkStart w:id="1066" w:name="_Toc65151610"/>
      <w:bookmarkStart w:id="1067" w:name="_Toc186784271"/>
      <w:r w:rsidRPr="00DE1DAF">
        <w:rPr>
          <w:rFonts w:ascii="Times New Roman" w:hAnsi="Times New Roman" w:cs="Times New Roman"/>
        </w:rPr>
        <w:lastRenderedPageBreak/>
        <w:t>6.</w:t>
      </w:r>
      <w:r w:rsidR="001F5FB2" w:rsidRPr="00DE1DAF">
        <w:rPr>
          <w:rFonts w:ascii="Times New Roman" w:hAnsi="Times New Roman" w:cs="Times New Roman"/>
        </w:rPr>
        <w:t>8</w:t>
      </w:r>
      <w:r w:rsidRPr="00DE1DAF">
        <w:rPr>
          <w:rFonts w:ascii="Times New Roman" w:hAnsi="Times New Roman" w:cs="Times New Roman"/>
        </w:rPr>
        <w:t>.5.2. Okidač koji je uzrokovao veliku nesreću uslijed potres</w:t>
      </w:r>
      <w:bookmarkEnd w:id="1066"/>
      <w:r w:rsidR="0070413C" w:rsidRPr="00DE1DAF">
        <w:rPr>
          <w:rFonts w:ascii="Times New Roman" w:hAnsi="Times New Roman" w:cs="Times New Roman"/>
        </w:rPr>
        <w:t>a</w:t>
      </w:r>
      <w:bookmarkEnd w:id="1067"/>
    </w:p>
    <w:p w14:paraId="6A9FDFD1" w14:textId="77777777" w:rsidR="009828F7" w:rsidRPr="00DE1DAF" w:rsidRDefault="009828F7" w:rsidP="009828F7">
      <w:pPr>
        <w:spacing w:after="0"/>
        <w:rPr>
          <w:rFonts w:ascii="Times New Roman" w:hAnsi="Times New Roman" w:cs="Times New Roman"/>
        </w:rPr>
      </w:pPr>
    </w:p>
    <w:p w14:paraId="125A331D" w14:textId="77777777" w:rsidR="009828F7" w:rsidRPr="00DE1DAF" w:rsidRDefault="009828F7" w:rsidP="009828F7">
      <w:pPr>
        <w:rPr>
          <w:rFonts w:ascii="Times New Roman" w:hAnsi="Times New Roman" w:cs="Times New Roman"/>
        </w:rPr>
      </w:pPr>
      <w:r w:rsidRPr="00DE1DAF">
        <w:rPr>
          <w:rFonts w:ascii="Times New Roman" w:hAnsi="Times New Roman" w:cs="Times New Roman"/>
        </w:rPr>
        <w:t>Unutarnji procesi uzrokovani su konvekcijskim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litosferna ploča te obuhvaća Euroaziju (kontinentalnu masu koja se sastoji od Europe i Azije, bez Indijskog potkontinenta, Arapskog poluotoka i područja istočno od lanca Verhojansk u istočnome Sibiru). Na zapadu se proteže sve do Srednjoatlantskog hrpta.</w:t>
      </w:r>
    </w:p>
    <w:p w14:paraId="3444D0F9" w14:textId="4256127A" w:rsidR="009828F7" w:rsidRPr="00DE1DAF" w:rsidRDefault="009828F7" w:rsidP="009828F7">
      <w:pPr>
        <w:pStyle w:val="Naslov3"/>
        <w:spacing w:before="0"/>
        <w:rPr>
          <w:rFonts w:ascii="Times New Roman" w:hAnsi="Times New Roman" w:cs="Times New Roman"/>
        </w:rPr>
      </w:pPr>
      <w:bookmarkStart w:id="1068" w:name="_Toc65151611"/>
      <w:bookmarkStart w:id="1069" w:name="_Toc186784272"/>
      <w:r w:rsidRPr="00DE1DAF">
        <w:rPr>
          <w:rFonts w:ascii="Times New Roman" w:hAnsi="Times New Roman" w:cs="Times New Roman"/>
        </w:rPr>
        <w:t>6.</w:t>
      </w:r>
      <w:r w:rsidR="001F5FB2" w:rsidRPr="00DE1DAF">
        <w:rPr>
          <w:rFonts w:ascii="Times New Roman" w:hAnsi="Times New Roman" w:cs="Times New Roman"/>
        </w:rPr>
        <w:t>8</w:t>
      </w:r>
      <w:r w:rsidR="00FC525B" w:rsidRPr="00DE1DAF">
        <w:rPr>
          <w:rFonts w:ascii="Times New Roman" w:hAnsi="Times New Roman" w:cs="Times New Roman"/>
        </w:rPr>
        <w:t>.</w:t>
      </w:r>
      <w:r w:rsidRPr="00DE1DAF">
        <w:rPr>
          <w:rFonts w:ascii="Times New Roman" w:hAnsi="Times New Roman" w:cs="Times New Roman"/>
        </w:rPr>
        <w:t>6. Događaj s najgorim mogućim posljedicama – Potres</w:t>
      </w:r>
      <w:bookmarkEnd w:id="1068"/>
      <w:bookmarkEnd w:id="1069"/>
    </w:p>
    <w:p w14:paraId="4758678E" w14:textId="77777777" w:rsidR="009828F7" w:rsidRPr="00DE1DAF" w:rsidRDefault="009828F7" w:rsidP="00E0005E">
      <w:pPr>
        <w:spacing w:after="0"/>
        <w:rPr>
          <w:rFonts w:ascii="Times New Roman" w:hAnsi="Times New Roman" w:cs="Times New Roman"/>
        </w:rPr>
      </w:pPr>
    </w:p>
    <w:p w14:paraId="135D4C9D" w14:textId="77777777" w:rsidR="00E0005E" w:rsidRPr="00DE1DAF" w:rsidRDefault="00E0005E" w:rsidP="00E0005E">
      <w:pPr>
        <w:rPr>
          <w:rFonts w:ascii="Times New Roman" w:hAnsi="Times New Roman" w:cs="Times New Roman"/>
        </w:rPr>
      </w:pPr>
      <w:bookmarkStart w:id="1070" w:name="_Hlk503437081"/>
      <w:r w:rsidRPr="00DE1DAF">
        <w:rPr>
          <w:rFonts w:ascii="Times New Roman" w:hAnsi="Times New Roman" w:cs="Times New Roman"/>
        </w:rPr>
        <w:t xml:space="preserve">Za izradu procjene rizika pretpostavljeno je podrhtavanje tla u Općini uzrokovano potresom na razini povratnog perioda usklađenog s propisima za projektiranje potresne otpornosti, odnosno događaj s najgorim mogućim posljedicama (DNP) odgovara potresnom djelovanju za provjeru GSN 475 godina. </w:t>
      </w:r>
    </w:p>
    <w:p w14:paraId="7D50F05C" w14:textId="2261F2E6" w:rsidR="00E0005E" w:rsidRPr="00DE1DAF" w:rsidRDefault="00E0005E" w:rsidP="00E0005E">
      <w:pPr>
        <w:rPr>
          <w:rFonts w:ascii="Times New Roman" w:hAnsi="Times New Roman" w:cs="Times New Roman"/>
        </w:rPr>
      </w:pPr>
      <w:r w:rsidRPr="00DE1DAF">
        <w:rPr>
          <w:rFonts w:ascii="Times New Roman" w:hAnsi="Times New Roman" w:cs="Times New Roman"/>
        </w:rPr>
        <w:t xml:space="preserve">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w:t>
      </w:r>
      <w:r w:rsidR="007A41CB" w:rsidRPr="00DE1DAF">
        <w:rPr>
          <w:rFonts w:ascii="Times New Roman" w:hAnsi="Times New Roman" w:cs="Times New Roman"/>
        </w:rPr>
        <w:t>tako da</w:t>
      </w:r>
      <w:r w:rsidRPr="00DE1DAF">
        <w:rPr>
          <w:rFonts w:ascii="Times New Roman" w:hAnsi="Times New Roman" w:cs="Times New Roman"/>
        </w:rPr>
        <w:t xml:space="preserve"> zbog djelovanja potresa ne dožive nikakva oštećenja.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(Općina – potres jačine </w:t>
      </w:r>
      <w:r w:rsidR="0039301D" w:rsidRPr="00DE1DAF">
        <w:rPr>
          <w:rFonts w:ascii="Times New Roman" w:hAnsi="Times New Roman" w:cs="Times New Roman"/>
        </w:rPr>
        <w:t>VIII</w:t>
      </w:r>
      <w:r w:rsidRPr="00DE1DAF">
        <w:rPr>
          <w:rFonts w:ascii="Times New Roman" w:hAnsi="Times New Roman" w:cs="Times New Roman"/>
        </w:rPr>
        <w:t xml:space="preserve">° MCS) određene građevine kritične infrastrukture mogu pretrpjeti oštećenja na ne nosivim elementima te neka oštećenja nosive konstrukcije, bez da je ugrožena funkcionalnost zgrade. </w:t>
      </w:r>
    </w:p>
    <w:p w14:paraId="2521E4A5" w14:textId="605DD858" w:rsidR="00E0005E" w:rsidRPr="00DE1DAF" w:rsidRDefault="00E0005E" w:rsidP="00E0005E">
      <w:pPr>
        <w:rPr>
          <w:rFonts w:ascii="Times New Roman" w:hAnsi="Times New Roman" w:cs="Times New Roman"/>
          <w:szCs w:val="24"/>
        </w:rPr>
      </w:pPr>
      <w:bookmarkStart w:id="1071" w:name="_Hlk503437396"/>
      <w:bookmarkEnd w:id="1070"/>
      <w:r w:rsidRPr="00DE1DAF">
        <w:rPr>
          <w:rFonts w:ascii="Times New Roman" w:hAnsi="Times New Roman" w:cs="Times New Roman"/>
          <w:szCs w:val="24"/>
        </w:rPr>
        <w:t xml:space="preserve">U slučaju potresa od </w:t>
      </w:r>
      <w:r w:rsidR="0039301D" w:rsidRPr="00DE1DAF">
        <w:rPr>
          <w:rFonts w:ascii="Times New Roman" w:hAnsi="Times New Roman" w:cs="Times New Roman"/>
          <w:szCs w:val="24"/>
        </w:rPr>
        <w:t>VIII</w:t>
      </w:r>
      <w:r w:rsidRPr="00DE1DAF">
        <w:rPr>
          <w:rFonts w:ascii="Times New Roman" w:hAnsi="Times New Roman" w:cs="Times New Roman"/>
          <w:szCs w:val="24"/>
        </w:rPr>
        <w:t xml:space="preserve">° i više po MCS objekti (transformatorske stanice, dalekovodi) pretrpjeli bi oštećenja. Nakon potresa djelatnici HEP-a operator distribucijskog sustava d.o.o. – Elektra </w:t>
      </w:r>
      <w:r w:rsidR="006612B6" w:rsidRPr="00DE1DAF">
        <w:rPr>
          <w:rFonts w:ascii="Times New Roman" w:hAnsi="Times New Roman" w:cs="Times New Roman"/>
          <w:szCs w:val="24"/>
        </w:rPr>
        <w:t>Zabok</w:t>
      </w:r>
      <w:r w:rsidRPr="00DE1DAF">
        <w:rPr>
          <w:rFonts w:ascii="Times New Roman" w:hAnsi="Times New Roman" w:cs="Times New Roman"/>
          <w:szCs w:val="24"/>
        </w:rPr>
        <w:t xml:space="preserve"> postupit će po vlastitom Planu zaštite i spašavanja od potresa. Prekid dobave električnom energijom za naselja u Općini može biti uzrokovan rušenjem transformatorskih stanica i dalekovoda. Na navedenom području ne očekuju se potresi jači od </w:t>
      </w:r>
      <w:r w:rsidR="0039301D" w:rsidRPr="00DE1DAF">
        <w:rPr>
          <w:rFonts w:ascii="Times New Roman" w:hAnsi="Times New Roman" w:cs="Times New Roman"/>
          <w:szCs w:val="24"/>
        </w:rPr>
        <w:t>VIII</w:t>
      </w:r>
      <w:r w:rsidRPr="00DE1DAF">
        <w:rPr>
          <w:rFonts w:ascii="Times New Roman" w:hAnsi="Times New Roman" w:cs="Times New Roman"/>
          <w:szCs w:val="24"/>
        </w:rPr>
        <w:t>° MCS. U slučaju razornog potresa za očekivati je pucanje cjevovoda i vodosprema što bi uzrokovalo dugotrajan prekid opskrbom vodom naseljima na području Općine.</w:t>
      </w:r>
    </w:p>
    <w:p w14:paraId="204D6516" w14:textId="77777777" w:rsidR="00E0005E" w:rsidRPr="00DE1DAF" w:rsidRDefault="00E0005E" w:rsidP="00E0005E">
      <w:pPr>
        <w:rPr>
          <w:rFonts w:ascii="Times New Roman" w:hAnsi="Times New Roman" w:cs="Times New Roman"/>
        </w:rPr>
      </w:pPr>
      <w:r w:rsidRPr="00DE1DAF">
        <w:rPr>
          <w:rFonts w:ascii="Times New Roman" w:hAnsi="Times New Roman" w:cs="Times New Roman"/>
          <w:szCs w:val="24"/>
        </w:rPr>
        <w:t>Pucanje cjevovoda, prekidi vodovodne infrastrukture mogu značajno i na više dana ugroziti opskrbu pitkom vodom, a u hladnom zimskom periodu sa snijegom, i značajno produžiti vremena za popravak.</w:t>
      </w:r>
    </w:p>
    <w:p w14:paraId="542BB9FC" w14:textId="77777777" w:rsidR="00E0005E" w:rsidRPr="00DE1DAF" w:rsidRDefault="00E0005E" w:rsidP="00E0005E">
      <w:pPr>
        <w:rPr>
          <w:rFonts w:ascii="Times New Roman" w:hAnsi="Times New Roman" w:cs="Times New Roman"/>
          <w:szCs w:val="24"/>
        </w:rPr>
      </w:pPr>
      <w:r w:rsidRPr="00DE1DAF">
        <w:rPr>
          <w:rFonts w:ascii="Times New Roman" w:hAnsi="Times New Roman" w:cs="Times New Roman"/>
          <w:szCs w:val="24"/>
        </w:rPr>
        <w:lastRenderedPageBreak/>
        <w:t xml:space="preserve">Procijenjeni intenzitet potresa mogućeg u području Općine imat će vidljive primarne posljedice na skladišne kapacitete individualnih poljoprivrednih gospodarstava, jer su isti najčešće građeni kao pomoćne građevine bez primjene protupotresnih mjera i slabije se </w:t>
      </w:r>
      <w:bookmarkEnd w:id="1071"/>
      <w:r w:rsidRPr="00DE1DAF">
        <w:rPr>
          <w:rFonts w:ascii="Times New Roman" w:hAnsi="Times New Roman" w:cs="Times New Roman"/>
          <w:szCs w:val="24"/>
        </w:rPr>
        <w:t>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2C8ACCD8" w14:textId="77777777" w:rsidR="00E0005E" w:rsidRPr="00DE1DAF" w:rsidRDefault="00E0005E" w:rsidP="00E0005E">
      <w:pPr>
        <w:autoSpaceDE w:val="0"/>
        <w:rPr>
          <w:rFonts w:ascii="Times New Roman" w:hAnsi="Times New Roman" w:cs="Times New Roman"/>
          <w:szCs w:val="24"/>
        </w:rPr>
      </w:pPr>
      <w:r w:rsidRPr="00DE1DAF">
        <w:rPr>
          <w:rFonts w:ascii="Times New Roman" w:hAnsi="Times New Roman" w:cs="Times New Roman"/>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14:paraId="63E13B34" w14:textId="78018110" w:rsidR="00E0005E" w:rsidRPr="00DE1DAF" w:rsidRDefault="00E0005E" w:rsidP="00E0005E">
      <w:pPr>
        <w:rPr>
          <w:rFonts w:ascii="Times New Roman" w:hAnsi="Times New Roman" w:cs="Times New Roman"/>
          <w:szCs w:val="24"/>
        </w:rPr>
      </w:pPr>
      <w:r w:rsidRPr="00DE1DAF">
        <w:rPr>
          <w:rFonts w:ascii="Times New Roman" w:hAnsi="Times New Roman" w:cs="Times New Roman"/>
          <w:szCs w:val="24"/>
        </w:rPr>
        <w:t xml:space="preserve"> Značajna pomoć bila bi potrebna iz okolnih urbanih centara ili, </w:t>
      </w:r>
      <w:r w:rsidR="00826E5E" w:rsidRPr="00DE1DAF">
        <w:rPr>
          <w:rFonts w:ascii="Times New Roman" w:hAnsi="Times New Roman" w:cs="Times New Roman"/>
          <w:szCs w:val="24"/>
        </w:rPr>
        <w:t>ako</w:t>
      </w:r>
      <w:r w:rsidRPr="00DE1DAF">
        <w:rPr>
          <w:rFonts w:ascii="Times New Roman" w:hAnsi="Times New Roman" w:cs="Times New Roman"/>
          <w:szCs w:val="24"/>
        </w:rPr>
        <w:t xml:space="preserve"> su i isti obuhvaćeni potresom, iz udaljenijih dijelova države.</w:t>
      </w:r>
    </w:p>
    <w:p w14:paraId="52A937B2" w14:textId="77777777" w:rsidR="00E0005E" w:rsidRPr="00DE1DAF" w:rsidRDefault="00E0005E" w:rsidP="00E0005E">
      <w:pPr>
        <w:autoSpaceDE w:val="0"/>
        <w:rPr>
          <w:rFonts w:ascii="Times New Roman" w:hAnsi="Times New Roman" w:cs="Times New Roman"/>
          <w:szCs w:val="24"/>
        </w:rPr>
      </w:pPr>
      <w:r w:rsidRPr="00DE1DAF">
        <w:rPr>
          <w:rFonts w:ascii="Times New Roman" w:hAnsi="Times New Roman" w:cs="Times New Roman"/>
          <w:szCs w:val="24"/>
        </w:rPr>
        <w:t xml:space="preserve">Potres očekivanog intenziteta može značajno oštetiti infrastrukturu, osobito kablove, a u periodu velikih hladnoća oštećenja će biti obimnija (krutost i krtost materijala, osobito optičkih kabela).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40CA8087" w14:textId="7BEFB212" w:rsidR="00E0005E" w:rsidRPr="00DE1DAF" w:rsidRDefault="00E0005E" w:rsidP="00E0005E">
      <w:pPr>
        <w:rPr>
          <w:rFonts w:ascii="Times New Roman" w:hAnsi="Times New Roman" w:cs="Times New Roman"/>
          <w:szCs w:val="24"/>
        </w:rPr>
      </w:pPr>
      <w:r w:rsidRPr="00DE1DAF">
        <w:rPr>
          <w:rFonts w:ascii="Times New Roman" w:hAnsi="Times New Roman" w:cs="Times New Roman"/>
          <w:szCs w:val="24"/>
        </w:rPr>
        <w:t xml:space="preserve">U slučaju potresa od </w:t>
      </w:r>
      <w:r w:rsidR="0039301D" w:rsidRPr="00DE1DAF">
        <w:rPr>
          <w:rFonts w:ascii="Times New Roman" w:hAnsi="Times New Roman" w:cs="Times New Roman"/>
          <w:szCs w:val="24"/>
        </w:rPr>
        <w:t>VIII</w:t>
      </w:r>
      <w:r w:rsidRPr="00DE1DAF">
        <w:rPr>
          <w:rFonts w:ascii="Times New Roman" w:hAnsi="Times New Roman" w:cs="Times New Roman"/>
          <w:szCs w:val="24"/>
        </w:rPr>
        <w:t xml:space="preserve">° po MCS ljestvici moglo bi doći do pukotina u cestama te odrona cesta na strmim kosinama što bi u konačnici moglo ugroziti prohodnost određenih cestovnih pravaca. </w:t>
      </w:r>
    </w:p>
    <w:p w14:paraId="33B1A538" w14:textId="77777777" w:rsidR="00E0005E" w:rsidRPr="00DE1DAF" w:rsidRDefault="00E0005E" w:rsidP="00E0005E">
      <w:pPr>
        <w:rPr>
          <w:rFonts w:ascii="Times New Roman" w:hAnsi="Times New Roman" w:cs="Times New Roman"/>
          <w:szCs w:val="24"/>
        </w:rPr>
      </w:pPr>
      <w:r w:rsidRPr="00DE1DAF">
        <w:rPr>
          <w:rFonts w:ascii="Times New Roman" w:hAnsi="Times New Roman" w:cs="Times New Roman"/>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7937C090" w14:textId="03A2877F" w:rsidR="006612B6" w:rsidRPr="0031093F" w:rsidRDefault="00E0005E" w:rsidP="00E0005E">
      <w:pPr>
        <w:rPr>
          <w:rFonts w:ascii="Times New Roman" w:hAnsi="Times New Roman" w:cs="Times New Roman"/>
          <w:szCs w:val="24"/>
        </w:rPr>
      </w:pPr>
      <w:r w:rsidRPr="00DE1DAF">
        <w:rPr>
          <w:rFonts w:ascii="Times New Roman" w:hAnsi="Times New Roman" w:cs="Times New Roman"/>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r w:rsidR="0031093F">
        <w:rPr>
          <w:rFonts w:ascii="Times New Roman" w:hAnsi="Times New Roman" w:cs="Times New Roman"/>
          <w:szCs w:val="24"/>
        </w:rPr>
        <w:t>.</w:t>
      </w:r>
    </w:p>
    <w:p w14:paraId="6DC1787B" w14:textId="24007138" w:rsidR="00E0005E" w:rsidRPr="00DE1DAF" w:rsidRDefault="00E0005E" w:rsidP="0039301D">
      <w:pPr>
        <w:spacing w:after="0" w:line="240" w:lineRule="auto"/>
        <w:jc w:val="center"/>
        <w:rPr>
          <w:rFonts w:ascii="Times New Roman" w:eastAsia="Calibri" w:hAnsi="Times New Roman" w:cs="Times New Roman"/>
          <w:b/>
          <w:bCs/>
          <w:sz w:val="20"/>
          <w:szCs w:val="24"/>
        </w:rPr>
      </w:pPr>
      <w:bookmarkStart w:id="1072" w:name="_Toc514413997"/>
      <w:bookmarkStart w:id="1073" w:name="_Toc186784377"/>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sz w:val="20"/>
          <w:szCs w:val="20"/>
        </w:rPr>
        <w:fldChar w:fldCharType="begin"/>
      </w:r>
      <w:r w:rsidRPr="00DE1DAF">
        <w:rPr>
          <w:rFonts w:ascii="Times New Roman" w:eastAsia="Calibri" w:hAnsi="Times New Roman" w:cs="Times New Roman"/>
          <w:b/>
          <w:bCs/>
          <w:sz w:val="20"/>
          <w:szCs w:val="20"/>
        </w:rPr>
        <w:instrText xml:space="preserve"> SEQ Tablica \* ARABIC </w:instrText>
      </w:r>
      <w:r w:rsidRPr="00DE1DAF">
        <w:rPr>
          <w:rFonts w:ascii="Times New Roman" w:eastAsia="Calibri" w:hAnsi="Times New Roman" w:cs="Times New Roman"/>
          <w:b/>
          <w:bCs/>
          <w:sz w:val="20"/>
          <w:szCs w:val="20"/>
        </w:rPr>
        <w:fldChar w:fldCharType="separate"/>
      </w:r>
      <w:r w:rsidR="0031093F">
        <w:rPr>
          <w:rFonts w:ascii="Times New Roman" w:eastAsia="Calibri" w:hAnsi="Times New Roman" w:cs="Times New Roman"/>
          <w:b/>
          <w:bCs/>
          <w:noProof/>
          <w:sz w:val="20"/>
          <w:szCs w:val="20"/>
        </w:rPr>
        <w:t>57</w:t>
      </w:r>
      <w:r w:rsidRPr="00DE1DAF">
        <w:rPr>
          <w:rFonts w:ascii="Times New Roman" w:eastAsia="Calibri" w:hAnsi="Times New Roman" w:cs="Times New Roman"/>
          <w:b/>
          <w:bCs/>
          <w:sz w:val="20"/>
          <w:szCs w:val="20"/>
        </w:rPr>
        <w:fldChar w:fldCharType="end"/>
      </w:r>
      <w:r w:rsidRPr="00DE1DAF">
        <w:rPr>
          <w:rFonts w:ascii="Times New Roman" w:eastAsia="Calibri" w:hAnsi="Times New Roman" w:cs="Times New Roman"/>
          <w:b/>
          <w:bCs/>
          <w:sz w:val="20"/>
          <w:szCs w:val="20"/>
        </w:rPr>
        <w:t>: Prikaz mogućih šteta uslijed potresa</w:t>
      </w:r>
      <w:bookmarkEnd w:id="1072"/>
      <w:bookmarkEnd w:id="1073"/>
    </w:p>
    <w:tbl>
      <w:tblPr>
        <w:tblW w:w="9060" w:type="dxa"/>
        <w:jc w:val="center"/>
        <w:tblCellMar>
          <w:left w:w="10" w:type="dxa"/>
          <w:right w:w="10" w:type="dxa"/>
        </w:tblCellMar>
        <w:tblLook w:val="0000" w:firstRow="0" w:lastRow="0" w:firstColumn="0" w:lastColumn="0" w:noHBand="0" w:noVBand="0"/>
      </w:tblPr>
      <w:tblGrid>
        <w:gridCol w:w="2469"/>
        <w:gridCol w:w="6591"/>
      </w:tblGrid>
      <w:tr w:rsidR="00E0005E" w:rsidRPr="00DE1DAF" w14:paraId="5CCF7B93"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2380038" w14:textId="77777777" w:rsidR="00E0005E" w:rsidRPr="00DE1DAF" w:rsidRDefault="00E0005E" w:rsidP="0039301D">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96D2FCC" w14:textId="77777777" w:rsidR="00E0005E" w:rsidRPr="00DE1DAF" w:rsidRDefault="00E0005E" w:rsidP="0039301D">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Pokazatelj</w:t>
            </w:r>
          </w:p>
        </w:tc>
      </w:tr>
      <w:tr w:rsidR="00E0005E" w:rsidRPr="00DE1DAF" w14:paraId="33477539"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EC4A7C5" w14:textId="77777777" w:rsidR="00E0005E" w:rsidRPr="00DE1DAF" w:rsidRDefault="00E0005E" w:rsidP="0039301D">
            <w:pPr>
              <w:spacing w:after="0" w:line="240" w:lineRule="auto"/>
              <w:jc w:val="left"/>
              <w:rPr>
                <w:rFonts w:ascii="Times New Roman" w:hAnsi="Times New Roman" w:cs="Times New Roman"/>
                <w:b/>
                <w:sz w:val="20"/>
                <w:szCs w:val="20"/>
              </w:rPr>
            </w:pPr>
            <w:r w:rsidRPr="00DE1DAF">
              <w:rPr>
                <w:rFonts w:ascii="Times New Roman" w:hAnsi="Times New Roman" w:cs="Times New Roman"/>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9650395" w14:textId="77777777" w:rsidR="00E0005E" w:rsidRPr="00DE1DAF" w:rsidRDefault="00E0005E" w:rsidP="0039301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Šteta na pokretnoj i nepokretnoj imovini</w:t>
            </w:r>
          </w:p>
        </w:tc>
      </w:tr>
      <w:tr w:rsidR="00E0005E" w:rsidRPr="00DE1DAF" w14:paraId="371B80EB"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768DC8E" w14:textId="77777777" w:rsidR="00E0005E" w:rsidRPr="00DE1DAF" w:rsidRDefault="00E0005E" w:rsidP="0039301D">
            <w:pPr>
              <w:spacing w:after="0" w:line="240" w:lineRule="auto"/>
              <w:rPr>
                <w:rFonts w:ascii="Times New Roman" w:hAnsi="Times New Roman" w:cs="Times New Roman"/>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E20D0C" w14:textId="77777777" w:rsidR="00E0005E" w:rsidRPr="00DE1DAF" w:rsidRDefault="00E0005E" w:rsidP="0039301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Šteta na sredstvima za proizvodnju i rad</w:t>
            </w:r>
          </w:p>
        </w:tc>
      </w:tr>
      <w:tr w:rsidR="00E0005E" w:rsidRPr="00DE1DAF" w14:paraId="618A54BB"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2D7F14" w14:textId="77777777" w:rsidR="00E0005E" w:rsidRPr="00DE1DAF" w:rsidRDefault="00E0005E" w:rsidP="0039301D">
            <w:pPr>
              <w:spacing w:after="0" w:line="240" w:lineRule="auto"/>
              <w:rPr>
                <w:rFonts w:ascii="Times New Roman" w:hAnsi="Times New Roman" w:cs="Times New Roman"/>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D70F596" w14:textId="77777777" w:rsidR="00E0005E" w:rsidRPr="00DE1DAF" w:rsidRDefault="00E0005E" w:rsidP="0039301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Štete na javnim zgradama ustanovama koje ne spadaju pod druge kriterije</w:t>
            </w:r>
          </w:p>
        </w:tc>
      </w:tr>
      <w:tr w:rsidR="00E0005E" w:rsidRPr="00DE1DAF" w14:paraId="0737CCA4"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E17097" w14:textId="77777777" w:rsidR="00E0005E" w:rsidRPr="00DE1DAF" w:rsidRDefault="00E0005E" w:rsidP="0039301D">
            <w:pPr>
              <w:spacing w:after="0" w:line="240" w:lineRule="auto"/>
              <w:rPr>
                <w:rFonts w:ascii="Times New Roman" w:hAnsi="Times New Roman" w:cs="Times New Roman"/>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A8FE7C" w14:textId="77777777" w:rsidR="00E0005E" w:rsidRPr="00DE1DAF" w:rsidRDefault="00E0005E" w:rsidP="0039301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Trošak sanacije, oporavka, asanacije te srodni troškovi</w:t>
            </w:r>
          </w:p>
        </w:tc>
      </w:tr>
      <w:tr w:rsidR="00E0005E" w:rsidRPr="00DE1DAF" w14:paraId="502D6C50"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2B27125" w14:textId="77777777" w:rsidR="00E0005E" w:rsidRPr="00DE1DAF" w:rsidRDefault="00E0005E" w:rsidP="0039301D">
            <w:pPr>
              <w:spacing w:after="0" w:line="240" w:lineRule="auto"/>
              <w:rPr>
                <w:rFonts w:ascii="Times New Roman" w:hAnsi="Times New Roman" w:cs="Times New Roman"/>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AB4973" w14:textId="77777777" w:rsidR="00E0005E" w:rsidRPr="00DE1DAF" w:rsidRDefault="00E0005E" w:rsidP="0039301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Troškovi spašavanja, liječenja te slični troškovi</w:t>
            </w:r>
          </w:p>
        </w:tc>
      </w:tr>
      <w:tr w:rsidR="00E0005E" w:rsidRPr="00DE1DAF" w14:paraId="284E0FF6"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9A117FE" w14:textId="77777777" w:rsidR="00E0005E" w:rsidRPr="00DE1DAF" w:rsidRDefault="00E0005E" w:rsidP="0039301D">
            <w:pPr>
              <w:spacing w:after="0" w:line="240" w:lineRule="auto"/>
              <w:rPr>
                <w:rFonts w:ascii="Times New Roman" w:hAnsi="Times New Roman" w:cs="Times New Roman"/>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42270CC" w14:textId="77777777" w:rsidR="00E0005E" w:rsidRPr="00DE1DAF" w:rsidRDefault="00E0005E" w:rsidP="0039301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Gubitak dobiti</w:t>
            </w:r>
          </w:p>
        </w:tc>
      </w:tr>
      <w:tr w:rsidR="00E0005E" w:rsidRPr="00DE1DAF" w14:paraId="03207EE8"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C71FA4" w14:textId="77777777" w:rsidR="00E0005E" w:rsidRPr="00DE1DAF" w:rsidRDefault="00E0005E" w:rsidP="0039301D">
            <w:pPr>
              <w:spacing w:after="0" w:line="240" w:lineRule="auto"/>
              <w:rPr>
                <w:rFonts w:ascii="Times New Roman" w:hAnsi="Times New Roman" w:cs="Times New Roman"/>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315B729" w14:textId="77777777" w:rsidR="00E0005E" w:rsidRPr="00DE1DAF" w:rsidRDefault="00E0005E" w:rsidP="0039301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Gubitak repromaterijala</w:t>
            </w:r>
          </w:p>
        </w:tc>
      </w:tr>
      <w:tr w:rsidR="00E0005E" w:rsidRPr="00DE1DAF" w14:paraId="4E703144"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0B14A0C" w14:textId="77777777" w:rsidR="00E0005E" w:rsidRPr="00DE1DAF" w:rsidRDefault="00E0005E" w:rsidP="0039301D">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C7277F0" w14:textId="77777777" w:rsidR="00E0005E" w:rsidRPr="00DE1DAF" w:rsidRDefault="00E0005E" w:rsidP="0039301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Izostanak radnika s posla (potrebno je procijeniti trošak izostanka s posla)</w:t>
            </w:r>
          </w:p>
        </w:tc>
      </w:tr>
      <w:tr w:rsidR="00E0005E" w:rsidRPr="00DE1DAF" w14:paraId="0CAFA484"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11ED9F1" w14:textId="77777777" w:rsidR="00E0005E" w:rsidRPr="00DE1DAF" w:rsidRDefault="00E0005E" w:rsidP="0039301D">
            <w:pPr>
              <w:spacing w:after="0" w:line="240" w:lineRule="auto"/>
              <w:rPr>
                <w:rFonts w:ascii="Times New Roman" w:hAnsi="Times New Roman" w:cs="Times New Roman"/>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79BBD07" w14:textId="77777777" w:rsidR="00E0005E" w:rsidRPr="00DE1DAF" w:rsidRDefault="00E0005E" w:rsidP="0039301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Gubitak poslova i prestanak poslovanja (potrebno je procijeniti trošak)</w:t>
            </w:r>
          </w:p>
        </w:tc>
      </w:tr>
      <w:tr w:rsidR="00E0005E" w:rsidRPr="00DE1DAF" w14:paraId="2575F1B2"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9470FCE" w14:textId="77777777" w:rsidR="00E0005E" w:rsidRPr="00DE1DAF" w:rsidRDefault="00E0005E" w:rsidP="0039301D">
            <w:pPr>
              <w:spacing w:after="0" w:line="240" w:lineRule="auto"/>
              <w:rPr>
                <w:rFonts w:ascii="Times New Roman" w:hAnsi="Times New Roman" w:cs="Times New Roman"/>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6361FFC" w14:textId="77777777" w:rsidR="00E0005E" w:rsidRPr="00DE1DAF" w:rsidRDefault="00E0005E" w:rsidP="0039301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Gubitak prestiža i renomea (potrebno je procijeniti trošak)</w:t>
            </w:r>
          </w:p>
        </w:tc>
      </w:tr>
      <w:tr w:rsidR="00E0005E" w:rsidRPr="00DE1DAF" w14:paraId="383D5460"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8C609C3" w14:textId="77777777" w:rsidR="00E0005E" w:rsidRPr="00DE1DAF" w:rsidRDefault="00E0005E" w:rsidP="0039301D">
            <w:pPr>
              <w:spacing w:after="0" w:line="240" w:lineRule="auto"/>
              <w:rPr>
                <w:rFonts w:ascii="Times New Roman" w:hAnsi="Times New Roman" w:cs="Times New Roman"/>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0715E5A" w14:textId="77777777" w:rsidR="00E0005E" w:rsidRPr="00DE1DAF" w:rsidRDefault="00E0005E" w:rsidP="0039301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Nedostatak radne snage (potrebno je procijeniti trošak)</w:t>
            </w:r>
          </w:p>
        </w:tc>
      </w:tr>
      <w:tr w:rsidR="00E0005E" w:rsidRPr="00DE1DAF" w14:paraId="21CEC598"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3DAAAC3" w14:textId="77777777" w:rsidR="00E0005E" w:rsidRPr="00DE1DAF" w:rsidRDefault="00E0005E" w:rsidP="0039301D">
            <w:pPr>
              <w:spacing w:after="0" w:line="240" w:lineRule="auto"/>
              <w:jc w:val="center"/>
              <w:rPr>
                <w:rFonts w:ascii="Times New Roman" w:hAnsi="Times New Roman" w:cs="Times New Roman"/>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6D5C40C" w14:textId="77777777" w:rsidR="00E0005E" w:rsidRPr="00DE1DAF" w:rsidRDefault="00E0005E" w:rsidP="0039301D">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Pad prihoda</w:t>
            </w:r>
          </w:p>
        </w:tc>
      </w:tr>
      <w:tr w:rsidR="00E0005E" w:rsidRPr="00DE1DAF" w14:paraId="4ABE2ED6"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47F2BC4" w14:textId="77777777" w:rsidR="00E0005E" w:rsidRPr="00DE1DAF" w:rsidRDefault="00E0005E" w:rsidP="0039301D">
            <w:pPr>
              <w:spacing w:after="0" w:line="240" w:lineRule="auto"/>
              <w:jc w:val="center"/>
              <w:rPr>
                <w:rFonts w:ascii="Times New Roman" w:hAnsi="Times New Roman" w:cs="Times New Roman"/>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BEC5FB" w14:textId="77777777" w:rsidR="00E0005E" w:rsidRPr="00DE1DAF" w:rsidRDefault="00E0005E" w:rsidP="0039301D">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Pad proračuna</w:t>
            </w:r>
          </w:p>
        </w:tc>
      </w:tr>
    </w:tbl>
    <w:p w14:paraId="7D179CEF" w14:textId="77777777" w:rsidR="00E0005E" w:rsidRPr="00DE1DAF" w:rsidRDefault="00E0005E" w:rsidP="0039301D">
      <w:pPr>
        <w:spacing w:after="0" w:line="240" w:lineRule="auto"/>
        <w:rPr>
          <w:rFonts w:ascii="Times New Roman" w:hAnsi="Times New Roman" w:cs="Times New Roman"/>
          <w:highlight w:val="yellow"/>
        </w:rPr>
      </w:pPr>
    </w:p>
    <w:p w14:paraId="1B535BA0" w14:textId="081DBC88" w:rsidR="00E0005E" w:rsidRPr="00DE1DAF" w:rsidRDefault="0039301D">
      <w:pPr>
        <w:pStyle w:val="Odlomakpopisa"/>
        <w:numPr>
          <w:ilvl w:val="0"/>
          <w:numId w:val="48"/>
        </w:numPr>
        <w:spacing w:after="0"/>
        <w:ind w:left="714" w:hanging="357"/>
        <w:rPr>
          <w:rFonts w:ascii="Times New Roman" w:hAnsi="Times New Roman" w:cs="Times New Roman"/>
          <w:b/>
        </w:rPr>
      </w:pPr>
      <w:bookmarkStart w:id="1074" w:name="_Hlk98492909"/>
      <w:r w:rsidRPr="00DE1DAF">
        <w:rPr>
          <w:rFonts w:ascii="Times New Roman" w:hAnsi="Times New Roman" w:cs="Times New Roman"/>
          <w:b/>
        </w:rPr>
        <w:t>Procjena štete na stambenom fondu na području Općine</w:t>
      </w:r>
      <w:r w:rsidR="00E0005E" w:rsidRPr="00DE1DAF">
        <w:rPr>
          <w:rFonts w:ascii="Times New Roman" w:hAnsi="Times New Roman" w:cs="Times New Roman"/>
          <w:b/>
        </w:rPr>
        <w:t xml:space="preserve"> (potres </w:t>
      </w:r>
      <w:r w:rsidRPr="00DE1DAF">
        <w:rPr>
          <w:rFonts w:ascii="Times New Roman" w:hAnsi="Times New Roman" w:cs="Times New Roman"/>
          <w:b/>
        </w:rPr>
        <w:t>VIII</w:t>
      </w:r>
      <w:r w:rsidR="00E0005E" w:rsidRPr="00DE1DAF">
        <w:rPr>
          <w:rFonts w:ascii="Times New Roman" w:hAnsi="Times New Roman" w:cs="Times New Roman"/>
          <w:b/>
        </w:rPr>
        <w:t>° MCS vršnog ubrzanja 2,94 m/s</w:t>
      </w:r>
      <w:r w:rsidR="00E0005E" w:rsidRPr="00DE1DAF">
        <w:rPr>
          <w:rFonts w:ascii="Times New Roman" w:hAnsi="Times New Roman" w:cs="Times New Roman"/>
          <w:b/>
          <w:vertAlign w:val="superscript"/>
        </w:rPr>
        <w:t>2</w:t>
      </w:r>
      <w:r w:rsidR="00E0005E" w:rsidRPr="00DE1DAF">
        <w:rPr>
          <w:rFonts w:ascii="Times New Roman" w:hAnsi="Times New Roman" w:cs="Times New Roman"/>
          <w:b/>
        </w:rPr>
        <w:t>)</w:t>
      </w:r>
    </w:p>
    <w:p w14:paraId="67EEB901" w14:textId="24A0EF8A" w:rsidR="00E0005E" w:rsidRPr="00DE1DAF" w:rsidRDefault="00E0005E">
      <w:pPr>
        <w:numPr>
          <w:ilvl w:val="0"/>
          <w:numId w:val="47"/>
        </w:numPr>
        <w:spacing w:after="0"/>
        <w:rPr>
          <w:rFonts w:ascii="Times New Roman" w:hAnsi="Times New Roman" w:cs="Times New Roman"/>
          <w:szCs w:val="24"/>
        </w:rPr>
      </w:pPr>
      <w:r w:rsidRPr="00DE1DAF">
        <w:rPr>
          <w:rFonts w:ascii="Times New Roman" w:hAnsi="Times New Roman" w:cs="Times New Roman"/>
          <w:szCs w:val="24"/>
        </w:rPr>
        <w:t xml:space="preserve">potres jačine </w:t>
      </w:r>
      <w:r w:rsidR="0039301D" w:rsidRPr="00DE1DAF">
        <w:rPr>
          <w:rFonts w:ascii="Times New Roman" w:hAnsi="Times New Roman" w:cs="Times New Roman"/>
          <w:szCs w:val="24"/>
        </w:rPr>
        <w:t>VIII</w:t>
      </w:r>
      <w:r w:rsidRPr="00DE1DAF">
        <w:rPr>
          <w:rFonts w:ascii="Times New Roman" w:hAnsi="Times New Roman" w:cs="Times New Roman"/>
          <w:szCs w:val="24"/>
        </w:rPr>
        <w:t>° MCS ljestvice je pogodio Općinu,</w:t>
      </w:r>
    </w:p>
    <w:p w14:paraId="4C3C37D3" w14:textId="03E1380F" w:rsidR="00E0005E" w:rsidRPr="00DE1DAF" w:rsidRDefault="00E0005E">
      <w:pPr>
        <w:numPr>
          <w:ilvl w:val="0"/>
          <w:numId w:val="47"/>
        </w:numPr>
        <w:spacing w:after="0"/>
        <w:contextualSpacing/>
        <w:rPr>
          <w:rFonts w:ascii="Times New Roman" w:eastAsia="Calibri" w:hAnsi="Times New Roman" w:cs="Times New Roman"/>
          <w:szCs w:val="24"/>
        </w:rPr>
      </w:pPr>
      <w:r w:rsidRPr="00DE1DAF">
        <w:rPr>
          <w:rFonts w:ascii="Times New Roman" w:eastAsia="Calibri" w:hAnsi="Times New Roman" w:cs="Times New Roman"/>
          <w:szCs w:val="24"/>
        </w:rPr>
        <w:t>akceleracija koja odgovara VIII</w:t>
      </w:r>
      <w:r w:rsidR="0039301D" w:rsidRPr="00DE1DAF">
        <w:rPr>
          <w:rFonts w:ascii="Times New Roman" w:eastAsia="Calibri" w:hAnsi="Times New Roman" w:cs="Times New Roman"/>
          <w:szCs w:val="24"/>
        </w:rPr>
        <w:t>°</w:t>
      </w:r>
      <w:r w:rsidRPr="00DE1DAF">
        <w:rPr>
          <w:rFonts w:ascii="Times New Roman" w:eastAsia="Calibri" w:hAnsi="Times New Roman" w:cs="Times New Roman"/>
          <w:szCs w:val="24"/>
        </w:rPr>
        <w:t xml:space="preserve"> potresa iznosi 2,94 m/s</w:t>
      </w:r>
      <w:r w:rsidRPr="00DE1DAF">
        <w:rPr>
          <w:rFonts w:ascii="Times New Roman" w:eastAsia="Calibri" w:hAnsi="Times New Roman" w:cs="Times New Roman"/>
          <w:szCs w:val="24"/>
          <w:vertAlign w:val="superscript"/>
        </w:rPr>
        <w:t>2</w:t>
      </w:r>
      <w:r w:rsidRPr="00DE1DAF">
        <w:rPr>
          <w:rFonts w:ascii="Times New Roman" w:eastAsia="Calibri" w:hAnsi="Times New Roman" w:cs="Times New Roman"/>
          <w:szCs w:val="24"/>
        </w:rPr>
        <w:t xml:space="preserve"> i jednaka je na cijelom području,</w:t>
      </w:r>
    </w:p>
    <w:p w14:paraId="3D367909" w14:textId="77777777" w:rsidR="00E0005E" w:rsidRPr="00DE1DAF" w:rsidRDefault="00E0005E">
      <w:pPr>
        <w:numPr>
          <w:ilvl w:val="0"/>
          <w:numId w:val="47"/>
        </w:numPr>
        <w:spacing w:after="0"/>
        <w:contextualSpacing/>
        <w:rPr>
          <w:rFonts w:ascii="Times New Roman" w:eastAsia="Calibri" w:hAnsi="Times New Roman" w:cs="Times New Roman"/>
          <w:szCs w:val="24"/>
        </w:rPr>
      </w:pPr>
      <w:r w:rsidRPr="00DE1DAF">
        <w:rPr>
          <w:rFonts w:ascii="Times New Roman" w:eastAsia="Calibri" w:hAnsi="Times New Roman" w:cs="Times New Roman"/>
          <w:szCs w:val="24"/>
        </w:rPr>
        <w:t>trajanje potresa je 15 sekundi,</w:t>
      </w:r>
    </w:p>
    <w:p w14:paraId="6DCE30DF" w14:textId="4F7638E4" w:rsidR="00E0005E" w:rsidRPr="00DE1DAF" w:rsidRDefault="00E0005E">
      <w:pPr>
        <w:numPr>
          <w:ilvl w:val="0"/>
          <w:numId w:val="47"/>
        </w:numPr>
        <w:spacing w:after="0"/>
        <w:contextualSpacing/>
        <w:rPr>
          <w:rFonts w:ascii="Times New Roman" w:eastAsia="Calibri" w:hAnsi="Times New Roman" w:cs="Times New Roman"/>
          <w:szCs w:val="24"/>
        </w:rPr>
      </w:pPr>
      <w:r w:rsidRPr="00DE1DAF">
        <w:rPr>
          <w:rFonts w:ascii="Times New Roman" w:eastAsia="Calibri" w:hAnsi="Times New Roman" w:cs="Times New Roman"/>
          <w:szCs w:val="24"/>
        </w:rPr>
        <w:t xml:space="preserve">ukupan broj stanovnika je </w:t>
      </w:r>
      <w:r w:rsidR="006D2DDB" w:rsidRPr="00DE1DAF">
        <w:rPr>
          <w:rFonts w:ascii="Times New Roman" w:eastAsia="Calibri" w:hAnsi="Times New Roman" w:cs="Times New Roman"/>
          <w:szCs w:val="24"/>
        </w:rPr>
        <w:t>4.827</w:t>
      </w:r>
      <w:r w:rsidRPr="00DE1DAF">
        <w:rPr>
          <w:rFonts w:ascii="Times New Roman" w:eastAsia="Calibri" w:hAnsi="Times New Roman" w:cs="Times New Roman"/>
          <w:szCs w:val="24"/>
        </w:rPr>
        <w:t>,</w:t>
      </w:r>
    </w:p>
    <w:p w14:paraId="1A35DCB7" w14:textId="3EC7A8B3" w:rsidR="00E0005E" w:rsidRPr="00DE1DAF" w:rsidRDefault="00E0005E">
      <w:pPr>
        <w:numPr>
          <w:ilvl w:val="0"/>
          <w:numId w:val="47"/>
        </w:numPr>
        <w:spacing w:after="0"/>
        <w:contextualSpacing/>
        <w:rPr>
          <w:rFonts w:ascii="Times New Roman" w:eastAsia="Calibri" w:hAnsi="Times New Roman" w:cs="Times New Roman"/>
          <w:szCs w:val="24"/>
        </w:rPr>
      </w:pPr>
      <w:r w:rsidRPr="00DE1DAF">
        <w:rPr>
          <w:rFonts w:ascii="Times New Roman" w:eastAsia="Calibri" w:hAnsi="Times New Roman" w:cs="Times New Roman"/>
          <w:szCs w:val="24"/>
        </w:rPr>
        <w:t xml:space="preserve">ukupan broj stambenih jedinica je </w:t>
      </w:r>
      <w:r w:rsidR="006D2DDB" w:rsidRPr="00DE1DAF">
        <w:rPr>
          <w:rFonts w:ascii="Times New Roman" w:eastAsia="Calibri" w:hAnsi="Times New Roman" w:cs="Times New Roman"/>
          <w:szCs w:val="24"/>
        </w:rPr>
        <w:t>3.325</w:t>
      </w:r>
      <w:r w:rsidRPr="00DE1DAF">
        <w:rPr>
          <w:rFonts w:ascii="Times New Roman" w:eastAsia="Calibri" w:hAnsi="Times New Roman" w:cs="Times New Roman"/>
          <w:szCs w:val="24"/>
        </w:rPr>
        <w:t xml:space="preserve">, </w:t>
      </w:r>
    </w:p>
    <w:p w14:paraId="1F611C25" w14:textId="0244524E" w:rsidR="00E0005E" w:rsidRPr="00DE1DAF" w:rsidRDefault="00E0005E">
      <w:pPr>
        <w:numPr>
          <w:ilvl w:val="0"/>
          <w:numId w:val="47"/>
        </w:numPr>
        <w:spacing w:after="0"/>
        <w:contextualSpacing/>
        <w:rPr>
          <w:rFonts w:ascii="Times New Roman" w:eastAsia="Calibri" w:hAnsi="Times New Roman" w:cs="Times New Roman"/>
          <w:szCs w:val="24"/>
        </w:rPr>
      </w:pPr>
      <w:r w:rsidRPr="00DE1DAF">
        <w:rPr>
          <w:rFonts w:ascii="Times New Roman" w:eastAsia="Calibri" w:hAnsi="Times New Roman" w:cs="Times New Roman"/>
          <w:szCs w:val="24"/>
        </w:rPr>
        <w:t xml:space="preserve">u cilju sagledavanja mogućih šteta korišten je proračun koji određuje štete na objektima po kategorijama gradnje, broj ranjenih i poginulih, količinu građevinskog otpada koji bi nastao kod potresa </w:t>
      </w:r>
      <w:r w:rsidR="0039301D" w:rsidRPr="00DE1DAF">
        <w:rPr>
          <w:rFonts w:ascii="Times New Roman" w:eastAsia="Calibri" w:hAnsi="Times New Roman" w:cs="Times New Roman"/>
          <w:szCs w:val="24"/>
        </w:rPr>
        <w:t>VIII</w:t>
      </w:r>
      <w:r w:rsidRPr="00DE1DAF">
        <w:rPr>
          <w:rFonts w:ascii="Times New Roman" w:eastAsia="Calibri" w:hAnsi="Times New Roman" w:cs="Times New Roman"/>
          <w:szCs w:val="24"/>
        </w:rPr>
        <w:t>° MCS, površinu zemljišta potrebnu za deponiranje tolike količine otpada, potrebnu mehanizaciju za uklanjanje količine od 20% otpada koliko je u prva dva dana potrebno ukloniti zbog spašavanja zatrpanih osoba,</w:t>
      </w:r>
    </w:p>
    <w:p w14:paraId="249A132B" w14:textId="705ADC2D" w:rsidR="00E2169B" w:rsidRPr="00DE1DAF" w:rsidRDefault="00E0005E">
      <w:pPr>
        <w:numPr>
          <w:ilvl w:val="0"/>
          <w:numId w:val="47"/>
        </w:numPr>
        <w:contextualSpacing/>
        <w:jc w:val="left"/>
        <w:rPr>
          <w:rFonts w:ascii="Times New Roman" w:hAnsi="Times New Roman" w:cs="Times New Roman"/>
          <w:szCs w:val="24"/>
          <w:lang w:val="en-US"/>
        </w:rPr>
      </w:pPr>
      <w:r w:rsidRPr="00DE1DAF">
        <w:rPr>
          <w:rFonts w:ascii="Times New Roman" w:hAnsi="Times New Roman" w:cs="Times New Roman"/>
          <w:szCs w:val="24"/>
          <w:lang w:val="en-US"/>
        </w:rPr>
        <w:t>u trenutku potresa svi se stanovnici nalaze u stambenim zgradama.</w:t>
      </w:r>
    </w:p>
    <w:bookmarkEnd w:id="1074"/>
    <w:p w14:paraId="68BDADD8" w14:textId="77777777" w:rsidR="0039301D" w:rsidRPr="00DE1DAF" w:rsidRDefault="0039301D" w:rsidP="0039301D">
      <w:pPr>
        <w:ind w:left="720"/>
        <w:contextualSpacing/>
        <w:jc w:val="left"/>
        <w:rPr>
          <w:rFonts w:ascii="Times New Roman" w:hAnsi="Times New Roman" w:cs="Times New Roman"/>
          <w:szCs w:val="24"/>
          <w:highlight w:val="yellow"/>
          <w:lang w:val="en-US"/>
        </w:rPr>
      </w:pPr>
    </w:p>
    <w:p w14:paraId="65A1D9CA" w14:textId="77777777" w:rsidR="0039301D" w:rsidRPr="00DE1DAF" w:rsidRDefault="0039301D">
      <w:pPr>
        <w:numPr>
          <w:ilvl w:val="0"/>
          <w:numId w:val="49"/>
        </w:numPr>
        <w:spacing w:after="240"/>
        <w:contextualSpacing/>
        <w:jc w:val="left"/>
        <w:rPr>
          <w:rFonts w:ascii="Times New Roman" w:hAnsi="Times New Roman" w:cs="Times New Roman"/>
          <w:b/>
          <w:sz w:val="22"/>
          <w:lang w:val="en-US"/>
        </w:rPr>
      </w:pPr>
      <w:r w:rsidRPr="00DE1DAF">
        <w:rPr>
          <w:rFonts w:ascii="Times New Roman" w:hAnsi="Times New Roman" w:cs="Times New Roman"/>
          <w:b/>
          <w:sz w:val="22"/>
          <w:lang w:val="en-US"/>
        </w:rPr>
        <w:t>Podjela objekata prema kategoriji gradnje:</w:t>
      </w:r>
    </w:p>
    <w:p w14:paraId="0D2CFC64" w14:textId="14B58A01" w:rsidR="0039301D" w:rsidRPr="00DE1DAF" w:rsidRDefault="0039301D">
      <w:pPr>
        <w:pStyle w:val="Odlomakpopisa"/>
        <w:numPr>
          <w:ilvl w:val="0"/>
          <w:numId w:val="101"/>
        </w:numPr>
        <w:spacing w:after="0"/>
        <w:jc w:val="both"/>
        <w:rPr>
          <w:rFonts w:ascii="Times New Roman" w:hAnsi="Times New Roman" w:cs="Times New Roman"/>
          <w:bCs/>
          <w:sz w:val="24"/>
          <w:szCs w:val="24"/>
        </w:rPr>
      </w:pPr>
      <w:r w:rsidRPr="00DE1DAF">
        <w:rPr>
          <w:rFonts w:ascii="Times New Roman" w:hAnsi="Times New Roman" w:cs="Times New Roman"/>
          <w:bCs/>
          <w:sz w:val="24"/>
          <w:szCs w:val="24"/>
        </w:rPr>
        <w:t>I – zidane zgrade (zgrade zidane do 1940. godine), što znači da su objekti građeni uglavnom od cigle vezane žbukom te sa stropovima od drvenih greda i nešto armiranobetonskih, ali bez horizontalnih i vertikalnih serklaža</w:t>
      </w:r>
      <w:r w:rsidR="00076FDC" w:rsidRPr="00DE1DAF">
        <w:rPr>
          <w:rFonts w:ascii="Times New Roman" w:hAnsi="Times New Roman" w:cs="Times New Roman"/>
          <w:bCs/>
          <w:sz w:val="24"/>
          <w:szCs w:val="24"/>
        </w:rPr>
        <w:t xml:space="preserve"> – 1</w:t>
      </w:r>
      <w:r w:rsidR="001F5FB2" w:rsidRPr="00DE1DAF">
        <w:rPr>
          <w:rFonts w:ascii="Times New Roman" w:hAnsi="Times New Roman" w:cs="Times New Roman"/>
          <w:bCs/>
          <w:sz w:val="24"/>
          <w:szCs w:val="24"/>
        </w:rPr>
        <w:t>5</w:t>
      </w:r>
      <w:r w:rsidR="00076FDC" w:rsidRPr="00DE1DAF">
        <w:rPr>
          <w:rFonts w:ascii="Times New Roman" w:hAnsi="Times New Roman" w:cs="Times New Roman"/>
          <w:bCs/>
          <w:sz w:val="24"/>
          <w:szCs w:val="24"/>
        </w:rPr>
        <w:t>%</w:t>
      </w:r>
      <w:r w:rsidRPr="00DE1DAF">
        <w:rPr>
          <w:rFonts w:ascii="Times New Roman" w:hAnsi="Times New Roman" w:cs="Times New Roman"/>
          <w:bCs/>
          <w:sz w:val="24"/>
          <w:szCs w:val="24"/>
        </w:rPr>
        <w:t>,</w:t>
      </w:r>
    </w:p>
    <w:p w14:paraId="11DB5249" w14:textId="0849FB31" w:rsidR="0039301D" w:rsidRPr="00DE1DAF" w:rsidRDefault="0039301D">
      <w:pPr>
        <w:pStyle w:val="Odlomakpopisa"/>
        <w:numPr>
          <w:ilvl w:val="0"/>
          <w:numId w:val="101"/>
        </w:numPr>
        <w:spacing w:after="0"/>
        <w:jc w:val="both"/>
        <w:rPr>
          <w:rFonts w:ascii="Times New Roman" w:hAnsi="Times New Roman" w:cs="Times New Roman"/>
          <w:bCs/>
          <w:sz w:val="24"/>
          <w:szCs w:val="24"/>
        </w:rPr>
      </w:pPr>
      <w:r w:rsidRPr="00DE1DAF">
        <w:rPr>
          <w:rFonts w:ascii="Times New Roman" w:hAnsi="Times New Roman" w:cs="Times New Roman"/>
          <w:bCs/>
          <w:sz w:val="24"/>
          <w:szCs w:val="24"/>
        </w:rPr>
        <w:t>II – zidane zgrade s armiranobetonskim serklažama (od 1945-tih godina do 1960-tih godina)</w:t>
      </w:r>
      <w:r w:rsidR="00076FDC" w:rsidRPr="00DE1DAF">
        <w:rPr>
          <w:rFonts w:ascii="Times New Roman" w:hAnsi="Times New Roman" w:cs="Times New Roman"/>
          <w:bCs/>
          <w:sz w:val="24"/>
          <w:szCs w:val="24"/>
        </w:rPr>
        <w:t xml:space="preserve"> – </w:t>
      </w:r>
      <w:r w:rsidR="001F5FB2" w:rsidRPr="00DE1DAF">
        <w:rPr>
          <w:rFonts w:ascii="Times New Roman" w:hAnsi="Times New Roman" w:cs="Times New Roman"/>
          <w:bCs/>
          <w:sz w:val="24"/>
          <w:szCs w:val="24"/>
        </w:rPr>
        <w:t>70</w:t>
      </w:r>
      <w:r w:rsidR="00076FDC" w:rsidRPr="00DE1DAF">
        <w:rPr>
          <w:rFonts w:ascii="Times New Roman" w:hAnsi="Times New Roman" w:cs="Times New Roman"/>
          <w:bCs/>
          <w:sz w:val="24"/>
          <w:szCs w:val="24"/>
        </w:rPr>
        <w:t>%</w:t>
      </w:r>
      <w:r w:rsidRPr="00DE1DAF">
        <w:rPr>
          <w:rFonts w:ascii="Times New Roman" w:hAnsi="Times New Roman" w:cs="Times New Roman"/>
          <w:bCs/>
          <w:sz w:val="24"/>
          <w:szCs w:val="24"/>
        </w:rPr>
        <w:t>,</w:t>
      </w:r>
    </w:p>
    <w:p w14:paraId="25F078B6" w14:textId="4473D5D0" w:rsidR="0039301D" w:rsidRPr="00DE1DAF" w:rsidRDefault="0039301D">
      <w:pPr>
        <w:pStyle w:val="Odlomakpopisa"/>
        <w:numPr>
          <w:ilvl w:val="0"/>
          <w:numId w:val="101"/>
        </w:numPr>
        <w:spacing w:after="0"/>
        <w:jc w:val="both"/>
        <w:rPr>
          <w:rFonts w:ascii="Times New Roman" w:hAnsi="Times New Roman" w:cs="Times New Roman"/>
          <w:bCs/>
          <w:sz w:val="24"/>
          <w:szCs w:val="24"/>
        </w:rPr>
      </w:pPr>
      <w:r w:rsidRPr="00DE1DAF">
        <w:rPr>
          <w:rFonts w:ascii="Times New Roman" w:hAnsi="Times New Roman" w:cs="Times New Roman"/>
          <w:bCs/>
          <w:sz w:val="24"/>
          <w:szCs w:val="24"/>
        </w:rPr>
        <w:t>III – armiranobetonske skeletne zgrade (od 1960-tih godina do danas)</w:t>
      </w:r>
      <w:r w:rsidR="00076FDC" w:rsidRPr="00DE1DAF">
        <w:rPr>
          <w:rFonts w:ascii="Times New Roman" w:hAnsi="Times New Roman" w:cs="Times New Roman"/>
          <w:bCs/>
          <w:sz w:val="24"/>
          <w:szCs w:val="24"/>
        </w:rPr>
        <w:t xml:space="preserve"> – </w:t>
      </w:r>
      <w:r w:rsidR="006D2DDB" w:rsidRPr="00DE1DAF">
        <w:rPr>
          <w:rFonts w:ascii="Times New Roman" w:hAnsi="Times New Roman" w:cs="Times New Roman"/>
          <w:bCs/>
          <w:sz w:val="24"/>
          <w:szCs w:val="24"/>
        </w:rPr>
        <w:t>4</w:t>
      </w:r>
      <w:r w:rsidR="00076FDC" w:rsidRPr="00DE1DAF">
        <w:rPr>
          <w:rFonts w:ascii="Times New Roman" w:hAnsi="Times New Roman" w:cs="Times New Roman"/>
          <w:bCs/>
          <w:sz w:val="24"/>
          <w:szCs w:val="24"/>
        </w:rPr>
        <w:t>%</w:t>
      </w:r>
      <w:r w:rsidRPr="00DE1DAF">
        <w:rPr>
          <w:rFonts w:ascii="Times New Roman" w:hAnsi="Times New Roman" w:cs="Times New Roman"/>
          <w:bCs/>
          <w:sz w:val="24"/>
          <w:szCs w:val="24"/>
        </w:rPr>
        <w:t>,</w:t>
      </w:r>
    </w:p>
    <w:p w14:paraId="1553AED1" w14:textId="2F2E248F" w:rsidR="0039301D" w:rsidRPr="00DE1DAF" w:rsidRDefault="0039301D">
      <w:pPr>
        <w:pStyle w:val="Odlomakpopisa"/>
        <w:numPr>
          <w:ilvl w:val="0"/>
          <w:numId w:val="101"/>
        </w:numPr>
        <w:spacing w:after="0"/>
        <w:jc w:val="both"/>
        <w:rPr>
          <w:rFonts w:ascii="Times New Roman" w:hAnsi="Times New Roman" w:cs="Times New Roman"/>
          <w:bCs/>
          <w:sz w:val="24"/>
          <w:szCs w:val="24"/>
        </w:rPr>
      </w:pPr>
      <w:r w:rsidRPr="00DE1DAF">
        <w:rPr>
          <w:rFonts w:ascii="Times New Roman" w:hAnsi="Times New Roman" w:cs="Times New Roman"/>
          <w:bCs/>
          <w:sz w:val="24"/>
          <w:szCs w:val="24"/>
        </w:rPr>
        <w:t>IV – zgrade sa sustavom armiranobetonskih nosivih zidova (od 1960-tih godina do danas)</w:t>
      </w:r>
      <w:r w:rsidR="00076FDC" w:rsidRPr="00DE1DAF">
        <w:rPr>
          <w:rFonts w:ascii="Times New Roman" w:hAnsi="Times New Roman" w:cs="Times New Roman"/>
          <w:bCs/>
          <w:sz w:val="24"/>
          <w:szCs w:val="24"/>
        </w:rPr>
        <w:t xml:space="preserve"> – </w:t>
      </w:r>
      <w:r w:rsidR="006D2DDB" w:rsidRPr="00DE1DAF">
        <w:rPr>
          <w:rFonts w:ascii="Times New Roman" w:hAnsi="Times New Roman" w:cs="Times New Roman"/>
          <w:bCs/>
          <w:sz w:val="24"/>
          <w:szCs w:val="24"/>
        </w:rPr>
        <w:t>8</w:t>
      </w:r>
      <w:r w:rsidR="00076FDC" w:rsidRPr="00DE1DAF">
        <w:rPr>
          <w:rFonts w:ascii="Times New Roman" w:hAnsi="Times New Roman" w:cs="Times New Roman"/>
          <w:bCs/>
          <w:sz w:val="24"/>
          <w:szCs w:val="24"/>
        </w:rPr>
        <w:t>%</w:t>
      </w:r>
      <w:r w:rsidRPr="00DE1DAF">
        <w:rPr>
          <w:rFonts w:ascii="Times New Roman" w:hAnsi="Times New Roman" w:cs="Times New Roman"/>
          <w:bCs/>
          <w:sz w:val="24"/>
          <w:szCs w:val="24"/>
        </w:rPr>
        <w:t>,</w:t>
      </w:r>
    </w:p>
    <w:p w14:paraId="46665374" w14:textId="03EEB1F5" w:rsidR="0039301D" w:rsidRPr="00DE1DAF" w:rsidRDefault="0039301D">
      <w:pPr>
        <w:pStyle w:val="Odlomakpopisa"/>
        <w:numPr>
          <w:ilvl w:val="0"/>
          <w:numId w:val="101"/>
        </w:numPr>
        <w:spacing w:after="0"/>
        <w:jc w:val="both"/>
        <w:rPr>
          <w:rFonts w:ascii="Times New Roman" w:hAnsi="Times New Roman" w:cs="Times New Roman"/>
          <w:bCs/>
          <w:sz w:val="24"/>
          <w:szCs w:val="24"/>
        </w:rPr>
      </w:pPr>
      <w:r w:rsidRPr="00DE1DAF">
        <w:rPr>
          <w:rFonts w:ascii="Times New Roman" w:hAnsi="Times New Roman" w:cs="Times New Roman"/>
          <w:bCs/>
          <w:sz w:val="24"/>
          <w:szCs w:val="24"/>
        </w:rPr>
        <w:t>V – skeletne zgrade s armiranobetonskim nosivim zidovima (od 1960-tih godina do danas)</w:t>
      </w:r>
      <w:r w:rsidR="00076FDC" w:rsidRPr="00DE1DAF">
        <w:rPr>
          <w:rFonts w:ascii="Times New Roman" w:hAnsi="Times New Roman" w:cs="Times New Roman"/>
          <w:bCs/>
          <w:sz w:val="24"/>
          <w:szCs w:val="24"/>
        </w:rPr>
        <w:t xml:space="preserve"> – </w:t>
      </w:r>
      <w:r w:rsidR="006D2DDB" w:rsidRPr="00DE1DAF">
        <w:rPr>
          <w:rFonts w:ascii="Times New Roman" w:hAnsi="Times New Roman" w:cs="Times New Roman"/>
          <w:bCs/>
          <w:sz w:val="24"/>
          <w:szCs w:val="24"/>
        </w:rPr>
        <w:t>3</w:t>
      </w:r>
      <w:r w:rsidR="00076FDC" w:rsidRPr="00DE1DAF">
        <w:rPr>
          <w:rFonts w:ascii="Times New Roman" w:hAnsi="Times New Roman" w:cs="Times New Roman"/>
          <w:bCs/>
          <w:sz w:val="24"/>
          <w:szCs w:val="24"/>
        </w:rPr>
        <w:t>%</w:t>
      </w:r>
      <w:r w:rsidRPr="00DE1DAF">
        <w:rPr>
          <w:rFonts w:ascii="Times New Roman" w:hAnsi="Times New Roman" w:cs="Times New Roman"/>
          <w:bCs/>
          <w:sz w:val="24"/>
          <w:szCs w:val="24"/>
        </w:rPr>
        <w:t>.</w:t>
      </w:r>
    </w:p>
    <w:p w14:paraId="53795D98" w14:textId="2BE49A2C" w:rsidR="00987B7A" w:rsidRPr="00DE1DAF" w:rsidRDefault="00987B7A" w:rsidP="00181953">
      <w:pPr>
        <w:spacing w:after="0"/>
        <w:rPr>
          <w:rFonts w:ascii="Times New Roman" w:hAnsi="Times New Roman" w:cs="Times New Roman"/>
          <w:szCs w:val="24"/>
          <w:highlight w:val="yellow"/>
        </w:rPr>
      </w:pPr>
      <w:bookmarkStart w:id="1075" w:name="_Hlk21520942"/>
    </w:p>
    <w:p w14:paraId="6084BBDC" w14:textId="02942A0D" w:rsidR="00751B14" w:rsidRPr="00DE1DAF" w:rsidRDefault="00751B14">
      <w:pPr>
        <w:pStyle w:val="Odlomakpopisa"/>
        <w:numPr>
          <w:ilvl w:val="0"/>
          <w:numId w:val="51"/>
        </w:numPr>
        <w:spacing w:after="0"/>
        <w:rPr>
          <w:rFonts w:ascii="Times New Roman" w:hAnsi="Times New Roman" w:cs="Times New Roman"/>
          <w:b/>
          <w:szCs w:val="24"/>
        </w:rPr>
      </w:pPr>
      <w:bookmarkStart w:id="1076" w:name="_Hlk503438121"/>
      <w:bookmarkStart w:id="1077" w:name="_Hlk506989543"/>
      <w:r w:rsidRPr="00DE1DAF">
        <w:rPr>
          <w:rFonts w:ascii="Times New Roman" w:hAnsi="Times New Roman" w:cs="Times New Roman"/>
          <w:b/>
          <w:szCs w:val="24"/>
        </w:rPr>
        <w:t xml:space="preserve">U kategoriju I (zidane zgrade) svrstano je </w:t>
      </w:r>
      <w:r w:rsidR="00703FB9" w:rsidRPr="00DE1DAF">
        <w:rPr>
          <w:rFonts w:ascii="Times New Roman" w:hAnsi="Times New Roman" w:cs="Times New Roman"/>
          <w:b/>
          <w:szCs w:val="24"/>
        </w:rPr>
        <w:t>15</w:t>
      </w:r>
      <w:r w:rsidRPr="00DE1DAF">
        <w:rPr>
          <w:rFonts w:ascii="Times New Roman" w:hAnsi="Times New Roman" w:cs="Times New Roman"/>
          <w:b/>
          <w:szCs w:val="24"/>
        </w:rPr>
        <w:t>% objekata ili</w:t>
      </w:r>
      <w:r w:rsidR="00E668ED" w:rsidRPr="00DE1DAF">
        <w:rPr>
          <w:rFonts w:ascii="Times New Roman" w:hAnsi="Times New Roman" w:cs="Times New Roman"/>
          <w:b/>
          <w:szCs w:val="24"/>
        </w:rPr>
        <w:t xml:space="preserve"> </w:t>
      </w:r>
      <w:r w:rsidR="00264CF0" w:rsidRPr="00DE1DAF">
        <w:rPr>
          <w:rFonts w:ascii="Times New Roman" w:hAnsi="Times New Roman" w:cs="Times New Roman"/>
          <w:b/>
          <w:szCs w:val="24"/>
        </w:rPr>
        <w:t>499</w:t>
      </w:r>
      <w:r w:rsidRPr="00DE1DAF">
        <w:rPr>
          <w:rFonts w:ascii="Times New Roman" w:hAnsi="Times New Roman" w:cs="Times New Roman"/>
          <w:b/>
          <w:szCs w:val="24"/>
        </w:rPr>
        <w:t xml:space="preserve"> zidana objekta stare jezgre izgrađene do 1940.godine</w:t>
      </w:r>
    </w:p>
    <w:p w14:paraId="5F27DFEE" w14:textId="24A289DF" w:rsidR="00751B14" w:rsidRPr="00DE1DAF" w:rsidRDefault="00751B14">
      <w:pPr>
        <w:numPr>
          <w:ilvl w:val="0"/>
          <w:numId w:val="52"/>
        </w:numPr>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8% ili </w:t>
      </w:r>
      <w:r w:rsidR="00B433FD" w:rsidRPr="00DE1DAF">
        <w:rPr>
          <w:rFonts w:ascii="Times New Roman" w:hAnsi="Times New Roman" w:cs="Times New Roman"/>
          <w:color w:val="000000"/>
          <w:szCs w:val="24"/>
          <w:lang w:val="en-US"/>
        </w:rPr>
        <w:t>40</w:t>
      </w:r>
      <w:r w:rsidRPr="00DE1DAF">
        <w:rPr>
          <w:rFonts w:ascii="Times New Roman" w:hAnsi="Times New Roman" w:cs="Times New Roman"/>
          <w:color w:val="000000"/>
          <w:szCs w:val="24"/>
          <w:lang w:val="en-US"/>
        </w:rPr>
        <w:t xml:space="preserve"> objekata neće imati nikakvih oštećenja </w:t>
      </w:r>
    </w:p>
    <w:p w14:paraId="17C694B7" w14:textId="50FF5713" w:rsidR="00751B14" w:rsidRPr="00DE1DAF" w:rsidRDefault="00751B14">
      <w:pPr>
        <w:numPr>
          <w:ilvl w:val="0"/>
          <w:numId w:val="52"/>
        </w:numPr>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10% ili </w:t>
      </w:r>
      <w:r w:rsidR="00B433FD" w:rsidRPr="00DE1DAF">
        <w:rPr>
          <w:rFonts w:ascii="Times New Roman" w:hAnsi="Times New Roman" w:cs="Times New Roman"/>
          <w:color w:val="000000"/>
          <w:szCs w:val="24"/>
          <w:lang w:val="en-US"/>
        </w:rPr>
        <w:t>50</w:t>
      </w:r>
      <w:r w:rsidRPr="00DE1DAF">
        <w:rPr>
          <w:rFonts w:ascii="Times New Roman" w:hAnsi="Times New Roman" w:cs="Times New Roman"/>
          <w:color w:val="000000"/>
          <w:szCs w:val="24"/>
          <w:lang w:val="en-US"/>
        </w:rPr>
        <w:t xml:space="preserve"> objekata imat će neznatna oštećenja i 6% građevinske štete</w:t>
      </w:r>
    </w:p>
    <w:p w14:paraId="3843EF7F" w14:textId="0D19172A" w:rsidR="00751B14" w:rsidRPr="00DE1DAF" w:rsidRDefault="00751B14">
      <w:pPr>
        <w:numPr>
          <w:ilvl w:val="0"/>
          <w:numId w:val="52"/>
        </w:numPr>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30% ili </w:t>
      </w:r>
      <w:r w:rsidR="00B433FD" w:rsidRPr="00DE1DAF">
        <w:rPr>
          <w:rFonts w:ascii="Times New Roman" w:hAnsi="Times New Roman" w:cs="Times New Roman"/>
          <w:color w:val="000000"/>
          <w:szCs w:val="24"/>
          <w:lang w:val="en-US"/>
        </w:rPr>
        <w:t>150</w:t>
      </w:r>
      <w:r w:rsidRPr="00DE1DAF">
        <w:rPr>
          <w:rFonts w:ascii="Times New Roman" w:hAnsi="Times New Roman" w:cs="Times New Roman"/>
          <w:color w:val="000000"/>
          <w:szCs w:val="24"/>
          <w:lang w:val="en-US"/>
        </w:rPr>
        <w:t xml:space="preserve"> objekata imat će umjeren stupanj oštećenja i 20% građevinske štete</w:t>
      </w:r>
    </w:p>
    <w:p w14:paraId="2147ABC3" w14:textId="6BC07AE6" w:rsidR="00751B14" w:rsidRPr="00DE1DAF" w:rsidRDefault="00751B14">
      <w:pPr>
        <w:numPr>
          <w:ilvl w:val="0"/>
          <w:numId w:val="52"/>
        </w:numPr>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45% ili </w:t>
      </w:r>
      <w:r w:rsidR="00B433FD" w:rsidRPr="00DE1DAF">
        <w:rPr>
          <w:rFonts w:ascii="Times New Roman" w:hAnsi="Times New Roman" w:cs="Times New Roman"/>
          <w:color w:val="000000"/>
          <w:szCs w:val="24"/>
          <w:lang w:val="en-US"/>
        </w:rPr>
        <w:t>224</w:t>
      </w:r>
      <w:r w:rsidRPr="00DE1DAF">
        <w:rPr>
          <w:rFonts w:ascii="Times New Roman" w:hAnsi="Times New Roman" w:cs="Times New Roman"/>
          <w:color w:val="000000"/>
          <w:szCs w:val="24"/>
          <w:lang w:val="en-US"/>
        </w:rPr>
        <w:t xml:space="preserve"> objekata imat će jaka oštećenja i 40% građevinske štete</w:t>
      </w:r>
    </w:p>
    <w:p w14:paraId="55951C66" w14:textId="3D5B963B" w:rsidR="00751B14" w:rsidRPr="00DE1DAF" w:rsidRDefault="00751B14">
      <w:pPr>
        <w:numPr>
          <w:ilvl w:val="0"/>
          <w:numId w:val="52"/>
        </w:numPr>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4% ili </w:t>
      </w:r>
      <w:r w:rsidR="00B433FD" w:rsidRPr="00DE1DAF">
        <w:rPr>
          <w:rFonts w:ascii="Times New Roman" w:hAnsi="Times New Roman" w:cs="Times New Roman"/>
          <w:color w:val="000000"/>
          <w:szCs w:val="24"/>
          <w:lang w:val="en-US"/>
        </w:rPr>
        <w:t>20</w:t>
      </w:r>
      <w:r w:rsidRPr="00DE1DAF">
        <w:rPr>
          <w:rFonts w:ascii="Times New Roman" w:hAnsi="Times New Roman" w:cs="Times New Roman"/>
          <w:color w:val="000000"/>
          <w:szCs w:val="24"/>
          <w:lang w:val="en-US"/>
        </w:rPr>
        <w:t xml:space="preserve"> objekata imat će totalni stupanj oštećenja i 62% građevinske štete</w:t>
      </w:r>
    </w:p>
    <w:p w14:paraId="4E5A8B8B" w14:textId="5C531FB7" w:rsidR="00751B14" w:rsidRPr="00DE1DAF" w:rsidRDefault="00751B14">
      <w:pPr>
        <w:numPr>
          <w:ilvl w:val="0"/>
          <w:numId w:val="52"/>
        </w:numPr>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3% ili </w:t>
      </w:r>
      <w:r w:rsidR="00B433FD" w:rsidRPr="00DE1DAF">
        <w:rPr>
          <w:rFonts w:ascii="Times New Roman" w:hAnsi="Times New Roman" w:cs="Times New Roman"/>
          <w:color w:val="000000"/>
          <w:szCs w:val="24"/>
          <w:lang w:val="en-US"/>
        </w:rPr>
        <w:t>15</w:t>
      </w:r>
      <w:r w:rsidRPr="00DE1DAF">
        <w:rPr>
          <w:rFonts w:ascii="Times New Roman" w:hAnsi="Times New Roman" w:cs="Times New Roman"/>
          <w:color w:val="000000"/>
          <w:szCs w:val="24"/>
          <w:lang w:val="en-US"/>
        </w:rPr>
        <w:t xml:space="preserve"> objekta bit će srušeno uz 100% građevinske štete</w:t>
      </w:r>
      <w:bookmarkEnd w:id="1076"/>
    </w:p>
    <w:p w14:paraId="02A82A6B" w14:textId="37E6F88D" w:rsidR="00751B14" w:rsidRPr="00DE1DAF" w:rsidRDefault="00751B14">
      <w:pPr>
        <w:pStyle w:val="Odlomakpopisa"/>
        <w:numPr>
          <w:ilvl w:val="0"/>
          <w:numId w:val="53"/>
        </w:numPr>
        <w:shd w:val="clear" w:color="auto" w:fill="FFFFFF" w:themeFill="background1"/>
        <w:spacing w:after="0"/>
        <w:ind w:left="714" w:hanging="357"/>
        <w:rPr>
          <w:rFonts w:ascii="Times New Roman" w:hAnsi="Times New Roman" w:cs="Times New Roman"/>
          <w:b/>
          <w:bCs/>
          <w:color w:val="000000"/>
        </w:rPr>
      </w:pPr>
      <w:bookmarkStart w:id="1078" w:name="_Hlk503438327"/>
      <w:r w:rsidRPr="00DE1DAF">
        <w:rPr>
          <w:rFonts w:ascii="Times New Roman" w:hAnsi="Times New Roman" w:cs="Times New Roman"/>
          <w:b/>
          <w:bCs/>
          <w:color w:val="000000"/>
        </w:rPr>
        <w:t xml:space="preserve">U kategoriju II (zidane zgrade s armiranobetonskim serklažama) svrstano je </w:t>
      </w:r>
      <w:r w:rsidR="00703FB9" w:rsidRPr="00DE1DAF">
        <w:rPr>
          <w:rFonts w:ascii="Times New Roman" w:hAnsi="Times New Roman" w:cs="Times New Roman"/>
          <w:b/>
          <w:bCs/>
          <w:color w:val="000000"/>
        </w:rPr>
        <w:t>70</w:t>
      </w:r>
      <w:r w:rsidRPr="00DE1DAF">
        <w:rPr>
          <w:rFonts w:ascii="Times New Roman" w:hAnsi="Times New Roman" w:cs="Times New Roman"/>
          <w:b/>
          <w:bCs/>
          <w:color w:val="000000"/>
        </w:rPr>
        <w:t xml:space="preserve">% ili </w:t>
      </w:r>
      <w:r w:rsidR="00264CF0" w:rsidRPr="00DE1DAF">
        <w:rPr>
          <w:rFonts w:ascii="Times New Roman" w:hAnsi="Times New Roman" w:cs="Times New Roman"/>
          <w:b/>
          <w:bCs/>
          <w:color w:val="000000"/>
        </w:rPr>
        <w:t>2.327</w:t>
      </w:r>
      <w:r w:rsidRPr="00DE1DAF">
        <w:rPr>
          <w:rFonts w:ascii="Times New Roman" w:hAnsi="Times New Roman" w:cs="Times New Roman"/>
          <w:b/>
          <w:bCs/>
          <w:color w:val="000000"/>
        </w:rPr>
        <w:t xml:space="preserve"> objekata. To su zgrade zidane u šezdesetim godinama, pa do devedesetih godina.</w:t>
      </w:r>
    </w:p>
    <w:p w14:paraId="086FF2F6" w14:textId="0B3959F4" w:rsidR="00751B14" w:rsidRPr="00DE1DAF" w:rsidRDefault="00751B14">
      <w:pPr>
        <w:numPr>
          <w:ilvl w:val="0"/>
          <w:numId w:val="54"/>
        </w:numPr>
        <w:shd w:val="clear" w:color="auto" w:fill="FFFFFF" w:themeFill="background1"/>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50% ili </w:t>
      </w:r>
      <w:r w:rsidR="00B433FD" w:rsidRPr="00DE1DAF">
        <w:rPr>
          <w:rFonts w:ascii="Times New Roman" w:hAnsi="Times New Roman" w:cs="Times New Roman"/>
          <w:color w:val="000000"/>
          <w:szCs w:val="24"/>
          <w:lang w:val="en-US"/>
        </w:rPr>
        <w:t>1.163</w:t>
      </w:r>
      <w:r w:rsidRPr="00DE1DAF">
        <w:rPr>
          <w:rFonts w:ascii="Times New Roman" w:hAnsi="Times New Roman" w:cs="Times New Roman"/>
          <w:color w:val="000000"/>
          <w:szCs w:val="24"/>
          <w:lang w:val="en-US"/>
        </w:rPr>
        <w:t xml:space="preserve"> objekata neće doživjeti nikakva oštećenja</w:t>
      </w:r>
    </w:p>
    <w:p w14:paraId="49C881AA" w14:textId="597E9547" w:rsidR="00751B14" w:rsidRPr="00DE1DAF" w:rsidRDefault="00751B14">
      <w:pPr>
        <w:numPr>
          <w:ilvl w:val="0"/>
          <w:numId w:val="54"/>
        </w:numPr>
        <w:shd w:val="clear" w:color="auto" w:fill="FFFFFF" w:themeFill="background1"/>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25% ili </w:t>
      </w:r>
      <w:r w:rsidR="00B433FD" w:rsidRPr="00DE1DAF">
        <w:rPr>
          <w:rFonts w:ascii="Times New Roman" w:hAnsi="Times New Roman" w:cs="Times New Roman"/>
          <w:color w:val="000000"/>
          <w:szCs w:val="24"/>
          <w:lang w:val="en-US"/>
        </w:rPr>
        <w:t>582</w:t>
      </w:r>
      <w:r w:rsidRPr="00DE1DAF">
        <w:rPr>
          <w:rFonts w:ascii="Times New Roman" w:hAnsi="Times New Roman" w:cs="Times New Roman"/>
          <w:color w:val="000000"/>
          <w:szCs w:val="24"/>
          <w:lang w:val="en-US"/>
        </w:rPr>
        <w:t xml:space="preserve"> objekata će imati neznatan stupanj oštećenja uz 6% građevinske štete</w:t>
      </w:r>
    </w:p>
    <w:p w14:paraId="2C232D5E" w14:textId="029B2040" w:rsidR="00751B14" w:rsidRPr="00DE1DAF" w:rsidRDefault="00751B14">
      <w:pPr>
        <w:numPr>
          <w:ilvl w:val="0"/>
          <w:numId w:val="54"/>
        </w:numPr>
        <w:shd w:val="clear" w:color="auto" w:fill="FFFFFF" w:themeFill="background1"/>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15% ili </w:t>
      </w:r>
      <w:r w:rsidR="00B433FD" w:rsidRPr="00DE1DAF">
        <w:rPr>
          <w:rFonts w:ascii="Times New Roman" w:hAnsi="Times New Roman" w:cs="Times New Roman"/>
          <w:color w:val="000000"/>
          <w:szCs w:val="24"/>
          <w:lang w:val="en-US"/>
        </w:rPr>
        <w:t>349</w:t>
      </w:r>
      <w:r w:rsidRPr="00DE1DAF">
        <w:rPr>
          <w:rFonts w:ascii="Times New Roman" w:hAnsi="Times New Roman" w:cs="Times New Roman"/>
          <w:color w:val="000000"/>
          <w:szCs w:val="24"/>
          <w:lang w:val="en-US"/>
        </w:rPr>
        <w:t xml:space="preserve"> objekta će imati umjereni stupanj oštećenja uz 20% građevinske štete</w:t>
      </w:r>
    </w:p>
    <w:p w14:paraId="23DFFF85" w14:textId="510379BC" w:rsidR="00751B14" w:rsidRPr="00DE1DAF" w:rsidRDefault="00751B14">
      <w:pPr>
        <w:numPr>
          <w:ilvl w:val="0"/>
          <w:numId w:val="54"/>
        </w:numPr>
        <w:shd w:val="clear" w:color="auto" w:fill="FFFFFF" w:themeFill="background1"/>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lastRenderedPageBreak/>
        <w:t xml:space="preserve">10% ili </w:t>
      </w:r>
      <w:r w:rsidR="00B433FD" w:rsidRPr="00DE1DAF">
        <w:rPr>
          <w:rFonts w:ascii="Times New Roman" w:hAnsi="Times New Roman" w:cs="Times New Roman"/>
          <w:color w:val="000000"/>
          <w:szCs w:val="24"/>
          <w:lang w:val="en-US"/>
        </w:rPr>
        <w:t>233</w:t>
      </w:r>
      <w:r w:rsidRPr="00DE1DAF">
        <w:rPr>
          <w:rFonts w:ascii="Times New Roman" w:hAnsi="Times New Roman" w:cs="Times New Roman"/>
          <w:color w:val="000000"/>
          <w:szCs w:val="24"/>
          <w:lang w:val="en-US"/>
        </w:rPr>
        <w:t xml:space="preserve"> objekta će imati jaka oštećenja uz 40% građevinske štete</w:t>
      </w:r>
      <w:bookmarkEnd w:id="1078"/>
    </w:p>
    <w:p w14:paraId="635A4C22" w14:textId="755D7E03" w:rsidR="00751B14" w:rsidRPr="00DE1DAF" w:rsidRDefault="00751B14">
      <w:pPr>
        <w:pStyle w:val="Odlomakpopisa"/>
        <w:numPr>
          <w:ilvl w:val="0"/>
          <w:numId w:val="55"/>
        </w:numPr>
        <w:spacing w:after="0"/>
        <w:ind w:left="714" w:hanging="357"/>
        <w:rPr>
          <w:rFonts w:ascii="Times New Roman" w:hAnsi="Times New Roman" w:cs="Times New Roman"/>
          <w:b/>
          <w:bCs/>
          <w:color w:val="000000"/>
        </w:rPr>
      </w:pPr>
      <w:bookmarkStart w:id="1079" w:name="_Hlk503438394"/>
      <w:r w:rsidRPr="00DE1DAF">
        <w:rPr>
          <w:rFonts w:ascii="Times New Roman" w:hAnsi="Times New Roman" w:cs="Times New Roman"/>
          <w:b/>
          <w:bCs/>
          <w:color w:val="000000"/>
        </w:rPr>
        <w:t xml:space="preserve">U kategoriju III (armiranobetonske skeletne zgrade) svrstano je </w:t>
      </w:r>
      <w:r w:rsidR="00264CF0" w:rsidRPr="00DE1DAF">
        <w:rPr>
          <w:rFonts w:ascii="Times New Roman" w:hAnsi="Times New Roman" w:cs="Times New Roman"/>
          <w:b/>
          <w:bCs/>
          <w:color w:val="000000"/>
        </w:rPr>
        <w:t>4</w:t>
      </w:r>
      <w:r w:rsidRPr="00DE1DAF">
        <w:rPr>
          <w:rFonts w:ascii="Times New Roman" w:hAnsi="Times New Roman" w:cs="Times New Roman"/>
          <w:b/>
          <w:bCs/>
          <w:color w:val="000000"/>
        </w:rPr>
        <w:t>% ili</w:t>
      </w:r>
      <w:r w:rsidR="00264CF0" w:rsidRPr="00DE1DAF">
        <w:rPr>
          <w:rFonts w:ascii="Times New Roman" w:hAnsi="Times New Roman" w:cs="Times New Roman"/>
          <w:b/>
          <w:bCs/>
          <w:color w:val="000000"/>
        </w:rPr>
        <w:t xml:space="preserve"> 133</w:t>
      </w:r>
      <w:r w:rsidRPr="00DE1DAF">
        <w:rPr>
          <w:rFonts w:ascii="Times New Roman" w:hAnsi="Times New Roman" w:cs="Times New Roman"/>
          <w:b/>
          <w:bCs/>
          <w:color w:val="000000"/>
        </w:rPr>
        <w:t xml:space="preserve"> objekata</w:t>
      </w:r>
    </w:p>
    <w:p w14:paraId="1A27A4BF" w14:textId="02624599" w:rsidR="00751B14" w:rsidRPr="00DE1DAF" w:rsidRDefault="00751B14">
      <w:pPr>
        <w:numPr>
          <w:ilvl w:val="0"/>
          <w:numId w:val="56"/>
        </w:numPr>
        <w:contextualSpacing/>
        <w:jc w:val="left"/>
        <w:rPr>
          <w:rFonts w:ascii="Times New Roman" w:hAnsi="Times New Roman" w:cs="Times New Roman"/>
          <w:bCs/>
          <w:szCs w:val="24"/>
          <w:lang w:val="en-US"/>
        </w:rPr>
      </w:pPr>
      <w:r w:rsidRPr="00DE1DAF">
        <w:rPr>
          <w:rFonts w:ascii="Times New Roman" w:hAnsi="Times New Roman" w:cs="Times New Roman"/>
          <w:bCs/>
          <w:szCs w:val="24"/>
          <w:lang w:val="en-US"/>
        </w:rPr>
        <w:t xml:space="preserve">15% ili </w:t>
      </w:r>
      <w:r w:rsidR="00B433FD" w:rsidRPr="00DE1DAF">
        <w:rPr>
          <w:rFonts w:ascii="Times New Roman" w:hAnsi="Times New Roman" w:cs="Times New Roman"/>
          <w:bCs/>
          <w:szCs w:val="24"/>
          <w:lang w:val="en-US"/>
        </w:rPr>
        <w:t>20</w:t>
      </w:r>
      <w:r w:rsidR="007742E1" w:rsidRPr="00DE1DAF">
        <w:rPr>
          <w:rFonts w:ascii="Times New Roman" w:hAnsi="Times New Roman" w:cs="Times New Roman"/>
          <w:bCs/>
          <w:szCs w:val="24"/>
          <w:lang w:val="en-US"/>
        </w:rPr>
        <w:t xml:space="preserve"> </w:t>
      </w:r>
      <w:r w:rsidRPr="00DE1DAF">
        <w:rPr>
          <w:rFonts w:ascii="Times New Roman" w:hAnsi="Times New Roman" w:cs="Times New Roman"/>
          <w:bCs/>
          <w:szCs w:val="24"/>
          <w:lang w:val="en-US"/>
        </w:rPr>
        <w:t>objekta neće doživjeti nikakva oštećenja</w:t>
      </w:r>
    </w:p>
    <w:p w14:paraId="7DE7F88B" w14:textId="28D4718E" w:rsidR="00751B14" w:rsidRPr="00DE1DAF" w:rsidRDefault="00751B14">
      <w:pPr>
        <w:numPr>
          <w:ilvl w:val="0"/>
          <w:numId w:val="56"/>
        </w:numPr>
        <w:contextualSpacing/>
        <w:jc w:val="left"/>
        <w:rPr>
          <w:rFonts w:ascii="Times New Roman" w:hAnsi="Times New Roman" w:cs="Times New Roman"/>
          <w:bCs/>
          <w:szCs w:val="24"/>
          <w:lang w:val="en-US"/>
        </w:rPr>
      </w:pPr>
      <w:r w:rsidRPr="00DE1DAF">
        <w:rPr>
          <w:rFonts w:ascii="Times New Roman" w:hAnsi="Times New Roman" w:cs="Times New Roman"/>
          <w:bCs/>
          <w:szCs w:val="24"/>
          <w:lang w:val="en-US"/>
        </w:rPr>
        <w:t xml:space="preserve">25% ili </w:t>
      </w:r>
      <w:r w:rsidR="00B433FD" w:rsidRPr="00DE1DAF">
        <w:rPr>
          <w:rFonts w:ascii="Times New Roman" w:hAnsi="Times New Roman" w:cs="Times New Roman"/>
          <w:bCs/>
          <w:szCs w:val="24"/>
          <w:lang w:val="en-US"/>
        </w:rPr>
        <w:t>33</w:t>
      </w:r>
      <w:r w:rsidRPr="00DE1DAF">
        <w:rPr>
          <w:rFonts w:ascii="Times New Roman" w:hAnsi="Times New Roman" w:cs="Times New Roman"/>
          <w:bCs/>
          <w:szCs w:val="24"/>
          <w:lang w:val="en-US"/>
        </w:rPr>
        <w:t xml:space="preserve"> objekata će doživjeti neznatna oštećenja uz 6% građevinske štete</w:t>
      </w:r>
    </w:p>
    <w:p w14:paraId="4736DF70" w14:textId="3A8F1532" w:rsidR="00751B14" w:rsidRPr="00DE1DAF" w:rsidRDefault="00751B14">
      <w:pPr>
        <w:numPr>
          <w:ilvl w:val="0"/>
          <w:numId w:val="56"/>
        </w:numPr>
        <w:contextualSpacing/>
        <w:jc w:val="left"/>
        <w:rPr>
          <w:rFonts w:ascii="Times New Roman" w:hAnsi="Times New Roman" w:cs="Times New Roman"/>
          <w:bCs/>
          <w:szCs w:val="24"/>
          <w:lang w:val="en-US"/>
        </w:rPr>
      </w:pPr>
      <w:r w:rsidRPr="00DE1DAF">
        <w:rPr>
          <w:rFonts w:ascii="Times New Roman" w:hAnsi="Times New Roman" w:cs="Times New Roman"/>
          <w:bCs/>
          <w:szCs w:val="24"/>
          <w:lang w:val="en-US"/>
        </w:rPr>
        <w:t>35% ili</w:t>
      </w:r>
      <w:r w:rsidR="00A25081" w:rsidRPr="00DE1DAF">
        <w:rPr>
          <w:rFonts w:ascii="Times New Roman" w:hAnsi="Times New Roman" w:cs="Times New Roman"/>
          <w:bCs/>
          <w:szCs w:val="24"/>
          <w:lang w:val="en-US"/>
        </w:rPr>
        <w:t xml:space="preserve"> </w:t>
      </w:r>
      <w:r w:rsidR="00B433FD" w:rsidRPr="00DE1DAF">
        <w:rPr>
          <w:rFonts w:ascii="Times New Roman" w:hAnsi="Times New Roman" w:cs="Times New Roman"/>
          <w:bCs/>
          <w:szCs w:val="24"/>
          <w:lang w:val="en-US"/>
        </w:rPr>
        <w:t>46</w:t>
      </w:r>
      <w:r w:rsidRPr="00DE1DAF">
        <w:rPr>
          <w:rFonts w:ascii="Times New Roman" w:hAnsi="Times New Roman" w:cs="Times New Roman"/>
          <w:bCs/>
          <w:szCs w:val="24"/>
          <w:lang w:val="en-US"/>
        </w:rPr>
        <w:t xml:space="preserve"> objekata će imati umjeren stupanj oštećenja uz 20 % građevinske štete</w:t>
      </w:r>
    </w:p>
    <w:p w14:paraId="1F2697BE" w14:textId="3D903617" w:rsidR="00751B14" w:rsidRPr="00DE1DAF" w:rsidRDefault="00751B14">
      <w:pPr>
        <w:numPr>
          <w:ilvl w:val="0"/>
          <w:numId w:val="56"/>
        </w:numPr>
        <w:contextualSpacing/>
        <w:jc w:val="left"/>
        <w:rPr>
          <w:rFonts w:ascii="Times New Roman" w:hAnsi="Times New Roman" w:cs="Times New Roman"/>
          <w:bCs/>
          <w:szCs w:val="24"/>
          <w:lang w:val="en-US"/>
        </w:rPr>
      </w:pPr>
      <w:r w:rsidRPr="00DE1DAF">
        <w:rPr>
          <w:rFonts w:ascii="Times New Roman" w:hAnsi="Times New Roman" w:cs="Times New Roman"/>
          <w:bCs/>
          <w:szCs w:val="24"/>
          <w:lang w:val="en-US"/>
        </w:rPr>
        <w:t>17% ili</w:t>
      </w:r>
      <w:r w:rsidR="00264CF0" w:rsidRPr="00DE1DAF">
        <w:rPr>
          <w:rFonts w:ascii="Times New Roman" w:hAnsi="Times New Roman" w:cs="Times New Roman"/>
          <w:bCs/>
          <w:szCs w:val="24"/>
          <w:lang w:val="en-US"/>
        </w:rPr>
        <w:t xml:space="preserve"> </w:t>
      </w:r>
      <w:r w:rsidR="00B433FD" w:rsidRPr="00DE1DAF">
        <w:rPr>
          <w:rFonts w:ascii="Times New Roman" w:hAnsi="Times New Roman" w:cs="Times New Roman"/>
          <w:bCs/>
          <w:szCs w:val="24"/>
          <w:lang w:val="en-US"/>
        </w:rPr>
        <w:t>23</w:t>
      </w:r>
      <w:r w:rsidRPr="00DE1DAF">
        <w:rPr>
          <w:rFonts w:ascii="Times New Roman" w:hAnsi="Times New Roman" w:cs="Times New Roman"/>
          <w:bCs/>
          <w:szCs w:val="24"/>
          <w:lang w:val="en-US"/>
        </w:rPr>
        <w:t xml:space="preserve"> objekta će imati jaka oštećenja uz 40% građevinske štete</w:t>
      </w:r>
    </w:p>
    <w:p w14:paraId="26981583" w14:textId="6077D750" w:rsidR="00751B14" w:rsidRPr="00DE1DAF" w:rsidRDefault="00751B14">
      <w:pPr>
        <w:numPr>
          <w:ilvl w:val="0"/>
          <w:numId w:val="56"/>
        </w:numPr>
        <w:contextualSpacing/>
        <w:jc w:val="left"/>
        <w:rPr>
          <w:rFonts w:ascii="Times New Roman" w:hAnsi="Times New Roman" w:cs="Times New Roman"/>
          <w:bCs/>
          <w:szCs w:val="24"/>
          <w:lang w:val="en-US"/>
        </w:rPr>
      </w:pPr>
      <w:r w:rsidRPr="00DE1DAF">
        <w:rPr>
          <w:rFonts w:ascii="Times New Roman" w:hAnsi="Times New Roman" w:cs="Times New Roman"/>
          <w:bCs/>
          <w:szCs w:val="24"/>
          <w:lang w:val="en-US"/>
        </w:rPr>
        <w:t xml:space="preserve">6% ili </w:t>
      </w:r>
      <w:r w:rsidR="00B433FD" w:rsidRPr="00DE1DAF">
        <w:rPr>
          <w:rFonts w:ascii="Times New Roman" w:hAnsi="Times New Roman" w:cs="Times New Roman"/>
          <w:bCs/>
          <w:szCs w:val="24"/>
          <w:lang w:val="en-US"/>
        </w:rPr>
        <w:t>8</w:t>
      </w:r>
      <w:r w:rsidRPr="00DE1DAF">
        <w:rPr>
          <w:rFonts w:ascii="Times New Roman" w:hAnsi="Times New Roman" w:cs="Times New Roman"/>
          <w:bCs/>
          <w:szCs w:val="24"/>
          <w:lang w:val="en-US"/>
        </w:rPr>
        <w:t xml:space="preserve"> objekata će imati totalna oštećenja uz 62% građevinske štete</w:t>
      </w:r>
    </w:p>
    <w:p w14:paraId="06AB49EF" w14:textId="708BF26C" w:rsidR="00751B14" w:rsidRPr="00DE1DAF" w:rsidRDefault="00751B14">
      <w:pPr>
        <w:numPr>
          <w:ilvl w:val="0"/>
          <w:numId w:val="56"/>
        </w:numPr>
        <w:contextualSpacing/>
        <w:jc w:val="left"/>
        <w:rPr>
          <w:rFonts w:ascii="Times New Roman" w:hAnsi="Times New Roman" w:cs="Times New Roman"/>
          <w:bCs/>
          <w:szCs w:val="24"/>
          <w:lang w:val="en-US"/>
        </w:rPr>
      </w:pPr>
      <w:r w:rsidRPr="00DE1DAF">
        <w:rPr>
          <w:rFonts w:ascii="Times New Roman" w:hAnsi="Times New Roman" w:cs="Times New Roman"/>
          <w:bCs/>
          <w:szCs w:val="24"/>
          <w:lang w:val="en-US"/>
        </w:rPr>
        <w:t>2% ili</w:t>
      </w:r>
      <w:r w:rsidR="007742E1" w:rsidRPr="00DE1DAF">
        <w:rPr>
          <w:rFonts w:ascii="Times New Roman" w:hAnsi="Times New Roman" w:cs="Times New Roman"/>
          <w:bCs/>
          <w:szCs w:val="24"/>
          <w:lang w:val="en-US"/>
        </w:rPr>
        <w:t xml:space="preserve"> </w:t>
      </w:r>
      <w:r w:rsidR="00B433FD" w:rsidRPr="00DE1DAF">
        <w:rPr>
          <w:rFonts w:ascii="Times New Roman" w:hAnsi="Times New Roman" w:cs="Times New Roman"/>
          <w:bCs/>
          <w:szCs w:val="24"/>
          <w:lang w:val="en-US"/>
        </w:rPr>
        <w:t>3</w:t>
      </w:r>
      <w:r w:rsidRPr="00DE1DAF">
        <w:rPr>
          <w:rFonts w:ascii="Times New Roman" w:hAnsi="Times New Roman" w:cs="Times New Roman"/>
          <w:bCs/>
          <w:szCs w:val="24"/>
          <w:lang w:val="en-US"/>
        </w:rPr>
        <w:t xml:space="preserve"> objekata bit će srušeno uz 100 % građevinske štete</w:t>
      </w:r>
      <w:bookmarkEnd w:id="1079"/>
    </w:p>
    <w:p w14:paraId="743FF704" w14:textId="1EEF049C" w:rsidR="00751B14" w:rsidRPr="00DE1DAF" w:rsidRDefault="00751B14">
      <w:pPr>
        <w:pStyle w:val="Odlomakpopisa"/>
        <w:numPr>
          <w:ilvl w:val="0"/>
          <w:numId w:val="57"/>
        </w:numPr>
        <w:spacing w:after="0"/>
        <w:ind w:left="714" w:hanging="357"/>
        <w:rPr>
          <w:rFonts w:ascii="Times New Roman" w:hAnsi="Times New Roman" w:cs="Times New Roman"/>
          <w:b/>
          <w:szCs w:val="24"/>
        </w:rPr>
      </w:pPr>
      <w:bookmarkStart w:id="1080" w:name="_Hlk503438508"/>
      <w:r w:rsidRPr="00DE1DAF">
        <w:rPr>
          <w:rFonts w:ascii="Times New Roman" w:hAnsi="Times New Roman" w:cs="Times New Roman"/>
          <w:b/>
          <w:szCs w:val="24"/>
        </w:rPr>
        <w:t xml:space="preserve">U kategoriju IV (sustav armiranobetonskih nosivih zidova) svrstano je </w:t>
      </w:r>
      <w:r w:rsidR="00264CF0" w:rsidRPr="00DE1DAF">
        <w:rPr>
          <w:rFonts w:ascii="Times New Roman" w:hAnsi="Times New Roman" w:cs="Times New Roman"/>
          <w:b/>
          <w:szCs w:val="24"/>
        </w:rPr>
        <w:t>8</w:t>
      </w:r>
      <w:proofErr w:type="gramStart"/>
      <w:r w:rsidRPr="00DE1DAF">
        <w:rPr>
          <w:rFonts w:ascii="Times New Roman" w:hAnsi="Times New Roman" w:cs="Times New Roman"/>
          <w:b/>
          <w:szCs w:val="24"/>
        </w:rPr>
        <w:t>%  ili</w:t>
      </w:r>
      <w:proofErr w:type="gramEnd"/>
      <w:r w:rsidRPr="00DE1DAF">
        <w:rPr>
          <w:rFonts w:ascii="Times New Roman" w:hAnsi="Times New Roman" w:cs="Times New Roman"/>
          <w:b/>
          <w:szCs w:val="24"/>
        </w:rPr>
        <w:t xml:space="preserve"> </w:t>
      </w:r>
      <w:r w:rsidR="00264CF0" w:rsidRPr="00DE1DAF">
        <w:rPr>
          <w:rFonts w:ascii="Times New Roman" w:hAnsi="Times New Roman" w:cs="Times New Roman"/>
          <w:b/>
          <w:szCs w:val="24"/>
        </w:rPr>
        <w:t xml:space="preserve">266 </w:t>
      </w:r>
      <w:r w:rsidRPr="00DE1DAF">
        <w:rPr>
          <w:rFonts w:ascii="Times New Roman" w:hAnsi="Times New Roman" w:cs="Times New Roman"/>
          <w:b/>
          <w:szCs w:val="24"/>
        </w:rPr>
        <w:t>objekata</w:t>
      </w:r>
    </w:p>
    <w:p w14:paraId="54F44033" w14:textId="0792EB8F" w:rsidR="00751B14" w:rsidRPr="00DE1DAF" w:rsidRDefault="00751B14">
      <w:pPr>
        <w:numPr>
          <w:ilvl w:val="0"/>
          <w:numId w:val="58"/>
        </w:numPr>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5% ili </w:t>
      </w:r>
      <w:r w:rsidR="00B433FD" w:rsidRPr="00DE1DAF">
        <w:rPr>
          <w:rFonts w:ascii="Times New Roman" w:hAnsi="Times New Roman" w:cs="Times New Roman"/>
          <w:color w:val="000000"/>
          <w:szCs w:val="24"/>
          <w:lang w:val="en-US"/>
        </w:rPr>
        <w:t>13</w:t>
      </w:r>
      <w:r w:rsidRPr="00DE1DAF">
        <w:rPr>
          <w:rFonts w:ascii="Times New Roman" w:hAnsi="Times New Roman" w:cs="Times New Roman"/>
          <w:color w:val="000000"/>
          <w:szCs w:val="24"/>
          <w:lang w:val="en-US"/>
        </w:rPr>
        <w:t xml:space="preserve"> objekata neće doživjeti nikakva oštećenja</w:t>
      </w:r>
    </w:p>
    <w:p w14:paraId="394FC629" w14:textId="64AAB068" w:rsidR="00751B14" w:rsidRPr="00DE1DAF" w:rsidRDefault="00751B14">
      <w:pPr>
        <w:numPr>
          <w:ilvl w:val="0"/>
          <w:numId w:val="58"/>
        </w:numPr>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70% ili </w:t>
      </w:r>
      <w:r w:rsidR="00B433FD" w:rsidRPr="00DE1DAF">
        <w:rPr>
          <w:rFonts w:ascii="Times New Roman" w:hAnsi="Times New Roman" w:cs="Times New Roman"/>
          <w:color w:val="000000"/>
          <w:szCs w:val="24"/>
          <w:lang w:val="en-US"/>
        </w:rPr>
        <w:t>186</w:t>
      </w:r>
      <w:r w:rsidRPr="00DE1DAF">
        <w:rPr>
          <w:rFonts w:ascii="Times New Roman" w:hAnsi="Times New Roman" w:cs="Times New Roman"/>
          <w:color w:val="000000"/>
          <w:szCs w:val="24"/>
          <w:lang w:val="en-US"/>
        </w:rPr>
        <w:t xml:space="preserve"> objekta će doživjeti neznatna oštećenja uz 6% građevinske štete</w:t>
      </w:r>
    </w:p>
    <w:p w14:paraId="5FB96F4E" w14:textId="0D654BBA" w:rsidR="00751B14" w:rsidRPr="00DE1DAF" w:rsidRDefault="00751B14">
      <w:pPr>
        <w:numPr>
          <w:ilvl w:val="0"/>
          <w:numId w:val="58"/>
        </w:numPr>
        <w:contextualSpacing/>
        <w:jc w:val="left"/>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25% ili </w:t>
      </w:r>
      <w:r w:rsidR="00B433FD" w:rsidRPr="00DE1DAF">
        <w:rPr>
          <w:rFonts w:ascii="Times New Roman" w:hAnsi="Times New Roman" w:cs="Times New Roman"/>
          <w:color w:val="000000"/>
          <w:szCs w:val="24"/>
          <w:lang w:val="en-US"/>
        </w:rPr>
        <w:t>67</w:t>
      </w:r>
      <w:r w:rsidRPr="00DE1DAF">
        <w:rPr>
          <w:rFonts w:ascii="Times New Roman" w:hAnsi="Times New Roman" w:cs="Times New Roman"/>
          <w:color w:val="000000"/>
          <w:szCs w:val="24"/>
          <w:lang w:val="en-US"/>
        </w:rPr>
        <w:t xml:space="preserve"> objekata će imati umjeren stupanj oštećenja uz 20 % građevinske štete</w:t>
      </w:r>
      <w:bookmarkEnd w:id="1080"/>
    </w:p>
    <w:p w14:paraId="67EFF886" w14:textId="33BFCEED" w:rsidR="00751B14" w:rsidRPr="00DE1DAF" w:rsidRDefault="00751B14">
      <w:pPr>
        <w:pStyle w:val="Odlomakpopisa"/>
        <w:numPr>
          <w:ilvl w:val="0"/>
          <w:numId w:val="59"/>
        </w:numPr>
        <w:spacing w:after="0"/>
        <w:ind w:left="714" w:hanging="357"/>
        <w:rPr>
          <w:rFonts w:ascii="Times New Roman" w:hAnsi="Times New Roman" w:cs="Times New Roman"/>
          <w:b/>
          <w:bCs/>
          <w:color w:val="000000"/>
          <w:szCs w:val="24"/>
        </w:rPr>
      </w:pPr>
      <w:bookmarkStart w:id="1081" w:name="_Hlk503438555"/>
      <w:r w:rsidRPr="00DE1DAF">
        <w:rPr>
          <w:rFonts w:ascii="Times New Roman" w:hAnsi="Times New Roman" w:cs="Times New Roman"/>
          <w:b/>
          <w:bCs/>
          <w:color w:val="000000"/>
          <w:szCs w:val="24"/>
        </w:rPr>
        <w:t xml:space="preserve">U kategoriju V (skeletne zgrade s armiranobetonskim nosivim zidovima) svrstano je </w:t>
      </w:r>
      <w:r w:rsidR="00264CF0" w:rsidRPr="00DE1DAF">
        <w:rPr>
          <w:rFonts w:ascii="Times New Roman" w:hAnsi="Times New Roman" w:cs="Times New Roman"/>
          <w:b/>
          <w:bCs/>
          <w:color w:val="000000"/>
          <w:szCs w:val="24"/>
        </w:rPr>
        <w:t>3</w:t>
      </w:r>
      <w:r w:rsidRPr="00DE1DAF">
        <w:rPr>
          <w:rFonts w:ascii="Times New Roman" w:hAnsi="Times New Roman" w:cs="Times New Roman"/>
          <w:b/>
          <w:bCs/>
          <w:color w:val="000000"/>
          <w:szCs w:val="24"/>
        </w:rPr>
        <w:t>% ili</w:t>
      </w:r>
      <w:r w:rsidR="002D186F" w:rsidRPr="00DE1DAF">
        <w:rPr>
          <w:rFonts w:ascii="Times New Roman" w:hAnsi="Times New Roman" w:cs="Times New Roman"/>
          <w:b/>
          <w:bCs/>
          <w:color w:val="000000"/>
          <w:szCs w:val="24"/>
        </w:rPr>
        <w:t xml:space="preserve"> </w:t>
      </w:r>
      <w:r w:rsidR="00264CF0" w:rsidRPr="00DE1DAF">
        <w:rPr>
          <w:rFonts w:ascii="Times New Roman" w:hAnsi="Times New Roman" w:cs="Times New Roman"/>
          <w:b/>
          <w:bCs/>
          <w:color w:val="000000"/>
          <w:szCs w:val="24"/>
        </w:rPr>
        <w:t>100</w:t>
      </w:r>
      <w:r w:rsidR="00175A88" w:rsidRPr="00DE1DAF">
        <w:rPr>
          <w:rFonts w:ascii="Times New Roman" w:hAnsi="Times New Roman" w:cs="Times New Roman"/>
          <w:b/>
          <w:bCs/>
          <w:color w:val="000000"/>
          <w:szCs w:val="24"/>
        </w:rPr>
        <w:t xml:space="preserve"> </w:t>
      </w:r>
      <w:r w:rsidRPr="00DE1DAF">
        <w:rPr>
          <w:rFonts w:ascii="Times New Roman" w:hAnsi="Times New Roman" w:cs="Times New Roman"/>
          <w:b/>
          <w:bCs/>
          <w:color w:val="000000"/>
          <w:szCs w:val="24"/>
        </w:rPr>
        <w:t>objekata</w:t>
      </w:r>
    </w:p>
    <w:p w14:paraId="7C1E09D0" w14:textId="4153F5B9" w:rsidR="00751B14" w:rsidRPr="00DE1DAF" w:rsidRDefault="00751B14">
      <w:pPr>
        <w:numPr>
          <w:ilvl w:val="0"/>
          <w:numId w:val="60"/>
        </w:numPr>
        <w:contextualSpacing/>
        <w:jc w:val="left"/>
        <w:rPr>
          <w:rFonts w:ascii="Times New Roman" w:hAnsi="Times New Roman" w:cs="Times New Roman"/>
          <w:bCs/>
          <w:szCs w:val="24"/>
          <w:lang w:val="en-US"/>
        </w:rPr>
      </w:pPr>
      <w:r w:rsidRPr="00DE1DAF">
        <w:rPr>
          <w:rFonts w:ascii="Times New Roman" w:hAnsi="Times New Roman" w:cs="Times New Roman"/>
          <w:bCs/>
          <w:szCs w:val="24"/>
          <w:lang w:val="en-US"/>
        </w:rPr>
        <w:t xml:space="preserve">15% ili </w:t>
      </w:r>
      <w:r w:rsidR="00B433FD" w:rsidRPr="00DE1DAF">
        <w:rPr>
          <w:rFonts w:ascii="Times New Roman" w:hAnsi="Times New Roman" w:cs="Times New Roman"/>
          <w:bCs/>
          <w:szCs w:val="24"/>
          <w:lang w:val="en-US"/>
        </w:rPr>
        <w:t>15</w:t>
      </w:r>
      <w:r w:rsidRPr="00DE1DAF">
        <w:rPr>
          <w:rFonts w:ascii="Times New Roman" w:hAnsi="Times New Roman" w:cs="Times New Roman"/>
          <w:bCs/>
          <w:szCs w:val="24"/>
          <w:lang w:val="en-US"/>
        </w:rPr>
        <w:t xml:space="preserve"> objekta neće doživjeti nikakva oštećenja</w:t>
      </w:r>
    </w:p>
    <w:p w14:paraId="276B684D" w14:textId="108457E0" w:rsidR="00751B14" w:rsidRPr="00DE1DAF" w:rsidRDefault="00751B14">
      <w:pPr>
        <w:numPr>
          <w:ilvl w:val="0"/>
          <w:numId w:val="60"/>
        </w:numPr>
        <w:contextualSpacing/>
        <w:jc w:val="left"/>
        <w:rPr>
          <w:rFonts w:ascii="Times New Roman" w:hAnsi="Times New Roman" w:cs="Times New Roman"/>
          <w:bCs/>
          <w:szCs w:val="24"/>
          <w:lang w:val="en-US"/>
        </w:rPr>
      </w:pPr>
      <w:r w:rsidRPr="00DE1DAF">
        <w:rPr>
          <w:rFonts w:ascii="Times New Roman" w:hAnsi="Times New Roman" w:cs="Times New Roman"/>
          <w:bCs/>
          <w:szCs w:val="24"/>
          <w:lang w:val="en-US"/>
        </w:rPr>
        <w:t xml:space="preserve">20% ili </w:t>
      </w:r>
      <w:r w:rsidR="00B433FD" w:rsidRPr="00DE1DAF">
        <w:rPr>
          <w:rFonts w:ascii="Times New Roman" w:hAnsi="Times New Roman" w:cs="Times New Roman"/>
          <w:bCs/>
          <w:szCs w:val="24"/>
          <w:lang w:val="en-US"/>
        </w:rPr>
        <w:t>20</w:t>
      </w:r>
      <w:r w:rsidRPr="00DE1DAF">
        <w:rPr>
          <w:rFonts w:ascii="Times New Roman" w:hAnsi="Times New Roman" w:cs="Times New Roman"/>
          <w:bCs/>
          <w:szCs w:val="24"/>
          <w:lang w:val="en-US"/>
        </w:rPr>
        <w:t xml:space="preserve"> objekta će doživjeti neznatna oštećenja uz 6% građevinske štete</w:t>
      </w:r>
    </w:p>
    <w:p w14:paraId="5E8D0FA3" w14:textId="6CFB4E17" w:rsidR="00751B14" w:rsidRPr="00DE1DAF" w:rsidRDefault="00751B14">
      <w:pPr>
        <w:numPr>
          <w:ilvl w:val="0"/>
          <w:numId w:val="60"/>
        </w:numPr>
        <w:contextualSpacing/>
        <w:jc w:val="left"/>
        <w:rPr>
          <w:rFonts w:ascii="Times New Roman" w:hAnsi="Times New Roman" w:cs="Times New Roman"/>
          <w:bCs/>
          <w:szCs w:val="24"/>
          <w:lang w:val="en-US"/>
        </w:rPr>
      </w:pPr>
      <w:r w:rsidRPr="00DE1DAF">
        <w:rPr>
          <w:rFonts w:ascii="Times New Roman" w:hAnsi="Times New Roman" w:cs="Times New Roman"/>
          <w:bCs/>
          <w:szCs w:val="24"/>
          <w:lang w:val="en-US"/>
        </w:rPr>
        <w:t xml:space="preserve">50% ili </w:t>
      </w:r>
      <w:r w:rsidR="00B433FD" w:rsidRPr="00DE1DAF">
        <w:rPr>
          <w:rFonts w:ascii="Times New Roman" w:hAnsi="Times New Roman" w:cs="Times New Roman"/>
          <w:bCs/>
          <w:szCs w:val="24"/>
          <w:lang w:val="en-US"/>
        </w:rPr>
        <w:t>50</w:t>
      </w:r>
      <w:r w:rsidRPr="00DE1DAF">
        <w:rPr>
          <w:rFonts w:ascii="Times New Roman" w:hAnsi="Times New Roman" w:cs="Times New Roman"/>
          <w:bCs/>
          <w:szCs w:val="24"/>
          <w:lang w:val="en-US"/>
        </w:rPr>
        <w:t xml:space="preserve"> objekata će imati umjeren stupanj oštećenja uz 20 % građevinske štete</w:t>
      </w:r>
    </w:p>
    <w:p w14:paraId="294FF01D" w14:textId="3C2CB8B4" w:rsidR="00987B7A" w:rsidRPr="0031093F" w:rsidRDefault="00751B14" w:rsidP="00987B7A">
      <w:pPr>
        <w:numPr>
          <w:ilvl w:val="0"/>
          <w:numId w:val="60"/>
        </w:numPr>
        <w:contextualSpacing/>
        <w:jc w:val="left"/>
        <w:rPr>
          <w:rFonts w:ascii="Times New Roman" w:hAnsi="Times New Roman" w:cs="Times New Roman"/>
          <w:bCs/>
          <w:szCs w:val="24"/>
          <w:lang w:val="en-US"/>
        </w:rPr>
      </w:pPr>
      <w:r w:rsidRPr="00DE1DAF">
        <w:rPr>
          <w:rFonts w:ascii="Times New Roman" w:hAnsi="Times New Roman" w:cs="Times New Roman"/>
          <w:bCs/>
          <w:szCs w:val="24"/>
          <w:lang w:val="en-US"/>
        </w:rPr>
        <w:t xml:space="preserve">15% ili </w:t>
      </w:r>
      <w:r w:rsidR="00B433FD" w:rsidRPr="00DE1DAF">
        <w:rPr>
          <w:rFonts w:ascii="Times New Roman" w:hAnsi="Times New Roman" w:cs="Times New Roman"/>
          <w:bCs/>
          <w:szCs w:val="24"/>
          <w:lang w:val="en-US"/>
        </w:rPr>
        <w:t>15</w:t>
      </w:r>
      <w:r w:rsidRPr="00DE1DAF">
        <w:rPr>
          <w:rFonts w:ascii="Times New Roman" w:hAnsi="Times New Roman" w:cs="Times New Roman"/>
          <w:bCs/>
          <w:szCs w:val="24"/>
          <w:lang w:val="en-US"/>
        </w:rPr>
        <w:t xml:space="preserve"> objekta će imati umjeren stupanj oštećenja uz 40 % građevinske štete</w:t>
      </w:r>
      <w:bookmarkEnd w:id="1075"/>
      <w:bookmarkEnd w:id="1077"/>
      <w:bookmarkEnd w:id="1081"/>
      <w:r w:rsidR="002D186F" w:rsidRPr="00DE1DAF">
        <w:rPr>
          <w:rFonts w:ascii="Times New Roman" w:hAnsi="Times New Roman" w:cs="Times New Roman"/>
          <w:bCs/>
          <w:szCs w:val="24"/>
          <w:lang w:val="en-US"/>
        </w:rPr>
        <w:t>.</w:t>
      </w:r>
    </w:p>
    <w:p w14:paraId="4DDE0234" w14:textId="77777777" w:rsidR="00987B7A" w:rsidRPr="00DE1DAF" w:rsidRDefault="00987B7A" w:rsidP="00987B7A">
      <w:pPr>
        <w:contextualSpacing/>
        <w:jc w:val="left"/>
        <w:rPr>
          <w:rFonts w:ascii="Times New Roman" w:hAnsi="Times New Roman" w:cs="Times New Roman"/>
          <w:bCs/>
          <w:szCs w:val="24"/>
          <w:highlight w:val="yellow"/>
          <w:lang w:val="en-US"/>
        </w:rPr>
      </w:pPr>
    </w:p>
    <w:p w14:paraId="340403DB" w14:textId="0637BE85" w:rsidR="0039301D" w:rsidRPr="00DE1DAF" w:rsidRDefault="0039301D" w:rsidP="009E35E7">
      <w:pPr>
        <w:spacing w:after="0" w:line="240" w:lineRule="auto"/>
        <w:jc w:val="center"/>
        <w:rPr>
          <w:rFonts w:ascii="Times New Roman" w:eastAsia="Calibri" w:hAnsi="Times New Roman" w:cs="Times New Roman"/>
          <w:b/>
          <w:bCs/>
          <w:sz w:val="20"/>
          <w:szCs w:val="20"/>
        </w:rPr>
      </w:pPr>
      <w:bookmarkStart w:id="1082" w:name="_Toc506379637"/>
      <w:bookmarkStart w:id="1083" w:name="_Toc515431707"/>
      <w:bookmarkStart w:id="1084" w:name="_Toc13211308"/>
      <w:bookmarkStart w:id="1085" w:name="_Toc18577212"/>
      <w:bookmarkStart w:id="1086" w:name="_Toc19686942"/>
      <w:bookmarkStart w:id="1087" w:name="_Toc25653552"/>
      <w:bookmarkStart w:id="1088" w:name="_Toc65151784"/>
      <w:bookmarkStart w:id="1089" w:name="_Toc186784378"/>
      <w:bookmarkStart w:id="1090" w:name="_Hlk21522372"/>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58</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Prikaz stupnjeva oštećenja po kategorijama te nastale građevinske štete pri potresu VIII° MCS</w:t>
      </w:r>
      <w:bookmarkEnd w:id="1082"/>
      <w:bookmarkEnd w:id="1083"/>
      <w:bookmarkEnd w:id="1084"/>
      <w:bookmarkEnd w:id="1085"/>
      <w:bookmarkEnd w:id="1086"/>
      <w:bookmarkEnd w:id="1087"/>
      <w:bookmarkEnd w:id="1088"/>
      <w:bookmarkEnd w:id="1089"/>
    </w:p>
    <w:tbl>
      <w:tblPr>
        <w:tblW w:w="8654" w:type="dxa"/>
        <w:tblInd w:w="108" w:type="dxa"/>
        <w:tblCellMar>
          <w:left w:w="10" w:type="dxa"/>
          <w:right w:w="10" w:type="dxa"/>
        </w:tblCellMar>
        <w:tblLook w:val="0000" w:firstRow="0" w:lastRow="0" w:firstColumn="0" w:lastColumn="0" w:noHBand="0" w:noVBand="0"/>
      </w:tblPr>
      <w:tblGrid>
        <w:gridCol w:w="1254"/>
        <w:gridCol w:w="965"/>
        <w:gridCol w:w="971"/>
        <w:gridCol w:w="968"/>
        <w:gridCol w:w="968"/>
        <w:gridCol w:w="964"/>
        <w:gridCol w:w="1317"/>
        <w:gridCol w:w="1247"/>
      </w:tblGrid>
      <w:tr w:rsidR="0039301D" w:rsidRPr="00DE1DAF" w14:paraId="07EE7DAB" w14:textId="77777777" w:rsidTr="003A43FE">
        <w:trPr>
          <w:trHeight w:val="70"/>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4B61D" w14:textId="77777777" w:rsidR="0039301D" w:rsidRPr="00DE1DAF" w:rsidRDefault="0039301D" w:rsidP="009E35E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B29F0" w14:textId="77777777" w:rsidR="0039301D" w:rsidRPr="00DE1DAF" w:rsidRDefault="0039301D" w:rsidP="009E35E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4A6E4" w14:textId="77777777" w:rsidR="0039301D" w:rsidRPr="00DE1DAF" w:rsidRDefault="0039301D" w:rsidP="009E35E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II</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35656" w14:textId="77777777" w:rsidR="0039301D" w:rsidRPr="00DE1DAF" w:rsidRDefault="0039301D" w:rsidP="009E35E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III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41575" w14:textId="77777777" w:rsidR="0039301D" w:rsidRPr="00DE1DAF" w:rsidRDefault="0039301D" w:rsidP="009E35E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IV</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7F8DA" w14:textId="77777777" w:rsidR="0039301D" w:rsidRPr="00DE1DAF" w:rsidRDefault="0039301D" w:rsidP="009E35E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2AABE" w14:textId="77777777" w:rsidR="0039301D" w:rsidRPr="00DE1DAF" w:rsidRDefault="0039301D" w:rsidP="009E35E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Građevinska</w:t>
            </w:r>
          </w:p>
          <w:p w14:paraId="31DD3C6D" w14:textId="77777777" w:rsidR="0039301D" w:rsidRPr="00DE1DAF" w:rsidRDefault="0039301D" w:rsidP="009E35E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vAlign w:val="center"/>
          </w:tcPr>
          <w:p w14:paraId="0F63EFAD" w14:textId="77777777" w:rsidR="0039301D" w:rsidRPr="00DE1DAF" w:rsidRDefault="0039301D" w:rsidP="009E35E7">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Ukupno stambenih jedinica</w:t>
            </w:r>
          </w:p>
        </w:tc>
      </w:tr>
      <w:tr w:rsidR="0039301D" w:rsidRPr="00DE1DAF" w14:paraId="603B6509" w14:textId="77777777" w:rsidTr="003A43FE">
        <w:trPr>
          <w:trHeight w:hRule="exact" w:val="31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7B6FA" w14:textId="77777777" w:rsidR="0039301D" w:rsidRPr="00DE1DAF" w:rsidRDefault="0039301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nikakvo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374F4" w14:textId="24D6E364"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40</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7A9035" w14:textId="182AF50A"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1.163</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AF361" w14:textId="2E55DC40"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20</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7BDEF" w14:textId="6BBE2226"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13</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E5C35" w14:textId="53E70FBA"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423B1" w14:textId="77777777" w:rsidR="0039301D" w:rsidRPr="00DE1DAF" w:rsidRDefault="0039301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999E6E3" w14:textId="61168E31"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1.251</w:t>
            </w:r>
          </w:p>
        </w:tc>
      </w:tr>
      <w:tr w:rsidR="0039301D" w:rsidRPr="00DE1DAF" w14:paraId="546F6052" w14:textId="77777777" w:rsidTr="003A43FE">
        <w:trPr>
          <w:trHeight w:hRule="exact" w:val="265"/>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A0018E" w14:textId="77777777" w:rsidR="0039301D" w:rsidRPr="00DE1DAF" w:rsidRDefault="0039301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688505" w14:textId="0218A0C4"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50</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3E1E4" w14:textId="34D922DC"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582</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BDAFD6" w14:textId="2E3DBF43"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33</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F6D94" w14:textId="5655F44D"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186</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EB6928" w14:textId="2E8D6AC8"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20</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E0BAE" w14:textId="77777777" w:rsidR="0039301D" w:rsidRPr="00DE1DAF" w:rsidRDefault="0039301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7882FEA1" w14:textId="11380945" w:rsidR="000A76DE"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871</w:t>
            </w:r>
          </w:p>
        </w:tc>
      </w:tr>
      <w:tr w:rsidR="0039301D" w:rsidRPr="00DE1DAF" w14:paraId="30E2C87E" w14:textId="77777777" w:rsidTr="003A43FE">
        <w:trPr>
          <w:trHeight w:hRule="exact" w:val="29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CF111D" w14:textId="77777777" w:rsidR="0039301D" w:rsidRPr="00DE1DAF" w:rsidRDefault="0039301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D071E1" w14:textId="3E9074BE"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150</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DB79B" w14:textId="3C53C2ED"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349</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97A3D" w14:textId="3E80D876"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46</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37A90" w14:textId="5CA824BE"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67</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1984B" w14:textId="5A955250"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50</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C2EA4" w14:textId="77777777" w:rsidR="0039301D" w:rsidRPr="00DE1DAF" w:rsidRDefault="0039301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6D628AA" w14:textId="526E2F71"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662</w:t>
            </w:r>
          </w:p>
        </w:tc>
      </w:tr>
      <w:tr w:rsidR="0039301D" w:rsidRPr="00DE1DAF" w14:paraId="3AA8B927" w14:textId="77777777" w:rsidTr="003A43FE">
        <w:trPr>
          <w:trHeight w:hRule="exact" w:val="28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24F3C" w14:textId="77777777" w:rsidR="0039301D" w:rsidRPr="00DE1DAF" w:rsidRDefault="0039301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jako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672E3" w14:textId="30855AEA"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224</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4229E1" w14:textId="07D2FDF8"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233</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4D9E83" w14:textId="55A12D7D"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23</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6F882" w14:textId="39966A3C"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862CD" w14:textId="3135FEC3"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32890" w14:textId="77777777" w:rsidR="0039301D" w:rsidRPr="00DE1DAF" w:rsidRDefault="0039301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0A81134" w14:textId="4F6B9975"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495</w:t>
            </w:r>
          </w:p>
        </w:tc>
      </w:tr>
      <w:tr w:rsidR="0039301D" w:rsidRPr="00DE1DAF" w14:paraId="0AD38935" w14:textId="77777777" w:rsidTr="003A43FE">
        <w:trPr>
          <w:trHeight w:hRule="exact" w:val="27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3EF05" w14:textId="77777777" w:rsidR="0039301D" w:rsidRPr="00DE1DAF" w:rsidRDefault="0039301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totalno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59B8F" w14:textId="4AD01E7F"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20</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ADA9D2" w14:textId="4465C67F"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8B436" w14:textId="235AF9CA"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0623B4" w14:textId="5A765823"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94910C" w14:textId="7F7B4BDD"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D5F56" w14:textId="77777777" w:rsidR="0039301D" w:rsidRPr="00DE1DAF" w:rsidRDefault="0039301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638F483F" w14:textId="6DA37429"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28</w:t>
            </w:r>
          </w:p>
        </w:tc>
      </w:tr>
      <w:tr w:rsidR="0039301D" w:rsidRPr="00DE1DAF" w14:paraId="6AEE7879" w14:textId="77777777" w:rsidTr="003A43FE">
        <w:trPr>
          <w:trHeight w:hRule="exact" w:val="281"/>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437471" w14:textId="77777777" w:rsidR="0039301D" w:rsidRPr="00DE1DAF" w:rsidRDefault="0039301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70A1C" w14:textId="74C38A1F"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BC623" w14:textId="0F7CC0D8"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D111E" w14:textId="742D8B01"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69506" w14:textId="0920167A"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EFDB07" w14:textId="381A5300"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258D6" w14:textId="77777777" w:rsidR="0039301D" w:rsidRPr="00DE1DAF" w:rsidRDefault="0039301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5206D38C" w14:textId="12D9BFBC" w:rsidR="0039301D" w:rsidRPr="00DE1DAF" w:rsidRDefault="00B433FD" w:rsidP="009E35E7">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18</w:t>
            </w:r>
          </w:p>
        </w:tc>
      </w:tr>
      <w:bookmarkEnd w:id="1090"/>
    </w:tbl>
    <w:p w14:paraId="5990B942" w14:textId="77777777" w:rsidR="0039301D" w:rsidRPr="00DE1DAF" w:rsidRDefault="0039301D" w:rsidP="0039301D">
      <w:pPr>
        <w:ind w:left="720"/>
        <w:contextualSpacing/>
        <w:jc w:val="left"/>
        <w:rPr>
          <w:rFonts w:ascii="Times New Roman" w:hAnsi="Times New Roman" w:cs="Times New Roman"/>
          <w:sz w:val="22"/>
          <w:highlight w:val="yellow"/>
          <w:lang w:val="en-US"/>
        </w:rPr>
      </w:pPr>
    </w:p>
    <w:p w14:paraId="4E2A0BC6" w14:textId="6673D336" w:rsidR="009E0EE9" w:rsidRPr="00DE1DAF" w:rsidRDefault="009E0EE9">
      <w:pPr>
        <w:numPr>
          <w:ilvl w:val="0"/>
          <w:numId w:val="50"/>
        </w:numPr>
        <w:contextualSpacing/>
        <w:jc w:val="left"/>
        <w:rPr>
          <w:rFonts w:ascii="Times New Roman" w:hAnsi="Times New Roman" w:cs="Times New Roman"/>
          <w:sz w:val="22"/>
          <w:lang w:val="en-US"/>
        </w:rPr>
      </w:pPr>
      <w:r w:rsidRPr="00DE1DAF">
        <w:rPr>
          <w:rFonts w:ascii="Times New Roman" w:hAnsi="Times New Roman" w:cs="Times New Roman"/>
          <w:b/>
          <w:sz w:val="22"/>
          <w:lang w:val="en-US"/>
        </w:rPr>
        <w:t>Prognoza broja žrtava prilikom potresa jačine VIII° MCS vršnog ubrzanja 2,94 m/s</w:t>
      </w:r>
      <w:r w:rsidRPr="00DE1DAF">
        <w:rPr>
          <w:rFonts w:ascii="Times New Roman" w:hAnsi="Times New Roman" w:cs="Times New Roman"/>
          <w:b/>
          <w:sz w:val="22"/>
          <w:vertAlign w:val="superscript"/>
          <w:lang w:val="en-US"/>
        </w:rPr>
        <w:t>2</w:t>
      </w:r>
    </w:p>
    <w:p w14:paraId="3E128C90" w14:textId="77777777" w:rsidR="009E0EE9" w:rsidRPr="00DE1DAF" w:rsidRDefault="009E0EE9" w:rsidP="009E0EE9">
      <w:pPr>
        <w:spacing w:after="0"/>
        <w:rPr>
          <w:rFonts w:ascii="Times New Roman" w:hAnsi="Times New Roman" w:cs="Times New Roman"/>
          <w:szCs w:val="24"/>
        </w:rPr>
      </w:pPr>
      <w:r w:rsidRPr="00DE1DAF">
        <w:rPr>
          <w:rFonts w:ascii="Times New Roman" w:hAnsi="Times New Roman" w:cs="Times New Roman"/>
          <w:szCs w:val="24"/>
        </w:rPr>
        <w:t xml:space="preserve">U žrtve potresa ubrajamo </w:t>
      </w:r>
      <w:r w:rsidRPr="00DE1DAF">
        <w:rPr>
          <w:rFonts w:ascii="Times New Roman" w:hAnsi="Times New Roman" w:cs="Times New Roman"/>
          <w:bCs/>
          <w:szCs w:val="24"/>
        </w:rPr>
        <w:t xml:space="preserve">plitko, srednje i duboko zatrpane </w:t>
      </w:r>
      <w:r w:rsidRPr="00DE1DAF">
        <w:rPr>
          <w:rFonts w:ascii="Times New Roman" w:hAnsi="Times New Roman" w:cs="Times New Roman"/>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68A73DC9" w14:textId="77777777" w:rsidR="009E0EE9" w:rsidRPr="00DE1DAF" w:rsidRDefault="009E0EE9">
      <w:pPr>
        <w:numPr>
          <w:ilvl w:val="0"/>
          <w:numId w:val="61"/>
        </w:numPr>
        <w:autoSpaceDN w:val="0"/>
        <w:spacing w:after="0"/>
        <w:rPr>
          <w:rFonts w:ascii="Times New Roman" w:hAnsi="Times New Roman" w:cs="Times New Roman"/>
          <w:szCs w:val="24"/>
        </w:rPr>
      </w:pPr>
      <w:r w:rsidRPr="00DE1DAF">
        <w:rPr>
          <w:rFonts w:ascii="Times New Roman" w:hAnsi="Times New Roman" w:cs="Times New Roman"/>
          <w:bCs/>
          <w:szCs w:val="24"/>
        </w:rPr>
        <w:t xml:space="preserve">(BPSZ) = A </w:t>
      </w:r>
      <w:r w:rsidRPr="00DE1DAF">
        <w:rPr>
          <w:rFonts w:ascii="Times New Roman" w:hAnsi="Times New Roman" w:cs="Times New Roman"/>
          <w:b/>
          <w:bCs/>
          <w:szCs w:val="24"/>
        </w:rPr>
        <w:object w:dxaOrig="585" w:dyaOrig="735" w14:anchorId="1BBEA5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5pt;height:37.55pt;visibility:visible;mso-wrap-style:square" o:ole="">
            <v:imagedata r:id="rId75" o:title=""/>
          </v:shape>
          <o:OLEObject Type="Embed" ProgID="Equation.3" ShapeID="_x0000_i1025" DrawAspect="Content" ObjectID="_1821003474" r:id="rId76"/>
        </w:object>
      </w:r>
      <w:r w:rsidRPr="00DE1DAF">
        <w:rPr>
          <w:rFonts w:ascii="Times New Roman" w:hAnsi="Times New Roman" w:cs="Times New Roman"/>
          <w:b/>
          <w:bCs/>
          <w:szCs w:val="24"/>
        </w:rPr>
        <w:t xml:space="preserve"> </w:t>
      </w:r>
      <w:r w:rsidRPr="00DE1DAF">
        <w:rPr>
          <w:rFonts w:ascii="Times New Roman" w:hAnsi="Times New Roman" w:cs="Times New Roman"/>
          <w:bCs/>
          <w:szCs w:val="24"/>
        </w:rPr>
        <w:t xml:space="preserve"> </w:t>
      </w:r>
      <w:r w:rsidRPr="00DE1DAF">
        <w:rPr>
          <w:rFonts w:ascii="Times New Roman" w:hAnsi="Times New Roman" w:cs="Times New Roman"/>
          <w:bCs/>
          <w:szCs w:val="24"/>
        </w:rPr>
        <w:object w:dxaOrig="150" w:dyaOrig="150" w14:anchorId="7BEF8381">
          <v:shape id="_x0000_i1026" type="#_x0000_t75" style="width:8.75pt;height:8.75pt;visibility:visible;mso-wrap-style:square" o:ole="">
            <v:imagedata r:id="rId77" o:title=""/>
          </v:shape>
          <o:OLEObject Type="Embed" ProgID="Equation.3" ShapeID="_x0000_i1026" DrawAspect="Content" ObjectID="_1821003475" r:id="rId78"/>
        </w:object>
      </w:r>
      <w:r w:rsidRPr="00DE1DAF">
        <w:rPr>
          <w:rFonts w:ascii="Times New Roman" w:hAnsi="Times New Roman" w:cs="Times New Roman"/>
          <w:bCs/>
          <w:szCs w:val="24"/>
        </w:rPr>
        <w:t xml:space="preserve"> </w:t>
      </w:r>
      <w:r w:rsidRPr="00DE1DAF">
        <w:rPr>
          <w:rFonts w:ascii="Times New Roman" w:hAnsi="Times New Roman" w:cs="Times New Roman"/>
          <w:b/>
          <w:bCs/>
          <w:szCs w:val="24"/>
        </w:rPr>
        <w:object w:dxaOrig="735" w:dyaOrig="735" w14:anchorId="2E94DDFB">
          <v:shape id="_x0000_i1027" type="#_x0000_t75" style="width:37.55pt;height:37.55pt;visibility:visible;mso-wrap-style:square" o:ole="">
            <v:imagedata r:id="rId79" o:title=""/>
          </v:shape>
          <o:OLEObject Type="Embed" ProgID="Equation.3" ShapeID="_x0000_i1027" DrawAspect="Content" ObjectID="_1821003476" r:id="rId80"/>
        </w:object>
      </w:r>
    </w:p>
    <w:p w14:paraId="72FA412D" w14:textId="77777777" w:rsidR="009E0EE9" w:rsidRPr="00DE1DAF" w:rsidRDefault="009E0EE9">
      <w:pPr>
        <w:numPr>
          <w:ilvl w:val="0"/>
          <w:numId w:val="61"/>
        </w:numPr>
        <w:tabs>
          <w:tab w:val="left" w:pos="-15414"/>
        </w:tabs>
        <w:autoSpaceDN w:val="0"/>
        <w:spacing w:after="0"/>
        <w:rPr>
          <w:rFonts w:ascii="Times New Roman" w:hAnsi="Times New Roman" w:cs="Times New Roman"/>
          <w:szCs w:val="24"/>
        </w:rPr>
      </w:pPr>
      <w:r w:rsidRPr="00DE1DAF">
        <w:rPr>
          <w:rFonts w:ascii="Times New Roman" w:hAnsi="Times New Roman" w:cs="Times New Roman"/>
          <w:bCs/>
          <w:szCs w:val="24"/>
        </w:rPr>
        <w:lastRenderedPageBreak/>
        <w:t xml:space="preserve"> (BDZ) = A </w:t>
      </w:r>
      <w:r w:rsidRPr="00DE1DAF">
        <w:rPr>
          <w:rFonts w:ascii="Times New Roman" w:hAnsi="Times New Roman" w:cs="Times New Roman"/>
          <w:b/>
          <w:bCs/>
          <w:szCs w:val="24"/>
        </w:rPr>
        <w:object w:dxaOrig="150" w:dyaOrig="150" w14:anchorId="2014B23D">
          <v:shape id="_x0000_i1028" type="#_x0000_t75" style="width:8.75pt;height:8.75pt;visibility:visible;mso-wrap-style:square" o:ole="">
            <v:imagedata r:id="rId81" o:title=""/>
          </v:shape>
          <o:OLEObject Type="Embed" ProgID="Equation.3" ShapeID="_x0000_i1028" DrawAspect="Content" ObjectID="_1821003477" r:id="rId82"/>
        </w:object>
      </w:r>
      <w:r w:rsidRPr="00DE1DAF">
        <w:rPr>
          <w:rFonts w:ascii="Times New Roman" w:hAnsi="Times New Roman" w:cs="Times New Roman"/>
          <w:b/>
          <w:bCs/>
          <w:szCs w:val="24"/>
        </w:rPr>
        <w:t xml:space="preserve"> </w:t>
      </w:r>
      <w:r w:rsidRPr="00DE1DAF">
        <w:rPr>
          <w:rFonts w:ascii="Times New Roman" w:hAnsi="Times New Roman" w:cs="Times New Roman"/>
          <w:b/>
          <w:bCs/>
          <w:szCs w:val="24"/>
        </w:rPr>
        <w:object w:dxaOrig="585" w:dyaOrig="735" w14:anchorId="55068FA6">
          <v:shape id="_x0000_i1029" type="#_x0000_t75" style="width:30.05pt;height:37.55pt;visibility:visible;mso-wrap-style:square" o:ole="">
            <v:imagedata r:id="rId83" o:title=""/>
          </v:shape>
          <o:OLEObject Type="Embed" ProgID="Equation.3" ShapeID="_x0000_i1029" DrawAspect="Content" ObjectID="_1821003478" r:id="rId84"/>
        </w:object>
      </w:r>
      <w:r w:rsidRPr="00DE1DAF">
        <w:rPr>
          <w:rFonts w:ascii="Times New Roman" w:hAnsi="Times New Roman" w:cs="Times New Roman"/>
          <w:b/>
          <w:bCs/>
          <w:szCs w:val="24"/>
        </w:rPr>
        <w:object w:dxaOrig="150" w:dyaOrig="150" w14:anchorId="77C1A3B3">
          <v:shape id="_x0000_i1030" type="#_x0000_t75" style="width:8.75pt;height:8.75pt;visibility:visible;mso-wrap-style:square" o:ole="">
            <v:imagedata r:id="rId85" o:title=""/>
          </v:shape>
          <o:OLEObject Type="Embed" ProgID="Equation.3" ShapeID="_x0000_i1030" DrawAspect="Content" ObjectID="_1821003479" r:id="rId86"/>
        </w:object>
      </w:r>
      <w:r w:rsidRPr="00DE1DAF">
        <w:rPr>
          <w:rFonts w:ascii="Times New Roman" w:hAnsi="Times New Roman" w:cs="Times New Roman"/>
          <w:b/>
          <w:bCs/>
          <w:szCs w:val="24"/>
        </w:rPr>
        <w:t xml:space="preserve"> </w:t>
      </w:r>
      <w:r w:rsidRPr="00DE1DAF">
        <w:rPr>
          <w:rFonts w:ascii="Times New Roman" w:hAnsi="Times New Roman" w:cs="Times New Roman"/>
          <w:b/>
          <w:bCs/>
          <w:szCs w:val="24"/>
        </w:rPr>
        <w:object w:dxaOrig="735" w:dyaOrig="735" w14:anchorId="5AB20668">
          <v:shape id="_x0000_i1031" type="#_x0000_t75" style="width:37.55pt;height:37.55pt;visibility:visible;mso-wrap-style:square" o:ole="">
            <v:imagedata r:id="rId87" o:title=""/>
          </v:shape>
          <o:OLEObject Type="Embed" ProgID="Equation.3" ShapeID="_x0000_i1031" DrawAspect="Content" ObjectID="_1821003480" r:id="rId88"/>
        </w:object>
      </w:r>
    </w:p>
    <w:p w14:paraId="05A3508A" w14:textId="77777777" w:rsidR="009E0EE9" w:rsidRPr="00DE1DAF" w:rsidRDefault="009E0EE9" w:rsidP="009E0EE9">
      <w:pPr>
        <w:spacing w:after="120"/>
        <w:rPr>
          <w:rFonts w:ascii="Times New Roman" w:hAnsi="Times New Roman" w:cs="Times New Roman"/>
          <w:bCs/>
          <w:szCs w:val="24"/>
        </w:rPr>
      </w:pPr>
      <w:r w:rsidRPr="00DE1DAF">
        <w:rPr>
          <w:rFonts w:ascii="Times New Roman" w:hAnsi="Times New Roman" w:cs="Times New Roman"/>
          <w:bCs/>
          <w:szCs w:val="24"/>
        </w:rPr>
        <w:t>gdje je:</w:t>
      </w:r>
    </w:p>
    <w:p w14:paraId="655574E7" w14:textId="77777777" w:rsidR="009E0EE9" w:rsidRPr="00DE1DAF" w:rsidRDefault="009E0EE9" w:rsidP="009E0EE9">
      <w:pPr>
        <w:tabs>
          <w:tab w:val="left" w:pos="567"/>
          <w:tab w:val="left" w:pos="709"/>
        </w:tabs>
        <w:spacing w:after="0"/>
        <w:rPr>
          <w:rFonts w:ascii="Times New Roman" w:hAnsi="Times New Roman" w:cs="Times New Roman"/>
          <w:szCs w:val="24"/>
        </w:rPr>
      </w:pPr>
      <w:r w:rsidRPr="00DE1DAF">
        <w:rPr>
          <w:rFonts w:ascii="Times New Roman" w:hAnsi="Times New Roman" w:cs="Times New Roman"/>
          <w:bCs/>
          <w:szCs w:val="24"/>
        </w:rPr>
        <w:t xml:space="preserve">BPSZ - </w:t>
      </w:r>
      <w:r w:rsidRPr="00DE1DAF">
        <w:rPr>
          <w:rFonts w:ascii="Times New Roman" w:hAnsi="Times New Roman" w:cs="Times New Roman"/>
          <w:szCs w:val="24"/>
        </w:rPr>
        <w:t>broj plitko i srednje zatrpanih osoba,</w:t>
      </w:r>
    </w:p>
    <w:p w14:paraId="1A72B9A8" w14:textId="77777777" w:rsidR="009E0EE9" w:rsidRPr="00DE1DAF" w:rsidRDefault="009E0EE9" w:rsidP="009E0EE9">
      <w:pPr>
        <w:tabs>
          <w:tab w:val="left" w:pos="709"/>
        </w:tabs>
        <w:spacing w:after="0"/>
        <w:rPr>
          <w:rFonts w:ascii="Times New Roman" w:hAnsi="Times New Roman" w:cs="Times New Roman"/>
          <w:szCs w:val="24"/>
        </w:rPr>
      </w:pPr>
      <w:r w:rsidRPr="00DE1DAF">
        <w:rPr>
          <w:rFonts w:ascii="Times New Roman" w:hAnsi="Times New Roman" w:cs="Times New Roman"/>
          <w:szCs w:val="24"/>
        </w:rPr>
        <w:t xml:space="preserve">BDZ - </w:t>
      </w:r>
      <w:r w:rsidRPr="00DE1DAF">
        <w:rPr>
          <w:rFonts w:ascii="Times New Roman" w:hAnsi="Times New Roman" w:cs="Times New Roman"/>
          <w:bCs/>
          <w:szCs w:val="24"/>
        </w:rPr>
        <w:t xml:space="preserve">broj </w:t>
      </w:r>
      <w:r w:rsidRPr="00DE1DAF">
        <w:rPr>
          <w:rFonts w:ascii="Times New Roman" w:hAnsi="Times New Roman" w:cs="Times New Roman"/>
          <w:szCs w:val="24"/>
        </w:rPr>
        <w:t>duboko zatrpanih</w:t>
      </w:r>
      <w:r w:rsidRPr="00DE1DAF">
        <w:rPr>
          <w:rFonts w:ascii="Times New Roman" w:hAnsi="Times New Roman" w:cs="Times New Roman"/>
          <w:bCs/>
          <w:szCs w:val="24"/>
        </w:rPr>
        <w:t xml:space="preserve"> osoba,</w:t>
      </w:r>
    </w:p>
    <w:p w14:paraId="3E491F8C" w14:textId="77777777" w:rsidR="009E0EE9" w:rsidRPr="00DE1DAF" w:rsidRDefault="009E0EE9" w:rsidP="009E0EE9">
      <w:pPr>
        <w:tabs>
          <w:tab w:val="left" w:pos="709"/>
        </w:tabs>
        <w:spacing w:after="0"/>
        <w:rPr>
          <w:rFonts w:ascii="Times New Roman" w:hAnsi="Times New Roman" w:cs="Times New Roman"/>
          <w:bCs/>
          <w:szCs w:val="24"/>
        </w:rPr>
      </w:pPr>
      <w:r w:rsidRPr="00DE1DAF">
        <w:rPr>
          <w:rFonts w:ascii="Times New Roman" w:hAnsi="Times New Roman" w:cs="Times New Roman"/>
          <w:bCs/>
          <w:szCs w:val="24"/>
        </w:rPr>
        <w:t xml:space="preserve">     A - ukupan broj osoba koje žive na nekom području,</w:t>
      </w:r>
    </w:p>
    <w:p w14:paraId="164C1C92" w14:textId="77777777" w:rsidR="009E0EE9" w:rsidRPr="00DE1DAF" w:rsidRDefault="009E0EE9" w:rsidP="009E0EE9">
      <w:pPr>
        <w:tabs>
          <w:tab w:val="left" w:pos="709"/>
        </w:tabs>
        <w:spacing w:after="0"/>
        <w:ind w:left="709" w:hanging="709"/>
        <w:rPr>
          <w:rFonts w:ascii="Times New Roman" w:hAnsi="Times New Roman" w:cs="Times New Roman"/>
          <w:szCs w:val="24"/>
        </w:rPr>
      </w:pPr>
      <w:r w:rsidRPr="00DE1DAF">
        <w:rPr>
          <w:rFonts w:ascii="Times New Roman" w:hAnsi="Times New Roman" w:cs="Times New Roman"/>
          <w:bCs/>
          <w:szCs w:val="24"/>
        </w:rPr>
        <w:t xml:space="preserve">     B - </w:t>
      </w:r>
      <w:r w:rsidRPr="00DE1DAF">
        <w:rPr>
          <w:rFonts w:ascii="Times New Roman" w:hAnsi="Times New Roman" w:cs="Times New Roman"/>
          <w:szCs w:val="24"/>
        </w:rPr>
        <w:t>postotak zastupljenosti zgrada određenog konstruktivnog sustava u ukupnom broj stambenih zgrada određene gradske zone,</w:t>
      </w:r>
    </w:p>
    <w:p w14:paraId="00F0D74C" w14:textId="77777777" w:rsidR="009E0EE9" w:rsidRPr="00DE1DAF" w:rsidRDefault="009E0EE9" w:rsidP="009E0EE9">
      <w:pPr>
        <w:tabs>
          <w:tab w:val="left" w:pos="0"/>
          <w:tab w:val="left" w:pos="567"/>
        </w:tabs>
        <w:spacing w:after="0"/>
        <w:ind w:left="709" w:hanging="709"/>
        <w:rPr>
          <w:rFonts w:ascii="Times New Roman" w:hAnsi="Times New Roman" w:cs="Times New Roman"/>
          <w:szCs w:val="24"/>
        </w:rPr>
      </w:pPr>
      <w:r w:rsidRPr="00DE1DAF">
        <w:rPr>
          <w:rFonts w:ascii="Times New Roman" w:hAnsi="Times New Roman" w:cs="Times New Roman"/>
          <w:szCs w:val="24"/>
        </w:rPr>
        <w:t xml:space="preserve">     C - postotak zastupljenosti zgrada određenog konstruktivnog sistema prema stupnjevima oštećenja za određeni intenzitet procesa u donosu prema ukupnom broju zgrada tog sustava, </w:t>
      </w:r>
    </w:p>
    <w:p w14:paraId="32803250" w14:textId="77777777" w:rsidR="009E0EE9" w:rsidRPr="00DE1DAF" w:rsidRDefault="009E0EE9" w:rsidP="009E0EE9">
      <w:pPr>
        <w:tabs>
          <w:tab w:val="left" w:pos="567"/>
        </w:tabs>
        <w:spacing w:after="0"/>
        <w:ind w:left="709" w:hanging="709"/>
        <w:rPr>
          <w:rFonts w:ascii="Times New Roman" w:hAnsi="Times New Roman" w:cs="Times New Roman"/>
          <w:szCs w:val="24"/>
        </w:rPr>
      </w:pPr>
      <w:r w:rsidRPr="00DE1DAF">
        <w:rPr>
          <w:rFonts w:ascii="Times New Roman" w:hAnsi="Times New Roman" w:cs="Times New Roman"/>
          <w:szCs w:val="24"/>
        </w:rPr>
        <w:t xml:space="preserve">     D - postotak plitko i srednje zatrpanih za j-to oštećenje u i-tom konstruktivnom sustavu,</w:t>
      </w:r>
    </w:p>
    <w:p w14:paraId="38B36752" w14:textId="047AB190" w:rsidR="009E0EE9" w:rsidRPr="00DE1DAF" w:rsidRDefault="009E0EE9" w:rsidP="009E0EE9">
      <w:pPr>
        <w:tabs>
          <w:tab w:val="left" w:pos="567"/>
        </w:tabs>
        <w:spacing w:after="0"/>
        <w:ind w:left="709" w:hanging="709"/>
        <w:rPr>
          <w:rFonts w:ascii="Times New Roman" w:hAnsi="Times New Roman" w:cs="Times New Roman"/>
          <w:szCs w:val="24"/>
        </w:rPr>
      </w:pPr>
      <w:r w:rsidRPr="00DE1DAF">
        <w:rPr>
          <w:rFonts w:ascii="Times New Roman" w:hAnsi="Times New Roman" w:cs="Times New Roman"/>
          <w:szCs w:val="24"/>
        </w:rPr>
        <w:t xml:space="preserve">     E - postotak duboko zatrpanih za j-to oštećenje u i-tom konstruktivnom sustavu.</w:t>
      </w:r>
    </w:p>
    <w:p w14:paraId="71FA86D9" w14:textId="77777777" w:rsidR="00125888" w:rsidRPr="00DE1DAF" w:rsidRDefault="00125888" w:rsidP="009E0EE9">
      <w:pPr>
        <w:tabs>
          <w:tab w:val="left" w:pos="567"/>
        </w:tabs>
        <w:spacing w:after="0"/>
        <w:ind w:left="709" w:hanging="709"/>
        <w:rPr>
          <w:rFonts w:ascii="Times New Roman" w:hAnsi="Times New Roman" w:cs="Times New Roman"/>
          <w:szCs w:val="24"/>
        </w:rPr>
      </w:pPr>
    </w:p>
    <w:p w14:paraId="000080EC" w14:textId="3E0E133E" w:rsidR="009E0EE9" w:rsidRPr="00DE1DAF" w:rsidRDefault="009E0EE9">
      <w:pPr>
        <w:numPr>
          <w:ilvl w:val="0"/>
          <w:numId w:val="62"/>
        </w:numPr>
        <w:spacing w:after="0"/>
        <w:ind w:left="714" w:hanging="357"/>
        <w:contextualSpacing/>
        <w:jc w:val="left"/>
        <w:rPr>
          <w:rFonts w:ascii="Times New Roman" w:hAnsi="Times New Roman" w:cs="Times New Roman"/>
          <w:b/>
          <w:bCs/>
          <w:sz w:val="22"/>
          <w:szCs w:val="24"/>
          <w:lang w:val="en-US"/>
        </w:rPr>
      </w:pPr>
      <w:r w:rsidRPr="00DE1DAF">
        <w:rPr>
          <w:rFonts w:ascii="Times New Roman" w:hAnsi="Times New Roman" w:cs="Times New Roman"/>
          <w:b/>
          <w:bCs/>
          <w:sz w:val="22"/>
          <w:szCs w:val="24"/>
          <w:lang w:val="en-US"/>
        </w:rPr>
        <w:t>Izračunom je dobiven ukupan broj plitko i srednje zatrpanih i duboko zatrpanih osoba:</w:t>
      </w:r>
    </w:p>
    <w:p w14:paraId="2E5E902A" w14:textId="747C9BFB" w:rsidR="009E0EE9" w:rsidRPr="00DE1DAF" w:rsidRDefault="009E0EE9">
      <w:pPr>
        <w:numPr>
          <w:ilvl w:val="0"/>
          <w:numId w:val="91"/>
        </w:numPr>
        <w:autoSpaceDN w:val="0"/>
        <w:spacing w:after="0"/>
        <w:rPr>
          <w:rFonts w:ascii="Times New Roman" w:hAnsi="Times New Roman" w:cs="Times New Roman"/>
          <w:szCs w:val="24"/>
        </w:rPr>
      </w:pPr>
      <w:r w:rsidRPr="00DE1DAF">
        <w:rPr>
          <w:rFonts w:ascii="Times New Roman" w:hAnsi="Times New Roman" w:cs="Times New Roman"/>
          <w:bCs/>
          <w:szCs w:val="24"/>
        </w:rPr>
        <w:t xml:space="preserve"> </w:t>
      </w:r>
      <w:r w:rsidR="002A2100" w:rsidRPr="00DE1DAF">
        <w:rPr>
          <w:rFonts w:ascii="Times New Roman" w:hAnsi="Times New Roman" w:cs="Times New Roman"/>
          <w:b/>
          <w:szCs w:val="24"/>
        </w:rPr>
        <w:t>12</w:t>
      </w:r>
      <w:r w:rsidR="00BE02ED" w:rsidRPr="00DE1DAF">
        <w:rPr>
          <w:rFonts w:ascii="Times New Roman" w:hAnsi="Times New Roman" w:cs="Times New Roman"/>
          <w:bCs/>
          <w:szCs w:val="24"/>
        </w:rPr>
        <w:t xml:space="preserve"> </w:t>
      </w:r>
      <w:r w:rsidRPr="00DE1DAF">
        <w:rPr>
          <w:rFonts w:ascii="Times New Roman" w:hAnsi="Times New Roman" w:cs="Times New Roman"/>
          <w:bCs/>
          <w:szCs w:val="24"/>
        </w:rPr>
        <w:t xml:space="preserve">plitko zatrpanih osoba, </w:t>
      </w:r>
    </w:p>
    <w:p w14:paraId="7CCD5819" w14:textId="49B07E46" w:rsidR="009E0EE9" w:rsidRPr="00DE1DAF" w:rsidRDefault="009E0EE9">
      <w:pPr>
        <w:numPr>
          <w:ilvl w:val="0"/>
          <w:numId w:val="91"/>
        </w:numPr>
        <w:autoSpaceDN w:val="0"/>
        <w:spacing w:after="0"/>
        <w:rPr>
          <w:rFonts w:ascii="Times New Roman" w:hAnsi="Times New Roman" w:cs="Times New Roman"/>
          <w:szCs w:val="24"/>
        </w:rPr>
      </w:pPr>
      <w:r w:rsidRPr="00DE1DAF">
        <w:rPr>
          <w:rFonts w:ascii="Times New Roman" w:hAnsi="Times New Roman" w:cs="Times New Roman"/>
          <w:b/>
          <w:bCs/>
          <w:szCs w:val="24"/>
        </w:rPr>
        <w:t xml:space="preserve"> </w:t>
      </w:r>
      <w:r w:rsidR="002A2100" w:rsidRPr="00DE1DAF">
        <w:rPr>
          <w:rFonts w:ascii="Times New Roman" w:hAnsi="Times New Roman" w:cs="Times New Roman"/>
          <w:b/>
          <w:bCs/>
          <w:szCs w:val="24"/>
        </w:rPr>
        <w:t>29</w:t>
      </w:r>
      <w:r w:rsidR="00BE02ED" w:rsidRPr="00DE1DAF">
        <w:rPr>
          <w:rFonts w:ascii="Times New Roman" w:hAnsi="Times New Roman" w:cs="Times New Roman"/>
          <w:b/>
          <w:bCs/>
          <w:szCs w:val="24"/>
        </w:rPr>
        <w:t xml:space="preserve"> </w:t>
      </w:r>
      <w:r w:rsidRPr="00DE1DAF">
        <w:rPr>
          <w:rFonts w:ascii="Times New Roman" w:hAnsi="Times New Roman" w:cs="Times New Roman"/>
          <w:bCs/>
          <w:szCs w:val="24"/>
        </w:rPr>
        <w:t>srednje zatrpanih osoba,</w:t>
      </w:r>
    </w:p>
    <w:p w14:paraId="6CB9B196" w14:textId="24F28D6F" w:rsidR="009E0EE9" w:rsidRPr="00DE1DAF" w:rsidRDefault="009E0EE9">
      <w:pPr>
        <w:numPr>
          <w:ilvl w:val="0"/>
          <w:numId w:val="91"/>
        </w:numPr>
        <w:autoSpaceDN w:val="0"/>
        <w:spacing w:after="0"/>
        <w:rPr>
          <w:rFonts w:ascii="Times New Roman" w:hAnsi="Times New Roman" w:cs="Times New Roman"/>
          <w:szCs w:val="24"/>
        </w:rPr>
      </w:pPr>
      <w:r w:rsidRPr="00DE1DAF">
        <w:rPr>
          <w:rFonts w:ascii="Times New Roman" w:hAnsi="Times New Roman" w:cs="Times New Roman"/>
          <w:bCs/>
          <w:szCs w:val="24"/>
        </w:rPr>
        <w:t xml:space="preserve"> </w:t>
      </w:r>
      <w:r w:rsidR="002A2100" w:rsidRPr="00DE1DAF">
        <w:rPr>
          <w:rFonts w:ascii="Times New Roman" w:hAnsi="Times New Roman" w:cs="Times New Roman"/>
          <w:b/>
          <w:szCs w:val="24"/>
        </w:rPr>
        <w:t>29</w:t>
      </w:r>
      <w:r w:rsidR="00BE02ED" w:rsidRPr="00DE1DAF">
        <w:rPr>
          <w:rFonts w:ascii="Times New Roman" w:hAnsi="Times New Roman" w:cs="Times New Roman"/>
          <w:bCs/>
          <w:szCs w:val="24"/>
        </w:rPr>
        <w:t xml:space="preserve"> </w:t>
      </w:r>
      <w:r w:rsidRPr="00DE1DAF">
        <w:rPr>
          <w:rFonts w:ascii="Times New Roman" w:hAnsi="Times New Roman" w:cs="Times New Roman"/>
          <w:bCs/>
          <w:szCs w:val="24"/>
        </w:rPr>
        <w:t>duboko zatrpanih osoba.</w:t>
      </w:r>
    </w:p>
    <w:p w14:paraId="3F88CA72" w14:textId="03FFCB25" w:rsidR="009E0EE9" w:rsidRPr="00DE1DAF" w:rsidRDefault="009E0EE9">
      <w:pPr>
        <w:numPr>
          <w:ilvl w:val="0"/>
          <w:numId w:val="91"/>
        </w:numPr>
        <w:autoSpaceDN w:val="0"/>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Ukupno </w:t>
      </w:r>
      <w:proofErr w:type="gramStart"/>
      <w:r w:rsidRPr="00DE1DAF">
        <w:rPr>
          <w:rFonts w:ascii="Times New Roman" w:hAnsi="Times New Roman" w:cs="Times New Roman"/>
          <w:szCs w:val="24"/>
          <w:lang w:val="en-US"/>
        </w:rPr>
        <w:t>ranjeno  osoba</w:t>
      </w:r>
      <w:proofErr w:type="gramEnd"/>
      <w:r w:rsidR="002A2100" w:rsidRPr="00DE1DAF">
        <w:rPr>
          <w:rFonts w:ascii="Times New Roman" w:hAnsi="Times New Roman" w:cs="Times New Roman"/>
          <w:szCs w:val="24"/>
          <w:lang w:val="en-US"/>
        </w:rPr>
        <w:t xml:space="preserve"> </w:t>
      </w:r>
      <w:r w:rsidR="002A2100" w:rsidRPr="00DE1DAF">
        <w:rPr>
          <w:rFonts w:ascii="Times New Roman" w:hAnsi="Times New Roman" w:cs="Times New Roman"/>
          <w:b/>
          <w:bCs/>
          <w:szCs w:val="24"/>
          <w:lang w:val="en-US"/>
        </w:rPr>
        <w:t>54</w:t>
      </w:r>
      <w:r w:rsidRPr="00DE1DAF">
        <w:rPr>
          <w:rFonts w:ascii="Times New Roman" w:hAnsi="Times New Roman" w:cs="Times New Roman"/>
          <w:szCs w:val="24"/>
          <w:lang w:val="en-US"/>
        </w:rPr>
        <w:t>,</w:t>
      </w:r>
    </w:p>
    <w:p w14:paraId="7DCB5260" w14:textId="35B6FB71" w:rsidR="009E0EE9" w:rsidRPr="00DE1DAF" w:rsidRDefault="009E0EE9">
      <w:pPr>
        <w:numPr>
          <w:ilvl w:val="0"/>
          <w:numId w:val="91"/>
        </w:numPr>
        <w:autoSpaceDN w:val="0"/>
        <w:spacing w:after="0"/>
        <w:contextualSpacing/>
        <w:jc w:val="left"/>
        <w:rPr>
          <w:rFonts w:ascii="Times New Roman" w:hAnsi="Times New Roman" w:cs="Times New Roman"/>
          <w:szCs w:val="24"/>
          <w:lang w:val="en-US"/>
        </w:rPr>
      </w:pPr>
      <w:r w:rsidRPr="00DE1DAF">
        <w:rPr>
          <w:rFonts w:ascii="Times New Roman" w:hAnsi="Times New Roman" w:cs="Times New Roman"/>
          <w:szCs w:val="24"/>
          <w:lang w:val="en-US"/>
        </w:rPr>
        <w:t xml:space="preserve">Ukupno </w:t>
      </w:r>
      <w:proofErr w:type="gramStart"/>
      <w:r w:rsidRPr="00DE1DAF">
        <w:rPr>
          <w:rFonts w:ascii="Times New Roman" w:hAnsi="Times New Roman" w:cs="Times New Roman"/>
          <w:szCs w:val="24"/>
          <w:lang w:val="en-US"/>
        </w:rPr>
        <w:t>poginulih  osobe</w:t>
      </w:r>
      <w:proofErr w:type="gramEnd"/>
      <w:r w:rsidR="00BE02ED" w:rsidRPr="00DE1DAF">
        <w:rPr>
          <w:rFonts w:ascii="Times New Roman" w:hAnsi="Times New Roman" w:cs="Times New Roman"/>
          <w:szCs w:val="24"/>
          <w:lang w:val="en-US"/>
        </w:rPr>
        <w:t xml:space="preserve"> </w:t>
      </w:r>
      <w:r w:rsidR="002A2100" w:rsidRPr="00DE1DAF">
        <w:rPr>
          <w:rFonts w:ascii="Times New Roman" w:hAnsi="Times New Roman" w:cs="Times New Roman"/>
          <w:b/>
          <w:bCs/>
          <w:szCs w:val="24"/>
          <w:lang w:val="en-US"/>
        </w:rPr>
        <w:t>8</w:t>
      </w:r>
      <w:r w:rsidRPr="00DE1DAF">
        <w:rPr>
          <w:rFonts w:ascii="Times New Roman" w:hAnsi="Times New Roman" w:cs="Times New Roman"/>
          <w:szCs w:val="24"/>
          <w:lang w:val="en-US"/>
        </w:rPr>
        <w:t>.</w:t>
      </w:r>
    </w:p>
    <w:p w14:paraId="59293E5F" w14:textId="77777777" w:rsidR="009E35E7" w:rsidRPr="00DE1DAF" w:rsidRDefault="009E35E7" w:rsidP="00125888">
      <w:pPr>
        <w:spacing w:after="0" w:line="240" w:lineRule="auto"/>
        <w:jc w:val="center"/>
        <w:rPr>
          <w:rFonts w:ascii="Times New Roman" w:eastAsia="Calibri" w:hAnsi="Times New Roman" w:cs="Times New Roman"/>
          <w:b/>
          <w:bCs/>
          <w:sz w:val="20"/>
          <w:szCs w:val="20"/>
          <w:highlight w:val="yellow"/>
        </w:rPr>
      </w:pPr>
      <w:bookmarkStart w:id="1091" w:name="_Toc506379638"/>
      <w:bookmarkStart w:id="1092" w:name="_Toc515431708"/>
      <w:bookmarkStart w:id="1093" w:name="_Toc13211309"/>
      <w:bookmarkStart w:id="1094" w:name="_Toc18577213"/>
      <w:bookmarkStart w:id="1095" w:name="_Toc25653553"/>
      <w:bookmarkStart w:id="1096" w:name="_Toc65151785"/>
      <w:bookmarkStart w:id="1097" w:name="_Hlk21522626"/>
    </w:p>
    <w:p w14:paraId="5F724004" w14:textId="77777777" w:rsidR="009E0EE9" w:rsidRPr="00DE1DAF" w:rsidRDefault="009E0EE9" w:rsidP="002D186F">
      <w:pPr>
        <w:contextualSpacing/>
        <w:jc w:val="left"/>
        <w:rPr>
          <w:rFonts w:ascii="Times New Roman" w:hAnsi="Times New Roman" w:cs="Times New Roman"/>
          <w:sz w:val="22"/>
          <w:highlight w:val="yellow"/>
          <w:lang w:val="en-US"/>
        </w:rPr>
      </w:pPr>
      <w:bookmarkStart w:id="1098" w:name="_Hlk21522802"/>
      <w:bookmarkEnd w:id="1091"/>
      <w:bookmarkEnd w:id="1092"/>
      <w:bookmarkEnd w:id="1093"/>
      <w:bookmarkEnd w:id="1094"/>
      <w:bookmarkEnd w:id="1095"/>
      <w:bookmarkEnd w:id="1096"/>
      <w:bookmarkEnd w:id="1097"/>
    </w:p>
    <w:p w14:paraId="7BE3A92B" w14:textId="7F6D269E" w:rsidR="009E0EE9" w:rsidRPr="00DE1DAF" w:rsidRDefault="009E0EE9">
      <w:pPr>
        <w:numPr>
          <w:ilvl w:val="0"/>
          <w:numId w:val="62"/>
        </w:numPr>
        <w:contextualSpacing/>
        <w:jc w:val="left"/>
        <w:rPr>
          <w:rFonts w:ascii="Times New Roman" w:hAnsi="Times New Roman" w:cs="Times New Roman"/>
          <w:sz w:val="22"/>
          <w:lang w:val="en-US"/>
        </w:rPr>
      </w:pPr>
      <w:r w:rsidRPr="00DE1DAF">
        <w:rPr>
          <w:rFonts w:ascii="Times New Roman" w:hAnsi="Times New Roman" w:cs="Times New Roman"/>
          <w:b/>
          <w:sz w:val="22"/>
          <w:lang w:val="en-US"/>
        </w:rPr>
        <w:t>Procjena količine građevinskog otpada uslijed potresa jačine VIII° MCS vršnog ubrzanja 2,94 m/s</w:t>
      </w:r>
      <w:r w:rsidRPr="00DE1DAF">
        <w:rPr>
          <w:rFonts w:ascii="Times New Roman" w:hAnsi="Times New Roman" w:cs="Times New Roman"/>
          <w:b/>
          <w:sz w:val="22"/>
          <w:vertAlign w:val="superscript"/>
          <w:lang w:val="en-US"/>
        </w:rPr>
        <w:t>2</w:t>
      </w:r>
    </w:p>
    <w:p w14:paraId="67DDCFEE" w14:textId="079CBB36" w:rsidR="009E0EE9" w:rsidRPr="00DE1DAF" w:rsidRDefault="009E0EE9" w:rsidP="009E0EE9">
      <w:pPr>
        <w:spacing w:after="0"/>
        <w:rPr>
          <w:rFonts w:ascii="Times New Roman" w:hAnsi="Times New Roman" w:cs="Times New Roman"/>
          <w:szCs w:val="24"/>
        </w:rPr>
      </w:pPr>
      <w:r w:rsidRPr="00DE1DAF">
        <w:rPr>
          <w:rFonts w:ascii="Times New Roman" w:hAnsi="Times New Roman" w:cs="Times New Roman"/>
          <w:szCs w:val="24"/>
        </w:rPr>
        <w:t>Količina građevinskog otpada nastalog urušavanjem važna je da bi se dimenzioniralo i odredilo područje gdje će taj građevinski otpad biti privremeno pohranjen. Količina otpada će se proračunati metodom koju upotrebljava US Army Corps of Engineers (USACE)</w:t>
      </w:r>
      <w:r w:rsidRPr="00DE1DAF">
        <w:rPr>
          <w:rFonts w:ascii="Times New Roman" w:hAnsi="Times New Roman" w:cs="Times New Roman"/>
          <w:szCs w:val="24"/>
          <w:vertAlign w:val="superscript"/>
        </w:rPr>
        <w:footnoteReference w:id="3"/>
      </w:r>
      <w:r w:rsidRPr="00DE1DAF">
        <w:rPr>
          <w:rFonts w:ascii="Times New Roman" w:hAnsi="Times New Roman" w:cs="Times New Roman"/>
          <w:szCs w:val="24"/>
        </w:rPr>
        <w:t xml:space="preserve">. Proračunom je utvrđeno da će u Općini doći do potpunog rušenja i totalnog oštećenja </w:t>
      </w:r>
      <w:r w:rsidR="002A2100" w:rsidRPr="00DE1DAF">
        <w:rPr>
          <w:rFonts w:ascii="Times New Roman" w:hAnsi="Times New Roman" w:cs="Times New Roman"/>
          <w:szCs w:val="24"/>
        </w:rPr>
        <w:t>46</w:t>
      </w:r>
      <w:r w:rsidRPr="00DE1DAF">
        <w:rPr>
          <w:rFonts w:ascii="Times New Roman" w:hAnsi="Times New Roman" w:cs="Times New Roman"/>
          <w:szCs w:val="24"/>
        </w:rPr>
        <w:t xml:space="preserve"> objekta. Uglavnom se radi o većim objektima stare jezgre, odnosno objektima sagrađenima do 1940-ih godina prošlog stoljeća.</w:t>
      </w:r>
    </w:p>
    <w:p w14:paraId="437EBA4C" w14:textId="77777777" w:rsidR="009E0EE9" w:rsidRPr="00DE1DAF" w:rsidRDefault="009E0EE9" w:rsidP="009E0EE9">
      <w:pPr>
        <w:rPr>
          <w:rFonts w:ascii="Times New Roman" w:hAnsi="Times New Roman" w:cs="Times New Roman"/>
        </w:rPr>
      </w:pPr>
      <w:r w:rsidRPr="00DE1DAF">
        <w:rPr>
          <w:rFonts w:ascii="Times New Roman" w:hAnsi="Times New Roman" w:cs="Times New Roman"/>
        </w:rPr>
        <w:t>Jedan prizemni objekt prosječnih gabarita 8 m L* 8 m W * 6 m H ima:</w:t>
      </w:r>
    </w:p>
    <w:p w14:paraId="6FBDD178" w14:textId="77777777" w:rsidR="009E0EE9" w:rsidRPr="00DE1DAF" w:rsidRDefault="009E0EE9" w:rsidP="009E0EE9">
      <w:pPr>
        <w:rPr>
          <w:rFonts w:ascii="Times New Roman" w:hAnsi="Times New Roman" w:cs="Times New Roman"/>
        </w:rPr>
      </w:pPr>
      <w:r w:rsidRPr="00DE1DAF">
        <w:rPr>
          <w:rFonts w:ascii="Times New Roman" w:hAnsi="Times New Roman" w:cs="Times New Roman"/>
        </w:rPr>
        <w:t>(L* W* H) / 0,02831685 / 27 = -------------- 0,7645549 m</w:t>
      </w:r>
      <w:r w:rsidRPr="00DE1DAF">
        <w:rPr>
          <w:rFonts w:ascii="Times New Roman" w:hAnsi="Times New Roman" w:cs="Times New Roman"/>
          <w:vertAlign w:val="superscript"/>
        </w:rPr>
        <w:t>3</w:t>
      </w:r>
      <w:r w:rsidRPr="00DE1DAF">
        <w:rPr>
          <w:rFonts w:ascii="Times New Roman" w:hAnsi="Times New Roman" w:cs="Times New Roman"/>
        </w:rPr>
        <w:t xml:space="preserve"> * 0,33 = ------------- m</w:t>
      </w:r>
      <w:r w:rsidRPr="00DE1DAF">
        <w:rPr>
          <w:rFonts w:ascii="Times New Roman" w:hAnsi="Times New Roman" w:cs="Times New Roman"/>
          <w:vertAlign w:val="superscript"/>
        </w:rPr>
        <w:t>3</w:t>
      </w:r>
      <w:r w:rsidRPr="00DE1DAF">
        <w:rPr>
          <w:rFonts w:ascii="Times New Roman" w:hAnsi="Times New Roman" w:cs="Times New Roman"/>
        </w:rPr>
        <w:t xml:space="preserve"> građevinskog otpada</w:t>
      </w:r>
    </w:p>
    <w:p w14:paraId="6019DCF5" w14:textId="77777777" w:rsidR="009E0EE9" w:rsidRPr="00DE1DAF" w:rsidRDefault="009E0EE9" w:rsidP="009E0EE9">
      <w:pPr>
        <w:rPr>
          <w:rFonts w:ascii="Times New Roman" w:hAnsi="Times New Roman" w:cs="Times New Roman"/>
        </w:rPr>
      </w:pPr>
      <w:r w:rsidRPr="00DE1DAF">
        <w:rPr>
          <w:rFonts w:ascii="Times New Roman" w:hAnsi="Times New Roman" w:cs="Times New Roman"/>
        </w:rPr>
        <w:t>pa prema izračunu proizlazi da jedan objekt ima:</w:t>
      </w:r>
    </w:p>
    <w:p w14:paraId="5B3E804A" w14:textId="77777777" w:rsidR="009E0EE9" w:rsidRPr="00DE1DAF" w:rsidRDefault="009E0EE9" w:rsidP="009E0EE9">
      <w:pPr>
        <w:rPr>
          <w:rFonts w:ascii="Times New Roman" w:hAnsi="Times New Roman" w:cs="Times New Roman"/>
        </w:rPr>
      </w:pPr>
      <w:r w:rsidRPr="00DE1DAF">
        <w:rPr>
          <w:rFonts w:ascii="Times New Roman" w:hAnsi="Times New Roman" w:cs="Times New Roman"/>
        </w:rPr>
        <w:t>(8*8*6 )/ 0,02831685 /27 = 502,25 * 0,7645549* 0,33 = 126,72 m</w:t>
      </w:r>
      <w:r w:rsidRPr="00DE1DAF">
        <w:rPr>
          <w:rFonts w:ascii="Times New Roman" w:hAnsi="Times New Roman" w:cs="Times New Roman"/>
          <w:vertAlign w:val="superscript"/>
        </w:rPr>
        <w:t>3</w:t>
      </w:r>
      <w:r w:rsidRPr="00DE1DAF">
        <w:rPr>
          <w:rFonts w:ascii="Times New Roman" w:hAnsi="Times New Roman" w:cs="Times New Roman"/>
        </w:rPr>
        <w:t xml:space="preserve"> otpada u prosjeku.</w:t>
      </w:r>
    </w:p>
    <w:p w14:paraId="07CC7632" w14:textId="7C0D4660" w:rsidR="009E0EE9" w:rsidRPr="00DE1DAF" w:rsidRDefault="009E0EE9" w:rsidP="009E0EE9">
      <w:pPr>
        <w:rPr>
          <w:rFonts w:ascii="Times New Roman" w:hAnsi="Times New Roman" w:cs="Times New Roman"/>
        </w:rPr>
      </w:pPr>
      <w:r w:rsidRPr="00DE1DAF">
        <w:rPr>
          <w:rFonts w:ascii="Times New Roman" w:hAnsi="Times New Roman" w:cs="Times New Roman"/>
        </w:rPr>
        <w:t xml:space="preserve">Ukupna količina građevinskog otpada nastala rušenjem </w:t>
      </w:r>
      <w:r w:rsidR="002A2100" w:rsidRPr="00DE1DAF">
        <w:rPr>
          <w:rFonts w:ascii="Times New Roman" w:hAnsi="Times New Roman" w:cs="Times New Roman"/>
        </w:rPr>
        <w:t>46</w:t>
      </w:r>
      <w:r w:rsidRPr="00DE1DAF">
        <w:rPr>
          <w:rFonts w:ascii="Times New Roman" w:hAnsi="Times New Roman" w:cs="Times New Roman"/>
        </w:rPr>
        <w:t xml:space="preserve"> objekata iznosi </w:t>
      </w:r>
      <w:r w:rsidR="002A2100" w:rsidRPr="00DE1DAF">
        <w:rPr>
          <w:rFonts w:ascii="Times New Roman" w:hAnsi="Times New Roman" w:cs="Times New Roman"/>
        </w:rPr>
        <w:t>18.264,27</w:t>
      </w:r>
      <w:r w:rsidRPr="00DE1DAF">
        <w:rPr>
          <w:rFonts w:ascii="Times New Roman" w:hAnsi="Times New Roman" w:cs="Times New Roman"/>
        </w:rPr>
        <w:t xml:space="preserve"> m</w:t>
      </w:r>
      <w:r w:rsidRPr="00DE1DAF">
        <w:rPr>
          <w:rFonts w:ascii="Times New Roman" w:hAnsi="Times New Roman" w:cs="Times New Roman"/>
          <w:vertAlign w:val="superscript"/>
        </w:rPr>
        <w:t>3</w:t>
      </w:r>
      <w:r w:rsidRPr="00DE1DAF">
        <w:rPr>
          <w:rFonts w:ascii="Times New Roman" w:hAnsi="Times New Roman" w:cs="Times New Roman"/>
        </w:rPr>
        <w:t>.</w:t>
      </w:r>
    </w:p>
    <w:p w14:paraId="49DF1170" w14:textId="77777777" w:rsidR="009E0EE9" w:rsidRPr="00DE1DAF" w:rsidRDefault="009E0EE9" w:rsidP="005F09E2">
      <w:pPr>
        <w:spacing w:after="0"/>
        <w:rPr>
          <w:rFonts w:ascii="Times New Roman" w:hAnsi="Times New Roman" w:cs="Times New Roman"/>
        </w:rPr>
      </w:pPr>
      <w:r w:rsidRPr="00DE1DAF">
        <w:rPr>
          <w:rFonts w:ascii="Times New Roman" w:hAnsi="Times New Roman" w:cs="Times New Roman"/>
        </w:rPr>
        <w:t>Od ove količine USACE predviđa da će 30% biti drvena građa koja se kasnije može lako reciklirati. Od ostalih 70% predviđa se da je:</w:t>
      </w:r>
    </w:p>
    <w:p w14:paraId="0DACD526" w14:textId="77777777" w:rsidR="009E0EE9" w:rsidRPr="00DE1DAF" w:rsidRDefault="009E0EE9">
      <w:pPr>
        <w:numPr>
          <w:ilvl w:val="0"/>
          <w:numId w:val="92"/>
        </w:numPr>
        <w:spacing w:after="0"/>
        <w:rPr>
          <w:rFonts w:ascii="Times New Roman" w:hAnsi="Times New Roman" w:cs="Times New Roman"/>
        </w:rPr>
      </w:pPr>
      <w:r w:rsidRPr="00DE1DAF">
        <w:rPr>
          <w:rFonts w:ascii="Times New Roman" w:hAnsi="Times New Roman" w:cs="Times New Roman"/>
        </w:rPr>
        <w:lastRenderedPageBreak/>
        <w:t>42% gorivi materijal koji zahtijeva sortiranje,</w:t>
      </w:r>
    </w:p>
    <w:p w14:paraId="3A79D604" w14:textId="77777777" w:rsidR="009E0EE9" w:rsidRPr="00DE1DAF" w:rsidRDefault="009E0EE9">
      <w:pPr>
        <w:numPr>
          <w:ilvl w:val="0"/>
          <w:numId w:val="92"/>
        </w:numPr>
        <w:spacing w:after="0"/>
        <w:rPr>
          <w:rFonts w:ascii="Times New Roman" w:hAnsi="Times New Roman" w:cs="Times New Roman"/>
        </w:rPr>
      </w:pPr>
      <w:r w:rsidRPr="00DE1DAF">
        <w:rPr>
          <w:rFonts w:ascii="Times New Roman" w:hAnsi="Times New Roman" w:cs="Times New Roman"/>
        </w:rPr>
        <w:t>43% građevinski otpad (kamen, beton, žbuka),</w:t>
      </w:r>
    </w:p>
    <w:p w14:paraId="6F142EAB" w14:textId="77777777" w:rsidR="009E0EE9" w:rsidRPr="00DE1DAF" w:rsidRDefault="009E0EE9">
      <w:pPr>
        <w:numPr>
          <w:ilvl w:val="0"/>
          <w:numId w:val="92"/>
        </w:numPr>
        <w:spacing w:after="0"/>
        <w:rPr>
          <w:rFonts w:ascii="Times New Roman" w:hAnsi="Times New Roman" w:cs="Times New Roman"/>
        </w:rPr>
      </w:pPr>
      <w:r w:rsidRPr="00DE1DAF">
        <w:rPr>
          <w:rFonts w:ascii="Times New Roman" w:hAnsi="Times New Roman" w:cs="Times New Roman"/>
        </w:rPr>
        <w:t>15% metal.</w:t>
      </w:r>
    </w:p>
    <w:p w14:paraId="744F4071" w14:textId="77777777" w:rsidR="009E0EE9" w:rsidRPr="00DE1DAF" w:rsidRDefault="009E0EE9" w:rsidP="009E0EE9">
      <w:pPr>
        <w:spacing w:after="0"/>
        <w:ind w:left="720"/>
        <w:rPr>
          <w:rFonts w:ascii="Times New Roman" w:hAnsi="Times New Roman" w:cs="Times New Roman"/>
        </w:rPr>
      </w:pPr>
    </w:p>
    <w:p w14:paraId="1F6825AA" w14:textId="543CDA8D" w:rsidR="009E0EE9" w:rsidRPr="00DE1DAF" w:rsidRDefault="009E0EE9" w:rsidP="005F09E2">
      <w:pPr>
        <w:spacing w:after="0"/>
        <w:rPr>
          <w:rFonts w:ascii="Times New Roman" w:hAnsi="Times New Roman" w:cs="Times New Roman"/>
        </w:rPr>
      </w:pPr>
      <w:r w:rsidRPr="00DE1DAF">
        <w:rPr>
          <w:rFonts w:ascii="Times New Roman" w:hAnsi="Times New Roman" w:cs="Times New Roman"/>
        </w:rPr>
        <w:t xml:space="preserve">Prema tome, urušavanjem </w:t>
      </w:r>
      <w:r w:rsidR="00F926B7" w:rsidRPr="00DE1DAF">
        <w:rPr>
          <w:rFonts w:ascii="Times New Roman" w:hAnsi="Times New Roman" w:cs="Times New Roman"/>
        </w:rPr>
        <w:t>46</w:t>
      </w:r>
      <w:r w:rsidRPr="00DE1DAF">
        <w:rPr>
          <w:rFonts w:ascii="Times New Roman" w:hAnsi="Times New Roman" w:cs="Times New Roman"/>
        </w:rPr>
        <w:t xml:space="preserve"> zgrada starije gradnje, pri čemu će nastati ukupno</w:t>
      </w:r>
      <w:r w:rsidR="00ED14E0" w:rsidRPr="00DE1DAF">
        <w:rPr>
          <w:rFonts w:ascii="Times New Roman" w:hAnsi="Times New Roman" w:cs="Times New Roman"/>
        </w:rPr>
        <w:t xml:space="preserve"> </w:t>
      </w:r>
      <w:r w:rsidR="00F926B7" w:rsidRPr="00DE1DAF">
        <w:rPr>
          <w:rFonts w:ascii="Times New Roman" w:hAnsi="Times New Roman" w:cs="Times New Roman"/>
        </w:rPr>
        <w:t>18.254,27</w:t>
      </w:r>
      <w:r w:rsidRPr="00DE1DAF">
        <w:rPr>
          <w:rFonts w:ascii="Times New Roman" w:hAnsi="Times New Roman" w:cs="Times New Roman"/>
        </w:rPr>
        <w:t xml:space="preserve"> m</w:t>
      </w:r>
      <w:r w:rsidRPr="00DE1DAF">
        <w:rPr>
          <w:rFonts w:ascii="Times New Roman" w:hAnsi="Times New Roman" w:cs="Times New Roman"/>
          <w:vertAlign w:val="superscript"/>
        </w:rPr>
        <w:t>3</w:t>
      </w:r>
      <w:r w:rsidRPr="00DE1DAF">
        <w:rPr>
          <w:rFonts w:ascii="Times New Roman" w:hAnsi="Times New Roman" w:cs="Times New Roman"/>
          <w:color w:val="993300"/>
        </w:rPr>
        <w:t xml:space="preserve"> </w:t>
      </w:r>
      <w:r w:rsidRPr="00DE1DAF">
        <w:rPr>
          <w:rFonts w:ascii="Times New Roman" w:hAnsi="Times New Roman" w:cs="Times New Roman"/>
        </w:rPr>
        <w:t xml:space="preserve">građevinskog otpada, nastaje: </w:t>
      </w:r>
    </w:p>
    <w:p w14:paraId="7979B2E9" w14:textId="1002C3D5" w:rsidR="009E0EE9" w:rsidRPr="00DE1DAF" w:rsidRDefault="00F926B7">
      <w:pPr>
        <w:numPr>
          <w:ilvl w:val="0"/>
          <w:numId w:val="93"/>
        </w:numPr>
        <w:contextualSpacing/>
        <w:jc w:val="left"/>
        <w:rPr>
          <w:rFonts w:ascii="Times New Roman" w:hAnsi="Times New Roman" w:cs="Times New Roman"/>
          <w:szCs w:val="24"/>
          <w:lang w:val="en-US"/>
        </w:rPr>
      </w:pPr>
      <w:r w:rsidRPr="00DE1DAF">
        <w:rPr>
          <w:rFonts w:ascii="Times New Roman" w:hAnsi="Times New Roman" w:cs="Times New Roman"/>
          <w:szCs w:val="24"/>
          <w:lang w:val="en-US"/>
        </w:rPr>
        <w:t>5.479,28</w:t>
      </w:r>
      <w:r w:rsidR="009E0EE9" w:rsidRPr="00DE1DAF">
        <w:rPr>
          <w:rFonts w:ascii="Times New Roman" w:hAnsi="Times New Roman" w:cs="Times New Roman"/>
          <w:szCs w:val="24"/>
          <w:lang w:val="en-US"/>
        </w:rPr>
        <w:t xml:space="preserve"> m</w:t>
      </w:r>
      <w:r w:rsidR="009E0EE9" w:rsidRPr="00DE1DAF">
        <w:rPr>
          <w:rFonts w:ascii="Times New Roman" w:hAnsi="Times New Roman" w:cs="Times New Roman"/>
          <w:szCs w:val="24"/>
          <w:vertAlign w:val="superscript"/>
          <w:lang w:val="en-US"/>
        </w:rPr>
        <w:t>3</w:t>
      </w:r>
      <w:r w:rsidR="009E0EE9" w:rsidRPr="00DE1DAF">
        <w:rPr>
          <w:rFonts w:ascii="Times New Roman" w:hAnsi="Times New Roman" w:cs="Times New Roman"/>
          <w:szCs w:val="24"/>
          <w:lang w:val="en-US"/>
        </w:rPr>
        <w:t xml:space="preserve"> otpada drvene građe,</w:t>
      </w:r>
    </w:p>
    <w:p w14:paraId="4CD191C6" w14:textId="136436FA" w:rsidR="009E0EE9" w:rsidRPr="00DE1DAF" w:rsidRDefault="00F926B7">
      <w:pPr>
        <w:numPr>
          <w:ilvl w:val="0"/>
          <w:numId w:val="93"/>
        </w:numPr>
        <w:contextualSpacing/>
        <w:jc w:val="left"/>
        <w:rPr>
          <w:rFonts w:ascii="Times New Roman" w:hAnsi="Times New Roman" w:cs="Times New Roman"/>
          <w:szCs w:val="24"/>
          <w:lang w:val="en-US"/>
        </w:rPr>
      </w:pPr>
      <w:r w:rsidRPr="00DE1DAF">
        <w:rPr>
          <w:rFonts w:ascii="Times New Roman" w:hAnsi="Times New Roman" w:cs="Times New Roman"/>
          <w:szCs w:val="24"/>
          <w:lang w:val="en-US"/>
        </w:rPr>
        <w:t>5.369,70</w:t>
      </w:r>
      <w:r w:rsidR="005F09E2" w:rsidRPr="00DE1DAF">
        <w:rPr>
          <w:rFonts w:ascii="Times New Roman" w:hAnsi="Times New Roman" w:cs="Times New Roman"/>
          <w:szCs w:val="24"/>
          <w:lang w:val="en-US"/>
        </w:rPr>
        <w:t xml:space="preserve"> </w:t>
      </w:r>
      <w:r w:rsidR="009E0EE9" w:rsidRPr="00DE1DAF">
        <w:rPr>
          <w:rFonts w:ascii="Times New Roman" w:hAnsi="Times New Roman" w:cs="Times New Roman"/>
          <w:szCs w:val="24"/>
          <w:lang w:val="en-US"/>
        </w:rPr>
        <w:t>m</w:t>
      </w:r>
      <w:r w:rsidR="009E0EE9" w:rsidRPr="00DE1DAF">
        <w:rPr>
          <w:rFonts w:ascii="Times New Roman" w:hAnsi="Times New Roman" w:cs="Times New Roman"/>
          <w:szCs w:val="24"/>
          <w:vertAlign w:val="superscript"/>
          <w:lang w:val="en-US"/>
        </w:rPr>
        <w:t>3</w:t>
      </w:r>
      <w:r w:rsidR="009E0EE9" w:rsidRPr="00DE1DAF">
        <w:rPr>
          <w:rFonts w:ascii="Times New Roman" w:hAnsi="Times New Roman" w:cs="Times New Roman"/>
          <w:szCs w:val="24"/>
          <w:lang w:val="en-US"/>
        </w:rPr>
        <w:t xml:space="preserve"> otpada gorivog materijala,</w:t>
      </w:r>
    </w:p>
    <w:p w14:paraId="1ED23FF5" w14:textId="5F572C5F" w:rsidR="009E0EE9" w:rsidRPr="00DE1DAF" w:rsidRDefault="00F926B7">
      <w:pPr>
        <w:numPr>
          <w:ilvl w:val="0"/>
          <w:numId w:val="93"/>
        </w:numPr>
        <w:contextualSpacing/>
        <w:jc w:val="left"/>
        <w:rPr>
          <w:rFonts w:ascii="Times New Roman" w:hAnsi="Times New Roman" w:cs="Times New Roman"/>
          <w:szCs w:val="24"/>
          <w:lang w:val="en-US"/>
        </w:rPr>
      </w:pPr>
      <w:r w:rsidRPr="00DE1DAF">
        <w:rPr>
          <w:rFonts w:ascii="Times New Roman" w:hAnsi="Times New Roman" w:cs="Times New Roman"/>
          <w:szCs w:val="24"/>
          <w:lang w:val="en-US"/>
        </w:rPr>
        <w:t>5.497,55</w:t>
      </w:r>
      <w:r w:rsidR="009E0EE9" w:rsidRPr="00DE1DAF">
        <w:rPr>
          <w:rFonts w:ascii="Times New Roman" w:hAnsi="Times New Roman" w:cs="Times New Roman"/>
          <w:szCs w:val="24"/>
          <w:lang w:val="en-US"/>
        </w:rPr>
        <w:t xml:space="preserve"> m</w:t>
      </w:r>
      <w:r w:rsidR="009E0EE9" w:rsidRPr="00DE1DAF">
        <w:rPr>
          <w:rFonts w:ascii="Times New Roman" w:hAnsi="Times New Roman" w:cs="Times New Roman"/>
          <w:szCs w:val="24"/>
          <w:vertAlign w:val="superscript"/>
          <w:lang w:val="en-US"/>
        </w:rPr>
        <w:t>3</w:t>
      </w:r>
      <w:r w:rsidR="009E0EE9" w:rsidRPr="00DE1DAF">
        <w:rPr>
          <w:rFonts w:ascii="Times New Roman" w:hAnsi="Times New Roman" w:cs="Times New Roman"/>
          <w:szCs w:val="24"/>
          <w:lang w:val="en-US"/>
        </w:rPr>
        <w:t xml:space="preserve"> građevinskog otpada,</w:t>
      </w:r>
    </w:p>
    <w:p w14:paraId="6E0E3B28" w14:textId="0CF8AD73" w:rsidR="00C32833" w:rsidRPr="00DE1DAF" w:rsidRDefault="00F926B7">
      <w:pPr>
        <w:numPr>
          <w:ilvl w:val="0"/>
          <w:numId w:val="93"/>
        </w:numPr>
        <w:contextualSpacing/>
        <w:jc w:val="left"/>
        <w:rPr>
          <w:rFonts w:ascii="Times New Roman" w:hAnsi="Times New Roman" w:cs="Times New Roman"/>
          <w:szCs w:val="24"/>
          <w:lang w:val="en-US"/>
        </w:rPr>
      </w:pPr>
      <w:r w:rsidRPr="00DE1DAF">
        <w:rPr>
          <w:rFonts w:ascii="Times New Roman" w:hAnsi="Times New Roman" w:cs="Times New Roman"/>
          <w:szCs w:val="24"/>
          <w:lang w:val="en-US"/>
        </w:rPr>
        <w:t>1.917,75</w:t>
      </w:r>
      <w:r w:rsidR="009E0EE9" w:rsidRPr="00DE1DAF">
        <w:rPr>
          <w:rFonts w:ascii="Times New Roman" w:hAnsi="Times New Roman" w:cs="Times New Roman"/>
          <w:szCs w:val="24"/>
          <w:lang w:val="en-US"/>
        </w:rPr>
        <w:t xml:space="preserve"> m</w:t>
      </w:r>
      <w:r w:rsidR="009E0EE9" w:rsidRPr="00DE1DAF">
        <w:rPr>
          <w:rFonts w:ascii="Times New Roman" w:hAnsi="Times New Roman" w:cs="Times New Roman"/>
          <w:szCs w:val="24"/>
          <w:vertAlign w:val="superscript"/>
          <w:lang w:val="en-US"/>
        </w:rPr>
        <w:t>3</w:t>
      </w:r>
      <w:r w:rsidR="009E0EE9" w:rsidRPr="00DE1DAF">
        <w:rPr>
          <w:rFonts w:ascii="Times New Roman" w:hAnsi="Times New Roman" w:cs="Times New Roman"/>
          <w:szCs w:val="24"/>
          <w:lang w:val="en-US"/>
        </w:rPr>
        <w:t xml:space="preserve"> metalnog otpada. </w:t>
      </w:r>
    </w:p>
    <w:p w14:paraId="00C84524" w14:textId="7E06B0EF" w:rsidR="009E0EE9" w:rsidRPr="00DE1DAF" w:rsidRDefault="009E0EE9" w:rsidP="009E0EE9">
      <w:pPr>
        <w:rPr>
          <w:rFonts w:ascii="Times New Roman" w:hAnsi="Times New Roman" w:cs="Times New Roman"/>
          <w:szCs w:val="24"/>
        </w:rPr>
      </w:pPr>
      <w:r w:rsidRPr="00DE1DAF">
        <w:rPr>
          <w:rFonts w:ascii="Times New Roman" w:hAnsi="Times New Roman" w:cs="Times New Roman"/>
          <w:szCs w:val="24"/>
        </w:rPr>
        <w:t xml:space="preserve">Za sav gore navedeni otpad potrebno je predvidjeti područje za privremeno deponiranje veličine </w:t>
      </w:r>
      <w:r w:rsidR="00F926B7" w:rsidRPr="00DE1DAF">
        <w:rPr>
          <w:rFonts w:ascii="Times New Roman" w:hAnsi="Times New Roman" w:cs="Times New Roman"/>
          <w:szCs w:val="24"/>
        </w:rPr>
        <w:t>7.391,28</w:t>
      </w:r>
      <w:r w:rsidRPr="00DE1DAF">
        <w:rPr>
          <w:rFonts w:ascii="Times New Roman" w:hAnsi="Times New Roman" w:cs="Times New Roman"/>
          <w:szCs w:val="24"/>
        </w:rPr>
        <w:t xml:space="preserve"> m</w:t>
      </w:r>
      <w:r w:rsidRPr="00DE1DAF">
        <w:rPr>
          <w:rFonts w:ascii="Times New Roman" w:hAnsi="Times New Roman" w:cs="Times New Roman"/>
          <w:szCs w:val="24"/>
          <w:vertAlign w:val="superscript"/>
        </w:rPr>
        <w:t>2</w:t>
      </w:r>
      <w:r w:rsidRPr="00DE1DAF">
        <w:rPr>
          <w:rFonts w:ascii="Times New Roman" w:hAnsi="Times New Roman" w:cs="Times New Roman"/>
          <w:szCs w:val="24"/>
        </w:rPr>
        <w:t>. Područje treba odrediti te u sljedećoj reviziji Prostornog plana ucrtati u kartografe.</w:t>
      </w:r>
    </w:p>
    <w:bookmarkEnd w:id="1098"/>
    <w:p w14:paraId="13E41938" w14:textId="346446AC" w:rsidR="009E0EE9" w:rsidRPr="00DE1DAF" w:rsidRDefault="009E0EE9">
      <w:pPr>
        <w:numPr>
          <w:ilvl w:val="0"/>
          <w:numId w:val="62"/>
        </w:numPr>
        <w:contextualSpacing/>
        <w:jc w:val="left"/>
        <w:rPr>
          <w:rFonts w:ascii="Times New Roman" w:hAnsi="Times New Roman" w:cs="Times New Roman"/>
          <w:sz w:val="22"/>
          <w:lang w:val="en-US"/>
        </w:rPr>
      </w:pPr>
      <w:r w:rsidRPr="00DE1DAF">
        <w:rPr>
          <w:rFonts w:ascii="Times New Roman" w:hAnsi="Times New Roman" w:cs="Times New Roman"/>
          <w:b/>
          <w:sz w:val="22"/>
          <w:lang w:val="en-US"/>
        </w:rPr>
        <w:t>Procjena građevinske mehanizacije i ljudstva za otklanjanje posljedica potresa jačine VIII° MCS vršnog ubrzanja 2,94 m/s</w:t>
      </w:r>
      <w:r w:rsidRPr="00DE1DAF">
        <w:rPr>
          <w:rFonts w:ascii="Times New Roman" w:hAnsi="Times New Roman" w:cs="Times New Roman"/>
          <w:b/>
          <w:sz w:val="22"/>
          <w:vertAlign w:val="superscript"/>
          <w:lang w:val="en-US"/>
        </w:rPr>
        <w:t>2</w:t>
      </w:r>
    </w:p>
    <w:p w14:paraId="30A8309B" w14:textId="77777777" w:rsidR="009E0EE9" w:rsidRPr="00DE1DAF" w:rsidRDefault="009E0EE9" w:rsidP="009E0EE9">
      <w:pPr>
        <w:spacing w:after="0"/>
        <w:rPr>
          <w:rFonts w:ascii="Times New Roman" w:hAnsi="Times New Roman" w:cs="Times New Roman"/>
        </w:rPr>
      </w:pPr>
      <w:r w:rsidRPr="00DE1DAF">
        <w:rPr>
          <w:rFonts w:ascii="Times New Roman" w:hAnsi="Times New Roman" w:cs="Times New Roman"/>
        </w:rPr>
        <w:t>Procjena građevinske mehanizacije i broja ljudstva potrebnog za uklanjanje dijela ruševina u prva dva dana spašavanja nakon potresa:</w:t>
      </w:r>
    </w:p>
    <w:p w14:paraId="3F5D6F6E" w14:textId="77777777" w:rsidR="009E0EE9" w:rsidRPr="00DE1DAF" w:rsidRDefault="009E0EE9">
      <w:pPr>
        <w:numPr>
          <w:ilvl w:val="0"/>
          <w:numId w:val="94"/>
        </w:numPr>
        <w:autoSpaceDN w:val="0"/>
        <w:spacing w:after="0"/>
        <w:rPr>
          <w:rFonts w:ascii="Times New Roman" w:hAnsi="Times New Roman" w:cs="Times New Roman"/>
        </w:rPr>
      </w:pPr>
      <w:r w:rsidRPr="00DE1DAF">
        <w:rPr>
          <w:rFonts w:ascii="Times New Roman" w:hAnsi="Times New Roman" w:cs="Times New Roman"/>
          <w:szCs w:val="24"/>
        </w:rPr>
        <w:t>nakon katastrofalnog potresa potrebno je u vrlo kratkom roku reagirati kako bi se spasili ljudski životi, iz spasilačke prakse</w:t>
      </w:r>
      <w:r w:rsidRPr="00DE1DAF">
        <w:rPr>
          <w:rFonts w:ascii="Times New Roman" w:hAnsi="Times New Roman" w:cs="Times New Roman"/>
          <w:szCs w:val="24"/>
          <w:vertAlign w:val="superscript"/>
        </w:rPr>
        <w:footnoteReference w:id="4"/>
      </w:r>
      <w:r w:rsidRPr="00DE1DAF">
        <w:rPr>
          <w:rFonts w:ascii="Times New Roman" w:hAnsi="Times New Roman" w:cs="Times New Roman"/>
          <w:szCs w:val="24"/>
          <w:vertAlign w:val="superscript"/>
        </w:rPr>
        <w:t xml:space="preserve"> </w:t>
      </w:r>
      <w:r w:rsidRPr="00DE1DAF">
        <w:rPr>
          <w:rFonts w:ascii="Times New Roman" w:hAnsi="Times New Roman" w:cs="Times New Roman"/>
          <w:szCs w:val="24"/>
        </w:rPr>
        <w:t>poznato je da se najviše života spasi u prvih šest sati nakon potresa, dok se još uvijek ljudski životi mogu spasiti unutar 48 sati nakon potresa, zbog toga se i procjena potrebne mehanizacije i broja spasitelja računa za ovaj period</w:t>
      </w:r>
    </w:p>
    <w:p w14:paraId="7E88AB3B" w14:textId="29D5D7E4" w:rsidR="009E0EE9" w:rsidRPr="00DE1DAF" w:rsidRDefault="009E0EE9">
      <w:pPr>
        <w:numPr>
          <w:ilvl w:val="0"/>
          <w:numId w:val="94"/>
        </w:numPr>
        <w:autoSpaceDN w:val="0"/>
        <w:spacing w:after="0"/>
        <w:rPr>
          <w:rFonts w:ascii="Times New Roman" w:hAnsi="Times New Roman" w:cs="Times New Roman"/>
        </w:rPr>
      </w:pPr>
      <w:r w:rsidRPr="00DE1DAF">
        <w:rPr>
          <w:rFonts w:ascii="Times New Roman" w:hAnsi="Times New Roman" w:cs="Times New Roman"/>
          <w:szCs w:val="24"/>
        </w:rPr>
        <w:t xml:space="preserve">u prvih 24 sata ukloni se približno 20% građevinskog otpada </w:t>
      </w:r>
      <w:r w:rsidR="002D186F" w:rsidRPr="00DE1DAF">
        <w:rPr>
          <w:rFonts w:ascii="Times New Roman" w:hAnsi="Times New Roman" w:cs="Times New Roman"/>
          <w:szCs w:val="24"/>
        </w:rPr>
        <w:t>(</w:t>
      </w:r>
      <w:r w:rsidR="00F926B7" w:rsidRPr="00DE1DAF">
        <w:rPr>
          <w:rFonts w:ascii="Times New Roman" w:hAnsi="Times New Roman" w:cs="Times New Roman"/>
          <w:szCs w:val="24"/>
        </w:rPr>
        <w:t>1.095,86</w:t>
      </w:r>
      <w:r w:rsidRPr="00DE1DAF">
        <w:rPr>
          <w:rFonts w:ascii="Times New Roman" w:hAnsi="Times New Roman" w:cs="Times New Roman"/>
          <w:szCs w:val="24"/>
        </w:rPr>
        <w:t xml:space="preserve"> m</w:t>
      </w:r>
      <w:r w:rsidRPr="00DE1DAF">
        <w:rPr>
          <w:rFonts w:ascii="Times New Roman" w:hAnsi="Times New Roman" w:cs="Times New Roman"/>
          <w:szCs w:val="24"/>
          <w:vertAlign w:val="superscript"/>
        </w:rPr>
        <w:t>3</w:t>
      </w:r>
      <w:r w:rsidRPr="00DE1DAF">
        <w:rPr>
          <w:rFonts w:ascii="Times New Roman" w:hAnsi="Times New Roman" w:cs="Times New Roman"/>
          <w:szCs w:val="24"/>
        </w:rPr>
        <w:t>) od ukupne količine otpada koji je nastao rušenjem (tih 20% otpada odnosi se na otpad koji se uklanja zbog spašavanja zatrpanih)</w:t>
      </w:r>
    </w:p>
    <w:p w14:paraId="5C1DFDE7" w14:textId="77777777" w:rsidR="009E0EE9" w:rsidRPr="00DE1DAF" w:rsidRDefault="009E0EE9">
      <w:pPr>
        <w:numPr>
          <w:ilvl w:val="0"/>
          <w:numId w:val="94"/>
        </w:numPr>
        <w:autoSpaceDN w:val="0"/>
        <w:spacing w:after="0"/>
        <w:rPr>
          <w:rFonts w:ascii="Times New Roman" w:hAnsi="Times New Roman" w:cs="Times New Roman"/>
        </w:rPr>
      </w:pPr>
      <w:r w:rsidRPr="00DE1DAF">
        <w:rPr>
          <w:rFonts w:ascii="Times New Roman" w:hAnsi="Times New Roman" w:cs="Times New Roman"/>
          <w:szCs w:val="24"/>
        </w:rPr>
        <w:t>svaki kamion kiper kapaciteta 10 m</w:t>
      </w:r>
      <w:r w:rsidRPr="00DE1DAF">
        <w:rPr>
          <w:rFonts w:ascii="Times New Roman" w:hAnsi="Times New Roman" w:cs="Times New Roman"/>
          <w:szCs w:val="24"/>
          <w:vertAlign w:val="superscript"/>
        </w:rPr>
        <w:t>3</w:t>
      </w:r>
      <w:r w:rsidRPr="00DE1DAF">
        <w:rPr>
          <w:rFonts w:ascii="Times New Roman" w:hAnsi="Times New Roman" w:cs="Times New Roman"/>
          <w:szCs w:val="24"/>
        </w:rPr>
        <w:t xml:space="preserve"> može u 24 sata prosječno napraviti 20 prijevoza na odlagalište otpada, odnosno na područje za privremeno deponiranje veličine </w:t>
      </w:r>
    </w:p>
    <w:p w14:paraId="43BCA940" w14:textId="01576AFD" w:rsidR="009E0EE9" w:rsidRPr="00DE1DAF" w:rsidRDefault="009E0EE9">
      <w:pPr>
        <w:numPr>
          <w:ilvl w:val="0"/>
          <w:numId w:val="94"/>
        </w:numPr>
        <w:autoSpaceDN w:val="0"/>
        <w:spacing w:after="0"/>
        <w:rPr>
          <w:rFonts w:ascii="Times New Roman" w:hAnsi="Times New Roman" w:cs="Times New Roman"/>
          <w:szCs w:val="24"/>
        </w:rPr>
      </w:pPr>
      <w:r w:rsidRPr="00DE1DAF">
        <w:rPr>
          <w:rFonts w:ascii="Times New Roman" w:hAnsi="Times New Roman" w:cs="Times New Roman"/>
          <w:szCs w:val="24"/>
        </w:rPr>
        <w:t>za opsluživanje građevinske mehanizacije i spašavanje u prva 24 sata predviđa se da je potrebno oko</w:t>
      </w:r>
      <w:r w:rsidR="00ED14E0" w:rsidRPr="00DE1DAF">
        <w:rPr>
          <w:rFonts w:ascii="Times New Roman" w:hAnsi="Times New Roman" w:cs="Times New Roman"/>
          <w:szCs w:val="24"/>
        </w:rPr>
        <w:t xml:space="preserve"> </w:t>
      </w:r>
      <w:r w:rsidR="00F926B7" w:rsidRPr="00DE1DAF">
        <w:rPr>
          <w:rFonts w:ascii="Times New Roman" w:hAnsi="Times New Roman" w:cs="Times New Roman"/>
          <w:szCs w:val="24"/>
        </w:rPr>
        <w:t>83</w:t>
      </w:r>
      <w:r w:rsidRPr="00DE1DAF">
        <w:rPr>
          <w:rFonts w:ascii="Times New Roman" w:hAnsi="Times New Roman" w:cs="Times New Roman"/>
          <w:szCs w:val="24"/>
        </w:rPr>
        <w:t xml:space="preserve"> ljudi odnosno spasitelja, a u 48 sata </w:t>
      </w:r>
      <w:r w:rsidR="00F926B7" w:rsidRPr="00DE1DAF">
        <w:rPr>
          <w:rFonts w:ascii="Times New Roman" w:hAnsi="Times New Roman" w:cs="Times New Roman"/>
          <w:szCs w:val="24"/>
        </w:rPr>
        <w:t>41</w:t>
      </w:r>
      <w:r w:rsidRPr="00DE1DAF">
        <w:rPr>
          <w:rFonts w:ascii="Times New Roman" w:hAnsi="Times New Roman" w:cs="Times New Roman"/>
          <w:szCs w:val="24"/>
        </w:rPr>
        <w:t xml:space="preserve"> spasitelja, a spašavanje i sanacija će trajati približno</w:t>
      </w:r>
      <w:r w:rsidR="00F926B7" w:rsidRPr="00DE1DAF">
        <w:rPr>
          <w:rFonts w:ascii="Times New Roman" w:hAnsi="Times New Roman" w:cs="Times New Roman"/>
          <w:szCs w:val="24"/>
        </w:rPr>
        <w:t xml:space="preserve"> 663</w:t>
      </w:r>
      <w:r w:rsidRPr="00DE1DAF">
        <w:rPr>
          <w:rFonts w:ascii="Times New Roman" w:hAnsi="Times New Roman" w:cs="Times New Roman"/>
          <w:szCs w:val="24"/>
        </w:rPr>
        <w:t xml:space="preserve"> sati.</w:t>
      </w:r>
    </w:p>
    <w:p w14:paraId="37B5C874" w14:textId="77777777" w:rsidR="009E0EE9" w:rsidRPr="00DE1DAF" w:rsidRDefault="009E0EE9" w:rsidP="009E0EE9">
      <w:pPr>
        <w:spacing w:after="0"/>
        <w:rPr>
          <w:rFonts w:ascii="Times New Roman" w:hAnsi="Times New Roman" w:cs="Times New Roman"/>
          <w:highlight w:val="yellow"/>
        </w:rPr>
      </w:pPr>
    </w:p>
    <w:p w14:paraId="1AC257D6" w14:textId="7826FDB1" w:rsidR="009E0EE9" w:rsidRPr="00DE1DAF" w:rsidRDefault="009E0EE9">
      <w:pPr>
        <w:numPr>
          <w:ilvl w:val="0"/>
          <w:numId w:val="62"/>
        </w:numPr>
        <w:autoSpaceDN w:val="0"/>
        <w:spacing w:after="120"/>
        <w:contextualSpacing/>
        <w:jc w:val="left"/>
        <w:rPr>
          <w:rFonts w:ascii="Times New Roman" w:hAnsi="Times New Roman" w:cs="Times New Roman"/>
          <w:sz w:val="22"/>
          <w:lang w:val="en-US"/>
        </w:rPr>
      </w:pPr>
      <w:bookmarkStart w:id="1099" w:name="_Hlk21523264"/>
      <w:r w:rsidRPr="00DE1DAF">
        <w:rPr>
          <w:rFonts w:ascii="Times New Roman" w:hAnsi="Times New Roman" w:cs="Times New Roman"/>
          <w:b/>
          <w:sz w:val="22"/>
          <w:lang w:val="en-US"/>
        </w:rPr>
        <w:t>Približni troškovi izgradnje različitih kategorija građevina</w:t>
      </w:r>
    </w:p>
    <w:p w14:paraId="3BDCB335" w14:textId="584B04AC" w:rsidR="005F09E2" w:rsidRPr="00DE1DAF" w:rsidRDefault="009E0EE9" w:rsidP="009E0EE9">
      <w:pPr>
        <w:spacing w:after="0"/>
        <w:rPr>
          <w:rFonts w:ascii="Times New Roman" w:hAnsi="Times New Roman" w:cs="Times New Roman"/>
          <w:szCs w:val="24"/>
        </w:rPr>
      </w:pPr>
      <w:r w:rsidRPr="00DE1DAF">
        <w:rPr>
          <w:rFonts w:ascii="Times New Roman" w:hAnsi="Times New Roman" w:cs="Times New Roman"/>
          <w:szCs w:val="24"/>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 </w:t>
      </w:r>
    </w:p>
    <w:p w14:paraId="04F23B52" w14:textId="4E238FF7" w:rsidR="009E0EE9" w:rsidRPr="00DE1DAF" w:rsidRDefault="009E0EE9" w:rsidP="00D4191B">
      <w:pPr>
        <w:spacing w:before="240" w:after="0" w:line="240" w:lineRule="auto"/>
        <w:jc w:val="center"/>
        <w:rPr>
          <w:rFonts w:ascii="Times New Roman" w:eastAsia="Calibri" w:hAnsi="Times New Roman" w:cs="Times New Roman"/>
          <w:b/>
          <w:bCs/>
          <w:sz w:val="20"/>
          <w:szCs w:val="24"/>
        </w:rPr>
      </w:pPr>
      <w:bookmarkStart w:id="1100" w:name="_Toc512434753"/>
      <w:bookmarkStart w:id="1101" w:name="_Toc514240350"/>
      <w:bookmarkStart w:id="1102" w:name="_Toc515431709"/>
      <w:bookmarkStart w:id="1103" w:name="_Toc13211318"/>
      <w:bookmarkStart w:id="1104" w:name="_Toc18577214"/>
      <w:bookmarkStart w:id="1105" w:name="_Toc19686944"/>
      <w:bookmarkStart w:id="1106" w:name="_Toc25653554"/>
      <w:bookmarkStart w:id="1107" w:name="_Toc65151786"/>
      <w:bookmarkStart w:id="1108" w:name="_Toc186784379"/>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sz w:val="20"/>
          <w:szCs w:val="20"/>
        </w:rPr>
        <w:fldChar w:fldCharType="begin"/>
      </w:r>
      <w:r w:rsidRPr="00DE1DAF">
        <w:rPr>
          <w:rFonts w:ascii="Times New Roman" w:eastAsia="Calibri" w:hAnsi="Times New Roman" w:cs="Times New Roman"/>
          <w:b/>
          <w:bCs/>
          <w:sz w:val="20"/>
          <w:szCs w:val="20"/>
        </w:rPr>
        <w:instrText xml:space="preserve"> SEQ Tablica \* ARABIC </w:instrText>
      </w:r>
      <w:r w:rsidRPr="00DE1DAF">
        <w:rPr>
          <w:rFonts w:ascii="Times New Roman" w:eastAsia="Calibri" w:hAnsi="Times New Roman" w:cs="Times New Roman"/>
          <w:b/>
          <w:bCs/>
          <w:sz w:val="20"/>
          <w:szCs w:val="20"/>
        </w:rPr>
        <w:fldChar w:fldCharType="separate"/>
      </w:r>
      <w:r w:rsidR="0031093F">
        <w:rPr>
          <w:rFonts w:ascii="Times New Roman" w:eastAsia="Calibri" w:hAnsi="Times New Roman" w:cs="Times New Roman"/>
          <w:b/>
          <w:bCs/>
          <w:noProof/>
          <w:sz w:val="20"/>
          <w:szCs w:val="20"/>
        </w:rPr>
        <w:t>59</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Približni jedinični troškovi izgradnje raznih kategorija građevina</w:t>
      </w:r>
      <w:bookmarkEnd w:id="1100"/>
      <w:bookmarkEnd w:id="1101"/>
      <w:bookmarkEnd w:id="1102"/>
      <w:bookmarkEnd w:id="1103"/>
      <w:bookmarkEnd w:id="1104"/>
      <w:bookmarkEnd w:id="1105"/>
      <w:bookmarkEnd w:id="1106"/>
      <w:bookmarkEnd w:id="1107"/>
      <w:bookmarkEnd w:id="1108"/>
    </w:p>
    <w:tbl>
      <w:tblPr>
        <w:tblW w:w="9067" w:type="dxa"/>
        <w:tblCellMar>
          <w:left w:w="10" w:type="dxa"/>
          <w:right w:w="10" w:type="dxa"/>
        </w:tblCellMar>
        <w:tblLook w:val="0000" w:firstRow="0" w:lastRow="0" w:firstColumn="0" w:lastColumn="0" w:noHBand="0" w:noVBand="0"/>
      </w:tblPr>
      <w:tblGrid>
        <w:gridCol w:w="988"/>
        <w:gridCol w:w="6662"/>
        <w:gridCol w:w="1417"/>
      </w:tblGrid>
      <w:tr w:rsidR="009E0EE9" w:rsidRPr="00DE1DAF" w14:paraId="48FD71AF"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A7B53" w14:textId="77777777" w:rsidR="009E0EE9" w:rsidRPr="00DE1DAF" w:rsidRDefault="009E0EE9" w:rsidP="00E228EF">
            <w:pPr>
              <w:spacing w:after="0" w:line="240" w:lineRule="auto"/>
              <w:jc w:val="center"/>
              <w:rPr>
                <w:rFonts w:ascii="Times New Roman" w:hAnsi="Times New Roman" w:cs="Times New Roman"/>
                <w:b/>
                <w:sz w:val="20"/>
                <w:szCs w:val="20"/>
              </w:rPr>
            </w:pPr>
            <w:bookmarkStart w:id="1109" w:name="_Hlk503443972"/>
            <w:r w:rsidRPr="00DE1DAF">
              <w:rPr>
                <w:rFonts w:ascii="Times New Roman" w:hAnsi="Times New Roman" w:cs="Times New Roman"/>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A0461"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6E649" w14:textId="77777777" w:rsidR="009E0EE9" w:rsidRPr="00DE1DAF" w:rsidRDefault="009E0EE9" w:rsidP="00E228EF">
            <w:pPr>
              <w:spacing w:after="0" w:line="240" w:lineRule="auto"/>
              <w:jc w:val="center"/>
              <w:rPr>
                <w:rFonts w:ascii="Times New Roman" w:hAnsi="Times New Roman" w:cs="Times New Roman"/>
              </w:rPr>
            </w:pPr>
            <w:r w:rsidRPr="00DE1DAF">
              <w:rPr>
                <w:rFonts w:ascii="Times New Roman" w:hAnsi="Times New Roman" w:cs="Times New Roman"/>
                <w:b/>
                <w:sz w:val="20"/>
                <w:szCs w:val="20"/>
              </w:rPr>
              <w:t>Trošak (€/m</w:t>
            </w:r>
            <w:r w:rsidRPr="00DE1DAF">
              <w:rPr>
                <w:rFonts w:ascii="Times New Roman" w:hAnsi="Times New Roman" w:cs="Times New Roman"/>
                <w:b/>
                <w:sz w:val="20"/>
                <w:szCs w:val="20"/>
                <w:vertAlign w:val="superscript"/>
              </w:rPr>
              <w:t>2</w:t>
            </w:r>
            <w:r w:rsidRPr="00DE1DAF">
              <w:rPr>
                <w:rFonts w:ascii="Times New Roman" w:hAnsi="Times New Roman" w:cs="Times New Roman"/>
                <w:b/>
                <w:sz w:val="20"/>
                <w:szCs w:val="20"/>
              </w:rPr>
              <w:t>)</w:t>
            </w:r>
          </w:p>
        </w:tc>
      </w:tr>
      <w:tr w:rsidR="009E0EE9" w:rsidRPr="00DE1DAF" w14:paraId="3F92D087"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FF2762"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Ia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96A828"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DB9EF"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28,4</w:t>
            </w:r>
          </w:p>
        </w:tc>
      </w:tr>
      <w:tr w:rsidR="009E0EE9" w:rsidRPr="00DE1DAF" w14:paraId="21B4FFDF"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6B40D"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lastRenderedPageBreak/>
              <w:t>Ib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6598C"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62F65"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49,5</w:t>
            </w:r>
          </w:p>
        </w:tc>
      </w:tr>
      <w:tr w:rsidR="009E0EE9" w:rsidRPr="00DE1DAF" w14:paraId="0A15E09D"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8E11C"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IIa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0B382"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34EE0"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78,4</w:t>
            </w:r>
          </w:p>
        </w:tc>
      </w:tr>
      <w:tr w:rsidR="009E0EE9" w:rsidRPr="00DE1DAF" w14:paraId="670D4D9D"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6969E"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IIb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CEBFE"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56126B"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146,4</w:t>
            </w:r>
          </w:p>
        </w:tc>
      </w:tr>
      <w:tr w:rsidR="009E0EE9" w:rsidRPr="00DE1DAF" w14:paraId="6C0A2726"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76977"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IIIa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59D27"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A8702"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175,8</w:t>
            </w:r>
          </w:p>
        </w:tc>
      </w:tr>
      <w:tr w:rsidR="009E0EE9" w:rsidRPr="00DE1DAF" w14:paraId="562996AD"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CCB53"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IIIb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105FF"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2FCF1E"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200,5</w:t>
            </w:r>
          </w:p>
        </w:tc>
      </w:tr>
      <w:tr w:rsidR="009E0EE9" w:rsidRPr="00DE1DAF" w14:paraId="05534307"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65074"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IVa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9314D"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55BE5"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226,3</w:t>
            </w:r>
          </w:p>
        </w:tc>
      </w:tr>
      <w:tr w:rsidR="009E0EE9" w:rsidRPr="00DE1DAF" w14:paraId="1604DB83"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F070F"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IVb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EA80A"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13617"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250,0</w:t>
            </w:r>
          </w:p>
        </w:tc>
      </w:tr>
      <w:tr w:rsidR="009E0EE9" w:rsidRPr="00DE1DAF" w14:paraId="10ACBB33"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65EB2F"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IVc</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C4591"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576D5"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300,5</w:t>
            </w:r>
          </w:p>
        </w:tc>
      </w:tr>
      <w:tr w:rsidR="009E0EE9" w:rsidRPr="00DE1DAF" w14:paraId="424A9DB3"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643B5"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048BA"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2D678"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372,6</w:t>
            </w:r>
          </w:p>
        </w:tc>
      </w:tr>
      <w:tr w:rsidR="009E0EE9" w:rsidRPr="00DE1DAF" w14:paraId="59FB96DF"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90A947"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AED0D"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4C08C"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451,6</w:t>
            </w:r>
          </w:p>
        </w:tc>
      </w:tr>
      <w:tr w:rsidR="009E0EE9" w:rsidRPr="00DE1DAF" w14:paraId="47A51F89"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7C4F3"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Vc</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B733F"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110F9"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513,3</w:t>
            </w:r>
          </w:p>
        </w:tc>
      </w:tr>
      <w:tr w:rsidR="009E0EE9" w:rsidRPr="00DE1DAF" w14:paraId="6C7B5922" w14:textId="77777777" w:rsidTr="003A43FE">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7A702" w14:textId="77777777" w:rsidR="009E0EE9" w:rsidRPr="00DE1DAF" w:rsidRDefault="009E0EE9" w:rsidP="00E228E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Vd</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EC235"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D33DC" w14:textId="77777777" w:rsidR="009E0EE9"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615,3</w:t>
            </w:r>
          </w:p>
        </w:tc>
      </w:tr>
    </w:tbl>
    <w:p w14:paraId="3C211775" w14:textId="2458A322" w:rsidR="0039301D" w:rsidRPr="00DE1DAF" w:rsidRDefault="009E0EE9" w:rsidP="00E228E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Izvor: Procjena rizika od katastrofa za Republiku Hrvatsku, 2016</w:t>
      </w:r>
      <w:r w:rsidR="003A43FE" w:rsidRPr="00DE1DAF">
        <w:rPr>
          <w:rFonts w:ascii="Times New Roman" w:hAnsi="Times New Roman" w:cs="Times New Roman"/>
          <w:sz w:val="20"/>
          <w:szCs w:val="20"/>
        </w:rPr>
        <w:t>/2019.</w:t>
      </w:r>
      <w:r w:rsidRPr="00DE1DAF">
        <w:rPr>
          <w:rFonts w:ascii="Times New Roman" w:hAnsi="Times New Roman" w:cs="Times New Roman"/>
          <w:sz w:val="20"/>
          <w:szCs w:val="20"/>
        </w:rPr>
        <w:t>.god.</w:t>
      </w:r>
      <w:bookmarkEnd w:id="1099"/>
      <w:bookmarkEnd w:id="1109"/>
    </w:p>
    <w:p w14:paraId="65E6785F" w14:textId="77777777" w:rsidR="000E2E4E" w:rsidRPr="00DE1DAF" w:rsidRDefault="000E2E4E" w:rsidP="00E228EF">
      <w:pPr>
        <w:spacing w:after="0" w:line="240" w:lineRule="auto"/>
        <w:jc w:val="center"/>
        <w:rPr>
          <w:rFonts w:ascii="Times New Roman" w:hAnsi="Times New Roman" w:cs="Times New Roman"/>
          <w:sz w:val="20"/>
          <w:szCs w:val="20"/>
        </w:rPr>
      </w:pPr>
    </w:p>
    <w:p w14:paraId="7963E81C" w14:textId="77777777" w:rsidR="000E2E4E" w:rsidRPr="00DE1DAF" w:rsidRDefault="000E2E4E" w:rsidP="00E228EF">
      <w:pPr>
        <w:spacing w:after="0" w:line="240" w:lineRule="auto"/>
        <w:jc w:val="center"/>
        <w:rPr>
          <w:rFonts w:ascii="Times New Roman" w:hAnsi="Times New Roman" w:cs="Times New Roman"/>
          <w:sz w:val="20"/>
          <w:szCs w:val="20"/>
        </w:rPr>
      </w:pPr>
    </w:p>
    <w:p w14:paraId="7428C539" w14:textId="0BFDE2B9" w:rsidR="003A43FE" w:rsidRPr="00DE1DAF" w:rsidRDefault="003A43FE" w:rsidP="003A43FE">
      <w:pPr>
        <w:pStyle w:val="Naslov4"/>
        <w:rPr>
          <w:rFonts w:ascii="Times New Roman" w:hAnsi="Times New Roman" w:cs="Times New Roman"/>
        </w:rPr>
      </w:pPr>
      <w:bookmarkStart w:id="1110" w:name="_Toc65151612"/>
      <w:bookmarkStart w:id="1111" w:name="_Toc186784273"/>
      <w:r w:rsidRPr="00DE1DAF">
        <w:rPr>
          <w:rFonts w:ascii="Times New Roman" w:hAnsi="Times New Roman" w:cs="Times New Roman"/>
        </w:rPr>
        <w:t>6.</w:t>
      </w:r>
      <w:r w:rsidR="000E2E4E" w:rsidRPr="00DE1DAF">
        <w:rPr>
          <w:rFonts w:ascii="Times New Roman" w:hAnsi="Times New Roman" w:cs="Times New Roman"/>
        </w:rPr>
        <w:t>8</w:t>
      </w:r>
      <w:r w:rsidRPr="00DE1DAF">
        <w:rPr>
          <w:rFonts w:ascii="Times New Roman" w:hAnsi="Times New Roman" w:cs="Times New Roman"/>
        </w:rPr>
        <w:t xml:space="preserve">.6.1. Procjena posljedica </w:t>
      </w:r>
      <w:bookmarkStart w:id="1112" w:name="_Hlk98493105"/>
      <w:r w:rsidRPr="00DE1DAF">
        <w:rPr>
          <w:rFonts w:ascii="Times New Roman" w:hAnsi="Times New Roman" w:cs="Times New Roman"/>
        </w:rPr>
        <w:t>događaja s najgorim mogućim posljedicama uslijed potresa na život i zdravlje ljudi</w:t>
      </w:r>
      <w:bookmarkEnd w:id="1110"/>
      <w:bookmarkEnd w:id="1111"/>
      <w:bookmarkEnd w:id="1112"/>
    </w:p>
    <w:p w14:paraId="5B2322CD" w14:textId="77777777" w:rsidR="003A43FE" w:rsidRPr="00DE1DAF" w:rsidRDefault="003A43FE" w:rsidP="003A43FE">
      <w:pPr>
        <w:spacing w:after="0"/>
        <w:rPr>
          <w:rFonts w:ascii="Times New Roman" w:hAnsi="Times New Roman" w:cs="Times New Roman"/>
        </w:rPr>
      </w:pPr>
    </w:p>
    <w:p w14:paraId="6DFAFF7E" w14:textId="754750A4" w:rsidR="003A43FE" w:rsidRPr="00DE1DAF" w:rsidRDefault="003A43FE" w:rsidP="003A43FE">
      <w:pPr>
        <w:spacing w:after="0"/>
        <w:rPr>
          <w:rFonts w:ascii="Times New Roman" w:hAnsi="Times New Roman" w:cs="Times New Roman"/>
        </w:rPr>
      </w:pPr>
      <w:r w:rsidRPr="00DE1DAF">
        <w:rPr>
          <w:rFonts w:ascii="Times New Roman" w:hAnsi="Times New Roman" w:cs="Times New Roman"/>
        </w:rPr>
        <w:t>Posljedice na život i zdravlje ljudi prikazuju se ukupnim brojem ljudi (dobiven jednostavnim zbrajanjem, bez po</w:t>
      </w:r>
      <w:r w:rsidR="00D50852" w:rsidRPr="00DE1DAF">
        <w:rPr>
          <w:rFonts w:ascii="Times New Roman" w:hAnsi="Times New Roman" w:cs="Times New Roman"/>
        </w:rPr>
        <w:t>nderiranja</w:t>
      </w:r>
      <w:r w:rsidRPr="00DE1DAF">
        <w:rPr>
          <w:rFonts w:ascii="Times New Roman" w:hAnsi="Times New Roman" w:cs="Times New Roman"/>
        </w:rPr>
        <w:t xml:space="preserve">) za koje se procjenjuje kako mogu biti u sastavu nekog od procesa nastalih kao posljedica događaja opisanih scenarijem – poginuli, ozlijeđeni, oboljeli, evakuirani, zbrinuti i sklonjeni. </w:t>
      </w:r>
    </w:p>
    <w:p w14:paraId="512869A0" w14:textId="77777777" w:rsidR="003A43FE" w:rsidRPr="00DE1DAF" w:rsidRDefault="003A43FE" w:rsidP="003A43FE">
      <w:pPr>
        <w:spacing w:after="0"/>
        <w:rPr>
          <w:rFonts w:ascii="Times New Roman" w:hAnsi="Times New Roman" w:cs="Times New Roman"/>
          <w:highlight w:val="yellow"/>
        </w:rPr>
      </w:pPr>
    </w:p>
    <w:p w14:paraId="2921964E" w14:textId="1FDAB847" w:rsidR="003A43FE" w:rsidRPr="00DE1DAF" w:rsidRDefault="003A43FE" w:rsidP="003A43FE">
      <w:pPr>
        <w:spacing w:after="0"/>
        <w:rPr>
          <w:rFonts w:ascii="Times New Roman" w:hAnsi="Times New Roman" w:cs="Times New Roman"/>
          <w:bCs/>
          <w:szCs w:val="24"/>
          <w:highlight w:val="yellow"/>
        </w:rPr>
      </w:pPr>
      <w:r w:rsidRPr="00DE1DAF">
        <w:rPr>
          <w:rFonts w:ascii="Times New Roman" w:hAnsi="Times New Roman" w:cs="Times New Roman"/>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DE1DAF">
        <w:rPr>
          <w:rFonts w:ascii="Times New Roman" w:hAnsi="Times New Roman" w:cs="Times New Roman"/>
          <w:bCs/>
          <w:szCs w:val="24"/>
        </w:rPr>
        <w:t xml:space="preserve">izračunom je  dobiven ukupan broj plitko i srednje zatrpanih i duboko zatrpanih osoba: </w:t>
      </w:r>
      <w:r w:rsidR="00F45C58" w:rsidRPr="00DE1DAF">
        <w:rPr>
          <w:rFonts w:ascii="Times New Roman" w:hAnsi="Times New Roman" w:cs="Times New Roman"/>
          <w:bCs/>
          <w:szCs w:val="24"/>
        </w:rPr>
        <w:t>12</w:t>
      </w:r>
      <w:r w:rsidRPr="00DE1DAF">
        <w:rPr>
          <w:rFonts w:ascii="Times New Roman" w:hAnsi="Times New Roman" w:cs="Times New Roman"/>
          <w:bCs/>
          <w:szCs w:val="24"/>
        </w:rPr>
        <w:t xml:space="preserve"> plitko, </w:t>
      </w:r>
      <w:r w:rsidR="00F45C58" w:rsidRPr="00DE1DAF">
        <w:rPr>
          <w:rFonts w:ascii="Times New Roman" w:hAnsi="Times New Roman" w:cs="Times New Roman"/>
          <w:bCs/>
          <w:szCs w:val="24"/>
        </w:rPr>
        <w:t>29</w:t>
      </w:r>
      <w:r w:rsidRPr="00DE1DAF">
        <w:rPr>
          <w:rFonts w:ascii="Times New Roman" w:hAnsi="Times New Roman" w:cs="Times New Roman"/>
          <w:bCs/>
          <w:szCs w:val="24"/>
        </w:rPr>
        <w:t xml:space="preserve"> srednje zatrpanih osoba te </w:t>
      </w:r>
      <w:r w:rsidR="000E2E4E" w:rsidRPr="00DE1DAF">
        <w:rPr>
          <w:rFonts w:ascii="Times New Roman" w:hAnsi="Times New Roman" w:cs="Times New Roman"/>
          <w:bCs/>
          <w:szCs w:val="24"/>
        </w:rPr>
        <w:t>2</w:t>
      </w:r>
      <w:r w:rsidR="00F45C58" w:rsidRPr="00DE1DAF">
        <w:rPr>
          <w:rFonts w:ascii="Times New Roman" w:hAnsi="Times New Roman" w:cs="Times New Roman"/>
          <w:bCs/>
          <w:szCs w:val="24"/>
        </w:rPr>
        <w:t>9</w:t>
      </w:r>
      <w:r w:rsidRPr="00DE1DAF">
        <w:rPr>
          <w:rFonts w:ascii="Times New Roman" w:hAnsi="Times New Roman" w:cs="Times New Roman"/>
          <w:bCs/>
          <w:szCs w:val="24"/>
        </w:rPr>
        <w:t xml:space="preserve"> duboko zatrpanih osoba</w:t>
      </w:r>
      <w:r w:rsidR="00B72436" w:rsidRPr="00DE1DAF">
        <w:rPr>
          <w:rFonts w:ascii="Times New Roman" w:hAnsi="Times New Roman" w:cs="Times New Roman"/>
          <w:bCs/>
          <w:szCs w:val="24"/>
        </w:rPr>
        <w:t xml:space="preserve">, od toga </w:t>
      </w:r>
      <w:r w:rsidR="00F45C58" w:rsidRPr="00DE1DAF">
        <w:rPr>
          <w:rFonts w:ascii="Times New Roman" w:hAnsi="Times New Roman" w:cs="Times New Roman"/>
          <w:bCs/>
          <w:szCs w:val="24"/>
        </w:rPr>
        <w:t>54</w:t>
      </w:r>
      <w:r w:rsidR="00D12BE8" w:rsidRPr="00DE1DAF">
        <w:rPr>
          <w:rFonts w:ascii="Times New Roman" w:hAnsi="Times New Roman" w:cs="Times New Roman"/>
          <w:bCs/>
          <w:szCs w:val="24"/>
        </w:rPr>
        <w:t xml:space="preserve"> </w:t>
      </w:r>
      <w:r w:rsidR="00B72436" w:rsidRPr="00DE1DAF">
        <w:rPr>
          <w:rFonts w:ascii="Times New Roman" w:hAnsi="Times New Roman" w:cs="Times New Roman"/>
          <w:bCs/>
          <w:szCs w:val="24"/>
        </w:rPr>
        <w:t xml:space="preserve">ranjenih i </w:t>
      </w:r>
      <w:r w:rsidR="00F45C58" w:rsidRPr="00DE1DAF">
        <w:rPr>
          <w:rFonts w:ascii="Times New Roman" w:hAnsi="Times New Roman" w:cs="Times New Roman"/>
          <w:bCs/>
          <w:szCs w:val="24"/>
        </w:rPr>
        <w:t>8</w:t>
      </w:r>
      <w:r w:rsidR="00B72436" w:rsidRPr="00DE1DAF">
        <w:rPr>
          <w:rFonts w:ascii="Times New Roman" w:hAnsi="Times New Roman" w:cs="Times New Roman"/>
          <w:bCs/>
          <w:szCs w:val="24"/>
        </w:rPr>
        <w:t xml:space="preserve"> poginulih osoba.</w:t>
      </w:r>
      <w:r w:rsidR="00B72436" w:rsidRPr="00DE1DAF">
        <w:rPr>
          <w:rFonts w:ascii="Times New Roman" w:hAnsi="Times New Roman" w:cs="Times New Roman"/>
          <w:bCs/>
          <w:szCs w:val="24"/>
          <w:highlight w:val="yellow"/>
        </w:rPr>
        <w:t xml:space="preserve"> </w:t>
      </w:r>
    </w:p>
    <w:p w14:paraId="56F84CD0" w14:textId="77777777" w:rsidR="003A43FE" w:rsidRPr="00DE1DAF" w:rsidRDefault="003A43FE" w:rsidP="003A43FE">
      <w:pPr>
        <w:spacing w:after="0"/>
        <w:rPr>
          <w:rFonts w:ascii="Times New Roman" w:hAnsi="Times New Roman" w:cs="Times New Roman"/>
          <w:bCs/>
          <w:szCs w:val="24"/>
          <w:highlight w:val="yellow"/>
        </w:rPr>
      </w:pPr>
    </w:p>
    <w:p w14:paraId="0EA79E42" w14:textId="0F08F2B5" w:rsidR="003A43FE" w:rsidRPr="00DE1DAF" w:rsidRDefault="003A43FE" w:rsidP="003A43FE">
      <w:pPr>
        <w:spacing w:after="0" w:line="240" w:lineRule="auto"/>
        <w:jc w:val="center"/>
        <w:rPr>
          <w:rFonts w:ascii="Times New Roman" w:hAnsi="Times New Roman" w:cs="Times New Roman"/>
          <w:b/>
          <w:bCs/>
          <w:sz w:val="20"/>
          <w:szCs w:val="20"/>
        </w:rPr>
      </w:pPr>
      <w:bookmarkStart w:id="1113" w:name="_Toc65151787"/>
      <w:bookmarkStart w:id="1114" w:name="_Toc186784380"/>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60</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život i zdravlje ljudi - Događaj s najgorim mogućim posljedicama – Potres</w:t>
      </w:r>
      <w:bookmarkEnd w:id="1113"/>
      <w:bookmarkEnd w:id="1114"/>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3A43FE" w:rsidRPr="00DE1DAF" w14:paraId="70E6F256" w14:textId="77777777" w:rsidTr="003A43FE">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F0385"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Život i zdravlje ljudi</w:t>
            </w:r>
          </w:p>
        </w:tc>
      </w:tr>
      <w:tr w:rsidR="003A43FE" w:rsidRPr="00DE1DAF" w14:paraId="310B353C" w14:textId="77777777" w:rsidTr="003A43F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EBB218"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C2F70"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54CB09"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FDC8BF"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0E2E4E" w:rsidRPr="00DE1DAF" w14:paraId="36067501" w14:textId="77777777" w:rsidTr="009257A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61438" w14:textId="77777777" w:rsidR="000E2E4E" w:rsidRPr="00DE1DAF" w:rsidRDefault="000E2E4E" w:rsidP="000E2E4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25E85" w14:textId="77777777" w:rsidR="000E2E4E" w:rsidRPr="00DE1DAF" w:rsidRDefault="000E2E4E" w:rsidP="000E2E4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0D44E" w14:textId="1C8AB0DC" w:rsidR="000E2E4E" w:rsidRPr="00DE1DAF" w:rsidRDefault="000E2E4E" w:rsidP="000E2E4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4D92D3" w14:textId="77777777" w:rsidR="000E2E4E" w:rsidRPr="00DE1DAF" w:rsidRDefault="000E2E4E" w:rsidP="000E2E4E">
            <w:pPr>
              <w:spacing w:after="0" w:line="240" w:lineRule="auto"/>
              <w:jc w:val="center"/>
              <w:rPr>
                <w:rFonts w:ascii="Times New Roman" w:hAnsi="Times New Roman" w:cs="Times New Roman"/>
                <w:b/>
                <w:sz w:val="20"/>
                <w:szCs w:val="20"/>
              </w:rPr>
            </w:pPr>
          </w:p>
        </w:tc>
      </w:tr>
      <w:tr w:rsidR="000E2E4E" w:rsidRPr="00DE1DAF" w14:paraId="70F4407E" w14:textId="77777777" w:rsidTr="009257A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384BA" w14:textId="77777777" w:rsidR="000E2E4E" w:rsidRPr="00DE1DAF" w:rsidRDefault="000E2E4E" w:rsidP="000E2E4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7937C" w14:textId="77777777" w:rsidR="000E2E4E" w:rsidRPr="00DE1DAF" w:rsidRDefault="000E2E4E" w:rsidP="000E2E4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1D391" w14:textId="5E7F0E83" w:rsidR="000E2E4E" w:rsidRPr="00DE1DAF" w:rsidRDefault="000E2E4E" w:rsidP="000E2E4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CE1B26" w14:textId="77777777" w:rsidR="000E2E4E" w:rsidRPr="00DE1DAF" w:rsidRDefault="000E2E4E" w:rsidP="000E2E4E">
            <w:pPr>
              <w:spacing w:after="0" w:line="240" w:lineRule="auto"/>
              <w:jc w:val="center"/>
              <w:rPr>
                <w:rFonts w:ascii="Times New Roman" w:hAnsi="Times New Roman" w:cs="Times New Roman"/>
                <w:sz w:val="20"/>
                <w:szCs w:val="20"/>
              </w:rPr>
            </w:pPr>
          </w:p>
        </w:tc>
      </w:tr>
      <w:tr w:rsidR="000E2E4E" w:rsidRPr="00DE1DAF" w14:paraId="332E259D" w14:textId="77777777" w:rsidTr="009257A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B0ABF" w14:textId="77777777" w:rsidR="000E2E4E" w:rsidRPr="00DE1DAF" w:rsidRDefault="000E2E4E" w:rsidP="000E2E4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82DA8" w14:textId="77777777" w:rsidR="000E2E4E" w:rsidRPr="00DE1DAF" w:rsidRDefault="000E2E4E" w:rsidP="000E2E4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C71ED" w14:textId="390D5D17" w:rsidR="000E2E4E" w:rsidRPr="00DE1DAF" w:rsidRDefault="000E2E4E" w:rsidP="000E2E4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6B8084" w14:textId="77777777" w:rsidR="000E2E4E" w:rsidRPr="00DE1DAF" w:rsidRDefault="000E2E4E" w:rsidP="000E2E4E">
            <w:pPr>
              <w:spacing w:after="0" w:line="240" w:lineRule="auto"/>
              <w:jc w:val="center"/>
              <w:rPr>
                <w:rFonts w:ascii="Times New Roman" w:hAnsi="Times New Roman" w:cs="Times New Roman"/>
                <w:sz w:val="20"/>
                <w:szCs w:val="20"/>
              </w:rPr>
            </w:pPr>
          </w:p>
        </w:tc>
      </w:tr>
      <w:tr w:rsidR="000E2E4E" w:rsidRPr="00DE1DAF" w14:paraId="0F3BA62C" w14:textId="77777777" w:rsidTr="009257A2">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5D3D3" w14:textId="77777777" w:rsidR="000E2E4E" w:rsidRPr="00DE1DAF" w:rsidRDefault="000E2E4E" w:rsidP="000E2E4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C0CAF" w14:textId="77777777" w:rsidR="000E2E4E" w:rsidRPr="00DE1DAF" w:rsidRDefault="000E2E4E" w:rsidP="000E2E4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FF76E7" w14:textId="679A0EE5" w:rsidR="000E2E4E" w:rsidRPr="00DE1DAF" w:rsidRDefault="000E2E4E" w:rsidP="000E2E4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817A3F" w14:textId="77777777" w:rsidR="000E2E4E" w:rsidRPr="00DE1DAF" w:rsidRDefault="000E2E4E" w:rsidP="000E2E4E">
            <w:pPr>
              <w:spacing w:after="0" w:line="240" w:lineRule="auto"/>
              <w:jc w:val="center"/>
              <w:rPr>
                <w:rFonts w:ascii="Times New Roman" w:hAnsi="Times New Roman" w:cs="Times New Roman"/>
                <w:sz w:val="20"/>
                <w:szCs w:val="20"/>
              </w:rPr>
            </w:pPr>
          </w:p>
        </w:tc>
      </w:tr>
      <w:tr w:rsidR="000E2E4E" w:rsidRPr="00DE1DAF" w14:paraId="28066AC8" w14:textId="77777777" w:rsidTr="009257A2">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28D05" w14:textId="77777777" w:rsidR="000E2E4E" w:rsidRPr="00DE1DAF" w:rsidRDefault="000E2E4E" w:rsidP="000E2E4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C8EB02" w14:textId="77777777" w:rsidR="000E2E4E" w:rsidRPr="00DE1DAF" w:rsidRDefault="000E2E4E" w:rsidP="000E2E4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C7EAD" w14:textId="0408689F" w:rsidR="000E2E4E" w:rsidRPr="00DE1DAF" w:rsidRDefault="000E2E4E" w:rsidP="000E2E4E">
            <w:pPr>
              <w:spacing w:after="0" w:line="240" w:lineRule="auto"/>
              <w:ind w:left="720"/>
              <w:contextualSpacing/>
              <w:jc w:val="left"/>
              <w:rPr>
                <w:rFonts w:ascii="Times New Roman" w:hAnsi="Times New Roman" w:cs="Times New Roman"/>
                <w:sz w:val="20"/>
                <w:szCs w:val="20"/>
                <w:lang w:val="en-US"/>
              </w:rPr>
            </w:pPr>
            <w:r w:rsidRPr="00DE1DAF">
              <w:rPr>
                <w:rFonts w:ascii="Times New Roman" w:hAnsi="Times New Roman"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C4693F" w14:textId="77777777" w:rsidR="000E2E4E" w:rsidRPr="00DE1DAF" w:rsidRDefault="000E2E4E" w:rsidP="000E2E4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12FD4B22" w14:textId="4CED4A67" w:rsidR="003A43FE" w:rsidRPr="00DE1DAF" w:rsidRDefault="003A43FE" w:rsidP="00E228EF">
      <w:pPr>
        <w:pStyle w:val="Naslov4"/>
        <w:spacing w:before="240"/>
        <w:rPr>
          <w:rFonts w:ascii="Times New Roman" w:hAnsi="Times New Roman" w:cs="Times New Roman"/>
        </w:rPr>
      </w:pPr>
      <w:bookmarkStart w:id="1115" w:name="_Toc65151613"/>
      <w:bookmarkStart w:id="1116" w:name="_Toc186784274"/>
      <w:r w:rsidRPr="00DE1DAF">
        <w:rPr>
          <w:rFonts w:ascii="Times New Roman" w:hAnsi="Times New Roman" w:cs="Times New Roman"/>
        </w:rPr>
        <w:t>6.</w:t>
      </w:r>
      <w:r w:rsidR="0001109F" w:rsidRPr="00DE1DAF">
        <w:rPr>
          <w:rFonts w:ascii="Times New Roman" w:hAnsi="Times New Roman" w:cs="Times New Roman"/>
        </w:rPr>
        <w:t>8</w:t>
      </w:r>
      <w:r w:rsidRPr="00DE1DAF">
        <w:rPr>
          <w:rFonts w:ascii="Times New Roman" w:hAnsi="Times New Roman" w:cs="Times New Roman"/>
        </w:rPr>
        <w:t xml:space="preserve">.6.2. Procjena posljedica </w:t>
      </w:r>
      <w:bookmarkStart w:id="1117" w:name="_Hlk98493134"/>
      <w:r w:rsidRPr="00DE1DAF">
        <w:rPr>
          <w:rFonts w:ascii="Times New Roman" w:hAnsi="Times New Roman" w:cs="Times New Roman"/>
        </w:rPr>
        <w:t>događaja s najgorim mogućim posljedicama uslijed potresa na gospodarstvo</w:t>
      </w:r>
      <w:bookmarkEnd w:id="1115"/>
      <w:bookmarkEnd w:id="1116"/>
      <w:bookmarkEnd w:id="1117"/>
    </w:p>
    <w:p w14:paraId="1A380CDA" w14:textId="77777777" w:rsidR="003A43FE" w:rsidRPr="00DE1DAF" w:rsidRDefault="003A43FE" w:rsidP="003A43FE">
      <w:pPr>
        <w:spacing w:after="0"/>
        <w:rPr>
          <w:rFonts w:ascii="Times New Roman" w:hAnsi="Times New Roman" w:cs="Times New Roman"/>
        </w:rPr>
      </w:pPr>
    </w:p>
    <w:p w14:paraId="7351D531" w14:textId="77777777" w:rsidR="003A43FE" w:rsidRPr="00DE1DAF" w:rsidRDefault="003A43FE" w:rsidP="003A43FE">
      <w:pPr>
        <w:spacing w:after="0"/>
        <w:rPr>
          <w:rFonts w:ascii="Times New Roman" w:hAnsi="Times New Roman" w:cs="Times New Roman"/>
          <w:szCs w:val="24"/>
        </w:rPr>
      </w:pPr>
      <w:r w:rsidRPr="00DE1DAF">
        <w:rPr>
          <w:rFonts w:ascii="Times New Roman" w:hAnsi="Times New Roman" w:cs="Times New Roman"/>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w:t>
      </w:r>
      <w:r w:rsidRPr="00DE1DAF">
        <w:rPr>
          <w:rFonts w:ascii="Times New Roman" w:hAnsi="Times New Roman" w:cs="Times New Roman"/>
          <w:szCs w:val="24"/>
        </w:rPr>
        <w:lastRenderedPageBreak/>
        <w:t xml:space="preserve">vrlo teško procijeniti. </w:t>
      </w:r>
      <w:r w:rsidRPr="00DE1DAF">
        <w:rPr>
          <w:rFonts w:ascii="Times New Roman" w:hAnsi="Times New Roman" w:cs="Times New Roman"/>
        </w:rPr>
        <w:t xml:space="preserve">Odnosi se na ukupnu materijalnu i financijsku štetu u gospodarstvu. Šteta se prikazuje u odnosu na proračun jedinica lokalne i područne (regionalne) samouprave. </w:t>
      </w:r>
    </w:p>
    <w:p w14:paraId="256CBC60" w14:textId="6B5FD223" w:rsidR="003A43FE" w:rsidRPr="00DE1DAF" w:rsidRDefault="003A43FE" w:rsidP="003A43FE">
      <w:pPr>
        <w:rPr>
          <w:rFonts w:ascii="Times New Roman" w:hAnsi="Times New Roman" w:cs="Times New Roman"/>
          <w:iCs/>
        </w:rPr>
      </w:pPr>
      <w:r w:rsidRPr="00DE1DAF">
        <w:rPr>
          <w:rFonts w:ascii="Times New Roman" w:hAnsi="Times New Roman" w:cs="Times New Roman"/>
        </w:rPr>
        <w:t xml:space="preserve">Navedena materijalna šteta ne odnosi se na materijalnu štetu koja treba biti iskazana u kategoriji </w:t>
      </w:r>
      <w:r w:rsidRPr="00DE1DAF">
        <w:rPr>
          <w:rFonts w:ascii="Times New Roman" w:hAnsi="Times New Roman" w:cs="Times New Roman"/>
          <w:iCs/>
        </w:rPr>
        <w:t>društvena stabilnost i politika.</w:t>
      </w:r>
      <w:r w:rsidR="00D4191B" w:rsidRPr="00DE1DAF">
        <w:rPr>
          <w:rFonts w:ascii="Times New Roman" w:hAnsi="Times New Roman" w:cs="Times New Roman"/>
          <w:iCs/>
        </w:rPr>
        <w:t xml:space="preserve"> Kao posljedica razornog potresa na području Općine u gospodarstvu se očekuju štete veće od 20% proračunskih sredstava Općine</w:t>
      </w:r>
      <w:r w:rsidR="0001109F" w:rsidRPr="00DE1DAF">
        <w:rPr>
          <w:rFonts w:ascii="Times New Roman" w:hAnsi="Times New Roman" w:cs="Times New Roman"/>
          <w:iCs/>
        </w:rPr>
        <w:t>.</w:t>
      </w:r>
    </w:p>
    <w:p w14:paraId="57838737" w14:textId="1B20B5AB" w:rsidR="003A43FE" w:rsidRPr="00DE1DAF" w:rsidRDefault="003A43FE" w:rsidP="003A43FE">
      <w:pPr>
        <w:spacing w:after="0" w:line="240" w:lineRule="auto"/>
        <w:jc w:val="center"/>
        <w:rPr>
          <w:rFonts w:ascii="Times New Roman" w:hAnsi="Times New Roman" w:cs="Times New Roman"/>
          <w:b/>
          <w:bCs/>
          <w:sz w:val="20"/>
          <w:szCs w:val="20"/>
        </w:rPr>
      </w:pPr>
      <w:bookmarkStart w:id="1118" w:name="_Toc65151788"/>
      <w:bookmarkStart w:id="1119" w:name="_Toc186784381"/>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61</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gospodarstvo - Događaj s najgorim mogućim posljedicama – Potres</w:t>
      </w:r>
      <w:bookmarkEnd w:id="1118"/>
      <w:bookmarkEnd w:id="1119"/>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A43FE" w:rsidRPr="00DE1DAF" w14:paraId="1E12B9BF" w14:textId="77777777" w:rsidTr="003A43FE">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728BD"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Gospodarstvo</w:t>
            </w:r>
          </w:p>
        </w:tc>
      </w:tr>
      <w:tr w:rsidR="0001109F" w:rsidRPr="00DE1DAF" w14:paraId="72D23252" w14:textId="77777777" w:rsidTr="003A43FE">
        <w:trPr>
          <w:trHeight w:val="72"/>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C9B31"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A9998"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31A30" w14:textId="7589285B"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05F3B"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01109F" w:rsidRPr="00DE1DAF" w14:paraId="7B8AF63D"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E17678"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A84AD"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0CBB2" w14:textId="4A8D8254"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34642" w14:textId="77777777" w:rsidR="0001109F" w:rsidRPr="00DE1DAF" w:rsidRDefault="0001109F" w:rsidP="0001109F">
            <w:pPr>
              <w:spacing w:after="0" w:line="240" w:lineRule="auto"/>
              <w:jc w:val="center"/>
              <w:rPr>
                <w:rFonts w:ascii="Times New Roman" w:hAnsi="Times New Roman" w:cs="Times New Roman"/>
                <w:sz w:val="20"/>
                <w:szCs w:val="20"/>
              </w:rPr>
            </w:pPr>
          </w:p>
        </w:tc>
      </w:tr>
      <w:tr w:rsidR="0001109F" w:rsidRPr="00DE1DAF" w14:paraId="115A9A86"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57F12"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B88F9B"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A24BF" w14:textId="3B1E4A72"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07B65" w14:textId="77777777" w:rsidR="0001109F" w:rsidRPr="00DE1DAF" w:rsidRDefault="0001109F" w:rsidP="0001109F">
            <w:pPr>
              <w:spacing w:after="0" w:line="240" w:lineRule="auto"/>
              <w:jc w:val="center"/>
              <w:rPr>
                <w:rFonts w:ascii="Times New Roman" w:hAnsi="Times New Roman" w:cs="Times New Roman"/>
                <w:b/>
                <w:sz w:val="20"/>
                <w:szCs w:val="20"/>
              </w:rPr>
            </w:pPr>
          </w:p>
        </w:tc>
      </w:tr>
      <w:tr w:rsidR="0001109F" w:rsidRPr="00DE1DAF" w14:paraId="70074E25"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6CF6F"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0BD7A"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1B73A" w14:textId="629B6AA3"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F17F7" w14:textId="77777777" w:rsidR="0001109F" w:rsidRPr="00DE1DAF" w:rsidRDefault="0001109F" w:rsidP="0001109F">
            <w:pPr>
              <w:spacing w:after="0" w:line="240" w:lineRule="auto"/>
              <w:jc w:val="center"/>
              <w:rPr>
                <w:rFonts w:ascii="Times New Roman" w:hAnsi="Times New Roman" w:cs="Times New Roman"/>
                <w:b/>
                <w:sz w:val="20"/>
                <w:szCs w:val="20"/>
              </w:rPr>
            </w:pPr>
          </w:p>
        </w:tc>
      </w:tr>
      <w:tr w:rsidR="0001109F" w:rsidRPr="00DE1DAF" w14:paraId="607671A1"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DE577"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8E22B"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96097" w14:textId="44AA535D"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B59F2" w14:textId="77777777" w:rsidR="0001109F" w:rsidRPr="00DE1DAF" w:rsidRDefault="0001109F" w:rsidP="0001109F">
            <w:pPr>
              <w:spacing w:after="0" w:line="240" w:lineRule="auto"/>
              <w:jc w:val="center"/>
              <w:rPr>
                <w:rFonts w:ascii="Times New Roman" w:hAnsi="Times New Roman" w:cs="Times New Roman"/>
                <w:b/>
                <w:sz w:val="20"/>
                <w:szCs w:val="20"/>
              </w:rPr>
            </w:pPr>
          </w:p>
        </w:tc>
      </w:tr>
      <w:tr w:rsidR="0001109F" w:rsidRPr="00DE1DAF" w14:paraId="697CE1F4"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209BA"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BEF0C"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E8E54" w14:textId="02B54771"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6706CD"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76F534AA" w14:textId="77777777" w:rsidR="003A43FE" w:rsidRPr="00DE1DAF" w:rsidRDefault="003A43FE" w:rsidP="003A43FE">
      <w:pPr>
        <w:spacing w:after="0"/>
        <w:rPr>
          <w:rFonts w:ascii="Times New Roman" w:hAnsi="Times New Roman" w:cs="Times New Roman"/>
          <w:highlight w:val="yellow"/>
        </w:rPr>
      </w:pPr>
    </w:p>
    <w:p w14:paraId="37F25498" w14:textId="48698131" w:rsidR="003A43FE" w:rsidRPr="00DE1DAF" w:rsidRDefault="003A43FE" w:rsidP="003A43FE">
      <w:pPr>
        <w:pStyle w:val="Naslov4"/>
        <w:spacing w:before="0"/>
        <w:rPr>
          <w:rFonts w:ascii="Times New Roman" w:hAnsi="Times New Roman" w:cs="Times New Roman"/>
        </w:rPr>
      </w:pPr>
      <w:bookmarkStart w:id="1120" w:name="_Toc65151614"/>
      <w:bookmarkStart w:id="1121" w:name="_Toc186784275"/>
      <w:r w:rsidRPr="00DE1DAF">
        <w:rPr>
          <w:rFonts w:ascii="Times New Roman" w:hAnsi="Times New Roman" w:cs="Times New Roman"/>
        </w:rPr>
        <w:t>6.</w:t>
      </w:r>
      <w:r w:rsidR="0001109F" w:rsidRPr="00DE1DAF">
        <w:rPr>
          <w:rFonts w:ascii="Times New Roman" w:hAnsi="Times New Roman" w:cs="Times New Roman"/>
        </w:rPr>
        <w:t>8</w:t>
      </w:r>
      <w:r w:rsidRPr="00DE1DAF">
        <w:rPr>
          <w:rFonts w:ascii="Times New Roman" w:hAnsi="Times New Roman" w:cs="Times New Roman"/>
        </w:rPr>
        <w:t xml:space="preserve">.6.3. Procjena posljedica </w:t>
      </w:r>
      <w:bookmarkStart w:id="1122" w:name="_Hlk98493193"/>
      <w:r w:rsidRPr="00DE1DAF">
        <w:rPr>
          <w:rFonts w:ascii="Times New Roman" w:hAnsi="Times New Roman" w:cs="Times New Roman"/>
        </w:rPr>
        <w:t>događaja s najgorim mogućim posljedicama uslijed potresa na društvenu stabilnost i politiku</w:t>
      </w:r>
      <w:bookmarkEnd w:id="1120"/>
      <w:bookmarkEnd w:id="1121"/>
      <w:bookmarkEnd w:id="1122"/>
    </w:p>
    <w:p w14:paraId="66A4285A" w14:textId="77777777" w:rsidR="003A43FE" w:rsidRPr="00DE1DAF" w:rsidRDefault="003A43FE" w:rsidP="003A43FE">
      <w:pPr>
        <w:spacing w:after="0"/>
        <w:rPr>
          <w:rFonts w:ascii="Times New Roman" w:hAnsi="Times New Roman" w:cs="Times New Roman"/>
        </w:rPr>
      </w:pPr>
    </w:p>
    <w:p w14:paraId="42ACFC6E" w14:textId="77777777" w:rsidR="003A43FE" w:rsidRPr="00DE1DAF" w:rsidRDefault="003A43FE" w:rsidP="003A43FE">
      <w:pPr>
        <w:spacing w:after="0"/>
        <w:rPr>
          <w:rFonts w:ascii="Times New Roman" w:hAnsi="Times New Roman" w:cs="Times New Roman"/>
          <w:szCs w:val="24"/>
        </w:rPr>
      </w:pPr>
      <w:r w:rsidRPr="00DE1DAF">
        <w:rPr>
          <w:rFonts w:ascii="Times New Roman" w:hAnsi="Times New Roman" w:cs="Times New Roman"/>
          <w:szCs w:val="24"/>
        </w:rPr>
        <w:t xml:space="preserve">Procjena posljedica na društvenu stabilnosti i politiku vezana je na oštećenja zgrada u kojima su smještene ključne institucije i oštećenje kritične infrastrukture. </w:t>
      </w:r>
    </w:p>
    <w:p w14:paraId="015CEBD8" w14:textId="77777777" w:rsidR="003A43FE" w:rsidRPr="00DE1DAF" w:rsidRDefault="003A43FE" w:rsidP="00E228EF">
      <w:pPr>
        <w:spacing w:after="0"/>
        <w:rPr>
          <w:rFonts w:ascii="Times New Roman" w:hAnsi="Times New Roman" w:cs="Times New Roman"/>
        </w:rPr>
      </w:pPr>
      <w:r w:rsidRPr="00DE1DAF">
        <w:rPr>
          <w:rFonts w:ascii="Times New Roman" w:hAnsi="Times New Roman" w:cs="Times New Roman"/>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9453A0C" w14:textId="77777777" w:rsidR="0001109F" w:rsidRPr="00DE1DAF" w:rsidRDefault="0001109F" w:rsidP="00E228EF">
      <w:pPr>
        <w:spacing w:after="0"/>
        <w:rPr>
          <w:rFonts w:ascii="Times New Roman" w:hAnsi="Times New Roman" w:cs="Times New Roman"/>
        </w:rPr>
      </w:pPr>
    </w:p>
    <w:p w14:paraId="64D075D0" w14:textId="77777777" w:rsidR="003A43FE" w:rsidRPr="00DE1DAF" w:rsidRDefault="003A43FE" w:rsidP="003A43FE">
      <w:pPr>
        <w:spacing w:after="0"/>
        <w:jc w:val="center"/>
        <w:rPr>
          <w:rFonts w:ascii="Times New Roman" w:hAnsi="Times New Roman" w:cs="Times New Roman"/>
        </w:rPr>
      </w:pPr>
      <w:r w:rsidRPr="00DE1DAF">
        <w:rPr>
          <w:rFonts w:ascii="Times New Roman" w:hAnsi="Times New Roman" w:cs="Times New Roman"/>
          <w:b/>
          <w:sz w:val="22"/>
        </w:rPr>
        <w:t xml:space="preserve">Društvena stabilnost = </w:t>
      </w:r>
      <m:oMath>
        <m:f>
          <m:fPr>
            <m:ctrlPr>
              <w:rPr>
                <w:rFonts w:ascii="Cambria Math" w:hAnsi="Cambria Math" w:cs="Times New Roman"/>
              </w:rPr>
            </m:ctrlPr>
          </m:fPr>
          <m:num>
            <m:r>
              <m:rPr>
                <m:sty m:val="p"/>
              </m:rPr>
              <w:rPr>
                <w:rFonts w:ascii="Cambria Math" w:hAnsi="Cambria Math" w:cs="Times New Roman"/>
              </w:rPr>
              <m:t>KI</m:t>
            </m:r>
            <m:r>
              <w:rPr>
                <w:rFonts w:ascii="Cambria Math" w:hAnsi="Cambria Math" w:cs="Times New Roman"/>
              </w:rPr>
              <m:t>+</m:t>
            </m:r>
            <m:r>
              <m:rPr>
                <m:sty m:val="p"/>
              </m:rPr>
              <w:rPr>
                <w:rFonts w:ascii="Cambria Math" w:hAnsi="Cambria Math" w:cs="Times New Roman"/>
              </w:rPr>
              <m:t xml:space="preserve">Građevine </m:t>
            </m:r>
            <m:d>
              <m:dPr>
                <m:ctrlPr>
                  <w:rPr>
                    <w:rFonts w:ascii="Cambria Math" w:hAnsi="Cambria Math" w:cs="Times New Roman"/>
                  </w:rPr>
                </m:ctrlPr>
              </m:dPr>
              <m:e>
                <m:r>
                  <m:rPr>
                    <m:sty m:val="p"/>
                  </m:rPr>
                  <w:rPr>
                    <w:rFonts w:ascii="Cambria Math" w:hAnsi="Cambria Math" w:cs="Times New Roman"/>
                  </w:rPr>
                  <m:t>ustanove</m:t>
                </m:r>
              </m:e>
            </m:d>
            <m:r>
              <m:rPr>
                <m:sty m:val="p"/>
              </m:rPr>
              <w:rPr>
                <w:rFonts w:ascii="Cambria Math" w:hAnsi="Cambria Math" w:cs="Times New Roman"/>
              </w:rPr>
              <m:t>javnog društvenog značaja</m:t>
            </m:r>
          </m:num>
          <m:den>
            <m:r>
              <w:rPr>
                <w:rFonts w:ascii="Cambria Math" w:hAnsi="Cambria Math" w:cs="Times New Roman"/>
              </w:rPr>
              <m:t>2</m:t>
            </m:r>
          </m:den>
        </m:f>
      </m:oMath>
    </w:p>
    <w:p w14:paraId="213355EF" w14:textId="6EEF6D0B" w:rsidR="00C36094" w:rsidRPr="00DE1DAF" w:rsidRDefault="003A43FE" w:rsidP="003A43FE">
      <w:pPr>
        <w:rPr>
          <w:rFonts w:ascii="Times New Roman" w:hAnsi="Times New Roman" w:cs="Times New Roman"/>
        </w:rPr>
      </w:pPr>
      <w:r w:rsidRPr="00DE1DAF">
        <w:rPr>
          <w:rFonts w:ascii="Times New Roman" w:hAnsi="Times New Roman" w:cs="Times New Roman"/>
        </w:rPr>
        <w:t>Ukupna materijalna šteta prikazana je u odnosu na proračun Općine, ako je ukupna šteta na kritičnoj infrastrukturi od značaja za funkcioniranje društva, točnije lokalne samouprave u cjelini.</w:t>
      </w:r>
      <w:r w:rsidR="00C36094" w:rsidRPr="00DE1DAF">
        <w:rPr>
          <w:rFonts w:ascii="Times New Roman" w:hAnsi="Times New Roman" w:cs="Times New Roman"/>
        </w:rPr>
        <w:t xml:space="preserve"> </w:t>
      </w:r>
      <w:r w:rsidR="00C36094" w:rsidRPr="00DE1DAF">
        <w:rPr>
          <w:rFonts w:ascii="Times New Roman" w:hAnsi="Times New Roman" w:cs="Times New Roman"/>
          <w:iCs/>
        </w:rPr>
        <w:t>Kao posljedica razornog potresa na području Općine, na kritičnoj infrastrukturi i objektima od društvenog/javnog  značaja očekuju se štete veće od 20% proračunskih sredstava Općine</w:t>
      </w:r>
      <w:r w:rsidR="0001109F" w:rsidRPr="00DE1DAF">
        <w:rPr>
          <w:rFonts w:ascii="Times New Roman" w:hAnsi="Times New Roman" w:cs="Times New Roman"/>
          <w:iCs/>
        </w:rPr>
        <w:t>.</w:t>
      </w:r>
    </w:p>
    <w:p w14:paraId="5F4ED33D" w14:textId="34C6E879" w:rsidR="003A43FE" w:rsidRPr="00DE1DAF" w:rsidRDefault="003A43FE" w:rsidP="003A43FE">
      <w:pPr>
        <w:spacing w:after="0" w:line="240" w:lineRule="auto"/>
        <w:jc w:val="center"/>
        <w:rPr>
          <w:rFonts w:ascii="Times New Roman" w:eastAsia="Calibri" w:hAnsi="Times New Roman" w:cs="Times New Roman"/>
          <w:b/>
          <w:bCs/>
          <w:sz w:val="20"/>
          <w:szCs w:val="20"/>
        </w:rPr>
      </w:pPr>
      <w:bookmarkStart w:id="1123" w:name="_Toc65151789"/>
      <w:bookmarkStart w:id="1124" w:name="_Toc186784382"/>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62</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xml:space="preserve">: Prikaz prijetnjom </w:t>
      </w:r>
      <w:bookmarkStart w:id="1125" w:name="_Hlk98493262"/>
      <w:r w:rsidRPr="00DE1DAF">
        <w:rPr>
          <w:rFonts w:ascii="Times New Roman" w:eastAsia="Calibri" w:hAnsi="Times New Roman" w:cs="Times New Roman"/>
          <w:b/>
          <w:bCs/>
          <w:sz w:val="20"/>
          <w:szCs w:val="20"/>
        </w:rPr>
        <w:t>nastalih posljedica na kritičnu infrastrukturu – Događaj s najgorim mogućim posljedicama - Potres</w:t>
      </w:r>
      <w:bookmarkEnd w:id="1123"/>
      <w:bookmarkEnd w:id="1124"/>
      <w:bookmarkEnd w:id="1125"/>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3A43FE" w:rsidRPr="00DE1DAF" w14:paraId="2A1DDA87" w14:textId="77777777" w:rsidTr="003A43F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AA9B8"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Društvena stabilnost i politika</w:t>
            </w:r>
          </w:p>
        </w:tc>
      </w:tr>
      <w:tr w:rsidR="003A43FE" w:rsidRPr="00DE1DAF" w14:paraId="1C15113F" w14:textId="77777777" w:rsidTr="003A43F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5290F"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Štete/gubici na kritičnoj infrastrukturi</w:t>
            </w:r>
          </w:p>
        </w:tc>
      </w:tr>
      <w:tr w:rsidR="0001109F" w:rsidRPr="00DE1DAF" w14:paraId="5172AA9F"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436DD5"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97D51"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9467F" w14:textId="4679F334"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024735"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01109F" w:rsidRPr="00DE1DAF" w14:paraId="0B0EFCF6"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88508"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453A1"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92B85" w14:textId="2E57E8E6"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75399" w14:textId="77777777" w:rsidR="0001109F" w:rsidRPr="00DE1DAF" w:rsidRDefault="0001109F" w:rsidP="0001109F">
            <w:pPr>
              <w:spacing w:after="0" w:line="240" w:lineRule="auto"/>
              <w:jc w:val="center"/>
              <w:rPr>
                <w:rFonts w:ascii="Times New Roman" w:hAnsi="Times New Roman" w:cs="Times New Roman"/>
                <w:b/>
                <w:sz w:val="20"/>
                <w:szCs w:val="20"/>
              </w:rPr>
            </w:pPr>
          </w:p>
        </w:tc>
      </w:tr>
      <w:tr w:rsidR="0001109F" w:rsidRPr="00DE1DAF" w14:paraId="682CB2D6"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0B1DD1"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83BA76"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50B0C" w14:textId="605523BE"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59E74" w14:textId="77777777" w:rsidR="0001109F" w:rsidRPr="00DE1DAF" w:rsidRDefault="0001109F" w:rsidP="0001109F">
            <w:pPr>
              <w:spacing w:after="0" w:line="240" w:lineRule="auto"/>
              <w:jc w:val="center"/>
              <w:rPr>
                <w:rFonts w:ascii="Times New Roman" w:hAnsi="Times New Roman" w:cs="Times New Roman"/>
                <w:b/>
                <w:sz w:val="20"/>
                <w:szCs w:val="20"/>
              </w:rPr>
            </w:pPr>
          </w:p>
        </w:tc>
      </w:tr>
      <w:tr w:rsidR="0001109F" w:rsidRPr="00DE1DAF" w14:paraId="0B1D0C54"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D5AEC3"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E1B59"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BFB1F" w14:textId="3B41F8F3"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2DD3A4" w14:textId="77777777" w:rsidR="0001109F" w:rsidRPr="00DE1DAF" w:rsidRDefault="0001109F" w:rsidP="0001109F">
            <w:pPr>
              <w:spacing w:after="0" w:line="240" w:lineRule="auto"/>
              <w:jc w:val="left"/>
              <w:rPr>
                <w:rFonts w:ascii="Times New Roman" w:hAnsi="Times New Roman" w:cs="Times New Roman"/>
                <w:b/>
                <w:sz w:val="20"/>
                <w:szCs w:val="20"/>
              </w:rPr>
            </w:pPr>
          </w:p>
        </w:tc>
      </w:tr>
      <w:tr w:rsidR="0001109F" w:rsidRPr="00DE1DAF" w14:paraId="7122A00E"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6EAC82"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DCE7B1"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163DE" w14:textId="0FC77301"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10B12" w14:textId="77777777" w:rsidR="0001109F" w:rsidRPr="00DE1DAF" w:rsidRDefault="0001109F" w:rsidP="0001109F">
            <w:pPr>
              <w:spacing w:after="0" w:line="240" w:lineRule="auto"/>
              <w:jc w:val="center"/>
              <w:rPr>
                <w:rFonts w:ascii="Times New Roman" w:hAnsi="Times New Roman" w:cs="Times New Roman"/>
                <w:b/>
                <w:sz w:val="20"/>
                <w:szCs w:val="20"/>
              </w:rPr>
            </w:pPr>
          </w:p>
        </w:tc>
      </w:tr>
      <w:tr w:rsidR="0001109F" w:rsidRPr="00DE1DAF" w14:paraId="6A7EBC21"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33637"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3C301"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FCF434" w14:textId="47C7A731"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125AA"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21AD2265" w14:textId="77777777" w:rsidR="00B72436" w:rsidRPr="00DE1DAF" w:rsidRDefault="00B72436" w:rsidP="00C36094">
      <w:pPr>
        <w:spacing w:after="0" w:line="240" w:lineRule="auto"/>
        <w:rPr>
          <w:rFonts w:ascii="Times New Roman" w:eastAsia="Calibri" w:hAnsi="Times New Roman" w:cs="Times New Roman"/>
          <w:b/>
          <w:bCs/>
          <w:sz w:val="20"/>
          <w:szCs w:val="20"/>
        </w:rPr>
      </w:pPr>
      <w:bookmarkStart w:id="1126" w:name="_Toc65151790"/>
    </w:p>
    <w:p w14:paraId="0894205D" w14:textId="78C204BA" w:rsidR="003A43FE" w:rsidRPr="00DE1DAF" w:rsidRDefault="003A43FE" w:rsidP="00E228EF">
      <w:pPr>
        <w:spacing w:after="0" w:line="240" w:lineRule="auto"/>
        <w:jc w:val="center"/>
        <w:rPr>
          <w:rFonts w:ascii="Times New Roman" w:eastAsia="Calibri" w:hAnsi="Times New Roman" w:cs="Times New Roman"/>
          <w:b/>
          <w:bCs/>
          <w:sz w:val="20"/>
          <w:szCs w:val="20"/>
        </w:rPr>
      </w:pPr>
      <w:bookmarkStart w:id="1127" w:name="_Toc186784383"/>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63</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xml:space="preserve">: Prikaz prijetnjom </w:t>
      </w:r>
      <w:bookmarkStart w:id="1128" w:name="_Hlk98493300"/>
      <w:r w:rsidRPr="00DE1DAF">
        <w:rPr>
          <w:rFonts w:ascii="Times New Roman" w:eastAsia="Calibri" w:hAnsi="Times New Roman" w:cs="Times New Roman"/>
          <w:b/>
          <w:bCs/>
          <w:sz w:val="20"/>
          <w:szCs w:val="20"/>
        </w:rPr>
        <w:t>nastalih posljedica na ustanove, građevine od javnog, društvenog značaja – Događaj s najgorim mogućim posljedicama - Potres</w:t>
      </w:r>
      <w:bookmarkEnd w:id="1126"/>
      <w:bookmarkEnd w:id="1127"/>
      <w:bookmarkEnd w:id="1128"/>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3A43FE" w:rsidRPr="00DE1DAF" w14:paraId="5D8D4DE9" w14:textId="77777777" w:rsidTr="003A43F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A33AD"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Društvena stabilnost i politika</w:t>
            </w:r>
          </w:p>
        </w:tc>
      </w:tr>
      <w:tr w:rsidR="003A43FE" w:rsidRPr="00DE1DAF" w14:paraId="4D44B9BC" w14:textId="77777777" w:rsidTr="003A43F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F2CA39"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Štete/gubici na ustanovama/građevinama javnog društvenog značaja</w:t>
            </w:r>
          </w:p>
        </w:tc>
      </w:tr>
      <w:tr w:rsidR="0001109F" w:rsidRPr="00DE1DAF" w14:paraId="0AB2C37D"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630A5"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lastRenderedPageBreak/>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5117D"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CE9AA" w14:textId="0234C052"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CDEF9"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01109F" w:rsidRPr="00DE1DAF" w14:paraId="193ACA3C"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23B66"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D793D"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11A69" w14:textId="177BD904"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2F14B9" w14:textId="77777777" w:rsidR="0001109F" w:rsidRPr="00DE1DAF" w:rsidRDefault="0001109F" w:rsidP="0001109F">
            <w:pPr>
              <w:spacing w:after="0" w:line="240" w:lineRule="auto"/>
              <w:jc w:val="left"/>
              <w:rPr>
                <w:rFonts w:ascii="Times New Roman" w:hAnsi="Times New Roman" w:cs="Times New Roman"/>
                <w:b/>
                <w:bCs/>
                <w:sz w:val="20"/>
                <w:szCs w:val="20"/>
              </w:rPr>
            </w:pPr>
          </w:p>
        </w:tc>
      </w:tr>
      <w:tr w:rsidR="0001109F" w:rsidRPr="00DE1DAF" w14:paraId="2527FDE5"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D2F24"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685FF"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F3C4F" w14:textId="30AB0305"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F99722" w14:textId="77777777" w:rsidR="0001109F" w:rsidRPr="00DE1DAF" w:rsidRDefault="0001109F" w:rsidP="0001109F">
            <w:pPr>
              <w:spacing w:after="0" w:line="240" w:lineRule="auto"/>
              <w:jc w:val="center"/>
              <w:rPr>
                <w:rFonts w:ascii="Times New Roman" w:hAnsi="Times New Roman" w:cs="Times New Roman"/>
                <w:b/>
                <w:bCs/>
                <w:sz w:val="20"/>
                <w:szCs w:val="20"/>
              </w:rPr>
            </w:pPr>
          </w:p>
        </w:tc>
      </w:tr>
      <w:tr w:rsidR="0001109F" w:rsidRPr="00DE1DAF" w14:paraId="407C7FCB"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40E7D"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C9225"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AF933F" w14:textId="261867EC"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0B0D4" w14:textId="77777777" w:rsidR="0001109F" w:rsidRPr="00DE1DAF" w:rsidRDefault="0001109F" w:rsidP="0001109F">
            <w:pPr>
              <w:spacing w:after="0" w:line="240" w:lineRule="auto"/>
              <w:jc w:val="left"/>
              <w:rPr>
                <w:rFonts w:ascii="Times New Roman" w:hAnsi="Times New Roman" w:cs="Times New Roman"/>
                <w:b/>
                <w:bCs/>
                <w:sz w:val="20"/>
                <w:szCs w:val="20"/>
              </w:rPr>
            </w:pPr>
          </w:p>
        </w:tc>
      </w:tr>
      <w:tr w:rsidR="0001109F" w:rsidRPr="00DE1DAF" w14:paraId="6896F9DA"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F733B"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441CD"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D251F" w14:textId="69A5D75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160A54" w14:textId="77777777" w:rsidR="0001109F" w:rsidRPr="00DE1DAF" w:rsidRDefault="0001109F" w:rsidP="0001109F">
            <w:pPr>
              <w:spacing w:after="0" w:line="240" w:lineRule="auto"/>
              <w:jc w:val="center"/>
              <w:rPr>
                <w:rFonts w:ascii="Times New Roman" w:hAnsi="Times New Roman" w:cs="Times New Roman"/>
                <w:b/>
                <w:bCs/>
                <w:sz w:val="20"/>
                <w:szCs w:val="20"/>
              </w:rPr>
            </w:pPr>
          </w:p>
        </w:tc>
      </w:tr>
      <w:tr w:rsidR="0001109F" w:rsidRPr="00DE1DAF" w14:paraId="18A0CE0C"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C0907" w14:textId="77777777" w:rsidR="0001109F" w:rsidRPr="00DE1DAF" w:rsidRDefault="0001109F" w:rsidP="0001109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2F0B7" w14:textId="77777777"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9658A" w14:textId="1A38E9C8" w:rsidR="0001109F" w:rsidRPr="00DE1DAF" w:rsidRDefault="0001109F" w:rsidP="0001109F">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92D6F" w14:textId="77777777" w:rsidR="0001109F" w:rsidRPr="00DE1DAF" w:rsidRDefault="0001109F" w:rsidP="0001109F">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r>
    </w:tbl>
    <w:p w14:paraId="6C0D6A37" w14:textId="77777777" w:rsidR="003A43FE" w:rsidRPr="00DE1DAF" w:rsidRDefault="003A43FE" w:rsidP="003A43FE">
      <w:pPr>
        <w:spacing w:after="0"/>
        <w:rPr>
          <w:rFonts w:ascii="Times New Roman" w:hAnsi="Times New Roman" w:cs="Times New Roman"/>
          <w:bCs/>
          <w:szCs w:val="24"/>
        </w:rPr>
      </w:pPr>
    </w:p>
    <w:p w14:paraId="478F4CBB" w14:textId="77777777" w:rsidR="0001109F" w:rsidRPr="00DE1DAF" w:rsidRDefault="0001109F" w:rsidP="003A43FE">
      <w:pPr>
        <w:spacing w:after="0"/>
        <w:rPr>
          <w:rFonts w:ascii="Times New Roman" w:hAnsi="Times New Roman" w:cs="Times New Roman"/>
          <w:bCs/>
          <w:szCs w:val="24"/>
          <w:highlight w:val="yellow"/>
        </w:rPr>
      </w:pPr>
    </w:p>
    <w:p w14:paraId="59B0A13C" w14:textId="1219712E" w:rsidR="003A43FE" w:rsidRPr="00DE1DAF" w:rsidRDefault="003A43FE" w:rsidP="003A43FE">
      <w:pPr>
        <w:spacing w:after="0" w:line="240" w:lineRule="auto"/>
        <w:jc w:val="center"/>
        <w:rPr>
          <w:rFonts w:ascii="Times New Roman" w:eastAsia="Calibri" w:hAnsi="Times New Roman" w:cs="Times New Roman"/>
          <w:b/>
          <w:bCs/>
          <w:sz w:val="20"/>
          <w:szCs w:val="20"/>
        </w:rPr>
      </w:pPr>
      <w:bookmarkStart w:id="1129" w:name="_Toc65151791"/>
      <w:bookmarkStart w:id="1130" w:name="_Toc186784384"/>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64</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xml:space="preserve">: Prikaz </w:t>
      </w:r>
      <w:bookmarkStart w:id="1131" w:name="_Hlk98493340"/>
      <w:r w:rsidRPr="00DE1DAF">
        <w:rPr>
          <w:rFonts w:ascii="Times New Roman" w:eastAsia="Calibri" w:hAnsi="Times New Roman" w:cs="Times New Roman"/>
          <w:b/>
          <w:bCs/>
          <w:sz w:val="20"/>
          <w:szCs w:val="20"/>
        </w:rPr>
        <w:t>prijetnjom nastalih posljedica na društvenu stabilnost i politiku – Događaj s najgorim mogućim posljedicama - Potres</w:t>
      </w:r>
      <w:bookmarkEnd w:id="1129"/>
      <w:bookmarkEnd w:id="1130"/>
      <w:bookmarkEnd w:id="1131"/>
    </w:p>
    <w:tbl>
      <w:tblPr>
        <w:tblStyle w:val="Reetkatablice1022"/>
        <w:tblW w:w="0" w:type="auto"/>
        <w:tblInd w:w="846" w:type="dxa"/>
        <w:tblLook w:val="04A0" w:firstRow="1" w:lastRow="0" w:firstColumn="1" w:lastColumn="0" w:noHBand="0" w:noVBand="1"/>
      </w:tblPr>
      <w:tblGrid>
        <w:gridCol w:w="1138"/>
        <w:gridCol w:w="1922"/>
        <w:gridCol w:w="2340"/>
        <w:gridCol w:w="2320"/>
      </w:tblGrid>
      <w:tr w:rsidR="003A43FE" w:rsidRPr="00DE1DAF" w14:paraId="025A22E6" w14:textId="77777777" w:rsidTr="003A43FE">
        <w:tc>
          <w:tcPr>
            <w:tcW w:w="1067" w:type="dxa"/>
            <w:vAlign w:val="center"/>
          </w:tcPr>
          <w:p w14:paraId="6826724E"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922" w:type="dxa"/>
            <w:vAlign w:val="center"/>
          </w:tcPr>
          <w:p w14:paraId="25FC0FAD"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Ustanove/građevine javnog, društvenog interesa</w:t>
            </w:r>
          </w:p>
        </w:tc>
        <w:tc>
          <w:tcPr>
            <w:tcW w:w="2340" w:type="dxa"/>
            <w:vAlign w:val="center"/>
          </w:tcPr>
          <w:p w14:paraId="51F2248E"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Kritična infrastruktura</w:t>
            </w:r>
          </w:p>
        </w:tc>
        <w:tc>
          <w:tcPr>
            <w:tcW w:w="2320" w:type="dxa"/>
            <w:vAlign w:val="center"/>
          </w:tcPr>
          <w:p w14:paraId="51714B14"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Ukupno</w:t>
            </w:r>
          </w:p>
        </w:tc>
      </w:tr>
      <w:tr w:rsidR="003A43FE" w:rsidRPr="00DE1DAF" w14:paraId="69C8B8F6" w14:textId="77777777" w:rsidTr="003A43FE">
        <w:tc>
          <w:tcPr>
            <w:tcW w:w="1067" w:type="dxa"/>
            <w:vAlign w:val="center"/>
          </w:tcPr>
          <w:p w14:paraId="56F982DB"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922" w:type="dxa"/>
            <w:vAlign w:val="center"/>
          </w:tcPr>
          <w:p w14:paraId="3D1DF955" w14:textId="77777777" w:rsidR="003A43FE" w:rsidRPr="00DE1DAF" w:rsidRDefault="003A43FE" w:rsidP="003A43FE">
            <w:pPr>
              <w:spacing w:after="0" w:line="240" w:lineRule="auto"/>
              <w:jc w:val="center"/>
              <w:rPr>
                <w:rFonts w:ascii="Times New Roman" w:hAnsi="Times New Roman" w:cs="Times New Roman"/>
                <w:b/>
                <w:bCs/>
                <w:sz w:val="20"/>
                <w:szCs w:val="20"/>
              </w:rPr>
            </w:pPr>
          </w:p>
        </w:tc>
        <w:tc>
          <w:tcPr>
            <w:tcW w:w="2340" w:type="dxa"/>
            <w:vAlign w:val="center"/>
          </w:tcPr>
          <w:p w14:paraId="41F30054" w14:textId="77777777" w:rsidR="003A43FE" w:rsidRPr="00DE1DAF" w:rsidRDefault="003A43FE" w:rsidP="003A43FE">
            <w:pPr>
              <w:spacing w:after="0" w:line="240" w:lineRule="auto"/>
              <w:jc w:val="center"/>
              <w:rPr>
                <w:rFonts w:ascii="Times New Roman" w:hAnsi="Times New Roman" w:cs="Times New Roman"/>
                <w:b/>
                <w:bCs/>
                <w:sz w:val="20"/>
                <w:szCs w:val="20"/>
              </w:rPr>
            </w:pPr>
          </w:p>
        </w:tc>
        <w:tc>
          <w:tcPr>
            <w:tcW w:w="2320" w:type="dxa"/>
            <w:vAlign w:val="center"/>
          </w:tcPr>
          <w:p w14:paraId="2260772D" w14:textId="77777777" w:rsidR="003A43FE" w:rsidRPr="00DE1DAF" w:rsidRDefault="003A43FE" w:rsidP="003A43FE">
            <w:pPr>
              <w:spacing w:after="0" w:line="240" w:lineRule="auto"/>
              <w:jc w:val="center"/>
              <w:rPr>
                <w:rFonts w:ascii="Times New Roman" w:hAnsi="Times New Roman" w:cs="Times New Roman"/>
                <w:b/>
                <w:bCs/>
                <w:sz w:val="20"/>
                <w:szCs w:val="20"/>
              </w:rPr>
            </w:pPr>
          </w:p>
        </w:tc>
      </w:tr>
      <w:tr w:rsidR="003A43FE" w:rsidRPr="00DE1DAF" w14:paraId="062F3F31" w14:textId="77777777" w:rsidTr="003A43FE">
        <w:tc>
          <w:tcPr>
            <w:tcW w:w="1067" w:type="dxa"/>
            <w:vAlign w:val="center"/>
          </w:tcPr>
          <w:p w14:paraId="546C975F"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922" w:type="dxa"/>
            <w:vAlign w:val="center"/>
          </w:tcPr>
          <w:p w14:paraId="64F807D4" w14:textId="77777777" w:rsidR="003A43FE" w:rsidRPr="00DE1DAF" w:rsidRDefault="003A43FE" w:rsidP="003A43FE">
            <w:pPr>
              <w:spacing w:after="0" w:line="240" w:lineRule="auto"/>
              <w:jc w:val="center"/>
              <w:rPr>
                <w:rFonts w:ascii="Times New Roman" w:hAnsi="Times New Roman" w:cs="Times New Roman"/>
                <w:b/>
                <w:bCs/>
                <w:sz w:val="20"/>
                <w:szCs w:val="20"/>
              </w:rPr>
            </w:pPr>
          </w:p>
        </w:tc>
        <w:tc>
          <w:tcPr>
            <w:tcW w:w="2340" w:type="dxa"/>
            <w:vAlign w:val="center"/>
          </w:tcPr>
          <w:p w14:paraId="1A513492" w14:textId="77777777" w:rsidR="003A43FE" w:rsidRPr="00DE1DAF" w:rsidRDefault="003A43FE" w:rsidP="003A43FE">
            <w:pPr>
              <w:spacing w:after="0" w:line="240" w:lineRule="auto"/>
              <w:jc w:val="center"/>
              <w:rPr>
                <w:rFonts w:ascii="Times New Roman" w:hAnsi="Times New Roman" w:cs="Times New Roman"/>
                <w:b/>
                <w:bCs/>
                <w:sz w:val="20"/>
                <w:szCs w:val="20"/>
              </w:rPr>
            </w:pPr>
          </w:p>
        </w:tc>
        <w:tc>
          <w:tcPr>
            <w:tcW w:w="2320" w:type="dxa"/>
            <w:vAlign w:val="center"/>
          </w:tcPr>
          <w:p w14:paraId="385A95BD" w14:textId="77777777" w:rsidR="003A43FE" w:rsidRPr="00DE1DAF" w:rsidRDefault="003A43FE" w:rsidP="003A43FE">
            <w:pPr>
              <w:spacing w:after="0" w:line="240" w:lineRule="auto"/>
              <w:jc w:val="center"/>
              <w:rPr>
                <w:rFonts w:ascii="Times New Roman" w:hAnsi="Times New Roman" w:cs="Times New Roman"/>
                <w:b/>
                <w:bCs/>
                <w:sz w:val="20"/>
                <w:szCs w:val="20"/>
              </w:rPr>
            </w:pPr>
          </w:p>
        </w:tc>
      </w:tr>
      <w:tr w:rsidR="003A43FE" w:rsidRPr="00DE1DAF" w14:paraId="7CC4C95F" w14:textId="77777777" w:rsidTr="003A43FE">
        <w:tc>
          <w:tcPr>
            <w:tcW w:w="1067" w:type="dxa"/>
            <w:vAlign w:val="center"/>
          </w:tcPr>
          <w:p w14:paraId="5D97F1DF"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922" w:type="dxa"/>
            <w:vAlign w:val="center"/>
          </w:tcPr>
          <w:p w14:paraId="2926E542" w14:textId="77777777" w:rsidR="003A43FE" w:rsidRPr="00DE1DAF" w:rsidRDefault="003A43FE" w:rsidP="003A43FE">
            <w:pPr>
              <w:spacing w:after="0" w:line="240" w:lineRule="auto"/>
              <w:jc w:val="center"/>
              <w:rPr>
                <w:rFonts w:ascii="Times New Roman" w:hAnsi="Times New Roman" w:cs="Times New Roman"/>
                <w:b/>
                <w:bCs/>
                <w:sz w:val="20"/>
                <w:szCs w:val="20"/>
              </w:rPr>
            </w:pPr>
          </w:p>
        </w:tc>
        <w:tc>
          <w:tcPr>
            <w:tcW w:w="2340" w:type="dxa"/>
            <w:vAlign w:val="center"/>
          </w:tcPr>
          <w:p w14:paraId="5435E85F" w14:textId="77777777" w:rsidR="003A43FE" w:rsidRPr="00DE1DAF" w:rsidRDefault="003A43FE" w:rsidP="003A43FE">
            <w:pPr>
              <w:spacing w:after="0" w:line="240" w:lineRule="auto"/>
              <w:jc w:val="center"/>
              <w:rPr>
                <w:rFonts w:ascii="Times New Roman" w:hAnsi="Times New Roman" w:cs="Times New Roman"/>
                <w:b/>
                <w:bCs/>
                <w:sz w:val="20"/>
                <w:szCs w:val="20"/>
              </w:rPr>
            </w:pPr>
          </w:p>
        </w:tc>
        <w:tc>
          <w:tcPr>
            <w:tcW w:w="2320" w:type="dxa"/>
            <w:vAlign w:val="center"/>
          </w:tcPr>
          <w:p w14:paraId="332064B9" w14:textId="77777777" w:rsidR="003A43FE" w:rsidRPr="00DE1DAF" w:rsidRDefault="003A43FE" w:rsidP="003A43FE">
            <w:pPr>
              <w:spacing w:after="0" w:line="240" w:lineRule="auto"/>
              <w:jc w:val="center"/>
              <w:rPr>
                <w:rFonts w:ascii="Times New Roman" w:hAnsi="Times New Roman" w:cs="Times New Roman"/>
                <w:b/>
                <w:bCs/>
                <w:sz w:val="20"/>
                <w:szCs w:val="20"/>
              </w:rPr>
            </w:pPr>
          </w:p>
        </w:tc>
      </w:tr>
      <w:tr w:rsidR="003A43FE" w:rsidRPr="00DE1DAF" w14:paraId="17E3CCA6" w14:textId="77777777" w:rsidTr="003A43FE">
        <w:tc>
          <w:tcPr>
            <w:tcW w:w="1067" w:type="dxa"/>
            <w:vAlign w:val="center"/>
          </w:tcPr>
          <w:p w14:paraId="246E3C3F"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922" w:type="dxa"/>
            <w:vAlign w:val="center"/>
          </w:tcPr>
          <w:p w14:paraId="340A04BE" w14:textId="77777777" w:rsidR="003A43FE" w:rsidRPr="00DE1DAF" w:rsidRDefault="003A43FE" w:rsidP="003A43FE">
            <w:pPr>
              <w:spacing w:after="0" w:line="240" w:lineRule="auto"/>
              <w:jc w:val="center"/>
              <w:rPr>
                <w:rFonts w:ascii="Times New Roman" w:hAnsi="Times New Roman" w:cs="Times New Roman"/>
                <w:b/>
                <w:bCs/>
                <w:sz w:val="20"/>
                <w:szCs w:val="20"/>
              </w:rPr>
            </w:pPr>
          </w:p>
        </w:tc>
        <w:tc>
          <w:tcPr>
            <w:tcW w:w="2340" w:type="dxa"/>
            <w:vAlign w:val="center"/>
          </w:tcPr>
          <w:p w14:paraId="7F64CE47" w14:textId="77777777" w:rsidR="003A43FE" w:rsidRPr="00DE1DAF" w:rsidRDefault="003A43FE" w:rsidP="003A43FE">
            <w:pPr>
              <w:spacing w:after="0" w:line="240" w:lineRule="auto"/>
              <w:jc w:val="center"/>
              <w:rPr>
                <w:rFonts w:ascii="Times New Roman" w:hAnsi="Times New Roman" w:cs="Times New Roman"/>
                <w:b/>
                <w:bCs/>
                <w:sz w:val="20"/>
                <w:szCs w:val="20"/>
              </w:rPr>
            </w:pPr>
          </w:p>
        </w:tc>
        <w:tc>
          <w:tcPr>
            <w:tcW w:w="2320" w:type="dxa"/>
            <w:vAlign w:val="center"/>
          </w:tcPr>
          <w:p w14:paraId="594A7127" w14:textId="77777777" w:rsidR="003A43FE" w:rsidRPr="00DE1DAF" w:rsidRDefault="003A43FE" w:rsidP="003A43FE">
            <w:pPr>
              <w:spacing w:after="0" w:line="240" w:lineRule="auto"/>
              <w:jc w:val="center"/>
              <w:rPr>
                <w:rFonts w:ascii="Times New Roman" w:hAnsi="Times New Roman" w:cs="Times New Roman"/>
                <w:b/>
                <w:bCs/>
                <w:sz w:val="20"/>
                <w:szCs w:val="20"/>
              </w:rPr>
            </w:pPr>
          </w:p>
        </w:tc>
      </w:tr>
      <w:tr w:rsidR="003A43FE" w:rsidRPr="00DE1DAF" w14:paraId="0988D2D5" w14:textId="77777777" w:rsidTr="003A43FE">
        <w:tc>
          <w:tcPr>
            <w:tcW w:w="1067" w:type="dxa"/>
            <w:vAlign w:val="center"/>
          </w:tcPr>
          <w:p w14:paraId="192EA9DD"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922" w:type="dxa"/>
            <w:vAlign w:val="center"/>
          </w:tcPr>
          <w:p w14:paraId="2E37478C" w14:textId="77777777" w:rsidR="003A43FE" w:rsidRPr="00DE1DAF" w:rsidRDefault="003A43FE" w:rsidP="003A43FE">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c>
          <w:tcPr>
            <w:tcW w:w="2340" w:type="dxa"/>
            <w:vAlign w:val="center"/>
          </w:tcPr>
          <w:p w14:paraId="19C08B8C" w14:textId="77777777" w:rsidR="003A43FE" w:rsidRPr="00DE1DAF" w:rsidRDefault="003A43FE" w:rsidP="003A43FE">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c>
          <w:tcPr>
            <w:tcW w:w="2320" w:type="dxa"/>
            <w:vAlign w:val="center"/>
          </w:tcPr>
          <w:p w14:paraId="0AB62A7E" w14:textId="77777777" w:rsidR="003A43FE" w:rsidRPr="00DE1DAF" w:rsidRDefault="003A43FE" w:rsidP="003A43FE">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r>
    </w:tbl>
    <w:p w14:paraId="610CEB8D" w14:textId="77777777" w:rsidR="003A43FE" w:rsidRPr="00DE1DAF" w:rsidRDefault="003A43FE" w:rsidP="003A43FE">
      <w:pPr>
        <w:spacing w:after="0"/>
        <w:rPr>
          <w:rFonts w:ascii="Times New Roman" w:hAnsi="Times New Roman" w:cs="Times New Roman"/>
        </w:rPr>
      </w:pPr>
    </w:p>
    <w:p w14:paraId="47B56693" w14:textId="145D7704" w:rsidR="003A43FE" w:rsidRPr="00DE1DAF" w:rsidRDefault="003A43FE" w:rsidP="003A43FE">
      <w:pPr>
        <w:pStyle w:val="Naslov4"/>
        <w:spacing w:before="0"/>
        <w:rPr>
          <w:rFonts w:ascii="Times New Roman" w:hAnsi="Times New Roman" w:cs="Times New Roman"/>
        </w:rPr>
      </w:pPr>
      <w:bookmarkStart w:id="1132" w:name="_Toc65151615"/>
      <w:bookmarkStart w:id="1133" w:name="_Toc186784276"/>
      <w:r w:rsidRPr="00DE1DAF">
        <w:rPr>
          <w:rFonts w:ascii="Times New Roman" w:hAnsi="Times New Roman" w:cs="Times New Roman"/>
        </w:rPr>
        <w:t>6.</w:t>
      </w:r>
      <w:r w:rsidR="0001109F" w:rsidRPr="00DE1DAF">
        <w:rPr>
          <w:rFonts w:ascii="Times New Roman" w:hAnsi="Times New Roman" w:cs="Times New Roman"/>
        </w:rPr>
        <w:t>8</w:t>
      </w:r>
      <w:r w:rsidRPr="00DE1DAF">
        <w:rPr>
          <w:rFonts w:ascii="Times New Roman" w:hAnsi="Times New Roman" w:cs="Times New Roman"/>
        </w:rPr>
        <w:t xml:space="preserve">.6.4. Vjerojatnost </w:t>
      </w:r>
      <w:bookmarkStart w:id="1134" w:name="_Hlk98493390"/>
      <w:r w:rsidRPr="00DE1DAF">
        <w:rPr>
          <w:rFonts w:ascii="Times New Roman" w:hAnsi="Times New Roman" w:cs="Times New Roman"/>
        </w:rPr>
        <w:t>pojave događaja s najgorim mogućim posljedicama uslijed potresa</w:t>
      </w:r>
      <w:bookmarkEnd w:id="1132"/>
      <w:bookmarkEnd w:id="1133"/>
      <w:bookmarkEnd w:id="1134"/>
    </w:p>
    <w:p w14:paraId="152CF3E4" w14:textId="77777777" w:rsidR="003A43FE" w:rsidRPr="00DE1DAF" w:rsidRDefault="003A43FE" w:rsidP="003A43FE">
      <w:pPr>
        <w:spacing w:after="0"/>
        <w:rPr>
          <w:rFonts w:ascii="Times New Roman" w:hAnsi="Times New Roman" w:cs="Times New Roman"/>
        </w:rPr>
      </w:pPr>
    </w:p>
    <w:p w14:paraId="7895272D" w14:textId="4C816439" w:rsidR="003A43FE" w:rsidRPr="00DE1DAF" w:rsidRDefault="003A43FE" w:rsidP="003A43FE">
      <w:pPr>
        <w:spacing w:after="0" w:line="240" w:lineRule="auto"/>
        <w:jc w:val="center"/>
        <w:rPr>
          <w:rFonts w:ascii="Times New Roman" w:hAnsi="Times New Roman" w:cs="Times New Roman"/>
          <w:b/>
          <w:bCs/>
          <w:sz w:val="20"/>
          <w:szCs w:val="20"/>
        </w:rPr>
      </w:pPr>
      <w:bookmarkStart w:id="1135" w:name="_Toc65151792"/>
      <w:bookmarkStart w:id="1136" w:name="_Toc186784385"/>
      <w:bookmarkStart w:id="1137" w:name="_Hlk98493376"/>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65</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Vjerojatnost pojave događaja s najgorim mogućim posljedicama – Potres</w:t>
      </w:r>
      <w:bookmarkEnd w:id="1135"/>
      <w:bookmarkEnd w:id="113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A43FE" w:rsidRPr="00DE1DAF" w14:paraId="48D5977E" w14:textId="77777777" w:rsidTr="003A43FE">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CCFC7"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BC475"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C9B10"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Vjerojatnost/frekvencija</w:t>
            </w:r>
          </w:p>
        </w:tc>
      </w:tr>
      <w:tr w:rsidR="003A43FE" w:rsidRPr="00DE1DAF" w14:paraId="3DD5B2F8" w14:textId="77777777" w:rsidTr="003A43FE">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219F27" w14:textId="77777777" w:rsidR="003A43FE" w:rsidRPr="00DE1DAF" w:rsidRDefault="003A43FE" w:rsidP="003A43FE">
            <w:pPr>
              <w:spacing w:after="0" w:line="240" w:lineRule="auto"/>
              <w:rPr>
                <w:rFonts w:ascii="Times New Roman" w:hAnsi="Times New Roman" w:cs="Times New Roman"/>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387F7" w14:textId="77777777" w:rsidR="003A43FE" w:rsidRPr="00DE1DAF" w:rsidRDefault="003A43FE" w:rsidP="003A43FE">
            <w:pPr>
              <w:spacing w:after="0" w:line="240" w:lineRule="auto"/>
              <w:rPr>
                <w:rFonts w:ascii="Times New Roman" w:hAnsi="Times New Roman" w:cs="Times New Roman"/>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3DEAD"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28BC8"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195816"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553B6F"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3A43FE" w:rsidRPr="00DE1DAF" w14:paraId="1C3FCE36"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F9CED"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40452"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6778F"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B58484"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96E15"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F0E2F7"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3A43FE" w:rsidRPr="00DE1DAF" w14:paraId="39C8ACD4"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6B519"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E64DD"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03187"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98C736"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F1AD0"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54803D" w14:textId="77777777" w:rsidR="003A43FE" w:rsidRPr="00DE1DAF" w:rsidRDefault="003A43FE" w:rsidP="003A43FE">
            <w:pPr>
              <w:spacing w:after="0" w:line="240" w:lineRule="auto"/>
              <w:jc w:val="center"/>
              <w:rPr>
                <w:rFonts w:ascii="Times New Roman" w:hAnsi="Times New Roman" w:cs="Times New Roman"/>
                <w:b/>
                <w:sz w:val="20"/>
                <w:szCs w:val="20"/>
              </w:rPr>
            </w:pPr>
          </w:p>
        </w:tc>
      </w:tr>
      <w:tr w:rsidR="003A43FE" w:rsidRPr="00DE1DAF" w14:paraId="3C8DCCC3"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B26D7"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E0089"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78055"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2FA65"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CD366"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B6EC23" w14:textId="77777777" w:rsidR="003A43FE" w:rsidRPr="00DE1DAF" w:rsidRDefault="003A43FE" w:rsidP="003A43FE">
            <w:pPr>
              <w:spacing w:after="0" w:line="240" w:lineRule="auto"/>
              <w:jc w:val="center"/>
              <w:rPr>
                <w:rFonts w:ascii="Times New Roman" w:hAnsi="Times New Roman" w:cs="Times New Roman"/>
                <w:b/>
                <w:sz w:val="20"/>
                <w:szCs w:val="20"/>
              </w:rPr>
            </w:pPr>
          </w:p>
        </w:tc>
      </w:tr>
      <w:tr w:rsidR="003A43FE" w:rsidRPr="00DE1DAF" w14:paraId="1CCC2F0E"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52AB6"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441BD"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ABD49"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C7A41"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AD632"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B81A0C" w14:textId="77777777" w:rsidR="003A43FE" w:rsidRPr="00DE1DAF" w:rsidRDefault="003A43FE" w:rsidP="003A43FE">
            <w:pPr>
              <w:spacing w:after="0" w:line="240" w:lineRule="auto"/>
              <w:jc w:val="center"/>
              <w:rPr>
                <w:rFonts w:ascii="Times New Roman" w:hAnsi="Times New Roman" w:cs="Times New Roman"/>
                <w:b/>
                <w:sz w:val="20"/>
                <w:szCs w:val="20"/>
              </w:rPr>
            </w:pPr>
          </w:p>
        </w:tc>
      </w:tr>
      <w:tr w:rsidR="003A43FE" w:rsidRPr="00DE1DAF" w14:paraId="6452EC22" w14:textId="77777777" w:rsidTr="003A43FE">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35E6C1" w14:textId="77777777" w:rsidR="003A43FE" w:rsidRPr="00DE1DAF" w:rsidRDefault="003A43FE" w:rsidP="003A43F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E25C93"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61A71"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12CE2"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386B0" w14:textId="77777777" w:rsidR="003A43FE" w:rsidRPr="00DE1DAF" w:rsidRDefault="003A43FE" w:rsidP="003A43FE">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A2C456" w14:textId="77777777" w:rsidR="003A43FE" w:rsidRPr="00DE1DAF" w:rsidRDefault="003A43FE" w:rsidP="003A43FE">
            <w:pPr>
              <w:spacing w:after="0" w:line="240" w:lineRule="auto"/>
              <w:jc w:val="center"/>
              <w:rPr>
                <w:rFonts w:ascii="Times New Roman" w:hAnsi="Times New Roman" w:cs="Times New Roman"/>
                <w:b/>
                <w:sz w:val="20"/>
                <w:szCs w:val="20"/>
              </w:rPr>
            </w:pPr>
          </w:p>
        </w:tc>
      </w:tr>
    </w:tbl>
    <w:p w14:paraId="5BB24B9B" w14:textId="77777777" w:rsidR="0039301D" w:rsidRPr="00DE1DAF" w:rsidRDefault="0039301D" w:rsidP="00CE2612">
      <w:pPr>
        <w:pStyle w:val="StandardWeb"/>
        <w:shd w:val="clear" w:color="auto" w:fill="FFFFFF"/>
        <w:spacing w:before="0" w:beforeAutospacing="0" w:after="360" w:afterAutospacing="0" w:line="276" w:lineRule="auto"/>
        <w:jc w:val="both"/>
        <w:rPr>
          <w:color w:val="1F1F1F"/>
          <w:highlight w:val="yellow"/>
        </w:rPr>
      </w:pPr>
    </w:p>
    <w:bookmarkEnd w:id="1137"/>
    <w:p w14:paraId="6E9952AF" w14:textId="4DDE3C20" w:rsidR="00CE2612" w:rsidRPr="00DE1DAF" w:rsidRDefault="00CE2612" w:rsidP="00CE2612">
      <w:pPr>
        <w:jc w:val="center"/>
        <w:rPr>
          <w:rFonts w:ascii="Times New Roman" w:hAnsi="Times New Roman" w:cs="Times New Roman"/>
          <w:highlight w:val="yellow"/>
        </w:rPr>
      </w:pPr>
    </w:p>
    <w:p w14:paraId="336FFA42" w14:textId="77777777" w:rsidR="0001109F" w:rsidRPr="00DE1DAF" w:rsidRDefault="0001109F" w:rsidP="00CE2612">
      <w:pPr>
        <w:jc w:val="center"/>
        <w:rPr>
          <w:rFonts w:ascii="Times New Roman" w:hAnsi="Times New Roman" w:cs="Times New Roman"/>
          <w:highlight w:val="yellow"/>
        </w:rPr>
      </w:pPr>
    </w:p>
    <w:p w14:paraId="485C44E0" w14:textId="77777777" w:rsidR="0001109F" w:rsidRPr="00DE1DAF" w:rsidRDefault="0001109F" w:rsidP="00CE2612">
      <w:pPr>
        <w:jc w:val="center"/>
        <w:rPr>
          <w:rFonts w:ascii="Times New Roman" w:hAnsi="Times New Roman" w:cs="Times New Roman"/>
          <w:highlight w:val="yellow"/>
        </w:rPr>
      </w:pPr>
    </w:p>
    <w:p w14:paraId="0A342A40" w14:textId="77777777" w:rsidR="0001109F" w:rsidRPr="00DE1DAF" w:rsidRDefault="0001109F" w:rsidP="00CE2612">
      <w:pPr>
        <w:jc w:val="center"/>
        <w:rPr>
          <w:rFonts w:ascii="Times New Roman" w:hAnsi="Times New Roman" w:cs="Times New Roman"/>
          <w:highlight w:val="yellow"/>
        </w:rPr>
      </w:pPr>
    </w:p>
    <w:p w14:paraId="1D3D2CDB" w14:textId="77777777" w:rsidR="0001109F" w:rsidRPr="00DE1DAF" w:rsidRDefault="0001109F" w:rsidP="00CE2612">
      <w:pPr>
        <w:jc w:val="center"/>
        <w:rPr>
          <w:rFonts w:ascii="Times New Roman" w:hAnsi="Times New Roman" w:cs="Times New Roman"/>
          <w:highlight w:val="yellow"/>
        </w:rPr>
      </w:pPr>
    </w:p>
    <w:p w14:paraId="61B585EB" w14:textId="1CD3F248" w:rsidR="00FF33C6" w:rsidRPr="00DE1DAF" w:rsidRDefault="00FF33C6" w:rsidP="00CE2612">
      <w:pPr>
        <w:jc w:val="center"/>
        <w:rPr>
          <w:rFonts w:ascii="Times New Roman" w:hAnsi="Times New Roman" w:cs="Times New Roman"/>
          <w:highlight w:val="yellow"/>
        </w:rPr>
      </w:pPr>
    </w:p>
    <w:p w14:paraId="0A027D97" w14:textId="1C98BDA2" w:rsidR="00FF33C6" w:rsidRPr="00DE1DAF" w:rsidRDefault="00FF33C6" w:rsidP="00CE2612">
      <w:pPr>
        <w:jc w:val="center"/>
        <w:rPr>
          <w:rFonts w:ascii="Times New Roman" w:hAnsi="Times New Roman" w:cs="Times New Roman"/>
          <w:highlight w:val="yellow"/>
        </w:rPr>
      </w:pPr>
    </w:p>
    <w:p w14:paraId="1C677C95" w14:textId="3ADD8EA8" w:rsidR="00FF33C6" w:rsidRPr="00DE1DAF" w:rsidRDefault="00FF33C6" w:rsidP="00FF33C6">
      <w:pPr>
        <w:pStyle w:val="Naslov3"/>
        <w:spacing w:before="0" w:line="240" w:lineRule="auto"/>
        <w:rPr>
          <w:rFonts w:ascii="Times New Roman" w:hAnsi="Times New Roman" w:cs="Times New Roman"/>
        </w:rPr>
      </w:pPr>
      <w:bookmarkStart w:id="1138" w:name="_Toc65151621"/>
      <w:bookmarkStart w:id="1139" w:name="_Toc186784277"/>
      <w:r w:rsidRPr="00DE1DAF">
        <w:rPr>
          <w:rFonts w:ascii="Times New Roman" w:hAnsi="Times New Roman" w:cs="Times New Roman"/>
        </w:rPr>
        <w:lastRenderedPageBreak/>
        <w:t>6.</w:t>
      </w:r>
      <w:r w:rsidR="0001109F" w:rsidRPr="00DE1DAF">
        <w:rPr>
          <w:rFonts w:ascii="Times New Roman" w:hAnsi="Times New Roman" w:cs="Times New Roman"/>
        </w:rPr>
        <w:t>8</w:t>
      </w:r>
      <w:r w:rsidRPr="00DE1DAF">
        <w:rPr>
          <w:rFonts w:ascii="Times New Roman" w:hAnsi="Times New Roman" w:cs="Times New Roman"/>
        </w:rPr>
        <w:t>.7. Matrica ukupnog rizika – Potres</w:t>
      </w:r>
      <w:bookmarkEnd w:id="1138"/>
      <w:r w:rsidRPr="00DE1DAF">
        <w:rPr>
          <w:rFonts w:ascii="Times New Roman" w:hAnsi="Times New Roman" w:cs="Times New Roman"/>
          <w:noProof/>
        </w:rPr>
        <mc:AlternateContent>
          <mc:Choice Requires="wps">
            <w:drawing>
              <wp:anchor distT="45720" distB="45720" distL="114300" distR="114300" simplePos="0" relativeHeight="251696128" behindDoc="0" locked="0" layoutInCell="1" allowOverlap="1" wp14:anchorId="6B8586F6" wp14:editId="7C9771B7">
                <wp:simplePos x="0" y="0"/>
                <wp:positionH relativeFrom="margin">
                  <wp:align>left</wp:align>
                </wp:positionH>
                <wp:positionV relativeFrom="paragraph">
                  <wp:posOffset>238125</wp:posOffset>
                </wp:positionV>
                <wp:extent cx="2287270" cy="1812290"/>
                <wp:effectExtent l="0" t="0" r="20320" b="17145"/>
                <wp:wrapSquare wrapText="bothSides"/>
                <wp:docPr id="134" name="Tekstni okvir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66F3B988" w14:textId="77777777" w:rsidR="00017E0C" w:rsidRDefault="00017E0C" w:rsidP="00FF33C6">
                            <w:pPr>
                              <w:spacing w:after="0"/>
                              <w:rPr>
                                <w:b/>
                                <w:i/>
                                <w:u w:val="single"/>
                              </w:rPr>
                            </w:pPr>
                          </w:p>
                          <w:p w14:paraId="34A4A6FA" w14:textId="77777777" w:rsidR="00017E0C" w:rsidRPr="00C36094" w:rsidRDefault="00017E0C" w:rsidP="00407A57">
                            <w:pPr>
                              <w:spacing w:after="0" w:line="240" w:lineRule="auto"/>
                              <w:rPr>
                                <w:b/>
                                <w:i/>
                                <w:sz w:val="20"/>
                                <w:szCs w:val="20"/>
                                <w:u w:val="single"/>
                              </w:rPr>
                            </w:pPr>
                            <w:r w:rsidRPr="00C36094">
                              <w:rPr>
                                <w:b/>
                                <w:i/>
                                <w:sz w:val="20"/>
                                <w:szCs w:val="20"/>
                                <w:u w:val="single"/>
                              </w:rPr>
                              <w:t>RIZIK:</w:t>
                            </w:r>
                          </w:p>
                          <w:p w14:paraId="2BA6967E" w14:textId="77777777" w:rsidR="00017E0C" w:rsidRPr="00C36094" w:rsidRDefault="00017E0C" w:rsidP="00407A57">
                            <w:pPr>
                              <w:spacing w:after="0" w:line="240" w:lineRule="auto"/>
                              <w:rPr>
                                <w:sz w:val="20"/>
                                <w:szCs w:val="20"/>
                              </w:rPr>
                            </w:pPr>
                            <w:r w:rsidRPr="00C36094">
                              <w:rPr>
                                <w:sz w:val="20"/>
                                <w:szCs w:val="20"/>
                              </w:rPr>
                              <w:t>Potres</w:t>
                            </w:r>
                          </w:p>
                          <w:p w14:paraId="30E8392A" w14:textId="77777777" w:rsidR="00017E0C" w:rsidRPr="00C36094" w:rsidRDefault="00017E0C" w:rsidP="00407A57">
                            <w:pPr>
                              <w:spacing w:after="0" w:line="240" w:lineRule="auto"/>
                              <w:rPr>
                                <w:b/>
                                <w:i/>
                                <w:sz w:val="20"/>
                                <w:szCs w:val="20"/>
                                <w:u w:val="single"/>
                              </w:rPr>
                            </w:pPr>
                            <w:r w:rsidRPr="00C36094">
                              <w:rPr>
                                <w:b/>
                                <w:i/>
                                <w:sz w:val="20"/>
                                <w:szCs w:val="20"/>
                                <w:u w:val="single"/>
                              </w:rPr>
                              <w:t xml:space="preserve">NAZIV SCENARIJA:                                                                                                            </w:t>
                            </w:r>
                          </w:p>
                          <w:p w14:paraId="57E5CE7B" w14:textId="26ECB8FA" w:rsidR="00017E0C" w:rsidRPr="00C36094" w:rsidRDefault="00017E0C" w:rsidP="00407A57">
                            <w:pPr>
                              <w:spacing w:after="0" w:line="240" w:lineRule="auto"/>
                              <w:rPr>
                                <w:sz w:val="20"/>
                                <w:szCs w:val="20"/>
                              </w:rPr>
                            </w:pPr>
                            <w:r w:rsidRPr="00C36094">
                              <w:rPr>
                                <w:sz w:val="20"/>
                                <w:szCs w:val="20"/>
                              </w:rPr>
                              <w:t>Podrhtavanje tla uzrokovano potresom na području Općine</w:t>
                            </w:r>
                          </w:p>
                          <w:p w14:paraId="628114BA" w14:textId="2C76B8F7" w:rsidR="00C36094" w:rsidRDefault="00C36094" w:rsidP="00FF33C6">
                            <w:pPr>
                              <w:spacing w:after="0"/>
                            </w:pPr>
                          </w:p>
                          <w:p w14:paraId="61A2B784" w14:textId="3A673059" w:rsidR="00C36094" w:rsidRDefault="00C36094" w:rsidP="00FF33C6">
                            <w:pPr>
                              <w:spacing w:after="0"/>
                            </w:pPr>
                            <w:r w:rsidRPr="00C36094">
                              <w:rPr>
                                <w:noProof/>
                                <w:lang w:eastAsia="hr-HR"/>
                              </w:rPr>
                              <w:drawing>
                                <wp:inline distT="0" distB="0" distL="0" distR="0" wp14:anchorId="23B6A7AA" wp14:editId="5CE8B062">
                                  <wp:extent cx="2091690" cy="832325"/>
                                  <wp:effectExtent l="0" t="0" r="3810" b="6350"/>
                                  <wp:docPr id="152" name="Slika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B8586F6" id="Tekstni okvir 134" o:spid="_x0000_s1042" type="#_x0000_t202" style="position:absolute;left:0;text-align:left;margin-left:0;margin-top:18.75pt;width:180.1pt;height:142.7pt;z-index:25169612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&#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GT4ZlAgAgAAOAQAAA4AAAAAAAAAAAAAAAAALgIAAGRycy9lMm9Eb2MueG1sUEsB&#10;Ai0AFAAGAAgAAAAhALNgBb3cAAAABwEAAA8AAAAAAAAAAAAAAAAAegQAAGRycy9kb3ducmV2Lnht&#10;bFBLBQYAAAAABAAEAPMAAACDBQAAAAA=&#10;" strokecolor="window">
                <v:textbox style="mso-fit-shape-to-text:t">
                  <w:txbxContent>
                    <w:p w14:paraId="66F3B988" w14:textId="77777777" w:rsidR="00017E0C" w:rsidRDefault="00017E0C" w:rsidP="00FF33C6">
                      <w:pPr>
                        <w:spacing w:after="0"/>
                        <w:rPr>
                          <w:b/>
                          <w:i/>
                          <w:u w:val="single"/>
                        </w:rPr>
                      </w:pPr>
                    </w:p>
                    <w:p w14:paraId="34A4A6FA" w14:textId="77777777" w:rsidR="00017E0C" w:rsidRPr="00C36094" w:rsidRDefault="00017E0C" w:rsidP="00407A57">
                      <w:pPr>
                        <w:spacing w:after="0" w:line="240" w:lineRule="auto"/>
                        <w:rPr>
                          <w:b/>
                          <w:i/>
                          <w:sz w:val="20"/>
                          <w:szCs w:val="20"/>
                          <w:u w:val="single"/>
                        </w:rPr>
                      </w:pPr>
                      <w:r w:rsidRPr="00C36094">
                        <w:rPr>
                          <w:b/>
                          <w:i/>
                          <w:sz w:val="20"/>
                          <w:szCs w:val="20"/>
                          <w:u w:val="single"/>
                        </w:rPr>
                        <w:t>RIZIK:</w:t>
                      </w:r>
                    </w:p>
                    <w:p w14:paraId="2BA6967E" w14:textId="77777777" w:rsidR="00017E0C" w:rsidRPr="00C36094" w:rsidRDefault="00017E0C" w:rsidP="00407A57">
                      <w:pPr>
                        <w:spacing w:after="0" w:line="240" w:lineRule="auto"/>
                        <w:rPr>
                          <w:sz w:val="20"/>
                          <w:szCs w:val="20"/>
                        </w:rPr>
                      </w:pPr>
                      <w:r w:rsidRPr="00C36094">
                        <w:rPr>
                          <w:sz w:val="20"/>
                          <w:szCs w:val="20"/>
                        </w:rPr>
                        <w:t>Potres</w:t>
                      </w:r>
                    </w:p>
                    <w:p w14:paraId="30E8392A" w14:textId="77777777" w:rsidR="00017E0C" w:rsidRPr="00C36094" w:rsidRDefault="00017E0C" w:rsidP="00407A57">
                      <w:pPr>
                        <w:spacing w:after="0" w:line="240" w:lineRule="auto"/>
                        <w:rPr>
                          <w:b/>
                          <w:i/>
                          <w:sz w:val="20"/>
                          <w:szCs w:val="20"/>
                          <w:u w:val="single"/>
                        </w:rPr>
                      </w:pPr>
                      <w:r w:rsidRPr="00C36094">
                        <w:rPr>
                          <w:b/>
                          <w:i/>
                          <w:sz w:val="20"/>
                          <w:szCs w:val="20"/>
                          <w:u w:val="single"/>
                        </w:rPr>
                        <w:t xml:space="preserve">NAZIV SCENARIJA:                                                                                                            </w:t>
                      </w:r>
                    </w:p>
                    <w:p w14:paraId="57E5CE7B" w14:textId="26ECB8FA" w:rsidR="00017E0C" w:rsidRPr="00C36094" w:rsidRDefault="00017E0C" w:rsidP="00407A57">
                      <w:pPr>
                        <w:spacing w:after="0" w:line="240" w:lineRule="auto"/>
                        <w:rPr>
                          <w:sz w:val="20"/>
                          <w:szCs w:val="20"/>
                        </w:rPr>
                      </w:pPr>
                      <w:r w:rsidRPr="00C36094">
                        <w:rPr>
                          <w:sz w:val="20"/>
                          <w:szCs w:val="20"/>
                        </w:rPr>
                        <w:t>Podrhtavanje tla uzrokovano potresom na području Općine</w:t>
                      </w:r>
                    </w:p>
                    <w:p w14:paraId="628114BA" w14:textId="2C76B8F7" w:rsidR="00C36094" w:rsidRDefault="00C36094" w:rsidP="00FF33C6">
                      <w:pPr>
                        <w:spacing w:after="0"/>
                      </w:pPr>
                    </w:p>
                    <w:p w14:paraId="61A2B784" w14:textId="3A673059" w:rsidR="00C36094" w:rsidRDefault="00C36094" w:rsidP="00FF33C6">
                      <w:pPr>
                        <w:spacing w:after="0"/>
                      </w:pPr>
                      <w:r w:rsidRPr="00C36094">
                        <w:rPr>
                          <w:noProof/>
                          <w:lang w:eastAsia="hr-HR"/>
                        </w:rPr>
                        <w:drawing>
                          <wp:inline distT="0" distB="0" distL="0" distR="0" wp14:anchorId="23B6A7AA" wp14:editId="5CE8B062">
                            <wp:extent cx="2091690" cy="832325"/>
                            <wp:effectExtent l="0" t="0" r="3810" b="6350"/>
                            <wp:docPr id="152" name="Slika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1139"/>
    </w:p>
    <w:p w14:paraId="666E1C88" w14:textId="5069004F" w:rsidR="00FF33C6" w:rsidRPr="00DE1DAF" w:rsidRDefault="00FF33C6" w:rsidP="00C36094">
      <w:pPr>
        <w:spacing w:after="0" w:line="240" w:lineRule="auto"/>
        <w:jc w:val="right"/>
        <w:rPr>
          <w:rFonts w:ascii="Times New Roman" w:hAnsi="Times New Roman" w:cs="Times New Roman"/>
        </w:rPr>
      </w:pPr>
      <w:r w:rsidRPr="00DE1DAF">
        <w:rPr>
          <w:rFonts w:ascii="Times New Roman" w:hAnsi="Times New Roman" w:cs="Times New Roman"/>
          <w:noProof/>
        </w:rPr>
        <w:drawing>
          <wp:inline distT="0" distB="0" distL="0" distR="0" wp14:anchorId="18D0B193" wp14:editId="51E0891C">
            <wp:extent cx="3146401" cy="2695575"/>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pic:cNvPicPr/>
                  </pic:nvPicPr>
                  <pic:blipFill>
                    <a:blip r:embed="rId89">
                      <a:extLst>
                        <a:ext uri="{28A0092B-C50C-407E-A947-70E740481C1C}">
                          <a14:useLocalDpi xmlns:a14="http://schemas.microsoft.com/office/drawing/2010/main" val="0"/>
                        </a:ext>
                      </a:extLst>
                    </a:blip>
                    <a:stretch>
                      <a:fillRect/>
                    </a:stretch>
                  </pic:blipFill>
                  <pic:spPr>
                    <a:xfrm>
                      <a:off x="0" y="0"/>
                      <a:ext cx="3158486" cy="2705929"/>
                    </a:xfrm>
                    <a:prstGeom prst="rect">
                      <a:avLst/>
                    </a:prstGeom>
                  </pic:spPr>
                </pic:pic>
              </a:graphicData>
            </a:graphic>
          </wp:inline>
        </w:drawing>
      </w:r>
    </w:p>
    <w:p w14:paraId="223CDB97" w14:textId="1FBADEAE" w:rsidR="00FF33C6" w:rsidRPr="00DE1DAF" w:rsidRDefault="00FF33C6" w:rsidP="00FF33C6">
      <w:pPr>
        <w:spacing w:after="0" w:line="240" w:lineRule="auto"/>
        <w:rPr>
          <w:rFonts w:ascii="Times New Roman" w:hAnsi="Times New Roman" w:cs="Times New Roman"/>
          <w:szCs w:val="24"/>
        </w:rPr>
      </w:pPr>
      <w:r w:rsidRPr="00DE1DAF">
        <w:rPr>
          <w:rFonts w:ascii="Times New Roman" w:hAnsi="Times New Roman" w:cs="Times New Roman"/>
          <w:b/>
          <w:i/>
          <w:szCs w:val="24"/>
        </w:rPr>
        <w:t>Događaj s najgorim mogućim posljedicama</w:t>
      </w:r>
    </w:p>
    <w:p w14:paraId="13C0F71E" w14:textId="77777777" w:rsidR="00FF33C6" w:rsidRPr="00DE1DAF" w:rsidRDefault="00FF33C6" w:rsidP="00FF33C6">
      <w:pPr>
        <w:spacing w:after="0" w:line="240" w:lineRule="auto"/>
        <w:rPr>
          <w:rFonts w:ascii="Times New Roman" w:hAnsi="Times New Roman" w:cs="Times New Roman"/>
          <w:sz w:val="18"/>
          <w:szCs w:val="18"/>
          <w:lang w:eastAsia="hr-HR"/>
        </w:rPr>
      </w:pPr>
      <w:r w:rsidRPr="00DE1DAF">
        <w:rPr>
          <w:rFonts w:ascii="Times New Roman" w:hAnsi="Times New Roman" w:cs="Times New Roman"/>
          <w:sz w:val="18"/>
          <w:szCs w:val="18"/>
          <w:lang w:eastAsia="hr-HR"/>
        </w:rPr>
        <w:t xml:space="preserve">                  Život i zdravlje ljudi                                                Gospodarstvo                                  Društvena stabilnost i politika                                </w:t>
      </w:r>
    </w:p>
    <w:p w14:paraId="7E623FE2" w14:textId="1E9218DD" w:rsidR="00FF33C6" w:rsidRPr="00DE1DAF" w:rsidRDefault="00FF33C6" w:rsidP="00FF33C6">
      <w:pPr>
        <w:spacing w:after="0" w:line="240" w:lineRule="auto"/>
        <w:rPr>
          <w:rFonts w:ascii="Times New Roman" w:hAnsi="Times New Roman" w:cs="Times New Roman"/>
          <w:lang w:eastAsia="hr-HR"/>
        </w:rPr>
      </w:pPr>
      <w:r w:rsidRPr="00DE1DAF">
        <w:rPr>
          <w:rFonts w:ascii="Times New Roman" w:hAnsi="Times New Roman" w:cs="Times New Roman"/>
          <w:noProof/>
        </w:rPr>
        <mc:AlternateContent>
          <mc:Choice Requires="wps">
            <w:drawing>
              <wp:anchor distT="0" distB="0" distL="114300" distR="114300" simplePos="0" relativeHeight="251697152" behindDoc="0" locked="0" layoutInCell="1" allowOverlap="1" wp14:anchorId="6E213776" wp14:editId="0B599146">
                <wp:simplePos x="0" y="0"/>
                <wp:positionH relativeFrom="margin">
                  <wp:posOffset>4404360</wp:posOffset>
                </wp:positionH>
                <wp:positionV relativeFrom="paragraph">
                  <wp:posOffset>258445</wp:posOffset>
                </wp:positionV>
                <wp:extent cx="133350" cy="123825"/>
                <wp:effectExtent l="0" t="0" r="28575" b="28575"/>
                <wp:wrapNone/>
                <wp:docPr id="142" name="Prostoručno: oblik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C562272" w14:textId="77777777" w:rsidR="00017E0C" w:rsidRDefault="00017E0C" w:rsidP="00FF33C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E213776" id="Prostoručno: oblik 142" o:spid="_x0000_s1043" style="position:absolute;left:0;text-align:left;margin-left:346.8pt;margin-top:20.35pt;width:10.5pt;height:9.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Gx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C562272" w14:textId="77777777" w:rsidR="00017E0C" w:rsidRDefault="00017E0C" w:rsidP="00FF33C6">
                      <w:pPr>
                        <w:jc w:val="center"/>
                      </w:pPr>
                    </w:p>
                  </w:txbxContent>
                </v:textbox>
                <w10:wrap anchorx="margin"/>
              </v:shape>
            </w:pict>
          </mc:Fallback>
        </mc:AlternateContent>
      </w:r>
      <w:r w:rsidRPr="00DE1DAF">
        <w:rPr>
          <w:rFonts w:ascii="Times New Roman" w:hAnsi="Times New Roman" w:cs="Times New Roman"/>
          <w:noProof/>
        </w:rPr>
        <mc:AlternateContent>
          <mc:Choice Requires="wps">
            <w:drawing>
              <wp:anchor distT="0" distB="0" distL="114300" distR="114300" simplePos="0" relativeHeight="251693056" behindDoc="0" locked="0" layoutInCell="1" allowOverlap="1" wp14:anchorId="0626D106" wp14:editId="1A2D7533">
                <wp:simplePos x="0" y="0"/>
                <wp:positionH relativeFrom="margin">
                  <wp:posOffset>2443480</wp:posOffset>
                </wp:positionH>
                <wp:positionV relativeFrom="paragraph">
                  <wp:posOffset>225425</wp:posOffset>
                </wp:positionV>
                <wp:extent cx="133350" cy="123825"/>
                <wp:effectExtent l="0" t="0" r="19050" b="28575"/>
                <wp:wrapNone/>
                <wp:docPr id="135" name="Prostoručno: oblik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1F905FE" w14:textId="77777777" w:rsidR="00017E0C" w:rsidRDefault="00017E0C" w:rsidP="00FF33C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0626D106" id="Prostoručno: oblik 135" o:spid="_x0000_s1044" style="position:absolute;left:0;text-align:left;margin-left:192.4pt;margin-top:17.75pt;width:10.5pt;height:9.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0K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1F905FE" w14:textId="77777777" w:rsidR="00017E0C" w:rsidRDefault="00017E0C" w:rsidP="00FF33C6">
                      <w:pPr>
                        <w:jc w:val="center"/>
                      </w:pPr>
                    </w:p>
                  </w:txbxContent>
                </v:textbox>
                <w10:wrap anchorx="margin"/>
              </v:shape>
            </w:pict>
          </mc:Fallback>
        </mc:AlternateContent>
      </w:r>
      <w:r w:rsidRPr="00DE1DAF">
        <w:rPr>
          <w:rFonts w:ascii="Times New Roman" w:hAnsi="Times New Roman" w:cs="Times New Roman"/>
          <w:noProof/>
        </w:rPr>
        <mc:AlternateContent>
          <mc:Choice Requires="wps">
            <w:drawing>
              <wp:anchor distT="0" distB="0" distL="114300" distR="114300" simplePos="0" relativeHeight="251692032" behindDoc="0" locked="0" layoutInCell="1" allowOverlap="1" wp14:anchorId="5CF5EAD6" wp14:editId="613EEE41">
                <wp:simplePos x="0" y="0"/>
                <wp:positionH relativeFrom="margin">
                  <wp:posOffset>434975</wp:posOffset>
                </wp:positionH>
                <wp:positionV relativeFrom="paragraph">
                  <wp:posOffset>218440</wp:posOffset>
                </wp:positionV>
                <wp:extent cx="133350" cy="123825"/>
                <wp:effectExtent l="0" t="0" r="28575" b="19050"/>
                <wp:wrapNone/>
                <wp:docPr id="145" name="Prostoručno: oblik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AEA3B8E" id="Prostoručno: oblik 145" o:spid="_x0000_s1026" style="position:absolute;margin-left:34.25pt;margin-top:17.2pt;width:10.5pt;height:9.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DE1DAF">
        <w:rPr>
          <w:rFonts w:ascii="Times New Roman" w:eastAsia="Courier New" w:hAnsi="Times New Roman" w:cs="Times New Roman"/>
          <w:noProof/>
          <w:color w:val="000000"/>
          <w:szCs w:val="24"/>
          <w:lang w:eastAsia="hr-HR"/>
        </w:rPr>
        <w:drawing>
          <wp:inline distT="0" distB="0" distL="0" distR="0" wp14:anchorId="46471DA3" wp14:editId="3148D0E1">
            <wp:extent cx="1785620" cy="1647825"/>
            <wp:effectExtent l="0" t="0" r="5080" b="9525"/>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E1DAF">
        <w:rPr>
          <w:rFonts w:ascii="Times New Roman" w:hAnsi="Times New Roman" w:cs="Times New Roman"/>
          <w:lang w:eastAsia="hr-HR"/>
        </w:rPr>
        <w:t xml:space="preserve">       </w:t>
      </w:r>
      <w:r w:rsidRPr="00DE1DAF">
        <w:rPr>
          <w:rFonts w:ascii="Times New Roman" w:eastAsia="Courier New" w:hAnsi="Times New Roman" w:cs="Times New Roman"/>
          <w:noProof/>
          <w:color w:val="000000"/>
          <w:szCs w:val="24"/>
          <w:lang w:eastAsia="hr-HR"/>
        </w:rPr>
        <w:drawing>
          <wp:inline distT="0" distB="0" distL="0" distR="0" wp14:anchorId="51821956" wp14:editId="0712CAAB">
            <wp:extent cx="1785620" cy="1647825"/>
            <wp:effectExtent l="0" t="0" r="5080" b="9525"/>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E1DAF">
        <w:rPr>
          <w:rFonts w:ascii="Times New Roman" w:hAnsi="Times New Roman" w:cs="Times New Roman"/>
          <w:lang w:eastAsia="hr-HR"/>
        </w:rPr>
        <w:t xml:space="preserve">     </w:t>
      </w:r>
      <w:r w:rsidRPr="00DE1DAF">
        <w:rPr>
          <w:rFonts w:ascii="Times New Roman" w:eastAsia="Courier New" w:hAnsi="Times New Roman" w:cs="Times New Roman"/>
          <w:noProof/>
          <w:color w:val="000000"/>
          <w:szCs w:val="24"/>
          <w:lang w:eastAsia="hr-HR"/>
        </w:rPr>
        <w:drawing>
          <wp:inline distT="0" distB="0" distL="0" distR="0" wp14:anchorId="76F5AE1A" wp14:editId="4A250D30">
            <wp:extent cx="1785620" cy="1647825"/>
            <wp:effectExtent l="0" t="0" r="5080" b="9525"/>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E1DAF">
        <w:rPr>
          <w:rFonts w:ascii="Times New Roman" w:hAnsi="Times New Roman" w:cs="Times New Roman"/>
          <w:lang w:eastAsia="hr-HR"/>
        </w:rPr>
        <w:t xml:space="preserve"> </w:t>
      </w:r>
    </w:p>
    <w:p w14:paraId="3F2AFEB2" w14:textId="77777777" w:rsidR="00B72436" w:rsidRPr="00DE1DAF" w:rsidRDefault="00B72436" w:rsidP="00B72436">
      <w:pPr>
        <w:pStyle w:val="Naslov3"/>
        <w:spacing w:before="0"/>
        <w:rPr>
          <w:rFonts w:ascii="Times New Roman" w:hAnsi="Times New Roman" w:cs="Times New Roman"/>
        </w:rPr>
      </w:pPr>
      <w:bookmarkStart w:id="1140" w:name="_Toc65151622"/>
    </w:p>
    <w:p w14:paraId="39B7DBC7" w14:textId="04412570" w:rsidR="00121A15" w:rsidRPr="00DE1DAF" w:rsidRDefault="00FF33C6" w:rsidP="000167FD">
      <w:pPr>
        <w:pStyle w:val="Naslov3"/>
        <w:spacing w:before="0"/>
        <w:rPr>
          <w:rFonts w:ascii="Times New Roman" w:hAnsi="Times New Roman" w:cs="Times New Roman"/>
        </w:rPr>
      </w:pPr>
      <w:bookmarkStart w:id="1141" w:name="_Toc186784278"/>
      <w:r w:rsidRPr="00DE1DAF">
        <w:rPr>
          <w:rFonts w:ascii="Times New Roman" w:hAnsi="Times New Roman" w:cs="Times New Roman"/>
        </w:rPr>
        <w:t>6.</w:t>
      </w:r>
      <w:r w:rsidR="0001109F" w:rsidRPr="00DE1DAF">
        <w:rPr>
          <w:rFonts w:ascii="Times New Roman" w:hAnsi="Times New Roman" w:cs="Times New Roman"/>
        </w:rPr>
        <w:t>8</w:t>
      </w:r>
      <w:r w:rsidRPr="00DE1DAF">
        <w:rPr>
          <w:rFonts w:ascii="Times New Roman" w:hAnsi="Times New Roman" w:cs="Times New Roman"/>
        </w:rPr>
        <w:t>.8. Izvor podataka</w:t>
      </w:r>
      <w:bookmarkEnd w:id="1140"/>
      <w:bookmarkEnd w:id="1141"/>
      <w:r w:rsidR="000167FD" w:rsidRPr="00DE1DAF">
        <w:rPr>
          <w:rFonts w:ascii="Times New Roman" w:hAnsi="Times New Roman" w:cs="Times New Roman"/>
        </w:rPr>
        <w:tab/>
      </w:r>
    </w:p>
    <w:p w14:paraId="55EF7228" w14:textId="167CBD75" w:rsidR="00FF33C6" w:rsidRPr="00DE1DAF" w:rsidRDefault="00FF33C6">
      <w:pPr>
        <w:numPr>
          <w:ilvl w:val="0"/>
          <w:numId w:val="63"/>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Državni zavod za statistiku, </w:t>
      </w:r>
      <w:r w:rsidR="00C36094" w:rsidRPr="00DE1DAF">
        <w:rPr>
          <w:rFonts w:ascii="Times New Roman" w:hAnsi="Times New Roman" w:cs="Times New Roman"/>
          <w:sz w:val="20"/>
          <w:szCs w:val="20"/>
          <w:lang w:val="en-US"/>
        </w:rPr>
        <w:t xml:space="preserve">Popis 2021. godine, </w:t>
      </w:r>
    </w:p>
    <w:p w14:paraId="5DFB3E9F" w14:textId="77777777" w:rsidR="00FF33C6" w:rsidRPr="00DE1DAF" w:rsidRDefault="00FF33C6">
      <w:pPr>
        <w:numPr>
          <w:ilvl w:val="0"/>
          <w:numId w:val="63"/>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Geološki odsjek PMF-a, Zagreb</w:t>
      </w:r>
    </w:p>
    <w:p w14:paraId="0A9E4EA7" w14:textId="77777777" w:rsidR="00FF33C6" w:rsidRPr="00DE1DAF" w:rsidRDefault="00FF33C6">
      <w:pPr>
        <w:numPr>
          <w:ilvl w:val="0"/>
          <w:numId w:val="63"/>
        </w:numPr>
        <w:contextualSpacing/>
        <w:jc w:val="left"/>
        <w:rPr>
          <w:rFonts w:ascii="Times New Roman" w:hAnsi="Times New Roman" w:cs="Times New Roman"/>
          <w:sz w:val="20"/>
          <w:szCs w:val="20"/>
          <w:lang w:val="en-US"/>
        </w:rPr>
      </w:pPr>
      <w:r w:rsidRPr="00DE1DAF">
        <w:rPr>
          <w:rFonts w:ascii="Times New Roman" w:hAnsi="Times New Roman" w:cs="Times New Roman"/>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763C1DED" w14:textId="77777777" w:rsidR="00FF33C6" w:rsidRPr="00DE1DAF" w:rsidRDefault="00FF33C6">
      <w:pPr>
        <w:numPr>
          <w:ilvl w:val="0"/>
          <w:numId w:val="63"/>
        </w:numPr>
        <w:contextualSpacing/>
        <w:jc w:val="left"/>
        <w:rPr>
          <w:rFonts w:ascii="Times New Roman" w:hAnsi="Times New Roman" w:cs="Times New Roman"/>
          <w:sz w:val="20"/>
          <w:szCs w:val="20"/>
          <w:lang w:val="en-US"/>
        </w:rPr>
      </w:pPr>
      <w:r w:rsidRPr="00DE1DAF">
        <w:rPr>
          <w:rFonts w:ascii="Times New Roman" w:hAnsi="Times New Roman" w:cs="Times New Roman"/>
          <w:sz w:val="20"/>
          <w:szCs w:val="20"/>
          <w:lang w:val="en-US"/>
        </w:rPr>
        <w:t>Pravilnik o smjernicama za izradu Procjene rizika od katastrofa i velikih nesreća za područje Republike Hrvatske i jedinica lokalne i područne (regionalne) samouprave (“Narodne Novine” br. 65/16)</w:t>
      </w:r>
    </w:p>
    <w:p w14:paraId="7B551550" w14:textId="68AD2A9B" w:rsidR="00FF33C6" w:rsidRPr="00DE1DAF" w:rsidRDefault="00FF33C6">
      <w:pPr>
        <w:numPr>
          <w:ilvl w:val="0"/>
          <w:numId w:val="63"/>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Procjena rizika od katastrofa za Republiku Hrvatsku, 2019.god.</w:t>
      </w:r>
      <w:r w:rsidR="00F45C58" w:rsidRPr="00DE1DAF">
        <w:rPr>
          <w:rFonts w:ascii="Times New Roman" w:hAnsi="Times New Roman" w:cs="Times New Roman"/>
          <w:sz w:val="20"/>
          <w:szCs w:val="20"/>
          <w:lang w:val="en-US"/>
        </w:rPr>
        <w:t>, 2024.god.</w:t>
      </w:r>
    </w:p>
    <w:p w14:paraId="0A1FA6F6" w14:textId="0DB04D33" w:rsidR="00FF33C6" w:rsidRPr="00DE1DAF" w:rsidRDefault="00FF33C6">
      <w:pPr>
        <w:numPr>
          <w:ilvl w:val="0"/>
          <w:numId w:val="63"/>
        </w:numPr>
        <w:contextualSpacing/>
        <w:jc w:val="left"/>
        <w:rPr>
          <w:rFonts w:ascii="Times New Roman" w:hAnsi="Times New Roman" w:cs="Times New Roman"/>
          <w:sz w:val="20"/>
          <w:szCs w:val="20"/>
          <w:lang w:val="en-US"/>
        </w:rPr>
      </w:pPr>
      <w:r w:rsidRPr="00DE1DAF">
        <w:rPr>
          <w:rFonts w:ascii="Times New Roman" w:hAnsi="Times New Roman" w:cs="Times New Roman"/>
          <w:sz w:val="20"/>
          <w:szCs w:val="20"/>
          <w:lang w:val="en-US"/>
        </w:rPr>
        <w:t>Smjernice za izradu procjena rizika od velikih nesreća za područje Krapinsko – zagorske županije, 2017.god.</w:t>
      </w:r>
    </w:p>
    <w:p w14:paraId="7B54D972" w14:textId="77777777" w:rsidR="00FF33C6" w:rsidRPr="00DE1DAF" w:rsidRDefault="00FF33C6">
      <w:pPr>
        <w:numPr>
          <w:ilvl w:val="0"/>
          <w:numId w:val="63"/>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Zakon o kritičnim infrastrukturama (“Narodne Novine” br. 56/13)</w:t>
      </w:r>
    </w:p>
    <w:p w14:paraId="0126DF75" w14:textId="3A276D0C" w:rsidR="00FF33C6" w:rsidRPr="00DE1DAF" w:rsidRDefault="00FF33C6">
      <w:pPr>
        <w:numPr>
          <w:ilvl w:val="0"/>
          <w:numId w:val="63"/>
        </w:numPr>
        <w:contextualSpacing/>
        <w:jc w:val="left"/>
        <w:rPr>
          <w:rFonts w:ascii="Times New Roman" w:hAnsi="Times New Roman" w:cs="Times New Roman"/>
          <w:sz w:val="20"/>
          <w:szCs w:val="20"/>
          <w:lang w:val="en-US"/>
        </w:rPr>
      </w:pPr>
      <w:r w:rsidRPr="00DE1DAF">
        <w:rPr>
          <w:rFonts w:ascii="Times New Roman" w:hAnsi="Times New Roman" w:cs="Times New Roman"/>
          <w:sz w:val="20"/>
          <w:szCs w:val="20"/>
          <w:lang w:val="en-US"/>
        </w:rPr>
        <w:t>Zakon o sustavu civilne zaštite (“Narodne Novine” br. 82/15, 118/18, 31/20</w:t>
      </w:r>
      <w:r w:rsidR="00CD746B" w:rsidRPr="00DE1DAF">
        <w:rPr>
          <w:rFonts w:ascii="Times New Roman" w:hAnsi="Times New Roman" w:cs="Times New Roman"/>
          <w:sz w:val="20"/>
          <w:szCs w:val="20"/>
          <w:lang w:val="en-US"/>
        </w:rPr>
        <w:t>, 20/21</w:t>
      </w:r>
      <w:r w:rsidR="0001109F" w:rsidRPr="00DE1DAF">
        <w:rPr>
          <w:rFonts w:ascii="Times New Roman" w:hAnsi="Times New Roman" w:cs="Times New Roman"/>
          <w:sz w:val="20"/>
          <w:szCs w:val="20"/>
          <w:lang w:val="en-US"/>
        </w:rPr>
        <w:t>, 114/22</w:t>
      </w:r>
      <w:r w:rsidRPr="00DE1DAF">
        <w:rPr>
          <w:rFonts w:ascii="Times New Roman" w:hAnsi="Times New Roman" w:cs="Times New Roman"/>
          <w:sz w:val="20"/>
          <w:szCs w:val="20"/>
          <w:lang w:val="en-US"/>
        </w:rPr>
        <w:t>)</w:t>
      </w:r>
    </w:p>
    <w:p w14:paraId="755D809C" w14:textId="1F1BD018" w:rsidR="00C36094" w:rsidRPr="00DE1DAF" w:rsidRDefault="00C36094" w:rsidP="00C36094">
      <w:pPr>
        <w:contextualSpacing/>
        <w:jc w:val="left"/>
        <w:rPr>
          <w:rFonts w:ascii="Times New Roman" w:hAnsi="Times New Roman" w:cs="Times New Roman"/>
          <w:sz w:val="20"/>
          <w:szCs w:val="20"/>
          <w:lang w:val="en-US"/>
        </w:rPr>
      </w:pPr>
    </w:p>
    <w:p w14:paraId="090AE018" w14:textId="0020E320" w:rsidR="00C36094" w:rsidRPr="00DE1DAF" w:rsidRDefault="00C36094" w:rsidP="00C36094">
      <w:pPr>
        <w:contextualSpacing/>
        <w:jc w:val="left"/>
        <w:rPr>
          <w:rFonts w:ascii="Times New Roman" w:hAnsi="Times New Roman" w:cs="Times New Roman"/>
          <w:sz w:val="20"/>
          <w:szCs w:val="20"/>
          <w:lang w:val="en-US"/>
        </w:rPr>
      </w:pPr>
    </w:p>
    <w:p w14:paraId="08B5FC36" w14:textId="08606DD5" w:rsidR="00C36094" w:rsidRPr="00DE1DAF" w:rsidRDefault="00C36094" w:rsidP="00C36094">
      <w:pPr>
        <w:contextualSpacing/>
        <w:jc w:val="left"/>
        <w:rPr>
          <w:rFonts w:ascii="Times New Roman" w:hAnsi="Times New Roman" w:cs="Times New Roman"/>
          <w:sz w:val="20"/>
          <w:szCs w:val="20"/>
          <w:lang w:val="en-US"/>
        </w:rPr>
      </w:pPr>
    </w:p>
    <w:p w14:paraId="76623A40" w14:textId="18CC311C" w:rsidR="00C36094" w:rsidRPr="00DE1DAF" w:rsidRDefault="00C36094" w:rsidP="00C36094">
      <w:pPr>
        <w:contextualSpacing/>
        <w:jc w:val="left"/>
        <w:rPr>
          <w:rFonts w:ascii="Times New Roman" w:hAnsi="Times New Roman" w:cs="Times New Roman"/>
          <w:sz w:val="20"/>
          <w:szCs w:val="20"/>
          <w:highlight w:val="yellow"/>
          <w:lang w:val="en-US"/>
        </w:rPr>
      </w:pPr>
    </w:p>
    <w:p w14:paraId="6C84C514" w14:textId="77777777" w:rsidR="00C36094" w:rsidRPr="00DE1DAF" w:rsidRDefault="00C36094" w:rsidP="00C36094">
      <w:pPr>
        <w:contextualSpacing/>
        <w:jc w:val="left"/>
        <w:rPr>
          <w:rFonts w:ascii="Times New Roman" w:hAnsi="Times New Roman" w:cs="Times New Roman"/>
          <w:sz w:val="20"/>
          <w:szCs w:val="20"/>
          <w:highlight w:val="yellow"/>
          <w:lang w:val="en-US"/>
        </w:rPr>
      </w:pPr>
    </w:p>
    <w:p w14:paraId="7620B5E6" w14:textId="77777777" w:rsidR="00EE5D8B" w:rsidRPr="00DE1DAF" w:rsidRDefault="00EE5D8B" w:rsidP="00C36094">
      <w:pPr>
        <w:contextualSpacing/>
        <w:jc w:val="left"/>
        <w:rPr>
          <w:rFonts w:ascii="Times New Roman" w:hAnsi="Times New Roman" w:cs="Times New Roman"/>
          <w:sz w:val="20"/>
          <w:szCs w:val="20"/>
          <w:highlight w:val="yellow"/>
          <w:lang w:val="en-US"/>
        </w:rPr>
      </w:pPr>
    </w:p>
    <w:p w14:paraId="7411424C" w14:textId="77777777" w:rsidR="00EE5D8B" w:rsidRPr="00DE1DAF" w:rsidRDefault="00EE5D8B" w:rsidP="00C36094">
      <w:pPr>
        <w:contextualSpacing/>
        <w:jc w:val="left"/>
        <w:rPr>
          <w:rFonts w:ascii="Times New Roman" w:hAnsi="Times New Roman" w:cs="Times New Roman"/>
          <w:sz w:val="20"/>
          <w:szCs w:val="20"/>
          <w:highlight w:val="yellow"/>
          <w:lang w:val="en-US"/>
        </w:rPr>
      </w:pPr>
    </w:p>
    <w:p w14:paraId="2013B2FD" w14:textId="77777777" w:rsidR="00EE5D8B" w:rsidRPr="00DE1DAF" w:rsidRDefault="00EE5D8B" w:rsidP="00C36094">
      <w:pPr>
        <w:contextualSpacing/>
        <w:jc w:val="left"/>
        <w:rPr>
          <w:rFonts w:ascii="Times New Roman" w:hAnsi="Times New Roman" w:cs="Times New Roman"/>
          <w:sz w:val="20"/>
          <w:szCs w:val="20"/>
          <w:highlight w:val="yellow"/>
          <w:lang w:val="en-US"/>
        </w:rPr>
      </w:pPr>
    </w:p>
    <w:p w14:paraId="69DE15E2" w14:textId="07490E31" w:rsidR="00EE5D8B" w:rsidRPr="00DE1DAF" w:rsidRDefault="00EE5D8B" w:rsidP="00EE5D8B">
      <w:pPr>
        <w:keepNext/>
        <w:keepLines/>
        <w:spacing w:before="200" w:after="0"/>
        <w:outlineLvl w:val="1"/>
        <w:rPr>
          <w:rFonts w:ascii="Times New Roman" w:eastAsiaTheme="majorEastAsia" w:hAnsi="Times New Roman" w:cs="Times New Roman"/>
          <w:bCs/>
          <w:sz w:val="22"/>
          <w:szCs w:val="26"/>
          <w:lang w:val="en-US"/>
        </w:rPr>
      </w:pPr>
      <w:bookmarkStart w:id="1142" w:name="_Toc186784279"/>
      <w:r w:rsidRPr="00DE1DAF">
        <w:rPr>
          <w:rFonts w:ascii="Times New Roman" w:eastAsiaTheme="majorEastAsia" w:hAnsi="Times New Roman" w:cs="Times New Roman"/>
          <w:bCs/>
          <w:sz w:val="22"/>
          <w:szCs w:val="26"/>
          <w:lang w:val="en-US"/>
        </w:rPr>
        <w:lastRenderedPageBreak/>
        <w:t>6.9. RIZIK – Tehničko – tehnološke nesreće s opasnim tvarima – Industrijska nesreća</w:t>
      </w:r>
      <w:bookmarkEnd w:id="1142"/>
    </w:p>
    <w:p w14:paraId="07FA78B7" w14:textId="382DC929" w:rsidR="00EE5D8B" w:rsidRPr="00DE1DAF" w:rsidRDefault="00EE5D8B" w:rsidP="00EE5D8B">
      <w:pPr>
        <w:pStyle w:val="Naslov3"/>
        <w:rPr>
          <w:rFonts w:ascii="Times New Roman" w:hAnsi="Times New Roman" w:cs="Times New Roman"/>
          <w:lang w:val="en-US"/>
        </w:rPr>
      </w:pPr>
      <w:bookmarkStart w:id="1143" w:name="_Toc186784280"/>
      <w:r w:rsidRPr="00DE1DAF">
        <w:rPr>
          <w:rFonts w:ascii="Times New Roman" w:hAnsi="Times New Roman" w:cs="Times New Roman"/>
          <w:lang w:val="en-US"/>
        </w:rPr>
        <w:t>6.9.1. NAZIV SCENARIJA – Nesreće s opasnim tvarima</w:t>
      </w:r>
      <w:bookmarkEnd w:id="1143"/>
    </w:p>
    <w:p w14:paraId="2EF5B064" w14:textId="77777777" w:rsidR="00EE5D8B" w:rsidRPr="00DE1DAF" w:rsidRDefault="00EE5D8B" w:rsidP="00EE5D8B">
      <w:pPr>
        <w:spacing w:after="0"/>
        <w:rPr>
          <w:rFonts w:ascii="Times New Roman" w:hAnsi="Times New Roman" w:cs="Times New Roman"/>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EE5D8B" w:rsidRPr="00DE1DAF" w14:paraId="24951648" w14:textId="77777777" w:rsidTr="00D31D0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7CB0BD" w14:textId="77777777" w:rsidR="00EE5D8B" w:rsidRPr="00DE1DAF" w:rsidRDefault="00EE5D8B" w:rsidP="00D31D08">
            <w:pPr>
              <w:spacing w:after="0" w:line="240" w:lineRule="auto"/>
              <w:rPr>
                <w:rFonts w:ascii="Times New Roman" w:hAnsi="Times New Roman" w:cs="Times New Roman"/>
                <w:b/>
                <w:sz w:val="20"/>
              </w:rPr>
            </w:pPr>
            <w:r w:rsidRPr="00DE1DAF">
              <w:rPr>
                <w:rFonts w:ascii="Times New Roman" w:hAnsi="Times New Roman" w:cs="Times New Roman"/>
                <w:b/>
                <w:sz w:val="20"/>
              </w:rPr>
              <w:t>Naziv scenarija</w:t>
            </w:r>
          </w:p>
        </w:tc>
      </w:tr>
      <w:tr w:rsidR="00EE5D8B" w:rsidRPr="00DE1DAF" w14:paraId="279E1873" w14:textId="77777777" w:rsidTr="00D31D0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8496E9" w14:textId="133DA3C6" w:rsidR="00EE5D8B" w:rsidRPr="00DE1DAF" w:rsidRDefault="00EE5D8B" w:rsidP="00D31D08">
            <w:pPr>
              <w:spacing w:after="0" w:line="240" w:lineRule="auto"/>
              <w:rPr>
                <w:rFonts w:ascii="Times New Roman" w:hAnsi="Times New Roman" w:cs="Times New Roman"/>
                <w:i/>
                <w:iCs/>
                <w:sz w:val="20"/>
                <w:szCs w:val="20"/>
              </w:rPr>
            </w:pPr>
            <w:r w:rsidRPr="00DE1DAF">
              <w:rPr>
                <w:rFonts w:ascii="Times New Roman" w:hAnsi="Times New Roman" w:cs="Times New Roman"/>
                <w:i/>
                <w:iCs/>
                <w:sz w:val="20"/>
                <w:szCs w:val="20"/>
              </w:rPr>
              <w:t>Nesreće s opasnim tvarima</w:t>
            </w:r>
          </w:p>
        </w:tc>
      </w:tr>
      <w:tr w:rsidR="00EE5D8B" w:rsidRPr="00DE1DAF" w14:paraId="26623F93" w14:textId="77777777" w:rsidTr="00D31D08">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1CC944" w14:textId="77777777" w:rsidR="00EE5D8B" w:rsidRPr="00DE1DAF" w:rsidRDefault="00EE5D8B" w:rsidP="00D31D08">
            <w:pPr>
              <w:spacing w:after="0" w:line="240" w:lineRule="auto"/>
              <w:rPr>
                <w:rFonts w:ascii="Times New Roman" w:hAnsi="Times New Roman" w:cs="Times New Roman"/>
                <w:b/>
                <w:sz w:val="20"/>
              </w:rPr>
            </w:pPr>
            <w:r w:rsidRPr="00DE1DAF">
              <w:rPr>
                <w:rFonts w:ascii="Times New Roman" w:hAnsi="Times New Roman" w:cs="Times New Roman"/>
                <w:b/>
                <w:sz w:val="20"/>
              </w:rPr>
              <w:t>Grupa rizika</w:t>
            </w:r>
          </w:p>
        </w:tc>
      </w:tr>
      <w:tr w:rsidR="00EE5D8B" w:rsidRPr="00DE1DAF" w14:paraId="4C5083ED" w14:textId="77777777" w:rsidTr="00D31D0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2DA646" w14:textId="70D26578" w:rsidR="00EE5D8B" w:rsidRPr="00DE1DAF" w:rsidRDefault="00EE5D8B" w:rsidP="00D31D08">
            <w:pPr>
              <w:spacing w:after="0" w:line="240" w:lineRule="auto"/>
              <w:rPr>
                <w:rFonts w:ascii="Times New Roman" w:hAnsi="Times New Roman" w:cs="Times New Roman"/>
                <w:i/>
                <w:sz w:val="20"/>
              </w:rPr>
            </w:pPr>
            <w:r w:rsidRPr="00DE1DAF">
              <w:rPr>
                <w:rFonts w:ascii="Times New Roman" w:hAnsi="Times New Roman" w:cs="Times New Roman"/>
                <w:i/>
                <w:sz w:val="20"/>
              </w:rPr>
              <w:t>Tehničko – tehnološke nesreće s opasnim tvarima</w:t>
            </w:r>
          </w:p>
        </w:tc>
      </w:tr>
      <w:tr w:rsidR="00EE5D8B" w:rsidRPr="00DE1DAF" w14:paraId="423F2FB4" w14:textId="77777777" w:rsidTr="00D31D0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E1F34A" w14:textId="77777777" w:rsidR="00EE5D8B" w:rsidRPr="00DE1DAF" w:rsidRDefault="00EE5D8B" w:rsidP="00D31D08">
            <w:pPr>
              <w:spacing w:after="0" w:line="240" w:lineRule="auto"/>
              <w:rPr>
                <w:rFonts w:ascii="Times New Roman" w:hAnsi="Times New Roman" w:cs="Times New Roman"/>
                <w:b/>
                <w:sz w:val="20"/>
              </w:rPr>
            </w:pPr>
            <w:r w:rsidRPr="00DE1DAF">
              <w:rPr>
                <w:rFonts w:ascii="Times New Roman" w:hAnsi="Times New Roman" w:cs="Times New Roman"/>
                <w:b/>
                <w:sz w:val="20"/>
              </w:rPr>
              <w:t>Rizik</w:t>
            </w:r>
          </w:p>
        </w:tc>
      </w:tr>
      <w:tr w:rsidR="00EE5D8B" w:rsidRPr="00DE1DAF" w14:paraId="1E339FD4" w14:textId="77777777" w:rsidTr="00D31D0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15F3B8" w14:textId="7FC8A480" w:rsidR="00EE5D8B" w:rsidRPr="00DE1DAF" w:rsidRDefault="00EE5D8B" w:rsidP="00D31D08">
            <w:pPr>
              <w:spacing w:after="0" w:line="240" w:lineRule="auto"/>
              <w:rPr>
                <w:rFonts w:ascii="Times New Roman" w:hAnsi="Times New Roman" w:cs="Times New Roman"/>
                <w:i/>
                <w:sz w:val="20"/>
              </w:rPr>
            </w:pPr>
            <w:r w:rsidRPr="00DE1DAF">
              <w:rPr>
                <w:rFonts w:ascii="Times New Roman" w:hAnsi="Times New Roman" w:cs="Times New Roman"/>
                <w:i/>
                <w:sz w:val="20"/>
              </w:rPr>
              <w:t>Industrijske nesreće</w:t>
            </w:r>
          </w:p>
        </w:tc>
      </w:tr>
      <w:tr w:rsidR="00EE5D8B" w:rsidRPr="00DE1DAF" w14:paraId="0BC23741" w14:textId="77777777" w:rsidTr="00D31D0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875485" w14:textId="77777777" w:rsidR="00EE5D8B" w:rsidRPr="00DE1DAF" w:rsidRDefault="00EE5D8B" w:rsidP="00D31D08">
            <w:pPr>
              <w:spacing w:after="0" w:line="240" w:lineRule="auto"/>
              <w:rPr>
                <w:rFonts w:ascii="Times New Roman" w:hAnsi="Times New Roman" w:cs="Times New Roman"/>
                <w:b/>
                <w:sz w:val="20"/>
              </w:rPr>
            </w:pPr>
            <w:r w:rsidRPr="00DE1DAF">
              <w:rPr>
                <w:rFonts w:ascii="Times New Roman" w:hAnsi="Times New Roman" w:cs="Times New Roman"/>
                <w:b/>
                <w:sz w:val="20"/>
              </w:rPr>
              <w:t>Radna skupina</w:t>
            </w:r>
          </w:p>
        </w:tc>
      </w:tr>
      <w:tr w:rsidR="002F33B3" w:rsidRPr="00DE1DAF" w14:paraId="6EB678C8" w14:textId="77777777" w:rsidTr="00D31D08">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34CE7049" w14:textId="55A908A8" w:rsidR="002F33B3" w:rsidRPr="00DE1DAF" w:rsidRDefault="002F33B3" w:rsidP="002F33B3">
            <w:pPr>
              <w:spacing w:after="0" w:line="240" w:lineRule="auto"/>
              <w:rPr>
                <w:rFonts w:ascii="Times New Roman" w:hAnsi="Times New Roman" w:cs="Times New Roman"/>
                <w:i/>
                <w:highlight w:val="yellow"/>
              </w:rPr>
            </w:pPr>
            <w:r w:rsidRPr="00DE1DAF">
              <w:rPr>
                <w:rFonts w:ascii="Times New Roman" w:hAnsi="Times New Roman" w:cs="Times New Roman"/>
                <w:bCs/>
                <w:sz w:val="20"/>
              </w:rPr>
              <w:t>Koordinator: Načelnik Stožera civilne zaštite Općine Krapinske Toplice</w:t>
            </w:r>
          </w:p>
        </w:tc>
      </w:tr>
      <w:tr w:rsidR="002F33B3" w:rsidRPr="00DE1DAF" w14:paraId="064DDB7C" w14:textId="77777777" w:rsidTr="00D31D08">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69448FCF" w14:textId="10DCCD0C" w:rsidR="002F33B3" w:rsidRPr="00DE1DAF" w:rsidRDefault="002F33B3" w:rsidP="002F33B3">
            <w:pPr>
              <w:spacing w:after="0" w:line="240" w:lineRule="auto"/>
              <w:rPr>
                <w:rFonts w:ascii="Times New Roman" w:hAnsi="Times New Roman" w:cs="Times New Roman"/>
                <w:i/>
                <w:sz w:val="20"/>
                <w:highlight w:val="yellow"/>
              </w:rPr>
            </w:pPr>
            <w:r w:rsidRPr="00DE1DAF">
              <w:rPr>
                <w:rFonts w:ascii="Times New Roman" w:hAnsi="Times New Roman" w:cs="Times New Roman"/>
                <w:bCs/>
                <w:sz w:val="20"/>
              </w:rPr>
              <w:t>Nositelj: VZO Krapinske Toplice</w:t>
            </w:r>
          </w:p>
        </w:tc>
      </w:tr>
      <w:tr w:rsidR="002F33B3" w:rsidRPr="00DE1DAF" w14:paraId="6B1DF6F2" w14:textId="77777777" w:rsidTr="00D31D08">
        <w:trPr>
          <w:trHeight w:val="64"/>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E9CB02" w14:textId="050C3417" w:rsidR="002F33B3" w:rsidRPr="00DE1DAF" w:rsidRDefault="002F33B3" w:rsidP="002F33B3">
            <w:pPr>
              <w:spacing w:after="0" w:line="240" w:lineRule="auto"/>
              <w:rPr>
                <w:rFonts w:ascii="Times New Roman" w:hAnsi="Times New Roman" w:cs="Times New Roman"/>
                <w:i/>
                <w:sz w:val="20"/>
                <w:highlight w:val="yellow"/>
              </w:rPr>
            </w:pPr>
            <w:r w:rsidRPr="00DE1DAF">
              <w:rPr>
                <w:rFonts w:ascii="Times New Roman" w:hAnsi="Times New Roman" w:cs="Times New Roman"/>
                <w:bCs/>
                <w:sz w:val="20"/>
              </w:rPr>
              <w:t>Izvršitelj: Zapovjednik VZO Krapinske Toplice</w:t>
            </w:r>
          </w:p>
        </w:tc>
      </w:tr>
    </w:tbl>
    <w:p w14:paraId="77979F6A" w14:textId="77777777" w:rsidR="00EE5D8B" w:rsidRPr="00DE1DAF" w:rsidRDefault="00EE5D8B" w:rsidP="00EE5D8B">
      <w:pPr>
        <w:spacing w:after="0"/>
        <w:rPr>
          <w:rFonts w:ascii="Times New Roman" w:hAnsi="Times New Roman" w:cs="Times New Roman"/>
          <w:highlight w:val="yellow"/>
          <w:lang w:eastAsia="zh-CN"/>
        </w:rPr>
      </w:pPr>
    </w:p>
    <w:p w14:paraId="0ECBAF4E" w14:textId="0AA14B58" w:rsidR="00EE5D8B" w:rsidRPr="00DE1DAF" w:rsidRDefault="00EE5D8B" w:rsidP="00EE5D8B">
      <w:pPr>
        <w:pStyle w:val="Naslov3"/>
        <w:spacing w:before="0"/>
        <w:rPr>
          <w:rFonts w:ascii="Times New Roman" w:hAnsi="Times New Roman" w:cs="Times New Roman"/>
          <w:lang w:eastAsia="zh-CN"/>
        </w:rPr>
      </w:pPr>
      <w:bookmarkStart w:id="1144" w:name="_Toc186784281"/>
      <w:r w:rsidRPr="00DE1DAF">
        <w:rPr>
          <w:rFonts w:ascii="Times New Roman" w:hAnsi="Times New Roman" w:cs="Times New Roman"/>
          <w:lang w:eastAsia="zh-CN"/>
        </w:rPr>
        <w:t>6.9.2. Uvod – Industrijske nesreće</w:t>
      </w:r>
      <w:bookmarkEnd w:id="1144"/>
    </w:p>
    <w:p w14:paraId="3710F850" w14:textId="77777777" w:rsidR="00EE5D8B" w:rsidRPr="00DE1DAF" w:rsidRDefault="00EE5D8B" w:rsidP="00EE5D8B">
      <w:pPr>
        <w:spacing w:after="0"/>
        <w:rPr>
          <w:rFonts w:ascii="Times New Roman" w:hAnsi="Times New Roman" w:cs="Times New Roman"/>
          <w:lang w:eastAsia="zh-CN"/>
        </w:rPr>
      </w:pPr>
    </w:p>
    <w:p w14:paraId="2916EEF4" w14:textId="6EAA4514" w:rsidR="009404F6" w:rsidRPr="00DE1DAF" w:rsidRDefault="00EE5D8B" w:rsidP="00EE5D8B">
      <w:pPr>
        <w:rPr>
          <w:rFonts w:ascii="Times New Roman" w:hAnsi="Times New Roman" w:cs="Times New Roman"/>
        </w:rPr>
      </w:pPr>
      <w:r w:rsidRPr="00DE1DAF">
        <w:rPr>
          <w:rFonts w:ascii="Times New Roman" w:hAnsi="Times New Roman" w:cs="Times New Roman"/>
        </w:rPr>
        <w:t xml:space="preserve">Tehničko-tehnološke katastrofe većinom nastaju djelovanjem čovjeka, odnosno izaziva ih neposredno čovjek svojim ponašanjem i propustima u oblasti rukovanja tehnološkim procesima i općenito tehnikom i njezinim (ne)održavanjem. Kako su na području Općine, od tehničko - tehnoloških nesreća iste moguće u prometu te spremnicima za tekuća goriva, većih oštećenja materijalnih i kulturnih dobara ne bi bilo. Rjeđe su nesreće takvih razmjera koje bi predstavljale pojavu koja bi po posljedicama bila ravna prirodnoj elementarnoj nepogodi, pri čemu bi se posljedice odnosile na život i zdravlje ljudi te materijalna i kulturna dobra. Međutim, ukoliko bi, na području Općine došlo do sudara, iskliznuća, prevrtanja bilo kojeg transportnog sredstva, posljedice nesreće (osim oštećenja ili uništenja samog prometala) došlo bi oštećenja okolnih objekata i instalacija te ispuštanje transportiranog materijala. U takvim slučajevima dolazi do kontaminacije okoline te požara i eksplozija koji bi doveli do oštećenja materijalnih i kulturnih dobara te ugroze građana od opasnih tvari u blizini akcidenta. </w:t>
      </w:r>
    </w:p>
    <w:p w14:paraId="6CB325A5" w14:textId="3EA305F6" w:rsidR="00EE5D8B" w:rsidRPr="00DE1DAF" w:rsidRDefault="00EE5D8B" w:rsidP="00EE5D8B">
      <w:pPr>
        <w:pStyle w:val="Naslov3"/>
        <w:rPr>
          <w:rFonts w:ascii="Times New Roman" w:hAnsi="Times New Roman" w:cs="Times New Roman"/>
        </w:rPr>
      </w:pPr>
      <w:bookmarkStart w:id="1145" w:name="_Toc186784282"/>
      <w:r w:rsidRPr="00DE1DAF">
        <w:rPr>
          <w:rFonts w:ascii="Times New Roman" w:hAnsi="Times New Roman" w:cs="Times New Roman"/>
        </w:rPr>
        <w:t>6.9.3. Prikaz utjecaja industrijske nesreće na kritičnu infrastrukturu (KI)</w:t>
      </w:r>
      <w:bookmarkEnd w:id="1145"/>
    </w:p>
    <w:p w14:paraId="4FA27C16" w14:textId="77777777" w:rsidR="00EE5D8B" w:rsidRPr="00DE1DAF" w:rsidRDefault="00EE5D8B" w:rsidP="00EE5D8B">
      <w:pPr>
        <w:spacing w:after="0"/>
        <w:rPr>
          <w:rFonts w:ascii="Times New Roman" w:hAnsi="Times New Roman" w:cs="Times New Roman"/>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EE5D8B" w:rsidRPr="00DE1DAF" w14:paraId="5862EA45" w14:textId="77777777" w:rsidTr="00D31D08">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77131"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0E51BE"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Sektor</w:t>
            </w:r>
          </w:p>
        </w:tc>
      </w:tr>
      <w:tr w:rsidR="00EE5D8B" w:rsidRPr="00DE1DAF" w14:paraId="6E265F92" w14:textId="77777777" w:rsidTr="00D31D08">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249D5" w14:textId="77777777" w:rsidR="00EE5D8B" w:rsidRPr="00DE1DAF" w:rsidRDefault="00EE5D8B" w:rsidP="00D31D08">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75861" w14:textId="77777777" w:rsidR="00EE5D8B" w:rsidRPr="00DE1DAF" w:rsidRDefault="00EE5D8B" w:rsidP="00D31D0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Komunikacijska i informacijska tehnologija (elektroničke komunikacije, prijenos podataka, informacijski sustavi, pružanje audio i audiovizualnih medijskih usluga)</w:t>
            </w:r>
          </w:p>
        </w:tc>
      </w:tr>
      <w:tr w:rsidR="00EE5D8B" w:rsidRPr="00DE1DAF" w14:paraId="3B792EE6" w14:textId="77777777" w:rsidTr="00D31D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D582D" w14:textId="7247AD15"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CA52A" w14:textId="77777777" w:rsidR="00EE5D8B" w:rsidRPr="00DE1DAF" w:rsidRDefault="00EE5D8B" w:rsidP="00D31D0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Promet (cestovni, željeznički, zračni, pomorski i promet unutarnjim plovnim putevima)</w:t>
            </w:r>
          </w:p>
        </w:tc>
      </w:tr>
      <w:tr w:rsidR="00EE5D8B" w:rsidRPr="00DE1DAF" w14:paraId="3F14E534" w14:textId="77777777" w:rsidTr="00D31D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0903F3" w14:textId="77777777" w:rsidR="00EE5D8B" w:rsidRPr="00DE1DAF" w:rsidRDefault="00EE5D8B" w:rsidP="00D31D08">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9454F" w14:textId="77777777" w:rsidR="00EE5D8B" w:rsidRPr="00DE1DAF" w:rsidRDefault="00EE5D8B" w:rsidP="00D31D0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Zdravstvo (zdravstvena zaštita, proizvodnja, promet i nadzor nad lijekovima)</w:t>
            </w:r>
          </w:p>
        </w:tc>
      </w:tr>
      <w:tr w:rsidR="00EE5D8B" w:rsidRPr="00DE1DAF" w14:paraId="55B25DB4" w14:textId="77777777" w:rsidTr="00D31D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9DF53" w14:textId="42C7F0E5"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9280D" w14:textId="77777777" w:rsidR="00EE5D8B" w:rsidRPr="00DE1DAF" w:rsidRDefault="00EE5D8B" w:rsidP="00D31D0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Vodno gospodarstvo (regulacijske i zaštitne vodne građevine i komunalne vodne građevine)</w:t>
            </w:r>
          </w:p>
        </w:tc>
      </w:tr>
      <w:tr w:rsidR="00EE5D8B" w:rsidRPr="00DE1DAF" w14:paraId="59C79B26" w14:textId="77777777" w:rsidTr="00D31D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19A35" w14:textId="0B715B2F"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5B899" w14:textId="77777777" w:rsidR="00EE5D8B" w:rsidRPr="00DE1DAF" w:rsidRDefault="00EE5D8B" w:rsidP="00D31D0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Hrana (proizvodnja i opskrba hranom i sustav sigurnosti hrane, robne zalihe) </w:t>
            </w:r>
          </w:p>
        </w:tc>
      </w:tr>
      <w:tr w:rsidR="00EE5D8B" w:rsidRPr="00DE1DAF" w14:paraId="45A5DD27" w14:textId="77777777" w:rsidTr="00D31D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7EB47" w14:textId="77777777" w:rsidR="00EE5D8B" w:rsidRPr="00DE1DAF" w:rsidRDefault="00EE5D8B" w:rsidP="00D31D08">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9E0E7" w14:textId="77777777" w:rsidR="00EE5D8B" w:rsidRPr="00DE1DAF" w:rsidRDefault="00EE5D8B" w:rsidP="00D31D0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Financije (bankarstvo, burze, investicije, sustavi osiguranja i plaćanja)</w:t>
            </w:r>
          </w:p>
        </w:tc>
      </w:tr>
      <w:tr w:rsidR="00EE5D8B" w:rsidRPr="00DE1DAF" w14:paraId="1D5690FE" w14:textId="77777777" w:rsidTr="00D31D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1F5D7" w14:textId="16C3D353"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E0F653" w14:textId="77777777" w:rsidR="00EE5D8B" w:rsidRPr="00DE1DAF" w:rsidRDefault="00EE5D8B" w:rsidP="00D31D0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Proizvodnja, skladištenje i prijevoz opasnih tvari (kemijski, biološki, radiološki i nuklearni materijali)</w:t>
            </w:r>
          </w:p>
        </w:tc>
      </w:tr>
      <w:tr w:rsidR="00EE5D8B" w:rsidRPr="00DE1DAF" w14:paraId="05F2C551" w14:textId="77777777" w:rsidTr="00D31D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514A7" w14:textId="77777777" w:rsidR="00EE5D8B" w:rsidRPr="00DE1DAF" w:rsidRDefault="00EE5D8B" w:rsidP="00D31D08">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F5FCDE" w14:textId="77777777" w:rsidR="00EE5D8B" w:rsidRPr="00DE1DAF" w:rsidRDefault="00EE5D8B" w:rsidP="00D31D0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Javne službe (osiguranje javnog reda i mira, zaštita i spašavanje, hitna medicinska pomoć)</w:t>
            </w:r>
          </w:p>
        </w:tc>
      </w:tr>
      <w:tr w:rsidR="00EE5D8B" w:rsidRPr="00DE1DAF" w14:paraId="06DB60A3" w14:textId="77777777" w:rsidTr="00D31D08">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860C8" w14:textId="476B166A" w:rsidR="00EE5D8B" w:rsidRPr="00DE1DAF" w:rsidRDefault="00EE5D8B" w:rsidP="00D31D08">
            <w:pPr>
              <w:spacing w:after="0" w:line="240" w:lineRule="auto"/>
              <w:jc w:val="center"/>
              <w:rPr>
                <w:rFonts w:ascii="Times New Roman" w:hAnsi="Times New Roman"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F5C6E1" w14:textId="77777777" w:rsidR="00EE5D8B" w:rsidRPr="00DE1DAF" w:rsidRDefault="00EE5D8B" w:rsidP="00D31D08">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Nacionalni spomenici i vrijednosti</w:t>
            </w:r>
          </w:p>
        </w:tc>
      </w:tr>
    </w:tbl>
    <w:p w14:paraId="5D6145BB" w14:textId="77777777" w:rsidR="009404F6" w:rsidRPr="00DE1DAF" w:rsidRDefault="009404F6" w:rsidP="00EE5D8B">
      <w:pPr>
        <w:pStyle w:val="Naslov3"/>
        <w:rPr>
          <w:rFonts w:ascii="Times New Roman" w:hAnsi="Times New Roman" w:cs="Times New Roman"/>
          <w:highlight w:val="yellow"/>
        </w:rPr>
      </w:pPr>
      <w:r w:rsidRPr="00DE1DAF">
        <w:rPr>
          <w:rFonts w:ascii="Times New Roman" w:hAnsi="Times New Roman" w:cs="Times New Roman"/>
          <w:highlight w:val="yellow"/>
        </w:rPr>
        <w:br w:type="page"/>
      </w:r>
    </w:p>
    <w:p w14:paraId="2916F7DA" w14:textId="2202B833" w:rsidR="00EE5D8B" w:rsidRPr="00DE1DAF" w:rsidRDefault="00EE5D8B" w:rsidP="00EE5D8B">
      <w:pPr>
        <w:pStyle w:val="Naslov3"/>
        <w:rPr>
          <w:rFonts w:ascii="Times New Roman" w:hAnsi="Times New Roman" w:cs="Times New Roman"/>
        </w:rPr>
      </w:pPr>
      <w:bookmarkStart w:id="1146" w:name="_Toc186784283"/>
      <w:r w:rsidRPr="00DE1DAF">
        <w:rPr>
          <w:rFonts w:ascii="Times New Roman" w:hAnsi="Times New Roman" w:cs="Times New Roman"/>
        </w:rPr>
        <w:lastRenderedPageBreak/>
        <w:t>6.9.4. Kontekst – Industrijska nesreća</w:t>
      </w:r>
      <w:bookmarkEnd w:id="1146"/>
    </w:p>
    <w:p w14:paraId="712F273B" w14:textId="77777777" w:rsidR="00EE5D8B" w:rsidRPr="00DE1DAF" w:rsidRDefault="00EE5D8B" w:rsidP="00EE5D8B">
      <w:pPr>
        <w:spacing w:after="0"/>
        <w:rPr>
          <w:rFonts w:ascii="Times New Roman" w:hAnsi="Times New Roman" w:cs="Times New Roman"/>
        </w:rPr>
      </w:pPr>
    </w:p>
    <w:p w14:paraId="6A602534" w14:textId="018D82E4" w:rsidR="009404F6" w:rsidRPr="00DE1DAF" w:rsidRDefault="00EE5D8B" w:rsidP="00EE5D8B">
      <w:pPr>
        <w:spacing w:after="0"/>
        <w:rPr>
          <w:rFonts w:ascii="Times New Roman" w:hAnsi="Times New Roman" w:cs="Times New Roman"/>
        </w:rPr>
      </w:pPr>
      <w:r w:rsidRPr="00DE1DAF">
        <w:rPr>
          <w:rFonts w:ascii="Times New Roman" w:hAnsi="Times New Roman" w:cs="Times New Roman"/>
        </w:rPr>
        <w:t xml:space="preserve">Nesreća u tehnološkom postrojenju može nastati uslijed istjecanja, požara i/ili eksplozije opasne tvari što može biti posljedica korištenja neispravne opreme, nemarnog rada ili namjerne diverzije. Tehničko - tehnološke nesreće i akcidenti u najvećoj su mjeri mogući u postrojenjima u kojima se koristi, skladišti ili proizvodi opasna tvar. Na području Općine posluje nekoliko pravnih osoba koje u svojem proizvodnom procesu koriste opasne tvari (zapaljive, eksplozivne, toksične), čije nekontrolirano izlaženje u okoliš može izazvati lakše ili teže posljedice za ljude, okoliš i materijalna dobra. </w:t>
      </w:r>
    </w:p>
    <w:p w14:paraId="0CBE89E9" w14:textId="77777777" w:rsidR="009404F6" w:rsidRPr="00DE1DAF" w:rsidRDefault="009404F6" w:rsidP="009404F6">
      <w:p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 xml:space="preserve">Na području Općine Krapinske Toplice od značajnijih gospodarskih subjekata gdje se drži određena količina opasnih </w:t>
      </w:r>
      <w:r w:rsidRPr="00DE1DAF">
        <w:rPr>
          <w:rFonts w:ascii="Times New Roman" w:eastAsia="Times New Roman" w:hAnsi="Times New Roman" w:cs="Times New Roman"/>
          <w:color w:val="000000"/>
          <w:szCs w:val="24"/>
          <w:lang w:eastAsia="hr-HR"/>
        </w:rPr>
        <w:t xml:space="preserve">nalaze se i djeluju: </w:t>
      </w:r>
    </w:p>
    <w:p w14:paraId="04BD74F5" w14:textId="77777777" w:rsidR="009404F6" w:rsidRPr="00DE1DAF" w:rsidRDefault="009404F6">
      <w:pPr>
        <w:numPr>
          <w:ilvl w:val="0"/>
          <w:numId w:val="11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 xml:space="preserve">INA d.d. BP Krapinske Toplice, </w:t>
      </w:r>
    </w:p>
    <w:p w14:paraId="733C8F27" w14:textId="77777777" w:rsidR="009404F6" w:rsidRPr="00DE1DAF" w:rsidRDefault="009404F6">
      <w:pPr>
        <w:numPr>
          <w:ilvl w:val="0"/>
          <w:numId w:val="11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 xml:space="preserve">AQUAE VIVAE d.d. (toplice), </w:t>
      </w:r>
    </w:p>
    <w:p w14:paraId="754CB530" w14:textId="77777777" w:rsidR="009404F6" w:rsidRPr="00DE1DAF" w:rsidRDefault="009404F6">
      <w:pPr>
        <w:numPr>
          <w:ilvl w:val="0"/>
          <w:numId w:val="11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 xml:space="preserve">BESEDNIK PLIN d.o.o. (prodaja UNP za kućanstvo), </w:t>
      </w:r>
    </w:p>
    <w:p w14:paraId="1ACFF38B" w14:textId="77777777" w:rsidR="009404F6" w:rsidRPr="00DE1DAF" w:rsidRDefault="009404F6">
      <w:pPr>
        <w:numPr>
          <w:ilvl w:val="0"/>
          <w:numId w:val="11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Specijalna bolnica za medicinsku rehabilitaciju Krapinske Toplice.</w:t>
      </w:r>
    </w:p>
    <w:p w14:paraId="34415CA9" w14:textId="77777777" w:rsidR="00EE5D8B" w:rsidRPr="00DE1DAF" w:rsidRDefault="00EE5D8B" w:rsidP="009404F6">
      <w:pPr>
        <w:spacing w:after="0"/>
        <w:rPr>
          <w:rFonts w:ascii="Times New Roman" w:hAnsi="Times New Roman" w:cs="Times New Roman"/>
          <w:highlight w:val="yellow"/>
        </w:rPr>
      </w:pPr>
    </w:p>
    <w:p w14:paraId="4A8C9C15" w14:textId="422C7688" w:rsidR="00EE5D8B" w:rsidRPr="00DE1DAF" w:rsidRDefault="00EE5D8B" w:rsidP="00EE5D8B">
      <w:pPr>
        <w:pStyle w:val="Opisslike"/>
        <w:spacing w:line="240" w:lineRule="auto"/>
        <w:jc w:val="center"/>
        <w:rPr>
          <w:rFonts w:ascii="Times New Roman" w:hAnsi="Times New Roman" w:cs="Times New Roman"/>
        </w:rPr>
      </w:pPr>
      <w:bookmarkStart w:id="1147" w:name="_Toc23924980"/>
      <w:bookmarkStart w:id="1148" w:name="_Toc186784386"/>
      <w:r w:rsidRPr="00DE1DAF">
        <w:rPr>
          <w:rFonts w:ascii="Times New Roman" w:hAnsi="Times New Roman" w:cs="Times New Roman"/>
        </w:rPr>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66</w:t>
      </w:r>
      <w:r w:rsidR="00322B85" w:rsidRPr="00DE1DAF">
        <w:rPr>
          <w:rFonts w:ascii="Times New Roman" w:hAnsi="Times New Roman" w:cs="Times New Roman"/>
          <w:noProof/>
        </w:rPr>
        <w:fldChar w:fldCharType="end"/>
      </w:r>
      <w:r w:rsidRPr="00DE1DAF">
        <w:rPr>
          <w:rFonts w:ascii="Times New Roman" w:hAnsi="Times New Roman" w:cs="Times New Roman"/>
        </w:rPr>
        <w:t>: Prikaz veze koncentracije klora u zraku, vremena izloženosti i učinka na ljudsko zdravlje</w:t>
      </w:r>
      <w:bookmarkEnd w:id="1147"/>
      <w:bookmarkEnd w:id="1148"/>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754"/>
        <w:gridCol w:w="2713"/>
        <w:gridCol w:w="3873"/>
      </w:tblGrid>
      <w:tr w:rsidR="00EE5D8B" w:rsidRPr="00DE1DAF" w14:paraId="702484B4" w14:textId="77777777" w:rsidTr="00D31D08">
        <w:trPr>
          <w:trHeight w:val="172"/>
        </w:trPr>
        <w:tc>
          <w:tcPr>
            <w:tcW w:w="2754" w:type="dxa"/>
            <w:vAlign w:val="center"/>
          </w:tcPr>
          <w:p w14:paraId="0F4C9F8F" w14:textId="77777777" w:rsidR="00EE5D8B" w:rsidRPr="00DE1DAF" w:rsidRDefault="00EE5D8B" w:rsidP="00EE5D8B">
            <w:pPr>
              <w:spacing w:after="0" w:line="240" w:lineRule="auto"/>
              <w:jc w:val="center"/>
              <w:rPr>
                <w:rFonts w:ascii="Times New Roman" w:eastAsia="Calibri" w:hAnsi="Times New Roman" w:cs="Times New Roman"/>
                <w:b/>
                <w:sz w:val="20"/>
                <w:szCs w:val="20"/>
              </w:rPr>
            </w:pPr>
            <w:r w:rsidRPr="00DE1DAF">
              <w:rPr>
                <w:rFonts w:ascii="Times New Roman" w:eastAsia="Calibri" w:hAnsi="Times New Roman" w:cs="Times New Roman"/>
                <w:b/>
                <w:sz w:val="20"/>
                <w:szCs w:val="20"/>
              </w:rPr>
              <w:t>Koncentracija c (ppm)</w:t>
            </w:r>
          </w:p>
        </w:tc>
        <w:tc>
          <w:tcPr>
            <w:tcW w:w="2713" w:type="dxa"/>
            <w:vAlign w:val="center"/>
          </w:tcPr>
          <w:p w14:paraId="0991E0D5" w14:textId="77777777" w:rsidR="00EE5D8B" w:rsidRPr="00DE1DAF" w:rsidRDefault="00EE5D8B" w:rsidP="00EE5D8B">
            <w:pPr>
              <w:spacing w:after="0" w:line="240" w:lineRule="auto"/>
              <w:jc w:val="center"/>
              <w:rPr>
                <w:rFonts w:ascii="Times New Roman" w:eastAsia="Calibri" w:hAnsi="Times New Roman" w:cs="Times New Roman"/>
                <w:b/>
                <w:sz w:val="20"/>
                <w:szCs w:val="20"/>
              </w:rPr>
            </w:pPr>
            <w:r w:rsidRPr="00DE1DAF">
              <w:rPr>
                <w:rFonts w:ascii="Times New Roman" w:eastAsia="Calibri" w:hAnsi="Times New Roman" w:cs="Times New Roman"/>
                <w:b/>
                <w:sz w:val="20"/>
                <w:szCs w:val="20"/>
              </w:rPr>
              <w:t>Vrijeme izloženosti</w:t>
            </w:r>
          </w:p>
        </w:tc>
        <w:tc>
          <w:tcPr>
            <w:tcW w:w="3873" w:type="dxa"/>
            <w:vAlign w:val="center"/>
          </w:tcPr>
          <w:p w14:paraId="3C6B017A" w14:textId="77777777" w:rsidR="00EE5D8B" w:rsidRPr="00DE1DAF" w:rsidRDefault="00EE5D8B" w:rsidP="00EE5D8B">
            <w:pPr>
              <w:spacing w:after="0" w:line="240" w:lineRule="auto"/>
              <w:jc w:val="center"/>
              <w:rPr>
                <w:rFonts w:ascii="Times New Roman" w:eastAsia="Calibri" w:hAnsi="Times New Roman" w:cs="Times New Roman"/>
                <w:b/>
                <w:sz w:val="20"/>
                <w:szCs w:val="20"/>
              </w:rPr>
            </w:pPr>
            <w:r w:rsidRPr="00DE1DAF">
              <w:rPr>
                <w:rFonts w:ascii="Times New Roman" w:eastAsia="Calibri" w:hAnsi="Times New Roman" w:cs="Times New Roman"/>
                <w:b/>
                <w:sz w:val="20"/>
                <w:szCs w:val="20"/>
              </w:rPr>
              <w:t>Učinci</w:t>
            </w:r>
          </w:p>
        </w:tc>
      </w:tr>
      <w:tr w:rsidR="00EE5D8B" w:rsidRPr="00DE1DAF" w14:paraId="1967DF7B" w14:textId="77777777" w:rsidTr="00D31D08">
        <w:trPr>
          <w:trHeight w:val="172"/>
        </w:trPr>
        <w:tc>
          <w:tcPr>
            <w:tcW w:w="2754" w:type="dxa"/>
            <w:vAlign w:val="center"/>
          </w:tcPr>
          <w:p w14:paraId="4403CFFF"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0,3</w:t>
            </w:r>
          </w:p>
        </w:tc>
        <w:tc>
          <w:tcPr>
            <w:tcW w:w="2713" w:type="dxa"/>
            <w:vAlign w:val="center"/>
          </w:tcPr>
          <w:p w14:paraId="614F44F9"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Odmah</w:t>
            </w:r>
          </w:p>
        </w:tc>
        <w:tc>
          <w:tcPr>
            <w:tcW w:w="3873" w:type="dxa"/>
            <w:vAlign w:val="center"/>
          </w:tcPr>
          <w:p w14:paraId="3915EE68"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Donji prag osjeta njuhom</w:t>
            </w:r>
          </w:p>
        </w:tc>
      </w:tr>
      <w:tr w:rsidR="00EE5D8B" w:rsidRPr="00DE1DAF" w14:paraId="7764C23F" w14:textId="77777777" w:rsidTr="00D31D08">
        <w:trPr>
          <w:trHeight w:val="172"/>
        </w:trPr>
        <w:tc>
          <w:tcPr>
            <w:tcW w:w="2754" w:type="dxa"/>
            <w:vAlign w:val="center"/>
          </w:tcPr>
          <w:p w14:paraId="40F5210A"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0,5</w:t>
            </w:r>
          </w:p>
        </w:tc>
        <w:tc>
          <w:tcPr>
            <w:tcW w:w="2713" w:type="dxa"/>
            <w:vAlign w:val="center"/>
          </w:tcPr>
          <w:p w14:paraId="17014EAF"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8 sati</w:t>
            </w:r>
          </w:p>
        </w:tc>
        <w:tc>
          <w:tcPr>
            <w:tcW w:w="3873" w:type="dxa"/>
            <w:vAlign w:val="center"/>
          </w:tcPr>
          <w:p w14:paraId="28343F15"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Bez učinaka (MDK)</w:t>
            </w:r>
          </w:p>
        </w:tc>
      </w:tr>
      <w:tr w:rsidR="00EE5D8B" w:rsidRPr="00DE1DAF" w14:paraId="59A899DE" w14:textId="77777777" w:rsidTr="00D31D08">
        <w:trPr>
          <w:trHeight w:val="172"/>
        </w:trPr>
        <w:tc>
          <w:tcPr>
            <w:tcW w:w="2754" w:type="dxa"/>
            <w:vAlign w:val="center"/>
          </w:tcPr>
          <w:p w14:paraId="6F7CDEE0"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w:t>
            </w:r>
          </w:p>
        </w:tc>
        <w:tc>
          <w:tcPr>
            <w:tcW w:w="2713" w:type="dxa"/>
            <w:vAlign w:val="center"/>
          </w:tcPr>
          <w:p w14:paraId="247F181C"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15 min</w:t>
            </w:r>
          </w:p>
        </w:tc>
        <w:tc>
          <w:tcPr>
            <w:tcW w:w="3873" w:type="dxa"/>
            <w:vAlign w:val="center"/>
          </w:tcPr>
          <w:p w14:paraId="3ACCB0D4"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Bez učinaka (KDK)</w:t>
            </w:r>
          </w:p>
        </w:tc>
      </w:tr>
      <w:tr w:rsidR="00EE5D8B" w:rsidRPr="00DE1DAF" w14:paraId="43A6B7BC" w14:textId="77777777" w:rsidTr="00D31D08">
        <w:trPr>
          <w:trHeight w:val="172"/>
        </w:trPr>
        <w:tc>
          <w:tcPr>
            <w:tcW w:w="2754" w:type="dxa"/>
            <w:vAlign w:val="center"/>
          </w:tcPr>
          <w:p w14:paraId="3423C638"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15</w:t>
            </w:r>
          </w:p>
        </w:tc>
        <w:tc>
          <w:tcPr>
            <w:tcW w:w="2713" w:type="dxa"/>
            <w:vAlign w:val="center"/>
          </w:tcPr>
          <w:p w14:paraId="5B7833C0"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Odmah</w:t>
            </w:r>
          </w:p>
        </w:tc>
        <w:tc>
          <w:tcPr>
            <w:tcW w:w="3873" w:type="dxa"/>
            <w:vAlign w:val="center"/>
          </w:tcPr>
          <w:p w14:paraId="2D662BB0"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Iritacija očiju, nos i dišni puteva</w:t>
            </w:r>
          </w:p>
        </w:tc>
      </w:tr>
      <w:tr w:rsidR="00EE5D8B" w:rsidRPr="00DE1DAF" w14:paraId="36105870" w14:textId="77777777" w:rsidTr="00D31D08">
        <w:trPr>
          <w:trHeight w:val="172"/>
        </w:trPr>
        <w:tc>
          <w:tcPr>
            <w:tcW w:w="2754" w:type="dxa"/>
            <w:vAlign w:val="center"/>
          </w:tcPr>
          <w:p w14:paraId="6DE374FF"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30</w:t>
            </w:r>
          </w:p>
        </w:tc>
        <w:tc>
          <w:tcPr>
            <w:tcW w:w="2713" w:type="dxa"/>
            <w:vAlign w:val="center"/>
          </w:tcPr>
          <w:p w14:paraId="4A0C4256"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Kratka izloženost</w:t>
            </w:r>
          </w:p>
        </w:tc>
        <w:tc>
          <w:tcPr>
            <w:tcW w:w="3873" w:type="dxa"/>
            <w:vAlign w:val="center"/>
          </w:tcPr>
          <w:p w14:paraId="5359C611"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Kašalj, pečenje svih sluznica</w:t>
            </w:r>
          </w:p>
        </w:tc>
      </w:tr>
      <w:tr w:rsidR="00EE5D8B" w:rsidRPr="00DE1DAF" w14:paraId="3F0824BC" w14:textId="77777777" w:rsidTr="00D31D08">
        <w:trPr>
          <w:trHeight w:val="172"/>
        </w:trPr>
        <w:tc>
          <w:tcPr>
            <w:tcW w:w="2754" w:type="dxa"/>
            <w:vAlign w:val="center"/>
          </w:tcPr>
          <w:p w14:paraId="2C1D877F"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40 – 60</w:t>
            </w:r>
          </w:p>
        </w:tc>
        <w:tc>
          <w:tcPr>
            <w:tcW w:w="2713" w:type="dxa"/>
            <w:vAlign w:val="center"/>
          </w:tcPr>
          <w:p w14:paraId="03E3DF91"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30 – 60 minuta</w:t>
            </w:r>
          </w:p>
        </w:tc>
        <w:tc>
          <w:tcPr>
            <w:tcW w:w="3873" w:type="dxa"/>
            <w:vAlign w:val="center"/>
          </w:tcPr>
          <w:p w14:paraId="58047BA4"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Edem pluća</w:t>
            </w:r>
          </w:p>
        </w:tc>
      </w:tr>
      <w:tr w:rsidR="00EE5D8B" w:rsidRPr="00DE1DAF" w14:paraId="03FFF117" w14:textId="77777777" w:rsidTr="00D31D08">
        <w:trPr>
          <w:trHeight w:val="172"/>
        </w:trPr>
        <w:tc>
          <w:tcPr>
            <w:tcW w:w="2754" w:type="dxa"/>
            <w:vAlign w:val="center"/>
          </w:tcPr>
          <w:p w14:paraId="36761830"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100</w:t>
            </w:r>
          </w:p>
        </w:tc>
        <w:tc>
          <w:tcPr>
            <w:tcW w:w="2713" w:type="dxa"/>
            <w:vAlign w:val="center"/>
          </w:tcPr>
          <w:p w14:paraId="6B8AC5BF"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15 – 30 minuta</w:t>
            </w:r>
          </w:p>
        </w:tc>
        <w:tc>
          <w:tcPr>
            <w:tcW w:w="3873" w:type="dxa"/>
            <w:vAlign w:val="center"/>
          </w:tcPr>
          <w:p w14:paraId="45D12832"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Edem pluća</w:t>
            </w:r>
          </w:p>
        </w:tc>
      </w:tr>
      <w:tr w:rsidR="00EE5D8B" w:rsidRPr="00DE1DAF" w14:paraId="573A66A5" w14:textId="77777777" w:rsidTr="00D31D08">
        <w:trPr>
          <w:trHeight w:val="172"/>
        </w:trPr>
        <w:tc>
          <w:tcPr>
            <w:tcW w:w="2754" w:type="dxa"/>
            <w:vAlign w:val="center"/>
          </w:tcPr>
          <w:p w14:paraId="0CD0BA8D"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1000</w:t>
            </w:r>
          </w:p>
        </w:tc>
        <w:tc>
          <w:tcPr>
            <w:tcW w:w="2713" w:type="dxa"/>
            <w:vAlign w:val="center"/>
          </w:tcPr>
          <w:p w14:paraId="3E9179BB"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Trenutno</w:t>
            </w:r>
          </w:p>
        </w:tc>
        <w:tc>
          <w:tcPr>
            <w:tcW w:w="3873" w:type="dxa"/>
            <w:vAlign w:val="center"/>
          </w:tcPr>
          <w:p w14:paraId="6DF7D1D9" w14:textId="77777777" w:rsidR="00EE5D8B" w:rsidRPr="00DE1DAF" w:rsidRDefault="00EE5D8B" w:rsidP="00EE5D8B">
            <w:pPr>
              <w:spacing w:after="0" w:line="240" w:lineRule="auto"/>
              <w:jc w:val="center"/>
              <w:rPr>
                <w:rFonts w:ascii="Times New Roman" w:eastAsia="Calibri" w:hAnsi="Times New Roman" w:cs="Times New Roman"/>
                <w:sz w:val="20"/>
                <w:szCs w:val="20"/>
              </w:rPr>
            </w:pPr>
            <w:r w:rsidRPr="00DE1DAF">
              <w:rPr>
                <w:rFonts w:ascii="Times New Roman" w:eastAsia="Calibri" w:hAnsi="Times New Roman" w:cs="Times New Roman"/>
                <w:sz w:val="20"/>
                <w:szCs w:val="20"/>
              </w:rPr>
              <w:t>Smrt</w:t>
            </w:r>
          </w:p>
        </w:tc>
      </w:tr>
    </w:tbl>
    <w:p w14:paraId="40D3BB6E" w14:textId="77777777" w:rsidR="00EE5D8B" w:rsidRPr="00DE1DAF" w:rsidRDefault="00EE5D8B" w:rsidP="00EE5D8B">
      <w:pPr>
        <w:spacing w:after="0"/>
        <w:rPr>
          <w:rFonts w:ascii="Times New Roman" w:hAnsi="Times New Roman" w:cs="Times New Roman"/>
          <w:highlight w:val="yellow"/>
        </w:rPr>
      </w:pPr>
    </w:p>
    <w:p w14:paraId="06BE444B" w14:textId="0777C3A4" w:rsidR="009404F6" w:rsidRPr="00DE1DAF" w:rsidRDefault="00EE5D8B" w:rsidP="00EE5D8B">
      <w:pPr>
        <w:spacing w:after="0"/>
        <w:rPr>
          <w:rFonts w:ascii="Times New Roman" w:hAnsi="Times New Roman" w:cs="Times New Roman"/>
        </w:rPr>
      </w:pPr>
      <w:r w:rsidRPr="00DE1DAF">
        <w:rPr>
          <w:rFonts w:ascii="Times New Roman" w:hAnsi="Times New Roman" w:cs="Times New Roman"/>
        </w:rPr>
        <w:t xml:space="preserve">Zbog količine opasnih tvari koje se nalaze na lokaciji najznačajnija pravna osoba je </w:t>
      </w:r>
      <w:r w:rsidR="009404F6" w:rsidRPr="00DE1DAF">
        <w:rPr>
          <w:rFonts w:ascii="Times New Roman" w:hAnsi="Times New Roman" w:cs="Times New Roman"/>
        </w:rPr>
        <w:t>INA d.d.</w:t>
      </w:r>
      <w:r w:rsidRPr="00DE1DAF">
        <w:rPr>
          <w:rFonts w:ascii="Times New Roman" w:hAnsi="Times New Roman" w:cs="Times New Roman"/>
        </w:rPr>
        <w:t xml:space="preserve"> </w:t>
      </w:r>
      <w:r w:rsidR="009404F6" w:rsidRPr="00DE1DAF">
        <w:rPr>
          <w:rFonts w:ascii="Times New Roman" w:hAnsi="Times New Roman" w:cs="Times New Roman"/>
        </w:rPr>
        <w:t>MPM Vrtnjakovec 95/a</w:t>
      </w:r>
      <w:r w:rsidRPr="00DE1DAF">
        <w:rPr>
          <w:rFonts w:ascii="Times New Roman" w:hAnsi="Times New Roman" w:cs="Times New Roman"/>
        </w:rPr>
        <w:t xml:space="preserve">.  </w:t>
      </w:r>
    </w:p>
    <w:p w14:paraId="0BE1FDB7" w14:textId="1315D2E0" w:rsidR="00BC4EF1" w:rsidRPr="00DE1DAF" w:rsidRDefault="00BC4EF1" w:rsidP="00BC4EF1">
      <w:pPr>
        <w:autoSpaceDE w:val="0"/>
        <w:autoSpaceDN w:val="0"/>
        <w:adjustRightInd w:val="0"/>
        <w:spacing w:after="0"/>
        <w:rPr>
          <w:rFonts w:ascii="Times New Roman" w:eastAsia="ArialMT" w:hAnsi="Times New Roman" w:cs="Times New Roman"/>
          <w:szCs w:val="24"/>
        </w:rPr>
      </w:pPr>
      <w:r w:rsidRPr="00DE1DAF">
        <w:rPr>
          <w:rFonts w:ascii="Times New Roman" w:hAnsi="Times New Roman" w:cs="Times New Roman"/>
          <w:szCs w:val="24"/>
        </w:rPr>
        <w:t xml:space="preserve">MPM Krapinske Toplice </w:t>
      </w:r>
      <w:r w:rsidRPr="00DE1DAF">
        <w:rPr>
          <w:rFonts w:ascii="Times New Roman" w:eastAsia="ArialMT" w:hAnsi="Times New Roman" w:cs="Times New Roman"/>
          <w:szCs w:val="24"/>
        </w:rPr>
        <w:t>nalazi se na lokalnoj cesti 2204, između centra naselja</w:t>
      </w:r>
      <w:r w:rsidR="008E1CFB" w:rsidRPr="00DE1DAF">
        <w:rPr>
          <w:rFonts w:ascii="Times New Roman" w:eastAsia="ArialMT" w:hAnsi="Times New Roman" w:cs="Times New Roman"/>
          <w:szCs w:val="24"/>
        </w:rPr>
        <w:t xml:space="preserve"> </w:t>
      </w:r>
      <w:r w:rsidRPr="00DE1DAF">
        <w:rPr>
          <w:rFonts w:ascii="Times New Roman" w:hAnsi="Times New Roman" w:cs="Times New Roman"/>
          <w:szCs w:val="24"/>
        </w:rPr>
        <w:t>Vrtnjakovec i</w:t>
      </w:r>
      <w:r w:rsidR="008E1CFB" w:rsidRPr="00DE1DAF">
        <w:rPr>
          <w:rFonts w:ascii="Times New Roman" w:hAnsi="Times New Roman" w:cs="Times New Roman"/>
          <w:szCs w:val="24"/>
        </w:rPr>
        <w:t xml:space="preserve"> </w:t>
      </w:r>
      <w:r w:rsidRPr="00DE1DAF">
        <w:rPr>
          <w:rFonts w:ascii="Times New Roman" w:hAnsi="Times New Roman" w:cs="Times New Roman"/>
          <w:szCs w:val="24"/>
        </w:rPr>
        <w:t>ulaza u naselje Krapinske Toplice. Promet na lokaciji je jednosmjeran.</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MPM je okruženo</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privatnim kućama i zelenim površinama.</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Prodajni objekt je veličine cca 20 m² te se sastoji od</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prodajnog prostora, skladište RŠP,</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skladište opasnih kemikalija, ured voditelja i sanitarnog</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čv</w:t>
      </w:r>
      <w:r w:rsidRPr="00DE1DAF">
        <w:rPr>
          <w:rFonts w:ascii="Times New Roman" w:hAnsi="Times New Roman" w:cs="Times New Roman"/>
          <w:szCs w:val="24"/>
        </w:rPr>
        <w:t>ora, kotlovnice za potrebe</w:t>
      </w:r>
      <w:r w:rsidR="008E1CFB" w:rsidRPr="00DE1DAF">
        <w:rPr>
          <w:rFonts w:ascii="Times New Roman" w:eastAsia="ArialMT" w:hAnsi="Times New Roman" w:cs="Times New Roman"/>
          <w:szCs w:val="24"/>
        </w:rPr>
        <w:t xml:space="preserve"> </w:t>
      </w:r>
      <w:r w:rsidRPr="00DE1DAF">
        <w:rPr>
          <w:rFonts w:ascii="Times New Roman" w:hAnsi="Times New Roman" w:cs="Times New Roman"/>
          <w:szCs w:val="24"/>
        </w:rPr>
        <w:t>grijanja MPM.</w:t>
      </w:r>
    </w:p>
    <w:p w14:paraId="73107ADD" w14:textId="77777777" w:rsidR="008E1CFB" w:rsidRPr="00DE1DAF" w:rsidRDefault="00BC4EF1" w:rsidP="00BC4EF1">
      <w:pPr>
        <w:autoSpaceDE w:val="0"/>
        <w:autoSpaceDN w:val="0"/>
        <w:adjustRightInd w:val="0"/>
        <w:spacing w:after="0"/>
        <w:rPr>
          <w:rFonts w:ascii="Times New Roman" w:eastAsia="ArialMT" w:hAnsi="Times New Roman" w:cs="Times New Roman"/>
          <w:szCs w:val="24"/>
        </w:rPr>
      </w:pPr>
      <w:r w:rsidRPr="00DE1DAF">
        <w:rPr>
          <w:rFonts w:ascii="Times New Roman" w:hAnsi="Times New Roman" w:cs="Times New Roman"/>
          <w:szCs w:val="24"/>
        </w:rPr>
        <w:t>Na izlazu s lokacije MPM s desne strane u zasebnom objektu nalaze se kavezi s bocama</w:t>
      </w:r>
      <w:r w:rsidR="008E1CFB" w:rsidRPr="00DE1DAF">
        <w:rPr>
          <w:rFonts w:ascii="Times New Roman" w:hAnsi="Times New Roman" w:cs="Times New Roman"/>
          <w:szCs w:val="24"/>
        </w:rPr>
        <w:t xml:space="preserve"> </w:t>
      </w:r>
      <w:r w:rsidRPr="00DE1DAF">
        <w:rPr>
          <w:rFonts w:ascii="Times New Roman" w:hAnsi="Times New Roman" w:cs="Times New Roman"/>
          <w:szCs w:val="24"/>
        </w:rPr>
        <w:t>UNP</w:t>
      </w:r>
      <w:r w:rsidR="008E1CFB" w:rsidRPr="00DE1DAF">
        <w:rPr>
          <w:rFonts w:ascii="Times New Roman" w:hAnsi="Times New Roman" w:cs="Times New Roman"/>
          <w:szCs w:val="24"/>
        </w:rPr>
        <w:t xml:space="preserve"> </w:t>
      </w:r>
      <w:r w:rsidRPr="00DE1DAF">
        <w:rPr>
          <w:rFonts w:ascii="Times New Roman" w:eastAsia="ArialMT" w:hAnsi="Times New Roman" w:cs="Times New Roman"/>
          <w:szCs w:val="24"/>
        </w:rPr>
        <w:t>a</w:t>
      </w:r>
    </w:p>
    <w:p w14:paraId="02D1ADD9" w14:textId="77777777" w:rsidR="008E1CFB" w:rsidRPr="00DE1DAF" w:rsidRDefault="00BC4EF1" w:rsidP="00BC4EF1">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u ukupnoj količini od 66 boca po 10 kg i 4 x 7,5 kg.</w:t>
      </w:r>
      <w:r w:rsidR="008E1CFB" w:rsidRPr="00DE1DAF">
        <w:rPr>
          <w:rFonts w:ascii="Times New Roman" w:hAnsi="Times New Roman" w:cs="Times New Roman"/>
          <w:szCs w:val="24"/>
        </w:rPr>
        <w:t xml:space="preserve"> </w:t>
      </w:r>
      <w:r w:rsidRPr="00DE1DAF">
        <w:rPr>
          <w:rFonts w:ascii="Times New Roman" w:eastAsia="ArialMT" w:hAnsi="Times New Roman" w:cs="Times New Roman"/>
          <w:szCs w:val="24"/>
        </w:rPr>
        <w:t>Na lokaciji ispod nadstrešnice su ugrađena</w:t>
      </w:r>
    </w:p>
    <w:p w14:paraId="2D1E07B2" w14:textId="2CE307D2" w:rsidR="00F40A6D" w:rsidRPr="00DE1DAF" w:rsidRDefault="00BC4EF1" w:rsidP="00BC4EF1">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 xml:space="preserve">6 jednostrana mjerna uređaja </w:t>
      </w:r>
      <w:r w:rsidRPr="00DE1DAF">
        <w:rPr>
          <w:rFonts w:ascii="Times New Roman" w:hAnsi="Times New Roman" w:cs="Times New Roman"/>
          <w:szCs w:val="24"/>
        </w:rPr>
        <w:t>s jednim</w:t>
      </w:r>
      <w:r w:rsidR="008E1CFB" w:rsidRPr="00DE1DAF">
        <w:rPr>
          <w:rFonts w:ascii="Times New Roman" w:hAnsi="Times New Roman" w:cs="Times New Roman"/>
          <w:szCs w:val="24"/>
        </w:rPr>
        <w:t xml:space="preserve"> </w:t>
      </w:r>
      <w:r w:rsidRPr="00DE1DAF">
        <w:rPr>
          <w:rFonts w:ascii="Times New Roman" w:eastAsia="ArialMT" w:hAnsi="Times New Roman" w:cs="Times New Roman"/>
          <w:szCs w:val="24"/>
        </w:rPr>
        <w:t>pipcem. VZ uređaj smješten je na izlazu s MPM prema istoku.</w:t>
      </w:r>
    </w:p>
    <w:p w14:paraId="391655C4" w14:textId="04320640" w:rsidR="00BC4EF1" w:rsidRPr="00DE1DAF" w:rsidRDefault="00BC4EF1" w:rsidP="00BC4EF1">
      <w:pPr>
        <w:autoSpaceDE w:val="0"/>
        <w:autoSpaceDN w:val="0"/>
        <w:adjustRightInd w:val="0"/>
        <w:spacing w:after="0"/>
        <w:rPr>
          <w:rFonts w:ascii="Times New Roman" w:hAnsi="Times New Roman" w:cs="Times New Roman"/>
          <w:szCs w:val="24"/>
        </w:rPr>
      </w:pPr>
      <w:r w:rsidRPr="00DE1DAF">
        <w:rPr>
          <w:rFonts w:ascii="Times New Roman" w:hAnsi="Times New Roman" w:cs="Times New Roman"/>
          <w:szCs w:val="24"/>
        </w:rPr>
        <w:t>Na lokaciji instalirano je 5 podzemna spremnika. Svaki podzemni spremnik (2 x 50 m</w:t>
      </w:r>
      <w:r w:rsidRPr="00DE1DAF">
        <w:rPr>
          <w:rFonts w:ascii="Times New Roman" w:hAnsi="Times New Roman" w:cs="Times New Roman"/>
          <w:szCs w:val="24"/>
          <w:vertAlign w:val="superscript"/>
        </w:rPr>
        <w:t>3</w:t>
      </w:r>
      <w:r w:rsidRPr="00DE1DAF">
        <w:rPr>
          <w:rFonts w:ascii="Times New Roman" w:hAnsi="Times New Roman" w:cs="Times New Roman"/>
          <w:szCs w:val="24"/>
        </w:rPr>
        <w:t>, 2</w:t>
      </w:r>
      <w:r w:rsidR="00E45636" w:rsidRPr="00DE1DAF">
        <w:rPr>
          <w:rFonts w:ascii="Times New Roman" w:hAnsi="Times New Roman" w:cs="Times New Roman"/>
          <w:szCs w:val="24"/>
        </w:rPr>
        <w:t xml:space="preserve"> </w:t>
      </w:r>
      <w:r w:rsidRPr="00DE1DAF">
        <w:rPr>
          <w:rFonts w:ascii="Times New Roman" w:hAnsi="Times New Roman" w:cs="Times New Roman"/>
          <w:szCs w:val="24"/>
        </w:rPr>
        <w:t>x 25 m</w:t>
      </w:r>
      <w:r w:rsidRPr="00DE1DAF">
        <w:rPr>
          <w:rFonts w:ascii="Times New Roman" w:hAnsi="Times New Roman" w:cs="Times New Roman"/>
          <w:szCs w:val="24"/>
          <w:vertAlign w:val="superscript"/>
        </w:rPr>
        <w:t>3</w:t>
      </w:r>
      <w:r w:rsidRPr="00DE1DAF">
        <w:rPr>
          <w:rFonts w:ascii="Times New Roman" w:hAnsi="Times New Roman" w:cs="Times New Roman"/>
          <w:szCs w:val="24"/>
        </w:rPr>
        <w:t>, 1 x 5 m</w:t>
      </w:r>
      <w:r w:rsidRPr="00DE1DAF">
        <w:rPr>
          <w:rFonts w:ascii="Times New Roman" w:hAnsi="Times New Roman" w:cs="Times New Roman"/>
          <w:szCs w:val="24"/>
          <w:vertAlign w:val="superscript"/>
        </w:rPr>
        <w:t>3</w:t>
      </w:r>
      <w:r w:rsidRPr="00DE1DAF">
        <w:rPr>
          <w:rFonts w:ascii="Times New Roman" w:eastAsia="ArialMT" w:hAnsi="Times New Roman" w:cs="Times New Roman"/>
          <w:szCs w:val="24"/>
        </w:rPr>
        <w:t>) ima vlastito okno, zaključano lokotom i označeno prema vrsti goriva</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koje se</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nalazi u spremniku. Istakanje goriva u spremnike provodi se direktno u istakačka</w:t>
      </w:r>
      <w:r w:rsidR="008E1CFB" w:rsidRPr="00DE1DAF">
        <w:rPr>
          <w:rFonts w:ascii="Times New Roman" w:eastAsia="ArialMT" w:hAnsi="Times New Roman" w:cs="Times New Roman"/>
          <w:szCs w:val="24"/>
        </w:rPr>
        <w:t xml:space="preserve"> </w:t>
      </w:r>
      <w:r w:rsidRPr="00DE1DAF">
        <w:rPr>
          <w:rFonts w:ascii="Times New Roman" w:hAnsi="Times New Roman" w:cs="Times New Roman"/>
          <w:szCs w:val="24"/>
        </w:rPr>
        <w:t>okna.</w:t>
      </w:r>
    </w:p>
    <w:p w14:paraId="7ECFB4A0" w14:textId="6D03E2D7" w:rsidR="00BC4EF1" w:rsidRPr="00DE1DAF" w:rsidRDefault="00BC4EF1" w:rsidP="00BC4EF1">
      <w:pPr>
        <w:autoSpaceDE w:val="0"/>
        <w:autoSpaceDN w:val="0"/>
        <w:adjustRightInd w:val="0"/>
        <w:spacing w:after="0"/>
        <w:rPr>
          <w:rFonts w:ascii="Times New Roman" w:eastAsia="ArialMT" w:hAnsi="Times New Roman" w:cs="Times New Roman"/>
          <w:szCs w:val="24"/>
        </w:rPr>
      </w:pPr>
      <w:r w:rsidRPr="00DE1DAF">
        <w:rPr>
          <w:rFonts w:ascii="Times New Roman" w:hAnsi="Times New Roman" w:cs="Times New Roman"/>
          <w:szCs w:val="24"/>
        </w:rPr>
        <w:t>Na lokaciji nalazi se 8 vatrogasnih aparata tipa S-9 i jedan tipa S-50 (ispitani).</w:t>
      </w:r>
      <w:r w:rsidR="008E1CFB" w:rsidRPr="00DE1DAF">
        <w:rPr>
          <w:rFonts w:ascii="Times New Roman" w:hAnsi="Times New Roman" w:cs="Times New Roman"/>
          <w:szCs w:val="24"/>
        </w:rPr>
        <w:t xml:space="preserve"> </w:t>
      </w:r>
      <w:r w:rsidRPr="00DE1DAF">
        <w:rPr>
          <w:rFonts w:ascii="Times New Roman" w:hAnsi="Times New Roman" w:cs="Times New Roman"/>
          <w:szCs w:val="24"/>
        </w:rPr>
        <w:t>Sanitarn</w:t>
      </w:r>
      <w:r w:rsidRPr="00DE1DAF">
        <w:rPr>
          <w:rFonts w:ascii="Times New Roman" w:eastAsia="ArialMT" w:hAnsi="Times New Roman" w:cs="Times New Roman"/>
          <w:szCs w:val="24"/>
        </w:rPr>
        <w:t xml:space="preserve">i čvor </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MPM je spojen na javnu kanalizaciju koja se redovito nadgleda i po potrebi</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čisti. Na lokaciji je</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izgrađen sustav interne odvodnje gdje se potencijalno zauljene vode</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skupljaju i pročišćavaju</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lastRenderedPageBreak/>
        <w:t>preko separatora te se zajedno sa čistim oborinskom vodama</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ispuštaju u kanalizaciju. Opskrba</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električnom energijom osigurana je podzemnim vodom</w:t>
      </w:r>
      <w:r w:rsidR="008E1CFB" w:rsidRPr="00DE1DAF">
        <w:rPr>
          <w:rFonts w:ascii="Times New Roman" w:eastAsia="ArialMT" w:hAnsi="Times New Roman" w:cs="Times New Roman"/>
          <w:szCs w:val="24"/>
        </w:rPr>
        <w:t xml:space="preserve"> </w:t>
      </w:r>
      <w:r w:rsidRPr="00DE1DAF">
        <w:rPr>
          <w:rFonts w:ascii="Times New Roman" w:hAnsi="Times New Roman" w:cs="Times New Roman"/>
          <w:szCs w:val="24"/>
        </w:rPr>
        <w:t>i nema rezervnog izvora napajanja.</w:t>
      </w:r>
    </w:p>
    <w:p w14:paraId="74EC897F" w14:textId="72C4466C" w:rsidR="00E45636" w:rsidRPr="00DE1DAF" w:rsidRDefault="00BC4EF1" w:rsidP="008E1CFB">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Sva radna oprema se redovno servisira i ispituje putem ovlaštenih tvrtki. MPM posjeduje</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Elaborat zaštite od požara i klasifikacije prost</w:t>
      </w:r>
      <w:r w:rsidRPr="00DE1DAF">
        <w:rPr>
          <w:rFonts w:ascii="Times New Roman" w:hAnsi="Times New Roman" w:cs="Times New Roman"/>
          <w:szCs w:val="24"/>
        </w:rPr>
        <w:t>ora. MPM posjeduje sredstva (eko-set) za</w:t>
      </w:r>
      <w:r w:rsidR="008E1CFB"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prikupljanje razlivenih tekućina.</w:t>
      </w:r>
    </w:p>
    <w:p w14:paraId="5DF446E7" w14:textId="59A8D344" w:rsidR="00E45636" w:rsidRPr="00DE1DAF" w:rsidRDefault="00E45636" w:rsidP="00E45636">
      <w:pPr>
        <w:autoSpaceDE w:val="0"/>
        <w:autoSpaceDN w:val="0"/>
        <w:adjustRightInd w:val="0"/>
        <w:spacing w:after="0"/>
        <w:rPr>
          <w:rFonts w:ascii="Times New Roman" w:hAnsi="Times New Roman" w:cs="Times New Roman"/>
          <w:szCs w:val="24"/>
        </w:rPr>
      </w:pPr>
      <w:r w:rsidRPr="00DE1DAF">
        <w:rPr>
          <w:rFonts w:ascii="Times New Roman" w:hAnsi="Times New Roman" w:cs="Times New Roman"/>
          <w:szCs w:val="24"/>
        </w:rPr>
        <w:t xml:space="preserve">Na lokaciji predmetnog maloprodajnog mjesta instalirano je 5 podzemna spremnika za goriva i boce UNP-a. Spremnici za goriva su ukopani s nadslojem od 1 metra; opremljeni </w:t>
      </w:r>
      <w:r w:rsidRPr="00DE1DAF">
        <w:rPr>
          <w:rFonts w:ascii="Times New Roman" w:eastAsia="ArialMT" w:hAnsi="Times New Roman" w:cs="Times New Roman"/>
          <w:szCs w:val="24"/>
        </w:rPr>
        <w:t>su odzračnom cijevi NO 50, ATE ventilom izvedenim na visinu 4 m iznad okolnog terena.</w:t>
      </w:r>
      <w:r w:rsidRPr="00DE1DAF">
        <w:rPr>
          <w:rFonts w:ascii="Times New Roman" w:hAnsi="Times New Roman" w:cs="Times New Roman"/>
          <w:szCs w:val="24"/>
        </w:rPr>
        <w:t xml:space="preserve"> </w:t>
      </w:r>
      <w:r w:rsidRPr="00DE1DAF">
        <w:rPr>
          <w:rFonts w:ascii="Times New Roman" w:eastAsia="ArialMT" w:hAnsi="Times New Roman" w:cs="Times New Roman"/>
          <w:szCs w:val="24"/>
        </w:rPr>
        <w:t xml:space="preserve">Podzemni spremnici su ležeći, </w:t>
      </w:r>
      <w:r w:rsidRPr="00DE1DAF">
        <w:rPr>
          <w:rFonts w:ascii="Times New Roman" w:hAnsi="Times New Roman" w:cs="Times New Roman"/>
          <w:szCs w:val="24"/>
        </w:rPr>
        <w:t>dvostjeni</w:t>
      </w:r>
      <w:r w:rsidRPr="00DE1DAF">
        <w:rPr>
          <w:rFonts w:ascii="Times New Roman" w:eastAsia="ArialMT" w:hAnsi="Times New Roman" w:cs="Times New Roman"/>
          <w:szCs w:val="24"/>
        </w:rPr>
        <w:t>, čelični prema HRN propisima bez zaštitne</w:t>
      </w:r>
      <w:r w:rsidRPr="00DE1DAF">
        <w:rPr>
          <w:rFonts w:ascii="Times New Roman" w:hAnsi="Times New Roman" w:cs="Times New Roman"/>
          <w:szCs w:val="24"/>
        </w:rPr>
        <w:t xml:space="preserve"> </w:t>
      </w:r>
      <w:r w:rsidRPr="00DE1DAF">
        <w:rPr>
          <w:rFonts w:ascii="Times New Roman" w:eastAsia="ArialMT" w:hAnsi="Times New Roman" w:cs="Times New Roman"/>
          <w:szCs w:val="24"/>
        </w:rPr>
        <w:t>tankvane, sa sustavom kontrole zaštite prepunjenja spremnika.</w:t>
      </w:r>
      <w:r w:rsidRPr="00DE1DAF">
        <w:rPr>
          <w:rFonts w:ascii="Times New Roman" w:hAnsi="Times New Roman" w:cs="Times New Roman"/>
          <w:szCs w:val="24"/>
        </w:rPr>
        <w:t xml:space="preserve"> Na lokaciji se nalazi 70 boca UNP-a.</w:t>
      </w:r>
    </w:p>
    <w:p w14:paraId="36F7214A" w14:textId="77777777" w:rsidR="00CA644E" w:rsidRPr="00DE1DAF" w:rsidRDefault="00CA644E" w:rsidP="00F40A6D">
      <w:pPr>
        <w:autoSpaceDE w:val="0"/>
        <w:autoSpaceDN w:val="0"/>
        <w:adjustRightInd w:val="0"/>
        <w:spacing w:after="0" w:line="240" w:lineRule="auto"/>
        <w:rPr>
          <w:rFonts w:ascii="Times New Roman" w:hAnsi="Times New Roman" w:cs="Times New Roman"/>
          <w:szCs w:val="24"/>
        </w:rPr>
      </w:pPr>
    </w:p>
    <w:p w14:paraId="5858E4BD" w14:textId="75B1138D" w:rsidR="00E45636" w:rsidRPr="00DE1DAF" w:rsidRDefault="00CA644E" w:rsidP="00F40A6D">
      <w:pPr>
        <w:pStyle w:val="Opisslike"/>
        <w:spacing w:line="240" w:lineRule="auto"/>
        <w:jc w:val="center"/>
        <w:rPr>
          <w:rFonts w:ascii="Times New Roman" w:hAnsi="Times New Roman" w:cs="Times New Roman"/>
          <w:szCs w:val="24"/>
        </w:rPr>
      </w:pPr>
      <w:bookmarkStart w:id="1149" w:name="_Toc186784387"/>
      <w:r w:rsidRPr="00DE1DAF">
        <w:rPr>
          <w:rFonts w:ascii="Times New Roman" w:hAnsi="Times New Roman" w:cs="Times New Roman"/>
        </w:rPr>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67</w:t>
      </w:r>
      <w:r w:rsidR="00322B85" w:rsidRPr="00DE1DAF">
        <w:rPr>
          <w:rFonts w:ascii="Times New Roman" w:hAnsi="Times New Roman" w:cs="Times New Roman"/>
          <w:noProof/>
        </w:rPr>
        <w:fldChar w:fldCharType="end"/>
      </w:r>
      <w:r w:rsidRPr="00DE1DAF">
        <w:rPr>
          <w:rFonts w:ascii="Times New Roman" w:hAnsi="Times New Roman" w:cs="Times New Roman"/>
        </w:rPr>
        <w:t>: Na predmetnom MPM skladište se sljedeće vrste opasnih tvari</w:t>
      </w:r>
      <w:bookmarkEnd w:id="1149"/>
    </w:p>
    <w:tbl>
      <w:tblPr>
        <w:tblStyle w:val="Reetkatablice"/>
        <w:tblW w:w="0" w:type="auto"/>
        <w:tblLook w:val="04A0" w:firstRow="1" w:lastRow="0" w:firstColumn="1" w:lastColumn="0" w:noHBand="0" w:noVBand="1"/>
      </w:tblPr>
      <w:tblGrid>
        <w:gridCol w:w="1812"/>
        <w:gridCol w:w="1812"/>
        <w:gridCol w:w="1812"/>
        <w:gridCol w:w="1812"/>
        <w:gridCol w:w="1812"/>
      </w:tblGrid>
      <w:tr w:rsidR="00E45636" w:rsidRPr="00DE1DAF" w14:paraId="0CC4A965" w14:textId="77777777" w:rsidTr="00CA644E">
        <w:tc>
          <w:tcPr>
            <w:tcW w:w="1812" w:type="dxa"/>
            <w:vAlign w:val="center"/>
          </w:tcPr>
          <w:p w14:paraId="7324D1E1" w14:textId="54BDA1E9" w:rsidR="00E45636" w:rsidRPr="00DE1DAF" w:rsidRDefault="00CA644E" w:rsidP="00F40A6D">
            <w:pPr>
              <w:autoSpaceDE w:val="0"/>
              <w:autoSpaceDN w:val="0"/>
              <w:adjustRightInd w:val="0"/>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Vrsta spremnika</w:t>
            </w:r>
          </w:p>
        </w:tc>
        <w:tc>
          <w:tcPr>
            <w:tcW w:w="1812" w:type="dxa"/>
            <w:vAlign w:val="center"/>
          </w:tcPr>
          <w:p w14:paraId="6694AB3C" w14:textId="3E2F238B" w:rsidR="00E45636" w:rsidRPr="00DE1DAF" w:rsidRDefault="00CA644E" w:rsidP="00F40A6D">
            <w:pPr>
              <w:autoSpaceDE w:val="0"/>
              <w:autoSpaceDN w:val="0"/>
              <w:adjustRightInd w:val="0"/>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Oznaka</w:t>
            </w:r>
          </w:p>
        </w:tc>
        <w:tc>
          <w:tcPr>
            <w:tcW w:w="1812" w:type="dxa"/>
            <w:vAlign w:val="center"/>
          </w:tcPr>
          <w:p w14:paraId="7079F86E" w14:textId="3C1104C1" w:rsidR="00E45636" w:rsidRPr="00DE1DAF" w:rsidRDefault="00CA644E" w:rsidP="00F40A6D">
            <w:pPr>
              <w:autoSpaceDE w:val="0"/>
              <w:autoSpaceDN w:val="0"/>
              <w:adjustRightInd w:val="0"/>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Ukupna zapremnina (m</w:t>
            </w:r>
            <w:r w:rsidRPr="00DE1DAF">
              <w:rPr>
                <w:rFonts w:ascii="Times New Roman" w:hAnsi="Times New Roman" w:cs="Times New Roman"/>
                <w:b/>
                <w:bCs/>
                <w:sz w:val="20"/>
                <w:szCs w:val="20"/>
                <w:vertAlign w:val="superscript"/>
              </w:rPr>
              <w:t>3</w:t>
            </w:r>
            <w:r w:rsidRPr="00DE1DAF">
              <w:rPr>
                <w:rFonts w:ascii="Times New Roman" w:hAnsi="Times New Roman" w:cs="Times New Roman"/>
                <w:b/>
                <w:bCs/>
                <w:sz w:val="20"/>
                <w:szCs w:val="20"/>
              </w:rPr>
              <w:t>)</w:t>
            </w:r>
          </w:p>
        </w:tc>
        <w:tc>
          <w:tcPr>
            <w:tcW w:w="1812" w:type="dxa"/>
            <w:vAlign w:val="center"/>
          </w:tcPr>
          <w:p w14:paraId="123C99C9" w14:textId="4BC97D29" w:rsidR="00E45636" w:rsidRPr="00DE1DAF" w:rsidRDefault="00CA644E" w:rsidP="00F40A6D">
            <w:pPr>
              <w:autoSpaceDE w:val="0"/>
              <w:autoSpaceDN w:val="0"/>
              <w:adjustRightInd w:val="0"/>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Vrsta goriva</w:t>
            </w:r>
          </w:p>
        </w:tc>
        <w:tc>
          <w:tcPr>
            <w:tcW w:w="1812" w:type="dxa"/>
            <w:vAlign w:val="center"/>
          </w:tcPr>
          <w:p w14:paraId="39E47761" w14:textId="69C57712" w:rsidR="00E45636" w:rsidRPr="00DE1DAF" w:rsidRDefault="00CA644E" w:rsidP="00F40A6D">
            <w:pPr>
              <w:autoSpaceDE w:val="0"/>
              <w:autoSpaceDN w:val="0"/>
              <w:adjustRightInd w:val="0"/>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Maksimalna količina opasne tvari (kg)</w:t>
            </w:r>
          </w:p>
        </w:tc>
      </w:tr>
      <w:tr w:rsidR="00E45636" w:rsidRPr="00DE1DAF" w14:paraId="55180F85" w14:textId="77777777" w:rsidTr="00CA644E">
        <w:tc>
          <w:tcPr>
            <w:tcW w:w="1812" w:type="dxa"/>
            <w:vAlign w:val="center"/>
          </w:tcPr>
          <w:p w14:paraId="6FA34368" w14:textId="5230E95C"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Podzemni</w:t>
            </w:r>
          </w:p>
        </w:tc>
        <w:tc>
          <w:tcPr>
            <w:tcW w:w="1812" w:type="dxa"/>
            <w:vAlign w:val="center"/>
          </w:tcPr>
          <w:p w14:paraId="655DE411" w14:textId="3937CB2F"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S – 1</w:t>
            </w:r>
          </w:p>
        </w:tc>
        <w:tc>
          <w:tcPr>
            <w:tcW w:w="1812" w:type="dxa"/>
            <w:vAlign w:val="center"/>
          </w:tcPr>
          <w:p w14:paraId="5E03409B" w14:textId="55584338"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50</w:t>
            </w:r>
          </w:p>
        </w:tc>
        <w:tc>
          <w:tcPr>
            <w:tcW w:w="1812" w:type="dxa"/>
            <w:vAlign w:val="center"/>
          </w:tcPr>
          <w:p w14:paraId="3DD271BF" w14:textId="3F2C973A"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EURODIZEL BS</w:t>
            </w:r>
          </w:p>
        </w:tc>
        <w:tc>
          <w:tcPr>
            <w:tcW w:w="1812" w:type="dxa"/>
            <w:vAlign w:val="center"/>
          </w:tcPr>
          <w:p w14:paraId="4D627464" w14:textId="19D73B08"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40.740</w:t>
            </w:r>
          </w:p>
        </w:tc>
      </w:tr>
      <w:tr w:rsidR="00E45636" w:rsidRPr="00DE1DAF" w14:paraId="38DE5278" w14:textId="77777777" w:rsidTr="00CA644E">
        <w:tc>
          <w:tcPr>
            <w:tcW w:w="1812" w:type="dxa"/>
            <w:vAlign w:val="center"/>
          </w:tcPr>
          <w:p w14:paraId="17185070" w14:textId="7851CA5E"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Podzemni</w:t>
            </w:r>
          </w:p>
        </w:tc>
        <w:tc>
          <w:tcPr>
            <w:tcW w:w="1812" w:type="dxa"/>
            <w:vAlign w:val="center"/>
          </w:tcPr>
          <w:p w14:paraId="1AD29A7A" w14:textId="75E16AA6"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 xml:space="preserve">S – 2 </w:t>
            </w:r>
          </w:p>
        </w:tc>
        <w:tc>
          <w:tcPr>
            <w:tcW w:w="1812" w:type="dxa"/>
            <w:vAlign w:val="center"/>
          </w:tcPr>
          <w:p w14:paraId="1C7D003B" w14:textId="420DC5D9"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50</w:t>
            </w:r>
          </w:p>
        </w:tc>
        <w:tc>
          <w:tcPr>
            <w:tcW w:w="1812" w:type="dxa"/>
            <w:vAlign w:val="center"/>
          </w:tcPr>
          <w:p w14:paraId="027E9CF9" w14:textId="48612EAC" w:rsidR="00CA644E"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EUROSUPER BS 95 CLASS +</w:t>
            </w:r>
          </w:p>
        </w:tc>
        <w:tc>
          <w:tcPr>
            <w:tcW w:w="1812" w:type="dxa"/>
            <w:vAlign w:val="center"/>
          </w:tcPr>
          <w:p w14:paraId="4E589F26" w14:textId="7C75E8D8"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36.253</w:t>
            </w:r>
          </w:p>
        </w:tc>
      </w:tr>
      <w:tr w:rsidR="00E45636" w:rsidRPr="00DE1DAF" w14:paraId="65791E4B" w14:textId="77777777" w:rsidTr="00CA644E">
        <w:tc>
          <w:tcPr>
            <w:tcW w:w="1812" w:type="dxa"/>
            <w:vAlign w:val="center"/>
          </w:tcPr>
          <w:p w14:paraId="440E9205" w14:textId="0F07428F"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Podzemni</w:t>
            </w:r>
          </w:p>
        </w:tc>
        <w:tc>
          <w:tcPr>
            <w:tcW w:w="1812" w:type="dxa"/>
            <w:vAlign w:val="center"/>
          </w:tcPr>
          <w:p w14:paraId="7E04AE24" w14:textId="6D99FA5E"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 xml:space="preserve">S – 3  </w:t>
            </w:r>
          </w:p>
        </w:tc>
        <w:tc>
          <w:tcPr>
            <w:tcW w:w="1812" w:type="dxa"/>
            <w:vAlign w:val="center"/>
          </w:tcPr>
          <w:p w14:paraId="1499A39A" w14:textId="38C24C10"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25</w:t>
            </w:r>
          </w:p>
        </w:tc>
        <w:tc>
          <w:tcPr>
            <w:tcW w:w="1812" w:type="dxa"/>
            <w:vAlign w:val="center"/>
          </w:tcPr>
          <w:p w14:paraId="6525FC9F" w14:textId="471DC7CE"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EUROSUPER BS</w:t>
            </w:r>
          </w:p>
        </w:tc>
        <w:tc>
          <w:tcPr>
            <w:tcW w:w="1812" w:type="dxa"/>
            <w:vAlign w:val="center"/>
          </w:tcPr>
          <w:p w14:paraId="7D594A02" w14:textId="62BA8FC6"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18.127</w:t>
            </w:r>
          </w:p>
        </w:tc>
      </w:tr>
      <w:tr w:rsidR="00E45636" w:rsidRPr="00DE1DAF" w14:paraId="244A1667" w14:textId="77777777" w:rsidTr="00CA644E">
        <w:tc>
          <w:tcPr>
            <w:tcW w:w="1812" w:type="dxa"/>
            <w:vAlign w:val="center"/>
          </w:tcPr>
          <w:p w14:paraId="728C0EEA" w14:textId="66875AD9"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Podzemni</w:t>
            </w:r>
          </w:p>
        </w:tc>
        <w:tc>
          <w:tcPr>
            <w:tcW w:w="1812" w:type="dxa"/>
            <w:vAlign w:val="center"/>
          </w:tcPr>
          <w:p w14:paraId="022527E3" w14:textId="2925C059"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 xml:space="preserve">S – 4 </w:t>
            </w:r>
          </w:p>
        </w:tc>
        <w:tc>
          <w:tcPr>
            <w:tcW w:w="1812" w:type="dxa"/>
            <w:vAlign w:val="center"/>
          </w:tcPr>
          <w:p w14:paraId="6677F320" w14:textId="6835188A"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25</w:t>
            </w:r>
          </w:p>
        </w:tc>
        <w:tc>
          <w:tcPr>
            <w:tcW w:w="1812" w:type="dxa"/>
            <w:vAlign w:val="center"/>
          </w:tcPr>
          <w:p w14:paraId="22B6ED4B" w14:textId="71245024"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EURODIZEL CLASS +</w:t>
            </w:r>
          </w:p>
        </w:tc>
        <w:tc>
          <w:tcPr>
            <w:tcW w:w="1812" w:type="dxa"/>
            <w:vAlign w:val="center"/>
          </w:tcPr>
          <w:p w14:paraId="5EBA187B" w14:textId="3FC8AEFA"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20.370</w:t>
            </w:r>
          </w:p>
        </w:tc>
      </w:tr>
      <w:tr w:rsidR="00CA644E" w:rsidRPr="00DE1DAF" w14:paraId="2243D333" w14:textId="77777777" w:rsidTr="00CA644E">
        <w:tc>
          <w:tcPr>
            <w:tcW w:w="1812" w:type="dxa"/>
            <w:vAlign w:val="center"/>
          </w:tcPr>
          <w:p w14:paraId="5DA7D19D" w14:textId="4C7D2D8D" w:rsidR="00CA644E"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Podzemni</w:t>
            </w:r>
          </w:p>
        </w:tc>
        <w:tc>
          <w:tcPr>
            <w:tcW w:w="1812" w:type="dxa"/>
            <w:vAlign w:val="center"/>
          </w:tcPr>
          <w:p w14:paraId="0A216867" w14:textId="5CAD5430" w:rsidR="00CA644E"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 xml:space="preserve">S – 5 </w:t>
            </w:r>
          </w:p>
        </w:tc>
        <w:tc>
          <w:tcPr>
            <w:tcW w:w="1812" w:type="dxa"/>
            <w:vAlign w:val="center"/>
          </w:tcPr>
          <w:p w14:paraId="3EAEEE44" w14:textId="57FB4A89" w:rsidR="00CA644E"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w:t>
            </w:r>
          </w:p>
        </w:tc>
        <w:tc>
          <w:tcPr>
            <w:tcW w:w="1812" w:type="dxa"/>
            <w:vAlign w:val="center"/>
          </w:tcPr>
          <w:p w14:paraId="57F77F0B" w14:textId="0CF21C96" w:rsidR="00CA644E"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LOŽ ULJE</w:t>
            </w:r>
          </w:p>
        </w:tc>
        <w:tc>
          <w:tcPr>
            <w:tcW w:w="1812" w:type="dxa"/>
            <w:vAlign w:val="center"/>
          </w:tcPr>
          <w:p w14:paraId="4CD1A8C1" w14:textId="158D690D" w:rsidR="00CA644E"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4.074</w:t>
            </w:r>
          </w:p>
        </w:tc>
      </w:tr>
      <w:tr w:rsidR="00E45636" w:rsidRPr="00DE1DAF" w14:paraId="48C32295" w14:textId="77777777" w:rsidTr="00CA644E">
        <w:tc>
          <w:tcPr>
            <w:tcW w:w="1812" w:type="dxa"/>
            <w:vAlign w:val="center"/>
          </w:tcPr>
          <w:p w14:paraId="494A4097" w14:textId="7FB000B9"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Boce</w:t>
            </w:r>
          </w:p>
        </w:tc>
        <w:tc>
          <w:tcPr>
            <w:tcW w:w="1812" w:type="dxa"/>
            <w:vAlign w:val="center"/>
          </w:tcPr>
          <w:p w14:paraId="409CAC29" w14:textId="77777777" w:rsidR="00E45636" w:rsidRPr="00DE1DAF" w:rsidRDefault="00E45636" w:rsidP="00F40A6D">
            <w:pPr>
              <w:autoSpaceDE w:val="0"/>
              <w:autoSpaceDN w:val="0"/>
              <w:adjustRightInd w:val="0"/>
              <w:spacing w:after="0" w:line="240" w:lineRule="auto"/>
              <w:jc w:val="center"/>
              <w:rPr>
                <w:rFonts w:ascii="Times New Roman" w:hAnsi="Times New Roman" w:cs="Times New Roman"/>
                <w:sz w:val="20"/>
                <w:szCs w:val="20"/>
              </w:rPr>
            </w:pPr>
          </w:p>
        </w:tc>
        <w:tc>
          <w:tcPr>
            <w:tcW w:w="1812" w:type="dxa"/>
            <w:vAlign w:val="center"/>
          </w:tcPr>
          <w:p w14:paraId="5585696D" w14:textId="7A7F59EE"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66 kom od 10 kg i 4 od 7,5 kg</w:t>
            </w:r>
          </w:p>
        </w:tc>
        <w:tc>
          <w:tcPr>
            <w:tcW w:w="1812" w:type="dxa"/>
            <w:vAlign w:val="center"/>
          </w:tcPr>
          <w:p w14:paraId="7A2A4DD7" w14:textId="028F49B7"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UNP</w:t>
            </w:r>
          </w:p>
        </w:tc>
        <w:tc>
          <w:tcPr>
            <w:tcW w:w="1812" w:type="dxa"/>
            <w:vAlign w:val="center"/>
          </w:tcPr>
          <w:p w14:paraId="43F929BD" w14:textId="56C7A321" w:rsidR="00E45636"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690</w:t>
            </w:r>
          </w:p>
        </w:tc>
      </w:tr>
    </w:tbl>
    <w:p w14:paraId="7CF7FFCC" w14:textId="6ECE9D5C" w:rsidR="00EE5D8B" w:rsidRPr="00DE1DAF" w:rsidRDefault="00CA644E" w:rsidP="00F40A6D">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Izvor: Procjena rizika pravnih osoba koje obavljaju djelatnost korištenjem opasnih tvari za maloprodajno mjesto Krapinske Toplice Vrtnjakovec 95/A, 49 217 Krapinske Toplice, 2023. godine</w:t>
      </w:r>
    </w:p>
    <w:p w14:paraId="0A71DD29" w14:textId="77777777" w:rsidR="00314399" w:rsidRPr="00DE1DAF" w:rsidRDefault="00314399" w:rsidP="00F40A6D">
      <w:pPr>
        <w:autoSpaceDE w:val="0"/>
        <w:autoSpaceDN w:val="0"/>
        <w:adjustRightInd w:val="0"/>
        <w:spacing w:after="0" w:line="240" w:lineRule="auto"/>
        <w:jc w:val="center"/>
        <w:rPr>
          <w:rFonts w:ascii="Times New Roman" w:hAnsi="Times New Roman" w:cs="Times New Roman"/>
          <w:sz w:val="20"/>
          <w:szCs w:val="20"/>
        </w:rPr>
      </w:pPr>
    </w:p>
    <w:p w14:paraId="6A537BA2" w14:textId="32B4AA38" w:rsidR="00EE5D8B" w:rsidRPr="00DE1DAF" w:rsidRDefault="009404F6" w:rsidP="00081156">
      <w:pPr>
        <w:spacing w:after="0" w:line="240" w:lineRule="auto"/>
        <w:jc w:val="center"/>
        <w:rPr>
          <w:rFonts w:ascii="Times New Roman" w:hAnsi="Times New Roman" w:cs="Times New Roman"/>
        </w:rPr>
      </w:pPr>
      <w:r w:rsidRPr="00DE1DAF">
        <w:rPr>
          <w:rFonts w:ascii="Times New Roman" w:hAnsi="Times New Roman" w:cs="Times New Roman"/>
          <w:noProof/>
        </w:rPr>
        <w:drawing>
          <wp:inline distT="0" distB="0" distL="0" distR="0" wp14:anchorId="57F2EFD9" wp14:editId="0DED9BB8">
            <wp:extent cx="5747532" cy="3165895"/>
            <wp:effectExtent l="0" t="0" r="5715" b="0"/>
            <wp:docPr id="550490943"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90943" name="Slika 550490943"/>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53812" cy="3169354"/>
                    </a:xfrm>
                    <a:prstGeom prst="rect">
                      <a:avLst/>
                    </a:prstGeom>
                  </pic:spPr>
                </pic:pic>
              </a:graphicData>
            </a:graphic>
          </wp:inline>
        </w:drawing>
      </w:r>
    </w:p>
    <w:p w14:paraId="1FBADF81" w14:textId="4411D61C" w:rsidR="00EE5D8B" w:rsidRPr="00DE1DAF" w:rsidRDefault="00EE5D8B" w:rsidP="00081156">
      <w:pPr>
        <w:pStyle w:val="Opisslike"/>
        <w:spacing w:line="240" w:lineRule="auto"/>
        <w:rPr>
          <w:rFonts w:ascii="Times New Roman" w:hAnsi="Times New Roman" w:cs="Times New Roman"/>
        </w:rPr>
      </w:pPr>
      <w:bookmarkStart w:id="1150" w:name="_Toc23925048"/>
      <w:bookmarkStart w:id="1151" w:name="_Toc186784444"/>
      <w:r w:rsidRPr="00DE1DAF">
        <w:rPr>
          <w:rFonts w:ascii="Times New Roman" w:hAnsi="Times New Roman" w:cs="Times New Roman"/>
        </w:rPr>
        <w:t xml:space="preserve">Slika </w:t>
      </w:r>
      <w:r w:rsidR="00F40A6D" w:rsidRPr="00DE1DAF">
        <w:rPr>
          <w:rFonts w:ascii="Times New Roman" w:hAnsi="Times New Roman" w:cs="Times New Roman"/>
        </w:rPr>
        <w:fldChar w:fldCharType="begin"/>
      </w:r>
      <w:r w:rsidR="00F40A6D" w:rsidRPr="00DE1DAF">
        <w:rPr>
          <w:rFonts w:ascii="Times New Roman" w:hAnsi="Times New Roman" w:cs="Times New Roman"/>
        </w:rPr>
        <w:instrText xml:space="preserve"> SEQ Slika \* ARABIC </w:instrText>
      </w:r>
      <w:r w:rsidR="00F40A6D" w:rsidRPr="00DE1DAF">
        <w:rPr>
          <w:rFonts w:ascii="Times New Roman" w:hAnsi="Times New Roman" w:cs="Times New Roman"/>
        </w:rPr>
        <w:fldChar w:fldCharType="separate"/>
      </w:r>
      <w:r w:rsidR="0031093F">
        <w:rPr>
          <w:rFonts w:ascii="Times New Roman" w:hAnsi="Times New Roman" w:cs="Times New Roman"/>
          <w:noProof/>
        </w:rPr>
        <w:t>20</w:t>
      </w:r>
      <w:r w:rsidR="00F40A6D" w:rsidRPr="00DE1DAF">
        <w:rPr>
          <w:rFonts w:ascii="Times New Roman" w:hAnsi="Times New Roman" w:cs="Times New Roman"/>
          <w:noProof/>
        </w:rPr>
        <w:fldChar w:fldCharType="end"/>
      </w:r>
      <w:r w:rsidRPr="00DE1DAF">
        <w:rPr>
          <w:rFonts w:ascii="Times New Roman" w:hAnsi="Times New Roman" w:cs="Times New Roman"/>
        </w:rPr>
        <w:t xml:space="preserve">: Prikaz položaja </w:t>
      </w:r>
      <w:r w:rsidR="009404F6" w:rsidRPr="00DE1DAF">
        <w:rPr>
          <w:rFonts w:ascii="Times New Roman" w:hAnsi="Times New Roman" w:cs="Times New Roman"/>
        </w:rPr>
        <w:t>MPM INA d.d.</w:t>
      </w:r>
      <w:r w:rsidRPr="00DE1DAF">
        <w:rPr>
          <w:rFonts w:ascii="Times New Roman" w:hAnsi="Times New Roman" w:cs="Times New Roman"/>
        </w:rPr>
        <w:t xml:space="preserve"> </w:t>
      </w:r>
      <w:r w:rsidR="00111D37" w:rsidRPr="00DE1DAF">
        <w:rPr>
          <w:rFonts w:ascii="Times New Roman" w:hAnsi="Times New Roman" w:cs="Times New Roman"/>
        </w:rPr>
        <w:t>Krapinske</w:t>
      </w:r>
      <w:bookmarkEnd w:id="1150"/>
      <w:r w:rsidR="009404F6" w:rsidRPr="00DE1DAF">
        <w:rPr>
          <w:rFonts w:ascii="Times New Roman" w:hAnsi="Times New Roman" w:cs="Times New Roman"/>
        </w:rPr>
        <w:t xml:space="preserve">, Vrtnjakovec </w:t>
      </w:r>
      <w:r w:rsidR="00E54908" w:rsidRPr="00DE1DAF">
        <w:rPr>
          <w:rFonts w:ascii="Times New Roman" w:hAnsi="Times New Roman" w:cs="Times New Roman"/>
        </w:rPr>
        <w:t>– Krapinske Toplice</w:t>
      </w:r>
      <w:bookmarkEnd w:id="1151"/>
    </w:p>
    <w:p w14:paraId="5F1D0FAF" w14:textId="183543D6" w:rsidR="00EE5D8B" w:rsidRPr="00DE1DAF" w:rsidRDefault="00EE5D8B" w:rsidP="0008115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Izvor: Google maps, 20</w:t>
      </w:r>
      <w:r w:rsidR="009404F6" w:rsidRPr="00DE1DAF">
        <w:rPr>
          <w:rFonts w:ascii="Times New Roman" w:hAnsi="Times New Roman" w:cs="Times New Roman"/>
          <w:sz w:val="20"/>
          <w:szCs w:val="20"/>
        </w:rPr>
        <w:t>24</w:t>
      </w:r>
      <w:r w:rsidRPr="00DE1DAF">
        <w:rPr>
          <w:rFonts w:ascii="Times New Roman" w:hAnsi="Times New Roman" w:cs="Times New Roman"/>
          <w:sz w:val="20"/>
          <w:szCs w:val="20"/>
        </w:rPr>
        <w:t>.god.</w:t>
      </w:r>
    </w:p>
    <w:p w14:paraId="7229F3DD" w14:textId="34E2D57B" w:rsidR="00EE5D8B" w:rsidRPr="00DE1DAF" w:rsidRDefault="00EE5D8B" w:rsidP="00EE5D8B">
      <w:pPr>
        <w:pStyle w:val="Naslov3"/>
        <w:spacing w:before="0"/>
        <w:rPr>
          <w:rFonts w:ascii="Times New Roman" w:hAnsi="Times New Roman" w:cs="Times New Roman"/>
        </w:rPr>
      </w:pPr>
      <w:bookmarkStart w:id="1152" w:name="_Toc186784284"/>
      <w:r w:rsidRPr="00DE1DAF">
        <w:rPr>
          <w:rFonts w:ascii="Times New Roman" w:hAnsi="Times New Roman" w:cs="Times New Roman"/>
        </w:rPr>
        <w:t>6.</w:t>
      </w:r>
      <w:r w:rsidR="00081156" w:rsidRPr="00DE1DAF">
        <w:rPr>
          <w:rFonts w:ascii="Times New Roman" w:hAnsi="Times New Roman" w:cs="Times New Roman"/>
        </w:rPr>
        <w:t>9</w:t>
      </w:r>
      <w:r w:rsidRPr="00DE1DAF">
        <w:rPr>
          <w:rFonts w:ascii="Times New Roman" w:hAnsi="Times New Roman" w:cs="Times New Roman"/>
        </w:rPr>
        <w:t xml:space="preserve">.5. Uzrok </w:t>
      </w:r>
      <w:r w:rsidR="00081156" w:rsidRPr="00DE1DAF">
        <w:rPr>
          <w:rFonts w:ascii="Times New Roman" w:hAnsi="Times New Roman" w:cs="Times New Roman"/>
        </w:rPr>
        <w:t>industrijske nesreće</w:t>
      </w:r>
      <w:bookmarkEnd w:id="1152"/>
    </w:p>
    <w:p w14:paraId="4E7D5F31" w14:textId="77777777" w:rsidR="00EE5D8B" w:rsidRPr="00DE1DAF" w:rsidRDefault="00EE5D8B" w:rsidP="00EE5D8B">
      <w:pPr>
        <w:spacing w:after="0"/>
        <w:rPr>
          <w:rFonts w:ascii="Times New Roman" w:hAnsi="Times New Roman" w:cs="Times New Roman"/>
        </w:rPr>
      </w:pPr>
    </w:p>
    <w:p w14:paraId="3770D633" w14:textId="77777777" w:rsidR="00081156" w:rsidRPr="00DE1DAF" w:rsidRDefault="00081156" w:rsidP="00081156">
      <w:pPr>
        <w:rPr>
          <w:rFonts w:ascii="Times New Roman" w:hAnsi="Times New Roman" w:cs="Times New Roman"/>
        </w:rPr>
      </w:pPr>
      <w:r w:rsidRPr="00DE1DAF">
        <w:rPr>
          <w:rFonts w:ascii="Times New Roman" w:hAnsi="Times New Roman" w:cs="Times New Roman"/>
        </w:rPr>
        <w:lastRenderedPageBreak/>
        <w:t>Uzroci nekontroliranog ispuštanja para benzina i dizelskih goriva koji predstavljaju opasnost mogu biti prirodni ili antropogeni (tzv. ljudski faktor). Prirodni su oni koji se manifestiraju kao potresi, poplave, suše, snježne lavine, olujna nevremena te odroni i klizanje tla.</w:t>
      </w:r>
    </w:p>
    <w:p w14:paraId="7ED62117" w14:textId="77777777" w:rsidR="00081156" w:rsidRPr="00DE1DAF" w:rsidRDefault="00081156" w:rsidP="00081156">
      <w:pPr>
        <w:spacing w:after="0"/>
        <w:rPr>
          <w:rFonts w:ascii="Times New Roman" w:hAnsi="Times New Roman" w:cs="Times New Roman"/>
        </w:rPr>
      </w:pPr>
      <w:r w:rsidRPr="00DE1DAF">
        <w:rPr>
          <w:rFonts w:ascii="Times New Roman" w:hAnsi="Times New Roman" w:cs="Times New Roman"/>
        </w:rPr>
        <w:t xml:space="preserve">Antropogeni nenamjerni su oni koji se manifestiraju kao tehničko-tehnološke katastrofe: </w:t>
      </w:r>
    </w:p>
    <w:p w14:paraId="77C062E4"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požari</w:t>
      </w:r>
    </w:p>
    <w:p w14:paraId="2A9EC8A1"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eksplozije</w:t>
      </w:r>
    </w:p>
    <w:p w14:paraId="28838F72"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rušenje građevinskih objekata</w:t>
      </w:r>
    </w:p>
    <w:p w14:paraId="5A22E2C7"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nesreće prilikom prijevoza</w:t>
      </w:r>
    </w:p>
    <w:p w14:paraId="0762C862" w14:textId="77777777" w:rsidR="00081156" w:rsidRPr="00DE1DAF" w:rsidRDefault="00081156" w:rsidP="00081156">
      <w:pPr>
        <w:suppressAutoHyphens/>
        <w:autoSpaceDN w:val="0"/>
        <w:spacing w:after="0"/>
        <w:ind w:left="1080"/>
        <w:textAlignment w:val="baseline"/>
        <w:rPr>
          <w:rFonts w:ascii="Times New Roman" w:hAnsi="Times New Roman" w:cs="Times New Roman"/>
        </w:rPr>
      </w:pPr>
    </w:p>
    <w:p w14:paraId="73AE1424" w14:textId="77777777" w:rsidR="00081156" w:rsidRPr="00DE1DAF" w:rsidRDefault="00081156" w:rsidP="00081156">
      <w:pPr>
        <w:spacing w:after="0"/>
        <w:rPr>
          <w:rFonts w:ascii="Times New Roman" w:hAnsi="Times New Roman" w:cs="Times New Roman"/>
        </w:rPr>
      </w:pPr>
      <w:r w:rsidRPr="00DE1DAF">
        <w:rPr>
          <w:rFonts w:ascii="Times New Roman" w:hAnsi="Times New Roman" w:cs="Times New Roman"/>
        </w:rPr>
        <w:t>Antropogeni namjerni su oni koji se manifestiraju uslijed:</w:t>
      </w:r>
    </w:p>
    <w:p w14:paraId="7847A049"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ratnih djelovanja</w:t>
      </w:r>
    </w:p>
    <w:p w14:paraId="6EDD106B"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terorizma (diverzija, sabotaža)</w:t>
      </w:r>
    </w:p>
    <w:p w14:paraId="31CBDB79" w14:textId="77777777" w:rsidR="00081156" w:rsidRPr="00DE1DAF" w:rsidRDefault="00081156" w:rsidP="00081156">
      <w:pPr>
        <w:suppressAutoHyphens/>
        <w:autoSpaceDN w:val="0"/>
        <w:spacing w:after="0"/>
        <w:ind w:left="1080"/>
        <w:textAlignment w:val="baseline"/>
        <w:rPr>
          <w:rFonts w:ascii="Times New Roman" w:hAnsi="Times New Roman" w:cs="Times New Roman"/>
        </w:rPr>
      </w:pPr>
    </w:p>
    <w:p w14:paraId="74AF7B82" w14:textId="77777777" w:rsidR="00081156" w:rsidRPr="00DE1DAF" w:rsidRDefault="00081156" w:rsidP="00081156">
      <w:pPr>
        <w:spacing w:after="0"/>
        <w:rPr>
          <w:rFonts w:ascii="Times New Roman" w:hAnsi="Times New Roman" w:cs="Times New Roman"/>
        </w:rPr>
      </w:pPr>
      <w:r w:rsidRPr="00DE1DAF">
        <w:rPr>
          <w:rFonts w:ascii="Times New Roman" w:hAnsi="Times New Roman" w:cs="Times New Roman"/>
        </w:rPr>
        <w:t>Nekontrolirana ispuštanja opasnih tvari i njihovih para u okoliš uslijed havarije na objektima moguća je:</w:t>
      </w:r>
    </w:p>
    <w:p w14:paraId="0B22202B"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uslijed dotrajalosti podzemne ili nadzemne opreme</w:t>
      </w:r>
    </w:p>
    <w:p w14:paraId="3738C180"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korozije cjevovoda</w:t>
      </w:r>
    </w:p>
    <w:p w14:paraId="176427F7"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uslijed oštećenja podzemne ili nadzemne opreme prouzročenog od strane drugih fizičkih osoba</w:t>
      </w:r>
    </w:p>
    <w:p w14:paraId="785DE7BF"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uslijed oštećenja podzemne i nadzemne opreme prilikom radova na instalacijama</w:t>
      </w:r>
    </w:p>
    <w:p w14:paraId="4590935B"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uslijed oštećenja podzemne i nadzemne opreme prouzročenog elementarnom nepogodom</w:t>
      </w:r>
    </w:p>
    <w:p w14:paraId="5671E565"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uslijed tehnološkog ekscesa tijekom rada postrojenja</w:t>
      </w:r>
    </w:p>
    <w:p w14:paraId="6A7A3DA3" w14:textId="77777777" w:rsidR="00081156" w:rsidRPr="00DE1DAF" w:rsidRDefault="00081156" w:rsidP="00081156">
      <w:pPr>
        <w:suppressAutoHyphens/>
        <w:autoSpaceDN w:val="0"/>
        <w:spacing w:after="0"/>
        <w:ind w:left="1080"/>
        <w:textAlignment w:val="baseline"/>
        <w:rPr>
          <w:rFonts w:ascii="Times New Roman" w:hAnsi="Times New Roman" w:cs="Times New Roman"/>
        </w:rPr>
      </w:pPr>
    </w:p>
    <w:p w14:paraId="6E9B9045" w14:textId="77777777" w:rsidR="00081156" w:rsidRPr="00DE1DAF" w:rsidRDefault="00081156" w:rsidP="00081156">
      <w:pPr>
        <w:spacing w:after="0"/>
        <w:rPr>
          <w:rFonts w:ascii="Times New Roman" w:hAnsi="Times New Roman" w:cs="Times New Roman"/>
        </w:rPr>
      </w:pPr>
      <w:r w:rsidRPr="00DE1DAF">
        <w:rPr>
          <w:rFonts w:ascii="Times New Roman" w:hAnsi="Times New Roman" w:cs="Times New Roman"/>
        </w:rPr>
        <w:t>Zbog specifične djelatnosti opasnosti i uzroci nastanka opasnosti, a u svezi rukovanja, držanja i korištenja opasnih tvari bile bi također:</w:t>
      </w:r>
    </w:p>
    <w:p w14:paraId="60FAA325"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neispravnost vozila za prijevoz opasnih tvari</w:t>
      </w:r>
    </w:p>
    <w:p w14:paraId="0A51BADB"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nepažnja radnika prilikom pretakanja iz autocisterne u spremnik</w:t>
      </w:r>
    </w:p>
    <w:p w14:paraId="7C7A130F"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nedovoljna obučenost radnika za rad sa zapaljivim i opasnim tvarima, kao i za primjenu odgovarajućih postupaka u slučaju nastanka akcidentne situacije</w:t>
      </w:r>
    </w:p>
    <w:p w14:paraId="723A2CCB" w14:textId="77777777" w:rsidR="00081156" w:rsidRPr="00DE1DAF" w:rsidRDefault="00081156" w:rsidP="00081156">
      <w:pPr>
        <w:spacing w:after="0"/>
        <w:rPr>
          <w:rFonts w:ascii="Times New Roman" w:hAnsi="Times New Roman" w:cs="Times New Roman"/>
        </w:rPr>
      </w:pPr>
    </w:p>
    <w:p w14:paraId="3CD55BCF" w14:textId="77777777" w:rsidR="00081156" w:rsidRPr="00DE1DAF" w:rsidRDefault="00081156" w:rsidP="00081156">
      <w:pPr>
        <w:spacing w:after="0"/>
        <w:rPr>
          <w:rFonts w:ascii="Times New Roman" w:hAnsi="Times New Roman" w:cs="Times New Roman"/>
        </w:rPr>
      </w:pPr>
      <w:r w:rsidRPr="00DE1DAF">
        <w:rPr>
          <w:rFonts w:ascii="Times New Roman" w:hAnsi="Times New Roman" w:cs="Times New Roman"/>
        </w:rPr>
        <w:t xml:space="preserve"> Neispravnost spremnika moguća je zbog:</w:t>
      </w:r>
    </w:p>
    <w:p w14:paraId="602FFBF9"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propuštanje plašta spremnika</w:t>
      </w:r>
    </w:p>
    <w:p w14:paraId="2BE26F40"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neispravnosti prateće opreme spremnika, električne opreme, sigurnosni ventili, odušci i sl.</w:t>
      </w:r>
    </w:p>
    <w:p w14:paraId="28D2C464" w14:textId="77777777" w:rsidR="00081156" w:rsidRPr="00DE1DAF" w:rsidRDefault="00081156" w:rsidP="00081156">
      <w:pPr>
        <w:spacing w:after="0"/>
        <w:ind w:left="1080"/>
        <w:rPr>
          <w:rFonts w:ascii="Times New Roman" w:hAnsi="Times New Roman" w:cs="Times New Roman"/>
        </w:rPr>
      </w:pPr>
    </w:p>
    <w:p w14:paraId="38C4F783" w14:textId="77777777" w:rsidR="00081156" w:rsidRPr="00DE1DAF" w:rsidRDefault="00081156" w:rsidP="00081156">
      <w:pPr>
        <w:spacing w:after="0"/>
        <w:rPr>
          <w:rFonts w:ascii="Times New Roman" w:hAnsi="Times New Roman" w:cs="Times New Roman"/>
        </w:rPr>
      </w:pPr>
      <w:r w:rsidRPr="00DE1DAF">
        <w:rPr>
          <w:rFonts w:ascii="Times New Roman" w:hAnsi="Times New Roman" w:cs="Times New Roman"/>
        </w:rPr>
        <w:t>Opasnosti prilikom pretakanja goriva u spremnik mogu se ogledati u:</w:t>
      </w:r>
    </w:p>
    <w:p w14:paraId="7758257E"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nepoduzimanju potrebnih preventivnih mjera na mjestu pretakanja</w:t>
      </w:r>
    </w:p>
    <w:p w14:paraId="0BA348DD"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neprikladnom skladištenju opasnih tvari</w:t>
      </w:r>
    </w:p>
    <w:p w14:paraId="122F03F4"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neprikladnim postupcima radnika prilikom pretakanja (pušenje, žurba i sl.)</w:t>
      </w:r>
    </w:p>
    <w:p w14:paraId="30B76DED"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neodržavanje opreme za gašenje eventualno nastalog požara</w:t>
      </w:r>
    </w:p>
    <w:p w14:paraId="0800DF1D"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ostavljanju cisterne bez nadzora</w:t>
      </w:r>
    </w:p>
    <w:p w14:paraId="247C0FFD"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lastRenderedPageBreak/>
        <w:t>dozvoljavanju pristupa neovlaštenim osobama</w:t>
      </w:r>
    </w:p>
    <w:p w14:paraId="467E1615"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vršenje pretakanje uz upaljen motor i bez postavljenih oznaka o vršenju pretakanja</w:t>
      </w:r>
    </w:p>
    <w:p w14:paraId="6E21EDCE"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vršenju pretakanja u lošim vremenskim uvjetima</w:t>
      </w:r>
    </w:p>
    <w:p w14:paraId="26ACF14C"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nošenju odjeće koja stvara statički elektricitet.</w:t>
      </w:r>
    </w:p>
    <w:p w14:paraId="3D8CD1E7" w14:textId="77777777" w:rsidR="00081156" w:rsidRPr="00DE1DAF" w:rsidRDefault="00081156" w:rsidP="00081156">
      <w:pPr>
        <w:suppressAutoHyphens/>
        <w:autoSpaceDN w:val="0"/>
        <w:spacing w:after="0"/>
        <w:ind w:left="1080"/>
        <w:textAlignment w:val="baseline"/>
        <w:rPr>
          <w:rFonts w:ascii="Times New Roman" w:hAnsi="Times New Roman" w:cs="Times New Roman"/>
        </w:rPr>
      </w:pPr>
    </w:p>
    <w:p w14:paraId="53B1B505" w14:textId="77777777" w:rsidR="00081156" w:rsidRPr="00DE1DAF" w:rsidRDefault="00081156" w:rsidP="00081156">
      <w:pPr>
        <w:spacing w:after="0"/>
        <w:rPr>
          <w:rFonts w:ascii="Times New Roman" w:hAnsi="Times New Roman" w:cs="Times New Roman"/>
        </w:rPr>
      </w:pPr>
      <w:r w:rsidRPr="00DE1DAF">
        <w:rPr>
          <w:rFonts w:ascii="Times New Roman" w:hAnsi="Times New Roman" w:cs="Times New Roman"/>
        </w:rPr>
        <w:t>Uzroci ovih opasnosti mogu biti sljedeći:</w:t>
      </w:r>
    </w:p>
    <w:p w14:paraId="637A546F"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nezainteresiranost i nemotiviranost radnika za provedbom mjera sigurnosti</w:t>
      </w:r>
    </w:p>
    <w:p w14:paraId="67061B6F"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konzumiranje alkohola tijekom radnog vremena</w:t>
      </w:r>
    </w:p>
    <w:p w14:paraId="70576DDA"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rad neosposobljenih radnika na radnim mjestima gdje su potrebna stručna usavršavanja uslijed izloženosti povećanim rizicima po život i zdravlje od opasnih tvari</w:t>
      </w:r>
    </w:p>
    <w:p w14:paraId="651E400D" w14:textId="77777777" w:rsidR="00081156" w:rsidRPr="00DE1DAF" w:rsidRDefault="00081156">
      <w:pPr>
        <w:numPr>
          <w:ilvl w:val="0"/>
          <w:numId w:val="103"/>
        </w:numPr>
        <w:suppressAutoHyphens/>
        <w:autoSpaceDN w:val="0"/>
        <w:spacing w:after="0"/>
        <w:textAlignment w:val="baseline"/>
        <w:rPr>
          <w:rFonts w:ascii="Times New Roman" w:hAnsi="Times New Roman" w:cs="Times New Roman"/>
        </w:rPr>
      </w:pPr>
      <w:r w:rsidRPr="00DE1DAF">
        <w:rPr>
          <w:rFonts w:ascii="Times New Roman" w:hAnsi="Times New Roman" w:cs="Times New Roman"/>
        </w:rPr>
        <w:t>ne uklanjanje eventualno prosutih malih količina goriva bez provođenja mjera za uklanjanje istih</w:t>
      </w:r>
    </w:p>
    <w:p w14:paraId="548C164D" w14:textId="77777777" w:rsidR="00081156" w:rsidRPr="00DE1DAF" w:rsidRDefault="00081156" w:rsidP="00081156">
      <w:pPr>
        <w:suppressAutoHyphens/>
        <w:autoSpaceDN w:val="0"/>
        <w:spacing w:after="0"/>
        <w:ind w:left="1080"/>
        <w:textAlignment w:val="baseline"/>
        <w:rPr>
          <w:rFonts w:ascii="Times New Roman" w:hAnsi="Times New Roman" w:cs="Times New Roman"/>
          <w:szCs w:val="24"/>
        </w:rPr>
      </w:pPr>
    </w:p>
    <w:p w14:paraId="4C427FB9" w14:textId="21814F9E" w:rsidR="00081156" w:rsidRPr="00DE1DAF" w:rsidRDefault="00081156" w:rsidP="00081156">
      <w:pPr>
        <w:spacing w:after="0"/>
        <w:rPr>
          <w:rFonts w:ascii="Times New Roman" w:hAnsi="Times New Roman" w:cs="Times New Roman"/>
          <w:bCs/>
          <w:szCs w:val="24"/>
        </w:rPr>
      </w:pPr>
      <w:r w:rsidRPr="00DE1DAF">
        <w:rPr>
          <w:rFonts w:ascii="Times New Roman" w:hAnsi="Times New Roman" w:cs="Times New Roman"/>
          <w:bCs/>
          <w:szCs w:val="24"/>
        </w:rPr>
        <w:t xml:space="preserve">Opasnost od požara i eksplozije: </w:t>
      </w:r>
      <w:r w:rsidRPr="00DE1DAF">
        <w:rPr>
          <w:rFonts w:ascii="Times New Roman" w:hAnsi="Times New Roman" w:cs="Times New Roman"/>
          <w:szCs w:val="24"/>
        </w:rPr>
        <w:t>uslijed ispuštanja benzinskih ili dieselskih para iz spremnika ili cjevovoda do opasnosti od požara i eksplozije može doći zbog:</w:t>
      </w:r>
    </w:p>
    <w:p w14:paraId="2E2AB4C6" w14:textId="183F5EDB" w:rsidR="00081156" w:rsidRPr="00DE1DAF" w:rsidRDefault="00081156">
      <w:pPr>
        <w:pStyle w:val="Odlomakpopisa"/>
        <w:numPr>
          <w:ilvl w:val="0"/>
          <w:numId w:val="104"/>
        </w:numPr>
        <w:suppressAutoHyphens/>
        <w:autoSpaceDN w:val="0"/>
        <w:spacing w:after="0"/>
        <w:jc w:val="both"/>
        <w:textAlignment w:val="baseline"/>
        <w:rPr>
          <w:rFonts w:ascii="Times New Roman" w:hAnsi="Times New Roman" w:cs="Times New Roman"/>
          <w:sz w:val="24"/>
          <w:szCs w:val="24"/>
        </w:rPr>
      </w:pPr>
      <w:r w:rsidRPr="00DE1DAF">
        <w:rPr>
          <w:rFonts w:ascii="Times New Roman" w:hAnsi="Times New Roman" w:cs="Times New Roman"/>
          <w:sz w:val="24"/>
          <w:szCs w:val="24"/>
        </w:rPr>
        <w:t>vatre iz otvorenih ložišta</w:t>
      </w:r>
    </w:p>
    <w:p w14:paraId="3765DE3B" w14:textId="77777777" w:rsidR="00081156" w:rsidRPr="00DE1DAF" w:rsidRDefault="00081156">
      <w:pPr>
        <w:pStyle w:val="Odlomakpopisa"/>
        <w:numPr>
          <w:ilvl w:val="0"/>
          <w:numId w:val="104"/>
        </w:numPr>
        <w:suppressAutoHyphens/>
        <w:autoSpaceDN w:val="0"/>
        <w:spacing w:after="0"/>
        <w:jc w:val="both"/>
        <w:textAlignment w:val="baseline"/>
        <w:rPr>
          <w:rFonts w:ascii="Times New Roman" w:hAnsi="Times New Roman" w:cs="Times New Roman"/>
          <w:sz w:val="24"/>
          <w:szCs w:val="24"/>
        </w:rPr>
      </w:pPr>
      <w:r w:rsidRPr="00DE1DAF">
        <w:rPr>
          <w:rFonts w:ascii="Times New Roman" w:hAnsi="Times New Roman" w:cs="Times New Roman"/>
          <w:sz w:val="24"/>
          <w:szCs w:val="24"/>
        </w:rPr>
        <w:t>unošenja otvorenog plamena u prostor prodaje</w:t>
      </w:r>
    </w:p>
    <w:p w14:paraId="5A0B5027" w14:textId="77777777" w:rsidR="00081156" w:rsidRPr="00DE1DAF" w:rsidRDefault="00081156">
      <w:pPr>
        <w:pStyle w:val="Odlomakpopisa"/>
        <w:numPr>
          <w:ilvl w:val="0"/>
          <w:numId w:val="104"/>
        </w:numPr>
        <w:suppressAutoHyphens/>
        <w:autoSpaceDN w:val="0"/>
        <w:spacing w:after="0"/>
        <w:jc w:val="both"/>
        <w:textAlignment w:val="baseline"/>
        <w:rPr>
          <w:rFonts w:ascii="Times New Roman" w:hAnsi="Times New Roman" w:cs="Times New Roman"/>
          <w:sz w:val="24"/>
          <w:szCs w:val="24"/>
        </w:rPr>
      </w:pPr>
      <w:r w:rsidRPr="00DE1DAF">
        <w:rPr>
          <w:rFonts w:ascii="Times New Roman" w:hAnsi="Times New Roman" w:cs="Times New Roman"/>
          <w:sz w:val="24"/>
          <w:szCs w:val="24"/>
        </w:rPr>
        <w:t>iskre u električnim uređajima na objektima</w:t>
      </w:r>
    </w:p>
    <w:p w14:paraId="7F0ED662" w14:textId="77777777" w:rsidR="00081156" w:rsidRPr="00DE1DAF" w:rsidRDefault="00081156">
      <w:pPr>
        <w:pStyle w:val="Odlomakpopisa"/>
        <w:numPr>
          <w:ilvl w:val="0"/>
          <w:numId w:val="104"/>
        </w:numPr>
        <w:suppressAutoHyphens/>
        <w:autoSpaceDN w:val="0"/>
        <w:spacing w:after="0"/>
        <w:jc w:val="both"/>
        <w:textAlignment w:val="baseline"/>
        <w:rPr>
          <w:rFonts w:ascii="Times New Roman" w:hAnsi="Times New Roman" w:cs="Times New Roman"/>
          <w:sz w:val="24"/>
          <w:szCs w:val="24"/>
        </w:rPr>
      </w:pPr>
      <w:r w:rsidRPr="00DE1DAF">
        <w:rPr>
          <w:rFonts w:ascii="Times New Roman" w:hAnsi="Times New Roman" w:cs="Times New Roman"/>
          <w:sz w:val="24"/>
          <w:szCs w:val="24"/>
        </w:rPr>
        <w:t>atmosferskog pražnjenja</w:t>
      </w:r>
    </w:p>
    <w:p w14:paraId="77437538" w14:textId="77777777" w:rsidR="00081156" w:rsidRPr="00DE1DAF" w:rsidRDefault="00081156">
      <w:pPr>
        <w:pStyle w:val="Odlomakpopisa"/>
        <w:numPr>
          <w:ilvl w:val="0"/>
          <w:numId w:val="104"/>
        </w:numPr>
        <w:suppressAutoHyphens/>
        <w:autoSpaceDN w:val="0"/>
        <w:spacing w:after="0"/>
        <w:jc w:val="both"/>
        <w:textAlignment w:val="baseline"/>
        <w:rPr>
          <w:rFonts w:ascii="Times New Roman" w:hAnsi="Times New Roman" w:cs="Times New Roman"/>
          <w:sz w:val="24"/>
          <w:szCs w:val="24"/>
        </w:rPr>
      </w:pPr>
      <w:r w:rsidRPr="00DE1DAF">
        <w:rPr>
          <w:rFonts w:ascii="Times New Roman" w:hAnsi="Times New Roman" w:cs="Times New Roman"/>
          <w:sz w:val="24"/>
          <w:szCs w:val="24"/>
        </w:rPr>
        <w:t>statičkog naboja</w:t>
      </w:r>
    </w:p>
    <w:p w14:paraId="71F4DCDA" w14:textId="77777777" w:rsidR="00081156" w:rsidRPr="00DE1DAF" w:rsidRDefault="00081156">
      <w:pPr>
        <w:pStyle w:val="Odlomakpopisa"/>
        <w:numPr>
          <w:ilvl w:val="0"/>
          <w:numId w:val="104"/>
        </w:numPr>
        <w:suppressAutoHyphens/>
        <w:autoSpaceDN w:val="0"/>
        <w:spacing w:after="0"/>
        <w:jc w:val="both"/>
        <w:textAlignment w:val="baseline"/>
        <w:rPr>
          <w:rFonts w:ascii="Times New Roman" w:hAnsi="Times New Roman" w:cs="Times New Roman"/>
          <w:sz w:val="24"/>
          <w:szCs w:val="24"/>
        </w:rPr>
      </w:pPr>
      <w:r w:rsidRPr="00DE1DAF">
        <w:rPr>
          <w:rFonts w:ascii="Times New Roman" w:hAnsi="Times New Roman" w:cs="Times New Roman"/>
          <w:sz w:val="24"/>
          <w:szCs w:val="24"/>
        </w:rPr>
        <w:t>pušenja u prostorima gdje je to zabranjeno</w:t>
      </w:r>
    </w:p>
    <w:p w14:paraId="4EA254DE" w14:textId="461C0DEC" w:rsidR="00081156" w:rsidRPr="00DE1DAF" w:rsidRDefault="00081156">
      <w:pPr>
        <w:pStyle w:val="Odlomakpopisa"/>
        <w:numPr>
          <w:ilvl w:val="0"/>
          <w:numId w:val="104"/>
        </w:numPr>
        <w:suppressAutoHyphens/>
        <w:autoSpaceDN w:val="0"/>
        <w:spacing w:after="0"/>
        <w:jc w:val="both"/>
        <w:textAlignment w:val="baseline"/>
        <w:rPr>
          <w:rFonts w:ascii="Times New Roman" w:hAnsi="Times New Roman" w:cs="Times New Roman"/>
          <w:sz w:val="24"/>
          <w:szCs w:val="24"/>
        </w:rPr>
      </w:pPr>
      <w:r w:rsidRPr="00DE1DAF">
        <w:rPr>
          <w:rFonts w:ascii="Times New Roman" w:hAnsi="Times New Roman" w:cs="Times New Roman"/>
          <w:sz w:val="24"/>
          <w:szCs w:val="24"/>
        </w:rPr>
        <w:t>rada s alatom koji može iskriti</w:t>
      </w:r>
    </w:p>
    <w:p w14:paraId="0461A614" w14:textId="58EBF5E2" w:rsidR="00EE5D8B" w:rsidRPr="00DE1DAF" w:rsidRDefault="00EE5D8B" w:rsidP="00EE5D8B">
      <w:pPr>
        <w:keepNext/>
        <w:keepLines/>
        <w:spacing w:before="200" w:after="0"/>
        <w:outlineLvl w:val="3"/>
        <w:rPr>
          <w:rFonts w:ascii="Times New Roman" w:eastAsiaTheme="majorEastAsia" w:hAnsi="Times New Roman" w:cs="Times New Roman"/>
          <w:bCs/>
          <w:iCs/>
          <w:sz w:val="20"/>
        </w:rPr>
      </w:pPr>
      <w:bookmarkStart w:id="1153" w:name="_Toc186784285"/>
      <w:r w:rsidRPr="00DE1DAF">
        <w:rPr>
          <w:rFonts w:ascii="Times New Roman" w:eastAsiaTheme="majorEastAsia" w:hAnsi="Times New Roman" w:cs="Times New Roman"/>
          <w:bCs/>
          <w:iCs/>
          <w:sz w:val="20"/>
        </w:rPr>
        <w:t>6.</w:t>
      </w:r>
      <w:r w:rsidR="00081156" w:rsidRPr="00DE1DAF">
        <w:rPr>
          <w:rFonts w:ascii="Times New Roman" w:eastAsiaTheme="majorEastAsia" w:hAnsi="Times New Roman" w:cs="Times New Roman"/>
          <w:bCs/>
          <w:iCs/>
          <w:sz w:val="20"/>
        </w:rPr>
        <w:t>9</w:t>
      </w:r>
      <w:r w:rsidRPr="00DE1DAF">
        <w:rPr>
          <w:rFonts w:ascii="Times New Roman" w:eastAsiaTheme="majorEastAsia" w:hAnsi="Times New Roman" w:cs="Times New Roman"/>
          <w:bCs/>
          <w:iCs/>
          <w:sz w:val="20"/>
        </w:rPr>
        <w:t xml:space="preserve">.5.1. Razvoj događaja koji prethodi velikoj nesreći uslijed </w:t>
      </w:r>
      <w:r w:rsidR="00081156" w:rsidRPr="00DE1DAF">
        <w:rPr>
          <w:rFonts w:ascii="Times New Roman" w:eastAsiaTheme="majorEastAsia" w:hAnsi="Times New Roman" w:cs="Times New Roman"/>
          <w:bCs/>
          <w:iCs/>
          <w:sz w:val="20"/>
        </w:rPr>
        <w:t>industrijske nesreće</w:t>
      </w:r>
      <w:bookmarkEnd w:id="1153"/>
    </w:p>
    <w:p w14:paraId="312CF7E7" w14:textId="77777777" w:rsidR="00EE5D8B" w:rsidRPr="00DE1DAF" w:rsidRDefault="00EE5D8B" w:rsidP="00EE5D8B">
      <w:pPr>
        <w:spacing w:after="0"/>
        <w:rPr>
          <w:rFonts w:ascii="Times New Roman" w:hAnsi="Times New Roman" w:cs="Times New Roman"/>
          <w:highlight w:val="yellow"/>
        </w:rPr>
      </w:pPr>
    </w:p>
    <w:p w14:paraId="0F1619AD" w14:textId="3E0E01C5" w:rsidR="00B2264A" w:rsidRPr="00DE1DAF" w:rsidRDefault="00B2264A" w:rsidP="00F40A6D">
      <w:pPr>
        <w:spacing w:after="0"/>
        <w:rPr>
          <w:rFonts w:ascii="Times New Roman" w:eastAsia="Times New Roman" w:hAnsi="Times New Roman" w:cs="Times New Roman"/>
          <w:szCs w:val="24"/>
          <w:lang w:eastAsia="hr-HR"/>
        </w:rPr>
      </w:pPr>
      <w:bookmarkStart w:id="1154" w:name="_Hlk176179380"/>
      <w:r w:rsidRPr="00DE1DAF">
        <w:rPr>
          <w:rFonts w:ascii="Times New Roman" w:eastAsia="Times New Roman" w:hAnsi="Times New Roman" w:cs="Times New Roman"/>
          <w:szCs w:val="24"/>
          <w:lang w:eastAsia="hr-HR"/>
        </w:rPr>
        <w:t>Eksplozija cisterne na benzinskoj postaji može biti posljedica niza događaja koji kulminiraju katastrofalnim ishodom. Razumijevanje tih događaja ključno je za prevenciju takvih incidenata. Evo kako se tipično razvijaju događaji koji prethode eksploziji:</w:t>
      </w:r>
    </w:p>
    <w:p w14:paraId="69FA0831" w14:textId="77777777" w:rsidR="00B2264A" w:rsidRPr="00DE1DAF" w:rsidRDefault="00B2264A" w:rsidP="00F40A6D">
      <w:p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Pogreška prilikom punjenja ili pražnjenja cisterne:</w:t>
      </w:r>
    </w:p>
    <w:p w14:paraId="1E70D025" w14:textId="62375D72" w:rsidR="00B2264A" w:rsidRPr="00DE1DAF" w:rsidRDefault="00B2264A" w:rsidP="00F40A6D">
      <w:pPr>
        <w:pStyle w:val="Odlomakpopisa"/>
        <w:numPr>
          <w:ilvl w:val="0"/>
          <w:numId w:val="147"/>
        </w:numPr>
        <w:spacing w:after="0"/>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Tijekom punjenja ili pražnjenja cisterne može doći do curenja goriva. Ako se takvo curenje ne uoči na vrijeme, gorivo može doći u kontakt s izvorima topline ili iskrenja.</w:t>
      </w:r>
    </w:p>
    <w:p w14:paraId="3BA23912" w14:textId="77777777" w:rsidR="00B2264A" w:rsidRPr="00DE1DAF" w:rsidRDefault="00B2264A" w:rsidP="00F40A6D">
      <w:p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Stvaranje zapaljivih para:</w:t>
      </w:r>
    </w:p>
    <w:p w14:paraId="7DAFC11A" w14:textId="68A0092B" w:rsidR="00B2264A" w:rsidRPr="00DE1DAF" w:rsidRDefault="00B2264A" w:rsidP="00F40A6D">
      <w:pPr>
        <w:pStyle w:val="Odlomakpopisa"/>
        <w:numPr>
          <w:ilvl w:val="0"/>
          <w:numId w:val="147"/>
        </w:numPr>
        <w:spacing w:after="0"/>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Gorivo, osobito benzin, stvara zapaljive pare koje se mogu lako zapaliti. Ako je područje oko cisterne slabo ventilirano, koncentracija ovih para može postati opasno visoka.</w:t>
      </w:r>
    </w:p>
    <w:p w14:paraId="5B1CC1FF" w14:textId="77777777" w:rsidR="00B2264A" w:rsidRPr="00DE1DAF" w:rsidRDefault="00B2264A" w:rsidP="00F40A6D">
      <w:p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Izloženost izvoru paljenja:</w:t>
      </w:r>
    </w:p>
    <w:p w14:paraId="3442239C" w14:textId="2402D850" w:rsidR="00B2264A" w:rsidRPr="00DE1DAF" w:rsidRDefault="00B2264A" w:rsidP="00F40A6D">
      <w:pPr>
        <w:pStyle w:val="Odlomakpopisa"/>
        <w:numPr>
          <w:ilvl w:val="0"/>
          <w:numId w:val="148"/>
        </w:numPr>
        <w:spacing w:after="0"/>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Iskrenje zbog statičkog elektriciteta, neispravan električni uređaj, otvoreni plamen ili čak visoka temperatura mogu poslužiti kao izvor paljenja. Ako takav izvor dođe u kontakt sa zapaljivim parama, može doći do zapaljenja.</w:t>
      </w:r>
    </w:p>
    <w:p w14:paraId="5638DAAE" w14:textId="77777777" w:rsidR="00B2264A" w:rsidRPr="00DE1DAF" w:rsidRDefault="00B2264A" w:rsidP="00F40A6D">
      <w:p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Požar ili manja eksplozija:</w:t>
      </w:r>
    </w:p>
    <w:p w14:paraId="2C4FDA92" w14:textId="3D9952E5" w:rsidR="00B2264A" w:rsidRPr="00DE1DAF" w:rsidRDefault="00B2264A" w:rsidP="00F40A6D">
      <w:pPr>
        <w:pStyle w:val="Odlomakpopisa"/>
        <w:numPr>
          <w:ilvl w:val="0"/>
          <w:numId w:val="148"/>
        </w:numPr>
        <w:spacing w:after="0"/>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Početna iskra može uzrokovati požar ili manju eksploziju unutar ili oko cisterne. Ako se ovaj požar ne ugasi odmah, može brzo eskalirati.</w:t>
      </w:r>
    </w:p>
    <w:p w14:paraId="0FCB14D9" w14:textId="77777777" w:rsidR="00B2264A" w:rsidRPr="00DE1DAF" w:rsidRDefault="00B2264A" w:rsidP="00F40A6D">
      <w:p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Strukturalna oštećenja cisterne:</w:t>
      </w:r>
    </w:p>
    <w:p w14:paraId="7CEB8273" w14:textId="77777777" w:rsidR="00B2264A" w:rsidRPr="00DE1DAF" w:rsidRDefault="00B2264A" w:rsidP="00F40A6D">
      <w:pPr>
        <w:pStyle w:val="Odlomakpopisa"/>
        <w:numPr>
          <w:ilvl w:val="0"/>
          <w:numId w:val="149"/>
        </w:numPr>
        <w:spacing w:after="0"/>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lastRenderedPageBreak/>
        <w:t>Požar ili manja eksplozija može oslabiti strukturu cisterne, povećavajući rizik od veće eksplozije. Visoki tlak unutar cisterne može dovesti do njenog pucanja.</w:t>
      </w:r>
    </w:p>
    <w:p w14:paraId="71F869C3" w14:textId="77777777" w:rsidR="00B2264A" w:rsidRPr="00DE1DAF" w:rsidRDefault="00B2264A" w:rsidP="00F40A6D">
      <w:p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Konačna eksplozija:</w:t>
      </w:r>
    </w:p>
    <w:p w14:paraId="61FE64EF" w14:textId="77777777" w:rsidR="00B2264A" w:rsidRPr="00DE1DAF" w:rsidRDefault="00B2264A" w:rsidP="00F40A6D">
      <w:pPr>
        <w:pStyle w:val="Odlomakpopisa"/>
        <w:numPr>
          <w:ilvl w:val="0"/>
          <w:numId w:val="149"/>
        </w:numPr>
        <w:spacing w:after="0"/>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Ako požar dosegne unutrašnjost cisterne, može doći do velike eksplozije. U ovom trenutku dolazi do naglog oslobađanja energije koja može rezultirati ozbiljnim štetama, uključujući razaranje infrastrukture i ugrožavanje ljudskih života.</w:t>
      </w:r>
    </w:p>
    <w:p w14:paraId="777311D8" w14:textId="77777777" w:rsidR="00B2264A" w:rsidRPr="00DE1DAF" w:rsidRDefault="00B2264A" w:rsidP="00F40A6D">
      <w:p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Širenje požara:</w:t>
      </w:r>
    </w:p>
    <w:p w14:paraId="14807053" w14:textId="77777777" w:rsidR="00B2264A" w:rsidRPr="00DE1DAF" w:rsidRDefault="00B2264A" w:rsidP="00F40A6D">
      <w:pPr>
        <w:pStyle w:val="Odlomakpopisa"/>
        <w:numPr>
          <w:ilvl w:val="0"/>
          <w:numId w:val="149"/>
        </w:numPr>
        <w:spacing w:after="0"/>
        <w:jc w:val="both"/>
        <w:rPr>
          <w:rFonts w:ascii="Times New Roman" w:eastAsia="Times New Roman" w:hAnsi="Times New Roman" w:cs="Times New Roman"/>
          <w:sz w:val="24"/>
          <w:szCs w:val="24"/>
          <w:lang w:eastAsia="hr-HR"/>
        </w:rPr>
      </w:pPr>
      <w:r w:rsidRPr="00DE1DAF">
        <w:rPr>
          <w:rFonts w:ascii="Times New Roman" w:eastAsia="Times New Roman" w:hAnsi="Times New Roman" w:cs="Times New Roman"/>
          <w:sz w:val="24"/>
          <w:szCs w:val="24"/>
          <w:lang w:eastAsia="hr-HR"/>
        </w:rPr>
        <w:t>Nakon eksplozije, postoji velika opasnost od širenja požara na okolne objekte, što dodatno pogoršava situaciju.</w:t>
      </w:r>
    </w:p>
    <w:p w14:paraId="112E7D5E" w14:textId="77777777" w:rsidR="00B2264A" w:rsidRPr="00DE1DAF" w:rsidRDefault="00B2264A" w:rsidP="00F40A6D">
      <w:pPr>
        <w:spacing w:after="0"/>
        <w:rPr>
          <w:rFonts w:ascii="Times New Roman" w:eastAsia="Times New Roman" w:hAnsi="Times New Roman" w:cs="Times New Roman"/>
          <w:szCs w:val="24"/>
          <w:lang w:eastAsia="hr-HR"/>
        </w:rPr>
      </w:pPr>
    </w:p>
    <w:p w14:paraId="6AB60BCE" w14:textId="1CEE0464" w:rsidR="00B2264A" w:rsidRPr="00DE1DAF" w:rsidRDefault="00B2264A" w:rsidP="00F40A6D">
      <w:p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Razni čimbenici, poput ljudske pogreške, tehničkih kvarova ili nepridržavanja sigurnosnih protokola, mogu povećati vjerojatnost da će doći do ovakvog slijeda događaja. Za sprječavanje takvih incidenata ključna je rigorozna primjena sigurnosnih standarda i protokola.</w:t>
      </w:r>
      <w:bookmarkEnd w:id="1154"/>
    </w:p>
    <w:p w14:paraId="1B0398F5" w14:textId="3AB42482" w:rsidR="00EE5D8B" w:rsidRPr="00DE1DAF" w:rsidRDefault="00EE5D8B" w:rsidP="00EE5D8B">
      <w:pPr>
        <w:keepNext/>
        <w:keepLines/>
        <w:spacing w:before="200" w:after="0"/>
        <w:outlineLvl w:val="3"/>
        <w:rPr>
          <w:rFonts w:ascii="Times New Roman" w:eastAsiaTheme="majorEastAsia" w:hAnsi="Times New Roman" w:cs="Times New Roman"/>
          <w:bCs/>
          <w:iCs/>
          <w:sz w:val="20"/>
        </w:rPr>
      </w:pPr>
      <w:bookmarkStart w:id="1155" w:name="_Toc186784286"/>
      <w:r w:rsidRPr="00DE1DAF">
        <w:rPr>
          <w:rFonts w:ascii="Times New Roman" w:eastAsiaTheme="majorEastAsia" w:hAnsi="Times New Roman" w:cs="Times New Roman"/>
          <w:bCs/>
          <w:iCs/>
          <w:sz w:val="20"/>
        </w:rPr>
        <w:t>6.</w:t>
      </w:r>
      <w:r w:rsidR="00081156" w:rsidRPr="00DE1DAF">
        <w:rPr>
          <w:rFonts w:ascii="Times New Roman" w:eastAsiaTheme="majorEastAsia" w:hAnsi="Times New Roman" w:cs="Times New Roman"/>
          <w:bCs/>
          <w:iCs/>
          <w:sz w:val="20"/>
        </w:rPr>
        <w:t>9</w:t>
      </w:r>
      <w:r w:rsidRPr="00DE1DAF">
        <w:rPr>
          <w:rFonts w:ascii="Times New Roman" w:eastAsiaTheme="majorEastAsia" w:hAnsi="Times New Roman" w:cs="Times New Roman"/>
          <w:bCs/>
          <w:iCs/>
          <w:sz w:val="20"/>
        </w:rPr>
        <w:t xml:space="preserve">.5.2. Okidač koji je uzrokovao veliku nesreću uslijed </w:t>
      </w:r>
      <w:r w:rsidR="00081156" w:rsidRPr="00DE1DAF">
        <w:rPr>
          <w:rFonts w:ascii="Times New Roman" w:eastAsiaTheme="majorEastAsia" w:hAnsi="Times New Roman" w:cs="Times New Roman"/>
          <w:bCs/>
          <w:iCs/>
          <w:sz w:val="20"/>
        </w:rPr>
        <w:t>industrijske nesreće</w:t>
      </w:r>
      <w:bookmarkEnd w:id="1155"/>
    </w:p>
    <w:p w14:paraId="740FB762" w14:textId="77777777" w:rsidR="00EE5D8B" w:rsidRPr="00DE1DAF" w:rsidRDefault="00EE5D8B" w:rsidP="00EE5D8B">
      <w:pPr>
        <w:spacing w:after="0"/>
        <w:rPr>
          <w:rFonts w:ascii="Times New Roman" w:hAnsi="Times New Roman" w:cs="Times New Roman"/>
        </w:rPr>
      </w:pPr>
    </w:p>
    <w:p w14:paraId="079928E6" w14:textId="77777777" w:rsidR="00081156" w:rsidRPr="00DE1DAF" w:rsidRDefault="00081156" w:rsidP="00081156">
      <w:pPr>
        <w:spacing w:after="0"/>
        <w:rPr>
          <w:rFonts w:ascii="Times New Roman" w:hAnsi="Times New Roman" w:cs="Times New Roman"/>
        </w:rPr>
      </w:pPr>
      <w:r w:rsidRPr="00DE1DAF">
        <w:rPr>
          <w:rFonts w:ascii="Times New Roman" w:hAnsi="Times New Roman" w:cs="Times New Roman"/>
        </w:rPr>
        <w:t>Uzroci štetnih događaja mogu biti različiti:</w:t>
      </w:r>
    </w:p>
    <w:p w14:paraId="19C2AD1D" w14:textId="77777777" w:rsidR="00081156" w:rsidRPr="00DE1DAF" w:rsidRDefault="00081156">
      <w:pPr>
        <w:pStyle w:val="Odlomakpopisa"/>
        <w:numPr>
          <w:ilvl w:val="0"/>
          <w:numId w:val="105"/>
        </w:numPr>
        <w:jc w:val="both"/>
        <w:rPr>
          <w:rFonts w:ascii="Times New Roman" w:hAnsi="Times New Roman" w:cs="Times New Roman"/>
          <w:sz w:val="24"/>
          <w:szCs w:val="24"/>
        </w:rPr>
      </w:pPr>
      <w:r w:rsidRPr="00DE1DAF">
        <w:rPr>
          <w:rFonts w:ascii="Times New Roman" w:hAnsi="Times New Roman" w:cs="Times New Roman"/>
          <w:sz w:val="24"/>
          <w:szCs w:val="24"/>
        </w:rPr>
        <w:t>nepažnja, nebriga, nemar, nepravilno rukovanje pri radu s opasnim tvarima,</w:t>
      </w:r>
    </w:p>
    <w:p w14:paraId="5C77F5CB" w14:textId="77777777" w:rsidR="00081156" w:rsidRPr="00DE1DAF" w:rsidRDefault="00081156">
      <w:pPr>
        <w:pStyle w:val="Odlomakpopisa"/>
        <w:numPr>
          <w:ilvl w:val="0"/>
          <w:numId w:val="105"/>
        </w:numPr>
        <w:jc w:val="both"/>
        <w:rPr>
          <w:rFonts w:ascii="Times New Roman" w:hAnsi="Times New Roman" w:cs="Times New Roman"/>
          <w:sz w:val="24"/>
          <w:szCs w:val="24"/>
        </w:rPr>
      </w:pPr>
      <w:r w:rsidRPr="00DE1DAF">
        <w:rPr>
          <w:rFonts w:ascii="Times New Roman" w:hAnsi="Times New Roman" w:cs="Times New Roman"/>
          <w:sz w:val="24"/>
          <w:szCs w:val="24"/>
        </w:rPr>
        <w:t>izostanak kontrole procesa (pretakanja),</w:t>
      </w:r>
    </w:p>
    <w:p w14:paraId="011D58CC" w14:textId="77777777" w:rsidR="00081156" w:rsidRPr="00DE1DAF" w:rsidRDefault="00081156">
      <w:pPr>
        <w:pStyle w:val="Odlomakpopisa"/>
        <w:numPr>
          <w:ilvl w:val="0"/>
          <w:numId w:val="105"/>
        </w:numPr>
        <w:jc w:val="both"/>
        <w:rPr>
          <w:rFonts w:ascii="Times New Roman" w:hAnsi="Times New Roman" w:cs="Times New Roman"/>
          <w:sz w:val="24"/>
          <w:szCs w:val="24"/>
        </w:rPr>
      </w:pPr>
      <w:r w:rsidRPr="00DE1DAF">
        <w:rPr>
          <w:rFonts w:ascii="Times New Roman" w:hAnsi="Times New Roman" w:cs="Times New Roman"/>
          <w:sz w:val="24"/>
          <w:szCs w:val="24"/>
        </w:rPr>
        <w:t>oštećenje spremnika, ventila, cjevovoda, brtvi,</w:t>
      </w:r>
    </w:p>
    <w:p w14:paraId="5DE43ABD" w14:textId="77777777" w:rsidR="00081156" w:rsidRPr="00DE1DAF" w:rsidRDefault="00081156">
      <w:pPr>
        <w:pStyle w:val="Odlomakpopisa"/>
        <w:numPr>
          <w:ilvl w:val="0"/>
          <w:numId w:val="105"/>
        </w:numPr>
        <w:jc w:val="both"/>
        <w:rPr>
          <w:rFonts w:ascii="Times New Roman" w:hAnsi="Times New Roman" w:cs="Times New Roman"/>
          <w:sz w:val="24"/>
          <w:szCs w:val="24"/>
        </w:rPr>
      </w:pPr>
      <w:r w:rsidRPr="00DE1DAF">
        <w:rPr>
          <w:rFonts w:ascii="Times New Roman" w:hAnsi="Times New Roman" w:cs="Times New Roman"/>
          <w:sz w:val="24"/>
          <w:szCs w:val="24"/>
        </w:rPr>
        <w:t>oštećenje instalacija,</w:t>
      </w:r>
    </w:p>
    <w:p w14:paraId="17AE3A15" w14:textId="77777777" w:rsidR="00081156" w:rsidRPr="00DE1DAF" w:rsidRDefault="00081156">
      <w:pPr>
        <w:pStyle w:val="Odlomakpopisa"/>
        <w:numPr>
          <w:ilvl w:val="0"/>
          <w:numId w:val="105"/>
        </w:numPr>
        <w:jc w:val="both"/>
        <w:rPr>
          <w:rFonts w:ascii="Times New Roman" w:hAnsi="Times New Roman" w:cs="Times New Roman"/>
          <w:sz w:val="24"/>
          <w:szCs w:val="24"/>
        </w:rPr>
      </w:pPr>
      <w:r w:rsidRPr="00DE1DAF">
        <w:rPr>
          <w:rFonts w:ascii="Times New Roman" w:hAnsi="Times New Roman" w:cs="Times New Roman"/>
          <w:sz w:val="24"/>
          <w:szCs w:val="24"/>
        </w:rPr>
        <w:t>oštećenje građevine urušavanjem uslijed potresa, eksplozije,</w:t>
      </w:r>
    </w:p>
    <w:p w14:paraId="11F6F945" w14:textId="77777777" w:rsidR="00081156" w:rsidRPr="00DE1DAF" w:rsidRDefault="00081156">
      <w:pPr>
        <w:pStyle w:val="Odlomakpopisa"/>
        <w:numPr>
          <w:ilvl w:val="0"/>
          <w:numId w:val="105"/>
        </w:numPr>
        <w:jc w:val="both"/>
        <w:rPr>
          <w:rFonts w:ascii="Times New Roman" w:hAnsi="Times New Roman" w:cs="Times New Roman"/>
          <w:sz w:val="24"/>
          <w:szCs w:val="24"/>
        </w:rPr>
      </w:pPr>
      <w:r w:rsidRPr="00DE1DAF">
        <w:rPr>
          <w:rFonts w:ascii="Times New Roman" w:hAnsi="Times New Roman" w:cs="Times New Roman"/>
          <w:sz w:val="24"/>
          <w:szCs w:val="24"/>
        </w:rPr>
        <w:t>oštećenje opreme za pretakanje.</w:t>
      </w:r>
    </w:p>
    <w:p w14:paraId="4AC5840A" w14:textId="77777777" w:rsidR="00081156" w:rsidRPr="00DE1DAF" w:rsidRDefault="00081156" w:rsidP="00081156">
      <w:pPr>
        <w:spacing w:after="0"/>
        <w:rPr>
          <w:rFonts w:ascii="Times New Roman" w:hAnsi="Times New Roman" w:cs="Times New Roman"/>
        </w:rPr>
      </w:pPr>
      <w:r w:rsidRPr="00DE1DAF">
        <w:rPr>
          <w:rFonts w:ascii="Times New Roman" w:hAnsi="Times New Roman" w:cs="Times New Roman"/>
        </w:rPr>
        <w:t>Nastanak štetnih događaja u tehnološkom procesu na benzinskoj potaji može biti uslijed sljedećih potencijalno opasnih odstupanja u radu:</w:t>
      </w:r>
    </w:p>
    <w:p w14:paraId="16674169" w14:textId="77777777" w:rsidR="00081156" w:rsidRPr="00DE1DAF" w:rsidRDefault="00081156">
      <w:pPr>
        <w:pStyle w:val="Odlomakpopisa"/>
        <w:numPr>
          <w:ilvl w:val="0"/>
          <w:numId w:val="106"/>
        </w:numPr>
        <w:jc w:val="both"/>
        <w:rPr>
          <w:rFonts w:ascii="Times New Roman" w:hAnsi="Times New Roman" w:cs="Times New Roman"/>
          <w:sz w:val="24"/>
          <w:szCs w:val="24"/>
        </w:rPr>
      </w:pPr>
      <w:r w:rsidRPr="00DE1DAF">
        <w:rPr>
          <w:rFonts w:ascii="Times New Roman" w:hAnsi="Times New Roman" w:cs="Times New Roman"/>
          <w:sz w:val="24"/>
          <w:szCs w:val="24"/>
        </w:rPr>
        <w:t>odstupanje graničnih vrijednosti veličina glavnih radnih parametara,</w:t>
      </w:r>
    </w:p>
    <w:p w14:paraId="12452174" w14:textId="77777777" w:rsidR="00081156" w:rsidRPr="00DE1DAF" w:rsidRDefault="00081156">
      <w:pPr>
        <w:pStyle w:val="Odlomakpopisa"/>
        <w:numPr>
          <w:ilvl w:val="0"/>
          <w:numId w:val="106"/>
        </w:numPr>
        <w:jc w:val="both"/>
        <w:rPr>
          <w:rFonts w:ascii="Times New Roman" w:hAnsi="Times New Roman" w:cs="Times New Roman"/>
          <w:sz w:val="24"/>
          <w:szCs w:val="24"/>
        </w:rPr>
      </w:pPr>
      <w:r w:rsidRPr="00DE1DAF">
        <w:rPr>
          <w:rFonts w:ascii="Times New Roman" w:hAnsi="Times New Roman" w:cs="Times New Roman"/>
          <w:sz w:val="24"/>
          <w:szCs w:val="24"/>
        </w:rPr>
        <w:t>odstupanje graničnih vrijednosti veličina ostalih radnih parametara/uvjeta,</w:t>
      </w:r>
    </w:p>
    <w:p w14:paraId="01211D7C" w14:textId="77777777" w:rsidR="00081156" w:rsidRPr="00DE1DAF" w:rsidRDefault="00081156">
      <w:pPr>
        <w:pStyle w:val="Odlomakpopisa"/>
        <w:numPr>
          <w:ilvl w:val="0"/>
          <w:numId w:val="106"/>
        </w:numPr>
        <w:jc w:val="both"/>
        <w:rPr>
          <w:rFonts w:ascii="Times New Roman" w:hAnsi="Times New Roman" w:cs="Times New Roman"/>
          <w:sz w:val="24"/>
          <w:szCs w:val="24"/>
        </w:rPr>
      </w:pPr>
      <w:r w:rsidRPr="00DE1DAF">
        <w:rPr>
          <w:rFonts w:ascii="Times New Roman" w:hAnsi="Times New Roman" w:cs="Times New Roman"/>
          <w:sz w:val="24"/>
          <w:szCs w:val="24"/>
        </w:rPr>
        <w:t>odstupanje fizikalnih značajki tvari,</w:t>
      </w:r>
    </w:p>
    <w:p w14:paraId="6E74D651" w14:textId="77777777" w:rsidR="00081156" w:rsidRPr="00DE1DAF" w:rsidRDefault="00081156">
      <w:pPr>
        <w:pStyle w:val="Odlomakpopisa"/>
        <w:numPr>
          <w:ilvl w:val="0"/>
          <w:numId w:val="106"/>
        </w:numPr>
        <w:jc w:val="both"/>
        <w:rPr>
          <w:rFonts w:ascii="Times New Roman" w:hAnsi="Times New Roman" w:cs="Times New Roman"/>
          <w:sz w:val="24"/>
          <w:szCs w:val="24"/>
        </w:rPr>
      </w:pPr>
      <w:r w:rsidRPr="00DE1DAF">
        <w:rPr>
          <w:rFonts w:ascii="Times New Roman" w:hAnsi="Times New Roman" w:cs="Times New Roman"/>
          <w:sz w:val="24"/>
          <w:szCs w:val="24"/>
        </w:rPr>
        <w:t>odstupanje opasnih svojstva tvari zbog odstupanja kemijskog sastava i strukture tvari ili radnih uvjeta i okolnosti u odnosu na standardne,</w:t>
      </w:r>
    </w:p>
    <w:p w14:paraId="134ECB14" w14:textId="77777777" w:rsidR="00081156" w:rsidRPr="00DE1DAF" w:rsidRDefault="00081156">
      <w:pPr>
        <w:pStyle w:val="Odlomakpopisa"/>
        <w:numPr>
          <w:ilvl w:val="0"/>
          <w:numId w:val="106"/>
        </w:numPr>
        <w:jc w:val="both"/>
        <w:rPr>
          <w:rFonts w:ascii="Times New Roman" w:hAnsi="Times New Roman" w:cs="Times New Roman"/>
          <w:sz w:val="24"/>
          <w:szCs w:val="24"/>
        </w:rPr>
      </w:pPr>
      <w:r w:rsidRPr="00DE1DAF">
        <w:rPr>
          <w:rFonts w:ascii="Times New Roman" w:hAnsi="Times New Roman" w:cs="Times New Roman"/>
          <w:sz w:val="24"/>
          <w:szCs w:val="24"/>
        </w:rPr>
        <w:t>odstupanje u sklopu kemijskih reakcija,</w:t>
      </w:r>
    </w:p>
    <w:p w14:paraId="50D181A0" w14:textId="77777777" w:rsidR="00081156" w:rsidRPr="00DE1DAF" w:rsidRDefault="00081156">
      <w:pPr>
        <w:pStyle w:val="Odlomakpopisa"/>
        <w:numPr>
          <w:ilvl w:val="0"/>
          <w:numId w:val="106"/>
        </w:numPr>
        <w:jc w:val="both"/>
        <w:rPr>
          <w:rFonts w:ascii="Times New Roman" w:hAnsi="Times New Roman" w:cs="Times New Roman"/>
          <w:sz w:val="24"/>
          <w:szCs w:val="24"/>
        </w:rPr>
      </w:pPr>
      <w:r w:rsidRPr="00DE1DAF">
        <w:rPr>
          <w:rFonts w:ascii="Times New Roman" w:hAnsi="Times New Roman" w:cs="Times New Roman"/>
          <w:sz w:val="24"/>
          <w:szCs w:val="24"/>
        </w:rPr>
        <w:t>odstupanje izazvano lokalnim učincima,</w:t>
      </w:r>
    </w:p>
    <w:p w14:paraId="1066BC48" w14:textId="77777777" w:rsidR="00081156" w:rsidRPr="00DE1DAF" w:rsidRDefault="00081156">
      <w:pPr>
        <w:pStyle w:val="Odlomakpopisa"/>
        <w:numPr>
          <w:ilvl w:val="0"/>
          <w:numId w:val="106"/>
        </w:numPr>
        <w:jc w:val="both"/>
        <w:rPr>
          <w:rFonts w:ascii="Times New Roman" w:hAnsi="Times New Roman" w:cs="Times New Roman"/>
          <w:sz w:val="24"/>
          <w:szCs w:val="24"/>
        </w:rPr>
      </w:pPr>
      <w:r w:rsidRPr="00DE1DAF">
        <w:rPr>
          <w:rFonts w:ascii="Times New Roman" w:hAnsi="Times New Roman" w:cs="Times New Roman"/>
          <w:sz w:val="24"/>
          <w:szCs w:val="24"/>
        </w:rPr>
        <w:t>odstupanje vezano za planiranje, projektiranje, izvedbu, konstrukcijske materijale, ispitivanje, kontrolu, nadzor i održavanje objekata, pogona tehnoloških postrojenja i njihovih dijelova ili elemenata,</w:t>
      </w:r>
    </w:p>
    <w:p w14:paraId="7CDDA3DC" w14:textId="611B39E2" w:rsidR="00081156" w:rsidRPr="00DE1DAF" w:rsidRDefault="00081156">
      <w:pPr>
        <w:pStyle w:val="Odlomakpopisa"/>
        <w:numPr>
          <w:ilvl w:val="0"/>
          <w:numId w:val="106"/>
        </w:numPr>
        <w:jc w:val="both"/>
        <w:rPr>
          <w:rFonts w:ascii="Times New Roman" w:hAnsi="Times New Roman" w:cs="Times New Roman"/>
          <w:sz w:val="24"/>
          <w:szCs w:val="24"/>
        </w:rPr>
      </w:pPr>
      <w:r w:rsidRPr="00DE1DAF">
        <w:rPr>
          <w:rFonts w:ascii="Times New Roman" w:hAnsi="Times New Roman" w:cs="Times New Roman"/>
          <w:sz w:val="24"/>
          <w:szCs w:val="24"/>
        </w:rPr>
        <w:t xml:space="preserve">temeljna odstupanja i propusti. </w:t>
      </w:r>
    </w:p>
    <w:p w14:paraId="50925604" w14:textId="5CCF81AF" w:rsidR="00EE5D8B" w:rsidRPr="00DE1DAF" w:rsidRDefault="00EE5D8B" w:rsidP="00EE5D8B">
      <w:pPr>
        <w:pStyle w:val="Naslov3"/>
        <w:rPr>
          <w:rFonts w:ascii="Times New Roman" w:hAnsi="Times New Roman" w:cs="Times New Roman"/>
        </w:rPr>
      </w:pPr>
      <w:bookmarkStart w:id="1156" w:name="_Toc186784287"/>
      <w:r w:rsidRPr="00DE1DAF">
        <w:rPr>
          <w:rFonts w:ascii="Times New Roman" w:hAnsi="Times New Roman" w:cs="Times New Roman"/>
        </w:rPr>
        <w:t>6.</w:t>
      </w:r>
      <w:r w:rsidR="00081156" w:rsidRPr="00DE1DAF">
        <w:rPr>
          <w:rFonts w:ascii="Times New Roman" w:hAnsi="Times New Roman" w:cs="Times New Roman"/>
        </w:rPr>
        <w:t>9</w:t>
      </w:r>
      <w:r w:rsidRPr="00DE1DAF">
        <w:rPr>
          <w:rFonts w:ascii="Times New Roman" w:hAnsi="Times New Roman" w:cs="Times New Roman"/>
        </w:rPr>
        <w:t xml:space="preserve">.6. Događaj s najgorim mogućim posljedicama – </w:t>
      </w:r>
      <w:r w:rsidR="00081156" w:rsidRPr="00DE1DAF">
        <w:rPr>
          <w:rFonts w:ascii="Times New Roman" w:hAnsi="Times New Roman" w:cs="Times New Roman"/>
        </w:rPr>
        <w:t>Industrijska nesreća</w:t>
      </w:r>
      <w:bookmarkEnd w:id="1156"/>
    </w:p>
    <w:p w14:paraId="18FAC873" w14:textId="77777777" w:rsidR="00EE5D8B" w:rsidRPr="00DE1DAF" w:rsidRDefault="00EE5D8B" w:rsidP="00EE5D8B">
      <w:pPr>
        <w:spacing w:after="0"/>
        <w:rPr>
          <w:rFonts w:ascii="Times New Roman" w:hAnsi="Times New Roman" w:cs="Times New Roman"/>
        </w:rPr>
      </w:pPr>
    </w:p>
    <w:p w14:paraId="7C80AB8E" w14:textId="3B5CEE30" w:rsidR="00F40A6D" w:rsidRPr="00DE1DAF" w:rsidRDefault="00F40A6D" w:rsidP="00EE5D8B">
      <w:pPr>
        <w:spacing w:after="0"/>
        <w:rPr>
          <w:rFonts w:ascii="Times New Roman" w:hAnsi="Times New Roman" w:cs="Times New Roman"/>
        </w:rPr>
      </w:pPr>
      <w:r w:rsidRPr="00DE1DAF">
        <w:rPr>
          <w:rFonts w:ascii="Times New Roman" w:hAnsi="Times New Roman" w:cs="Times New Roman"/>
        </w:rPr>
        <w:t>Događaj s najgorim mogućim posljedicama predstavlja potpuna degradacija spremnika autocisterne (30 m</w:t>
      </w:r>
      <w:r w:rsidRPr="00DE1DAF">
        <w:rPr>
          <w:rFonts w:ascii="Times New Roman" w:hAnsi="Times New Roman" w:cs="Times New Roman"/>
          <w:vertAlign w:val="superscript"/>
        </w:rPr>
        <w:t>3</w:t>
      </w:r>
      <w:r w:rsidRPr="00DE1DAF">
        <w:rPr>
          <w:rFonts w:ascii="Times New Roman" w:hAnsi="Times New Roman" w:cs="Times New Roman"/>
        </w:rPr>
        <w:t xml:space="preserve">, 95%) i istjecanje ukupne količine goriva. </w:t>
      </w:r>
    </w:p>
    <w:p w14:paraId="339A5EE2" w14:textId="77777777" w:rsidR="00F40A6D" w:rsidRPr="00DE1DAF" w:rsidRDefault="00F40A6D" w:rsidP="00314399">
      <w:pPr>
        <w:spacing w:after="0" w:line="240" w:lineRule="auto"/>
        <w:jc w:val="center"/>
        <w:rPr>
          <w:rFonts w:ascii="Times New Roman" w:hAnsi="Times New Roman" w:cs="Times New Roman"/>
        </w:rPr>
      </w:pPr>
    </w:p>
    <w:p w14:paraId="2477C71E" w14:textId="54996117" w:rsidR="00314399" w:rsidRPr="00DE1DAF" w:rsidRDefault="00314399" w:rsidP="00314399">
      <w:pPr>
        <w:pStyle w:val="Opisslike"/>
        <w:spacing w:line="240" w:lineRule="auto"/>
        <w:jc w:val="center"/>
        <w:rPr>
          <w:rFonts w:ascii="Times New Roman" w:hAnsi="Times New Roman" w:cs="Times New Roman"/>
        </w:rPr>
      </w:pPr>
      <w:bookmarkStart w:id="1157" w:name="_Toc186784388"/>
      <w:r w:rsidRPr="00DE1DAF">
        <w:rPr>
          <w:rFonts w:ascii="Times New Roman" w:hAnsi="Times New Roman" w:cs="Times New Roman"/>
        </w:rPr>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68</w:t>
      </w:r>
      <w:r w:rsidR="00322B85" w:rsidRPr="00DE1DAF">
        <w:rPr>
          <w:rFonts w:ascii="Times New Roman" w:hAnsi="Times New Roman" w:cs="Times New Roman"/>
          <w:noProof/>
        </w:rPr>
        <w:fldChar w:fldCharType="end"/>
      </w:r>
      <w:r w:rsidRPr="00DE1DAF">
        <w:rPr>
          <w:rFonts w:ascii="Times New Roman" w:hAnsi="Times New Roman" w:cs="Times New Roman"/>
        </w:rPr>
        <w:t>: Intenzitet udarnog vala za kasnu eksploziju</w:t>
      </w:r>
      <w:bookmarkEnd w:id="1157"/>
    </w:p>
    <w:tbl>
      <w:tblPr>
        <w:tblStyle w:val="Reetkatablice"/>
        <w:tblW w:w="0" w:type="auto"/>
        <w:tblLook w:val="04A0" w:firstRow="1" w:lastRow="0" w:firstColumn="1" w:lastColumn="0" w:noHBand="0" w:noVBand="1"/>
      </w:tblPr>
      <w:tblGrid>
        <w:gridCol w:w="3020"/>
        <w:gridCol w:w="3020"/>
        <w:gridCol w:w="3020"/>
      </w:tblGrid>
      <w:tr w:rsidR="00F40A6D" w:rsidRPr="00DE1DAF" w14:paraId="258CB762" w14:textId="77777777" w:rsidTr="00314399">
        <w:tc>
          <w:tcPr>
            <w:tcW w:w="3020" w:type="dxa"/>
            <w:vAlign w:val="center"/>
          </w:tcPr>
          <w:p w14:paraId="563D3AF8" w14:textId="316A60D0" w:rsidR="00F40A6D" w:rsidRPr="00DE1DAF" w:rsidRDefault="00F40A6D" w:rsidP="00314399">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lastRenderedPageBreak/>
              <w:t>Nadtlak / bar</w:t>
            </w:r>
          </w:p>
        </w:tc>
        <w:tc>
          <w:tcPr>
            <w:tcW w:w="3020" w:type="dxa"/>
            <w:vAlign w:val="center"/>
          </w:tcPr>
          <w:p w14:paraId="060C0FDE" w14:textId="0B075DFD" w:rsidR="00F40A6D" w:rsidRPr="00DE1DAF" w:rsidRDefault="00F40A6D" w:rsidP="00314399">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Maksimalna udaljenost udarnog vala s centrom 10 m od izvora, 0 s, 473 kg / m</w:t>
            </w:r>
          </w:p>
        </w:tc>
        <w:tc>
          <w:tcPr>
            <w:tcW w:w="3020" w:type="dxa"/>
            <w:vAlign w:val="center"/>
          </w:tcPr>
          <w:p w14:paraId="17C96DF9" w14:textId="6539FD29" w:rsidR="00F40A6D" w:rsidRPr="00DE1DAF" w:rsidRDefault="00F40A6D" w:rsidP="00314399">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Maksimalna udaljenost udarnog vala s centrom 320 m od izvora, 91 s, 13.470 kg / m</w:t>
            </w:r>
          </w:p>
        </w:tc>
      </w:tr>
      <w:tr w:rsidR="00F40A6D" w:rsidRPr="00DE1DAF" w14:paraId="7C6D9025" w14:textId="77777777" w:rsidTr="00314399">
        <w:tc>
          <w:tcPr>
            <w:tcW w:w="3020" w:type="dxa"/>
            <w:vAlign w:val="center"/>
          </w:tcPr>
          <w:p w14:paraId="226400D9" w14:textId="0ED9847E"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0,03</w:t>
            </w:r>
          </w:p>
        </w:tc>
        <w:tc>
          <w:tcPr>
            <w:tcW w:w="3020" w:type="dxa"/>
            <w:vAlign w:val="center"/>
          </w:tcPr>
          <w:p w14:paraId="71813AED" w14:textId="3D6B032B"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198</w:t>
            </w:r>
          </w:p>
        </w:tc>
        <w:tc>
          <w:tcPr>
            <w:tcW w:w="3020" w:type="dxa"/>
            <w:vAlign w:val="center"/>
          </w:tcPr>
          <w:p w14:paraId="05BE9BD9" w14:textId="3152050E"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859</w:t>
            </w:r>
          </w:p>
        </w:tc>
      </w:tr>
      <w:tr w:rsidR="00F40A6D" w:rsidRPr="00DE1DAF" w14:paraId="4EB3D4BC" w14:textId="77777777" w:rsidTr="00314399">
        <w:tc>
          <w:tcPr>
            <w:tcW w:w="3020" w:type="dxa"/>
            <w:vAlign w:val="center"/>
          </w:tcPr>
          <w:p w14:paraId="123FE41D" w14:textId="0B0D97FE"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0,07</w:t>
            </w:r>
          </w:p>
        </w:tc>
        <w:tc>
          <w:tcPr>
            <w:tcW w:w="3020" w:type="dxa"/>
            <w:vAlign w:val="center"/>
          </w:tcPr>
          <w:p w14:paraId="381EEC00" w14:textId="2C6349D2"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112</w:t>
            </w:r>
          </w:p>
        </w:tc>
        <w:tc>
          <w:tcPr>
            <w:tcW w:w="3020" w:type="dxa"/>
            <w:vAlign w:val="center"/>
          </w:tcPr>
          <w:p w14:paraId="15509013" w14:textId="49398CBB"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632</w:t>
            </w:r>
          </w:p>
        </w:tc>
      </w:tr>
      <w:tr w:rsidR="00F40A6D" w:rsidRPr="00DE1DAF" w14:paraId="6F607140" w14:textId="77777777" w:rsidTr="00314399">
        <w:tc>
          <w:tcPr>
            <w:tcW w:w="3020" w:type="dxa"/>
            <w:vAlign w:val="center"/>
          </w:tcPr>
          <w:p w14:paraId="63F51419" w14:textId="7D88617F"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0,14</w:t>
            </w:r>
          </w:p>
        </w:tc>
        <w:tc>
          <w:tcPr>
            <w:tcW w:w="3020" w:type="dxa"/>
            <w:vAlign w:val="center"/>
          </w:tcPr>
          <w:p w14:paraId="4C110130" w14:textId="29458049"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74</w:t>
            </w:r>
          </w:p>
        </w:tc>
        <w:tc>
          <w:tcPr>
            <w:tcW w:w="3020" w:type="dxa"/>
            <w:vAlign w:val="center"/>
          </w:tcPr>
          <w:p w14:paraId="43675CD0" w14:textId="5ED1AED2"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517</w:t>
            </w:r>
          </w:p>
        </w:tc>
      </w:tr>
      <w:tr w:rsidR="00F40A6D" w:rsidRPr="00DE1DAF" w14:paraId="56CFA60C" w14:textId="77777777" w:rsidTr="00314399">
        <w:tc>
          <w:tcPr>
            <w:tcW w:w="3020" w:type="dxa"/>
            <w:vAlign w:val="center"/>
          </w:tcPr>
          <w:p w14:paraId="61E58E59" w14:textId="374F7D7D"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0,30</w:t>
            </w:r>
          </w:p>
        </w:tc>
        <w:tc>
          <w:tcPr>
            <w:tcW w:w="3020" w:type="dxa"/>
            <w:vAlign w:val="center"/>
          </w:tcPr>
          <w:p w14:paraId="3E92CDF7" w14:textId="31598245"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50</w:t>
            </w:r>
          </w:p>
        </w:tc>
        <w:tc>
          <w:tcPr>
            <w:tcW w:w="3020" w:type="dxa"/>
            <w:vAlign w:val="center"/>
          </w:tcPr>
          <w:p w14:paraId="20F44A35" w14:textId="3085D06A"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442</w:t>
            </w:r>
          </w:p>
        </w:tc>
      </w:tr>
      <w:tr w:rsidR="00F40A6D" w:rsidRPr="00DE1DAF" w14:paraId="0E79128E" w14:textId="77777777" w:rsidTr="00314399">
        <w:tc>
          <w:tcPr>
            <w:tcW w:w="3020" w:type="dxa"/>
            <w:vAlign w:val="center"/>
          </w:tcPr>
          <w:p w14:paraId="680AF313" w14:textId="77777777"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0,60</w:t>
            </w:r>
          </w:p>
          <w:p w14:paraId="77220F8B" w14:textId="676C46CD" w:rsidR="00314399"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(granica domino efekta)</w:t>
            </w:r>
          </w:p>
        </w:tc>
        <w:tc>
          <w:tcPr>
            <w:tcW w:w="3020" w:type="dxa"/>
            <w:vAlign w:val="center"/>
          </w:tcPr>
          <w:p w14:paraId="70BB4AFE" w14:textId="31E1074A"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37</w:t>
            </w:r>
          </w:p>
        </w:tc>
        <w:tc>
          <w:tcPr>
            <w:tcW w:w="3020" w:type="dxa"/>
            <w:vAlign w:val="center"/>
          </w:tcPr>
          <w:p w14:paraId="5C38EA15" w14:textId="348765D4" w:rsidR="00F40A6D" w:rsidRPr="00DE1DAF" w:rsidRDefault="00314399" w:rsidP="00314399">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401</w:t>
            </w:r>
          </w:p>
        </w:tc>
      </w:tr>
    </w:tbl>
    <w:p w14:paraId="00DA9D88" w14:textId="6A70F1F8" w:rsidR="00F40A6D" w:rsidRPr="00DE1DAF" w:rsidRDefault="00314399" w:rsidP="00314399">
      <w:pPr>
        <w:autoSpaceDE w:val="0"/>
        <w:autoSpaceDN w:val="0"/>
        <w:adjustRightInd w:val="0"/>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Izvor: Procjena rizika pravnih osoba koje obavljaju djelatnost korištenjem opasnih tvari za maloprodajno mjesto Krapinske Toplice Vrtnjakovec 95/A, 49 217 Krapinske Toplice, 2023. godine</w:t>
      </w:r>
      <w:bookmarkStart w:id="1158" w:name="_Toc23924896"/>
    </w:p>
    <w:p w14:paraId="04FB054D" w14:textId="77777777" w:rsidR="00314399" w:rsidRPr="00DE1DAF" w:rsidRDefault="00314399" w:rsidP="00314399">
      <w:pPr>
        <w:autoSpaceDE w:val="0"/>
        <w:autoSpaceDN w:val="0"/>
        <w:adjustRightInd w:val="0"/>
        <w:spacing w:after="0" w:line="240" w:lineRule="auto"/>
        <w:jc w:val="center"/>
        <w:rPr>
          <w:rFonts w:ascii="Times New Roman" w:hAnsi="Times New Roman" w:cs="Times New Roman"/>
          <w:sz w:val="20"/>
          <w:szCs w:val="20"/>
        </w:rPr>
      </w:pPr>
    </w:p>
    <w:p w14:paraId="2150DE3A" w14:textId="334DE886" w:rsidR="00314399" w:rsidRPr="00DE1DAF" w:rsidRDefault="00314399" w:rsidP="00314399">
      <w:pPr>
        <w:autoSpaceDE w:val="0"/>
        <w:autoSpaceDN w:val="0"/>
        <w:adjustRightInd w:val="0"/>
        <w:spacing w:after="0" w:line="240" w:lineRule="auto"/>
        <w:rPr>
          <w:rFonts w:ascii="Times New Roman" w:hAnsi="Times New Roman" w:cs="Times New Roman"/>
          <w:szCs w:val="24"/>
        </w:rPr>
      </w:pPr>
      <w:r w:rsidRPr="00DE1DAF">
        <w:rPr>
          <w:rFonts w:ascii="Times New Roman" w:hAnsi="Times New Roman" w:cs="Times New Roman"/>
          <w:szCs w:val="24"/>
        </w:rPr>
        <w:t>VATRENA LOPTA (BLEV(E))</w:t>
      </w:r>
    </w:p>
    <w:p w14:paraId="3E9EF553" w14:textId="77777777" w:rsidR="00314399" w:rsidRPr="00DE1DAF" w:rsidRDefault="00314399" w:rsidP="00314399">
      <w:pPr>
        <w:autoSpaceDE w:val="0"/>
        <w:autoSpaceDN w:val="0"/>
        <w:adjustRightInd w:val="0"/>
        <w:spacing w:after="0" w:line="240" w:lineRule="auto"/>
        <w:rPr>
          <w:rFonts w:ascii="Times New Roman" w:hAnsi="Times New Roman" w:cs="Times New Roman"/>
          <w:szCs w:val="24"/>
        </w:rPr>
      </w:pPr>
    </w:p>
    <w:p w14:paraId="7BA95411" w14:textId="762AC289"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U slučaju pucanja pregrijanog spremnika autocisterne dolazi do stvaranja vatrene lopte koja se diže u zrak i intenzivno zrači toplinsku energiju.</w:t>
      </w:r>
    </w:p>
    <w:p w14:paraId="2A0B0B0F"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Ukoliko se proračun radi za ukupnu, worst case, količinu, rezultati su sljedeći:</w:t>
      </w:r>
    </w:p>
    <w:p w14:paraId="04B41419"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a) radijus vatrene lopte 84 m</w:t>
      </w:r>
    </w:p>
    <w:p w14:paraId="0B73A7CD"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b) visina 167 m</w:t>
      </w:r>
    </w:p>
    <w:p w14:paraId="6EF91719"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c) trajanje 13 s</w:t>
      </w:r>
    </w:p>
    <w:p w14:paraId="03B431CA" w14:textId="651013AA"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Radijus zone ugroženosti za 2 kW/m2 snage toplinskog zračenja je 461 m. Za trajanje izloženosti od 20 s, letalitet za nezaštićene osobe je 1,15%, a zahvaćena površina 85.375 m</w:t>
      </w:r>
      <w:r w:rsidRPr="00DE1DAF">
        <w:rPr>
          <w:rFonts w:ascii="Times New Roman" w:eastAsia="ArialMT" w:hAnsi="Times New Roman" w:cs="Times New Roman"/>
          <w:szCs w:val="24"/>
          <w:vertAlign w:val="superscript"/>
        </w:rPr>
        <w:t>2</w:t>
      </w:r>
      <w:r w:rsidRPr="00DE1DAF">
        <w:rPr>
          <w:rFonts w:ascii="Times New Roman" w:eastAsia="ArialMT" w:hAnsi="Times New Roman" w:cs="Times New Roman"/>
          <w:szCs w:val="24"/>
        </w:rPr>
        <w:t>.</w:t>
      </w:r>
    </w:p>
    <w:p w14:paraId="6080EFF9" w14:textId="60485195" w:rsidR="00EE5D8B" w:rsidRPr="00DE1DAF" w:rsidRDefault="00EE5D8B" w:rsidP="00EE5D8B">
      <w:pPr>
        <w:keepNext/>
        <w:keepLines/>
        <w:spacing w:before="200" w:after="0"/>
        <w:outlineLvl w:val="3"/>
        <w:rPr>
          <w:rFonts w:ascii="Times New Roman" w:eastAsiaTheme="majorEastAsia" w:hAnsi="Times New Roman" w:cs="Times New Roman"/>
          <w:bCs/>
          <w:iCs/>
          <w:sz w:val="20"/>
        </w:rPr>
      </w:pPr>
      <w:bookmarkStart w:id="1159" w:name="_Toc186784288"/>
      <w:bookmarkEnd w:id="1158"/>
      <w:r w:rsidRPr="00DE1DAF">
        <w:rPr>
          <w:rFonts w:ascii="Times New Roman" w:eastAsiaTheme="majorEastAsia" w:hAnsi="Times New Roman" w:cs="Times New Roman"/>
          <w:bCs/>
          <w:iCs/>
          <w:sz w:val="20"/>
        </w:rPr>
        <w:t>6.</w:t>
      </w:r>
      <w:r w:rsidR="00081156" w:rsidRPr="00DE1DAF">
        <w:rPr>
          <w:rFonts w:ascii="Times New Roman" w:eastAsiaTheme="majorEastAsia" w:hAnsi="Times New Roman" w:cs="Times New Roman"/>
          <w:bCs/>
          <w:iCs/>
          <w:sz w:val="20"/>
        </w:rPr>
        <w:t>9</w:t>
      </w:r>
      <w:r w:rsidRPr="00DE1DAF">
        <w:rPr>
          <w:rFonts w:ascii="Times New Roman" w:eastAsiaTheme="majorEastAsia" w:hAnsi="Times New Roman" w:cs="Times New Roman"/>
          <w:bCs/>
          <w:iCs/>
          <w:sz w:val="20"/>
        </w:rPr>
        <w:t>.6.</w:t>
      </w:r>
      <w:r w:rsidR="00314399" w:rsidRPr="00DE1DAF">
        <w:rPr>
          <w:rFonts w:ascii="Times New Roman" w:eastAsiaTheme="majorEastAsia" w:hAnsi="Times New Roman" w:cs="Times New Roman"/>
          <w:bCs/>
          <w:iCs/>
          <w:sz w:val="20"/>
        </w:rPr>
        <w:t>1</w:t>
      </w:r>
      <w:r w:rsidRPr="00DE1DAF">
        <w:rPr>
          <w:rFonts w:ascii="Times New Roman" w:eastAsiaTheme="majorEastAsia" w:hAnsi="Times New Roman" w:cs="Times New Roman"/>
          <w:bCs/>
          <w:iCs/>
          <w:sz w:val="20"/>
        </w:rPr>
        <w:t xml:space="preserve">. Procjena posljedica događaja s najgorim mogućim posljedicama uslijed </w:t>
      </w:r>
      <w:r w:rsidR="00E875FF" w:rsidRPr="00DE1DAF">
        <w:rPr>
          <w:rFonts w:ascii="Times New Roman" w:eastAsiaTheme="majorEastAsia" w:hAnsi="Times New Roman" w:cs="Times New Roman"/>
          <w:bCs/>
          <w:iCs/>
          <w:sz w:val="20"/>
        </w:rPr>
        <w:t>industrijske</w:t>
      </w:r>
      <w:r w:rsidRPr="00DE1DAF">
        <w:rPr>
          <w:rFonts w:ascii="Times New Roman" w:eastAsiaTheme="majorEastAsia" w:hAnsi="Times New Roman" w:cs="Times New Roman"/>
          <w:bCs/>
          <w:iCs/>
          <w:sz w:val="20"/>
        </w:rPr>
        <w:t xml:space="preserve"> </w:t>
      </w:r>
      <w:r w:rsidR="00E875FF" w:rsidRPr="00DE1DAF">
        <w:rPr>
          <w:rFonts w:ascii="Times New Roman" w:eastAsiaTheme="majorEastAsia" w:hAnsi="Times New Roman" w:cs="Times New Roman"/>
          <w:bCs/>
          <w:iCs/>
          <w:sz w:val="20"/>
        </w:rPr>
        <w:t xml:space="preserve">nesreće </w:t>
      </w:r>
      <w:r w:rsidRPr="00DE1DAF">
        <w:rPr>
          <w:rFonts w:ascii="Times New Roman" w:eastAsiaTheme="majorEastAsia" w:hAnsi="Times New Roman" w:cs="Times New Roman"/>
          <w:bCs/>
          <w:iCs/>
          <w:sz w:val="20"/>
        </w:rPr>
        <w:t>na život i zdravlje ljudi</w:t>
      </w:r>
      <w:bookmarkEnd w:id="1159"/>
    </w:p>
    <w:p w14:paraId="4D8318B8" w14:textId="77777777" w:rsidR="00EE5D8B" w:rsidRPr="00DE1DAF" w:rsidRDefault="00EE5D8B" w:rsidP="00EE5D8B">
      <w:pPr>
        <w:spacing w:after="0"/>
        <w:rPr>
          <w:rFonts w:ascii="Times New Roman" w:hAnsi="Times New Roman" w:cs="Times New Roman"/>
        </w:rPr>
      </w:pPr>
    </w:p>
    <w:p w14:paraId="39582EF3" w14:textId="28D323AF" w:rsidR="00EE5D8B" w:rsidRPr="00DE1DAF" w:rsidRDefault="00EE5D8B" w:rsidP="00EE5D8B">
      <w:pPr>
        <w:spacing w:after="0"/>
        <w:rPr>
          <w:rFonts w:ascii="Times New Roman" w:hAnsi="Times New Roman" w:cs="Times New Roman"/>
        </w:rPr>
      </w:pPr>
      <w:r w:rsidRPr="00DE1DAF">
        <w:rPr>
          <w:rFonts w:ascii="Times New Roman" w:hAnsi="Times New Roman" w:cs="Times New Roman"/>
        </w:rPr>
        <w:t>Posljedice na život i zdravlje ljudi prikazuju se ukupnim brojem ljudi (dobiven jednostavnim zbrajanjem, bez po</w:t>
      </w:r>
      <w:r w:rsidR="00D50852" w:rsidRPr="00DE1DAF">
        <w:rPr>
          <w:rFonts w:ascii="Times New Roman" w:hAnsi="Times New Roman" w:cs="Times New Roman"/>
        </w:rPr>
        <w:t>nderiranja</w:t>
      </w:r>
      <w:r w:rsidRPr="00DE1DAF">
        <w:rPr>
          <w:rFonts w:ascii="Times New Roman" w:hAnsi="Times New Roman" w:cs="Times New Roman"/>
        </w:rPr>
        <w:t xml:space="preserve">) za koje se procjenjuje kako mogu biti u sastavu nekog od procesa nastalih kao posljedica događaja opisanih scenarijem – poginuli, ozlijeđeni, oboljeli, evakuirani, zbrinuti i sklonjeni. </w:t>
      </w:r>
    </w:p>
    <w:p w14:paraId="1D60F511" w14:textId="77777777" w:rsidR="00314399" w:rsidRPr="00DE1DAF" w:rsidRDefault="00314399" w:rsidP="00EE5D8B">
      <w:pPr>
        <w:spacing w:after="0"/>
        <w:rPr>
          <w:rFonts w:ascii="Times New Roman" w:hAnsi="Times New Roman" w:cs="Times New Roman"/>
        </w:rPr>
      </w:pPr>
    </w:p>
    <w:p w14:paraId="4A118415" w14:textId="2584E3F6" w:rsidR="00314399" w:rsidRPr="00DE1DAF" w:rsidRDefault="00314399" w:rsidP="00314399">
      <w:pPr>
        <w:autoSpaceDE w:val="0"/>
        <w:autoSpaceDN w:val="0"/>
        <w:adjustRightInd w:val="0"/>
        <w:spacing w:after="0"/>
        <w:rPr>
          <w:rFonts w:ascii="Times New Roman" w:eastAsia="ArialMT" w:hAnsi="Times New Roman" w:cs="Times New Roman"/>
          <w:i/>
          <w:iCs/>
          <w:szCs w:val="24"/>
        </w:rPr>
      </w:pPr>
      <w:r w:rsidRPr="00DE1DAF">
        <w:rPr>
          <w:rFonts w:ascii="Times New Roman" w:eastAsia="ArialMT" w:hAnsi="Times New Roman" w:cs="Times New Roman"/>
          <w:szCs w:val="24"/>
        </w:rPr>
        <w:t>Procjena posljedica po ljude (broj žrtava) od izvanrednog događaja temelji se na</w:t>
      </w:r>
      <w:r w:rsidR="007A7B75"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metodama</w:t>
      </w:r>
      <w:r w:rsidR="007A7B75"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izloženim u “</w:t>
      </w:r>
      <w:r w:rsidRPr="00DE1DAF">
        <w:rPr>
          <w:rFonts w:ascii="Times New Roman" w:eastAsia="ArialMT" w:hAnsi="Times New Roman" w:cs="Times New Roman"/>
          <w:i/>
          <w:iCs/>
          <w:szCs w:val="24"/>
        </w:rPr>
        <w:t>Priručniku za razvrstavanje i utvrđivanje prioriteta među rizicima</w:t>
      </w:r>
      <w:r w:rsidR="007A7B75" w:rsidRPr="00DE1DAF">
        <w:rPr>
          <w:rFonts w:ascii="Times New Roman" w:eastAsia="ArialMT" w:hAnsi="Times New Roman" w:cs="Times New Roman"/>
          <w:szCs w:val="24"/>
        </w:rPr>
        <w:t xml:space="preserve"> </w:t>
      </w:r>
      <w:r w:rsidRPr="00DE1DAF">
        <w:rPr>
          <w:rFonts w:ascii="Times New Roman" w:eastAsia="ArialMT" w:hAnsi="Times New Roman" w:cs="Times New Roman"/>
          <w:i/>
          <w:iCs/>
          <w:szCs w:val="24"/>
        </w:rPr>
        <w:t>izazvanim</w:t>
      </w:r>
      <w:r w:rsidR="007A7B75" w:rsidRPr="00DE1DAF">
        <w:rPr>
          <w:rFonts w:ascii="Times New Roman" w:eastAsia="ArialMT" w:hAnsi="Times New Roman" w:cs="Times New Roman"/>
          <w:i/>
          <w:iCs/>
          <w:szCs w:val="24"/>
        </w:rPr>
        <w:t xml:space="preserve"> </w:t>
      </w:r>
      <w:r w:rsidRPr="00DE1DAF">
        <w:rPr>
          <w:rFonts w:ascii="Times New Roman" w:eastAsia="ArialMT" w:hAnsi="Times New Roman" w:cs="Times New Roman"/>
          <w:i/>
          <w:iCs/>
          <w:szCs w:val="24"/>
        </w:rPr>
        <w:t>velikim nesrećama u procesnoj i srodnim industrijama“ (</w:t>
      </w:r>
      <w:r w:rsidRPr="00DE1DAF">
        <w:rPr>
          <w:rFonts w:ascii="Times New Roman" w:eastAsia="ArialMT" w:hAnsi="Times New Roman" w:cs="Times New Roman"/>
          <w:szCs w:val="24"/>
        </w:rPr>
        <w:t>IAEATECDOC-727).</w:t>
      </w:r>
      <w:r w:rsidR="007A7B75"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Utvrđivanje zone</w:t>
      </w:r>
      <w:r w:rsidR="007A7B75"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ugroženosti i procjena posljedica od takvog događaja temelji se prema</w:t>
      </w:r>
      <w:r w:rsidR="007A7B75"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odrednicama iz</w:t>
      </w:r>
      <w:r w:rsidR="007A7B75" w:rsidRPr="00DE1DAF">
        <w:rPr>
          <w:rFonts w:ascii="Times New Roman" w:eastAsia="ArialMT" w:hAnsi="Times New Roman" w:cs="Times New Roman"/>
          <w:szCs w:val="24"/>
        </w:rPr>
        <w:t xml:space="preserve"> </w:t>
      </w:r>
      <w:r w:rsidRPr="00DE1DAF">
        <w:rPr>
          <w:rFonts w:ascii="Times New Roman" w:eastAsia="ArialMT" w:hAnsi="Times New Roman" w:cs="Times New Roman"/>
          <w:szCs w:val="24"/>
        </w:rPr>
        <w:t xml:space="preserve">priručnika </w:t>
      </w:r>
      <w:r w:rsidRPr="00DE1DAF">
        <w:rPr>
          <w:rFonts w:ascii="Times New Roman" w:eastAsia="ArialMT" w:hAnsi="Times New Roman" w:cs="Times New Roman"/>
          <w:i/>
          <w:iCs/>
          <w:szCs w:val="24"/>
        </w:rPr>
        <w:t xml:space="preserve">„Hazard identification and evalution alocal community“ </w:t>
      </w:r>
      <w:r w:rsidRPr="00DE1DAF">
        <w:rPr>
          <w:rFonts w:ascii="Times New Roman" w:eastAsia="ArialMT" w:hAnsi="Times New Roman" w:cs="Times New Roman"/>
          <w:szCs w:val="24"/>
        </w:rPr>
        <w:t>i</w:t>
      </w:r>
      <w:r w:rsidR="007A7B75" w:rsidRPr="00DE1DAF">
        <w:rPr>
          <w:rFonts w:ascii="Times New Roman" w:eastAsia="ArialMT" w:hAnsi="Times New Roman" w:cs="Times New Roman"/>
          <w:szCs w:val="24"/>
        </w:rPr>
        <w:t xml:space="preserve"> </w:t>
      </w:r>
      <w:r w:rsidRPr="00DE1DAF">
        <w:rPr>
          <w:rFonts w:ascii="Times New Roman" w:eastAsia="ArialMT" w:hAnsi="Times New Roman" w:cs="Times New Roman"/>
          <w:i/>
          <w:iCs/>
          <w:szCs w:val="24"/>
        </w:rPr>
        <w:t>„Manual for the</w:t>
      </w:r>
      <w:r w:rsidR="007A7B75" w:rsidRPr="00DE1DAF">
        <w:rPr>
          <w:rFonts w:ascii="Times New Roman" w:eastAsia="ArialMT" w:hAnsi="Times New Roman" w:cs="Times New Roman"/>
          <w:i/>
          <w:iCs/>
          <w:szCs w:val="24"/>
        </w:rPr>
        <w:t xml:space="preserve"> </w:t>
      </w:r>
      <w:r w:rsidRPr="00DE1DAF">
        <w:rPr>
          <w:rFonts w:ascii="Times New Roman" w:eastAsia="ArialMT" w:hAnsi="Times New Roman" w:cs="Times New Roman"/>
          <w:i/>
          <w:iCs/>
          <w:szCs w:val="24"/>
        </w:rPr>
        <w:t>classification and prioritization of risks due to major accidents in process</w:t>
      </w:r>
      <w:r w:rsidR="007A7B75" w:rsidRPr="00DE1DAF">
        <w:rPr>
          <w:rFonts w:ascii="Times New Roman" w:eastAsia="ArialMT" w:hAnsi="Times New Roman" w:cs="Times New Roman"/>
          <w:szCs w:val="24"/>
        </w:rPr>
        <w:t xml:space="preserve"> </w:t>
      </w:r>
      <w:r w:rsidRPr="00DE1DAF">
        <w:rPr>
          <w:rFonts w:ascii="Times New Roman" w:eastAsia="ArialMT" w:hAnsi="Times New Roman" w:cs="Times New Roman"/>
          <w:i/>
          <w:iCs/>
          <w:szCs w:val="24"/>
        </w:rPr>
        <w:t>and related industries“.</w:t>
      </w:r>
    </w:p>
    <w:p w14:paraId="462DF31F" w14:textId="77777777" w:rsidR="007A7B75" w:rsidRPr="00DE1DAF" w:rsidRDefault="007A7B75" w:rsidP="00314399">
      <w:pPr>
        <w:autoSpaceDE w:val="0"/>
        <w:autoSpaceDN w:val="0"/>
        <w:adjustRightInd w:val="0"/>
        <w:spacing w:after="0"/>
        <w:rPr>
          <w:rFonts w:ascii="Times New Roman" w:eastAsia="ArialMT" w:hAnsi="Times New Roman" w:cs="Times New Roman"/>
          <w:szCs w:val="24"/>
        </w:rPr>
      </w:pPr>
    </w:p>
    <w:p w14:paraId="1D04F977"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Procjena posljedica izvanrednog događaja za ljude računa se prema sljedećoj formuli:</w:t>
      </w:r>
    </w:p>
    <w:p w14:paraId="62E309EB" w14:textId="77777777" w:rsidR="00314399" w:rsidRPr="00DE1DAF" w:rsidRDefault="00314399" w:rsidP="007A7B75">
      <w:pPr>
        <w:autoSpaceDE w:val="0"/>
        <w:autoSpaceDN w:val="0"/>
        <w:adjustRightInd w:val="0"/>
        <w:spacing w:after="0"/>
        <w:jc w:val="center"/>
        <w:rPr>
          <w:rFonts w:ascii="Times New Roman" w:eastAsia="ArialMT" w:hAnsi="Times New Roman" w:cs="Times New Roman"/>
          <w:szCs w:val="24"/>
        </w:rPr>
      </w:pPr>
      <w:r w:rsidRPr="00DE1DAF">
        <w:rPr>
          <w:rFonts w:ascii="Times New Roman" w:eastAsia="ArialMT" w:hAnsi="Times New Roman" w:cs="Times New Roman"/>
          <w:szCs w:val="24"/>
        </w:rPr>
        <w:t>Cdt = P • ä • fP • fu</w:t>
      </w:r>
    </w:p>
    <w:p w14:paraId="3B006559"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gdje je :</w:t>
      </w:r>
    </w:p>
    <w:p w14:paraId="193CCD2B"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Cdt - broj smrtnih slučajeva (za worst-case slučaj)</w:t>
      </w:r>
    </w:p>
    <w:p w14:paraId="4C97A930"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P - površina pogođenog područja (hektari, 1ha=10000 m2)</w:t>
      </w:r>
    </w:p>
    <w:p w14:paraId="7142639C"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ä - gustoća naseljenosti / broj prisutnih osoba na pogođenom području (osoba/ha)</w:t>
      </w:r>
    </w:p>
    <w:p w14:paraId="1AF45B53"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fP - korekcijski faktor područja rasprostranjenosti stanovništva</w:t>
      </w:r>
    </w:p>
    <w:p w14:paraId="2B60382D"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fu - korekcijski faktor ublažavajućih učinaka</w:t>
      </w:r>
    </w:p>
    <w:p w14:paraId="5EA38F64" w14:textId="77777777" w:rsidR="007A7B75" w:rsidRPr="00DE1DAF" w:rsidRDefault="007A7B75" w:rsidP="00314399">
      <w:pPr>
        <w:autoSpaceDE w:val="0"/>
        <w:autoSpaceDN w:val="0"/>
        <w:adjustRightInd w:val="0"/>
        <w:spacing w:after="0"/>
        <w:rPr>
          <w:rFonts w:ascii="Times New Roman" w:eastAsia="ArialMT" w:hAnsi="Times New Roman" w:cs="Times New Roman"/>
          <w:szCs w:val="24"/>
        </w:rPr>
      </w:pPr>
    </w:p>
    <w:p w14:paraId="2557D298"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Prema tablici IV (a), Razvrstavanje tvari prema kategorijama učinka, maloprodajno</w:t>
      </w:r>
    </w:p>
    <w:p w14:paraId="3536C632"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mjesto ulazi u C II kategoriju, pa slijedi:</w:t>
      </w:r>
    </w:p>
    <w:p w14:paraId="115E2FC1"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Kategorije učinka: C II</w:t>
      </w:r>
    </w:p>
    <w:p w14:paraId="55A1CBEA" w14:textId="3B18A9B3" w:rsidR="007A7B75"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Područje učinka : 1,5 ha</w:t>
      </w:r>
    </w:p>
    <w:p w14:paraId="62966721"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Gustoća naseljenosti (ä) prema tablici VI, a prema utvrđenoj lokaciji iznosi 10 st/ha.</w:t>
      </w:r>
    </w:p>
    <w:p w14:paraId="3EFF5566"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fP korekcijski čimbenik područja: 0,4</w:t>
      </w:r>
    </w:p>
    <w:p w14:paraId="647BFFEC"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Korekcijski čimbenik ublažavajućih učinaka (fu) sukladno vrsti tvari: 1,0</w:t>
      </w:r>
    </w:p>
    <w:p w14:paraId="0415E0B9"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Uvrštavanjem vrijednosti u formulu, dobije se:</w:t>
      </w:r>
    </w:p>
    <w:p w14:paraId="565AC078" w14:textId="77777777" w:rsidR="00314399" w:rsidRPr="00DE1DAF" w:rsidRDefault="00314399" w:rsidP="00314399">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Cdt = 1,5 x 10 x 0,4 x 1,0</w:t>
      </w:r>
    </w:p>
    <w:p w14:paraId="0AF1497A" w14:textId="77777777" w:rsidR="007A7B75" w:rsidRPr="00DE1DAF" w:rsidRDefault="007A7B75" w:rsidP="00314399">
      <w:pPr>
        <w:autoSpaceDE w:val="0"/>
        <w:autoSpaceDN w:val="0"/>
        <w:adjustRightInd w:val="0"/>
        <w:spacing w:after="0"/>
        <w:rPr>
          <w:rFonts w:ascii="Times New Roman" w:eastAsia="ArialMT" w:hAnsi="Times New Roman" w:cs="Times New Roman"/>
          <w:szCs w:val="24"/>
        </w:rPr>
      </w:pPr>
    </w:p>
    <w:p w14:paraId="26BFD92D" w14:textId="72969C53" w:rsidR="00314399" w:rsidRPr="00DE1DAF" w:rsidRDefault="00314399" w:rsidP="00314399">
      <w:pPr>
        <w:spacing w:after="0"/>
        <w:rPr>
          <w:rFonts w:ascii="Times New Roman" w:hAnsi="Times New Roman" w:cs="Times New Roman"/>
          <w:szCs w:val="24"/>
        </w:rPr>
      </w:pPr>
      <w:r w:rsidRPr="00DE1DAF">
        <w:rPr>
          <w:rFonts w:ascii="Times New Roman" w:eastAsia="ArialMT" w:hAnsi="Times New Roman" w:cs="Times New Roman"/>
          <w:szCs w:val="24"/>
        </w:rPr>
        <w:t>Broj žrtava za najgori mogući slučaj: Cdt = 6 smrtna slučajev</w:t>
      </w:r>
    </w:p>
    <w:p w14:paraId="2C64FFEC" w14:textId="77777777" w:rsidR="00081156" w:rsidRPr="00DE1DAF" w:rsidRDefault="00081156" w:rsidP="00314399">
      <w:pPr>
        <w:spacing w:after="0"/>
        <w:rPr>
          <w:rFonts w:ascii="Times New Roman" w:hAnsi="Times New Roman" w:cs="Times New Roman"/>
          <w:szCs w:val="24"/>
        </w:rPr>
      </w:pPr>
    </w:p>
    <w:p w14:paraId="7A2D7029" w14:textId="1FA2A78F" w:rsidR="00081156" w:rsidRPr="00DE1DAF" w:rsidRDefault="00081156" w:rsidP="00314399">
      <w:pPr>
        <w:spacing w:after="0"/>
        <w:rPr>
          <w:rFonts w:ascii="Times New Roman" w:hAnsi="Times New Roman" w:cs="Times New Roman"/>
          <w:szCs w:val="24"/>
        </w:rPr>
      </w:pPr>
      <w:r w:rsidRPr="00DE1DAF">
        <w:rPr>
          <w:rFonts w:ascii="Times New Roman" w:hAnsi="Times New Roman" w:cs="Times New Roman"/>
          <w:szCs w:val="24"/>
          <w:lang w:eastAsia="hr-HR"/>
        </w:rPr>
        <w:t>Procijenjeno je da će nastanak industrijske nesreće  imati katastrofalne posljedice na život i zdravlje ljudi, točnije događajem će biti obuhvaćeno više od 0,036% stanovnika Općine.</w:t>
      </w:r>
    </w:p>
    <w:p w14:paraId="070DED88" w14:textId="77777777" w:rsidR="00EE5D8B" w:rsidRPr="00DE1DAF" w:rsidRDefault="00EE5D8B" w:rsidP="00EE5D8B">
      <w:pPr>
        <w:spacing w:after="0"/>
        <w:rPr>
          <w:rFonts w:ascii="Times New Roman" w:hAnsi="Times New Roman" w:cs="Times New Roman"/>
        </w:rPr>
      </w:pPr>
    </w:p>
    <w:p w14:paraId="05A296CD" w14:textId="2ADC11D0" w:rsidR="00EE5D8B" w:rsidRPr="00DE1DAF" w:rsidRDefault="00EE5D8B" w:rsidP="00EE5D8B">
      <w:pPr>
        <w:spacing w:after="0" w:line="240" w:lineRule="auto"/>
        <w:jc w:val="center"/>
        <w:rPr>
          <w:rFonts w:ascii="Times New Roman" w:hAnsi="Times New Roman" w:cs="Times New Roman"/>
          <w:b/>
          <w:bCs/>
          <w:sz w:val="20"/>
          <w:szCs w:val="20"/>
        </w:rPr>
      </w:pPr>
      <w:bookmarkStart w:id="1160" w:name="_Toc186784389"/>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69</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prijetnjom nastalih posljedica na život i zdravlje ljudi - Događaj s najgorim mogućim posljedicama –</w:t>
      </w:r>
      <w:r w:rsidR="00B95C0B" w:rsidRPr="00DE1DAF">
        <w:rPr>
          <w:rFonts w:ascii="Times New Roman" w:hAnsi="Times New Roman" w:cs="Times New Roman"/>
          <w:b/>
          <w:bCs/>
          <w:sz w:val="20"/>
          <w:szCs w:val="20"/>
        </w:rPr>
        <w:t xml:space="preserve"> Industrijska nesreća</w:t>
      </w:r>
      <w:bookmarkEnd w:id="1160"/>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EE5D8B" w:rsidRPr="00DE1DAF" w14:paraId="4B923D33" w14:textId="77777777" w:rsidTr="00D31D08">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FEC1F"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Život i zdravlje ljudi</w:t>
            </w:r>
          </w:p>
        </w:tc>
      </w:tr>
      <w:tr w:rsidR="00EE5D8B" w:rsidRPr="00DE1DAF" w14:paraId="67FF1574" w14:textId="77777777" w:rsidTr="00D31D0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42A27F"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0BB3A"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B78C9"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559342"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EE5D8B" w:rsidRPr="00DE1DAF" w14:paraId="20C4F2AD" w14:textId="77777777" w:rsidTr="00D31D0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E6F21C"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E2F663"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3021E"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44FDAE" w14:textId="77777777" w:rsidR="00EE5D8B" w:rsidRPr="00DE1DAF" w:rsidRDefault="00EE5D8B" w:rsidP="00D31D08">
            <w:pPr>
              <w:spacing w:after="0" w:line="240" w:lineRule="auto"/>
              <w:jc w:val="center"/>
              <w:rPr>
                <w:rFonts w:ascii="Times New Roman" w:hAnsi="Times New Roman" w:cs="Times New Roman"/>
                <w:b/>
                <w:sz w:val="20"/>
                <w:szCs w:val="20"/>
              </w:rPr>
            </w:pPr>
          </w:p>
        </w:tc>
      </w:tr>
      <w:tr w:rsidR="00EE5D8B" w:rsidRPr="00DE1DAF" w14:paraId="19D658AC" w14:textId="77777777" w:rsidTr="00D31D0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9E9111"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0182F"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CA934"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93F978" w14:textId="77777777" w:rsidR="00EE5D8B" w:rsidRPr="00DE1DAF" w:rsidRDefault="00EE5D8B" w:rsidP="00D31D08">
            <w:pPr>
              <w:spacing w:after="0" w:line="240" w:lineRule="auto"/>
              <w:jc w:val="center"/>
              <w:rPr>
                <w:rFonts w:ascii="Times New Roman" w:hAnsi="Times New Roman" w:cs="Times New Roman"/>
                <w:b/>
                <w:bCs/>
                <w:sz w:val="20"/>
                <w:szCs w:val="20"/>
              </w:rPr>
            </w:pPr>
          </w:p>
        </w:tc>
      </w:tr>
      <w:tr w:rsidR="00EE5D8B" w:rsidRPr="00DE1DAF" w14:paraId="3060E15C" w14:textId="77777777" w:rsidTr="00D31D08">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47D80"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F681F"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A5830"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45E4A1" w14:textId="6EC0C8FB" w:rsidR="00EE5D8B" w:rsidRPr="00DE1DAF" w:rsidRDefault="00EE5D8B" w:rsidP="00D31D08">
            <w:pPr>
              <w:spacing w:after="0" w:line="240" w:lineRule="auto"/>
              <w:jc w:val="center"/>
              <w:rPr>
                <w:rFonts w:ascii="Times New Roman" w:hAnsi="Times New Roman" w:cs="Times New Roman"/>
                <w:b/>
                <w:bCs/>
                <w:sz w:val="20"/>
                <w:szCs w:val="20"/>
              </w:rPr>
            </w:pPr>
          </w:p>
        </w:tc>
      </w:tr>
      <w:tr w:rsidR="00EE5D8B" w:rsidRPr="00DE1DAF" w14:paraId="250F0B02" w14:textId="77777777" w:rsidTr="00D31D08">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25D58"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3A10E"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3676BF"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763CFF" w14:textId="77777777" w:rsidR="00EE5D8B" w:rsidRPr="00DE1DAF" w:rsidRDefault="00EE5D8B" w:rsidP="00D31D08">
            <w:pPr>
              <w:spacing w:after="0" w:line="240" w:lineRule="auto"/>
              <w:jc w:val="center"/>
              <w:rPr>
                <w:rFonts w:ascii="Times New Roman" w:hAnsi="Times New Roman" w:cs="Times New Roman"/>
                <w:b/>
                <w:bCs/>
                <w:sz w:val="20"/>
                <w:szCs w:val="20"/>
              </w:rPr>
            </w:pPr>
          </w:p>
        </w:tc>
      </w:tr>
      <w:tr w:rsidR="00EE5D8B" w:rsidRPr="00DE1DAF" w14:paraId="0B03F6DA" w14:textId="77777777" w:rsidTr="00D31D08">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2615AE"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A98C4"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367E7" w14:textId="77777777" w:rsidR="00EE5D8B" w:rsidRPr="00DE1DAF" w:rsidRDefault="00EE5D8B" w:rsidP="00D31D08">
            <w:pPr>
              <w:spacing w:after="0" w:line="240" w:lineRule="auto"/>
              <w:ind w:left="720"/>
              <w:contextualSpacing/>
              <w:jc w:val="left"/>
              <w:rPr>
                <w:rFonts w:ascii="Times New Roman" w:hAnsi="Times New Roman" w:cs="Times New Roman"/>
                <w:sz w:val="20"/>
                <w:szCs w:val="20"/>
                <w:lang w:val="en-US"/>
              </w:rPr>
            </w:pPr>
            <w:r w:rsidRPr="00DE1DAF">
              <w:rPr>
                <w:rFonts w:ascii="Times New Roman" w:hAnsi="Times New Roman"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95D472" w14:textId="74EB3CC4" w:rsidR="00EE5D8B" w:rsidRPr="00DE1DAF" w:rsidRDefault="00B95C0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3221D014" w14:textId="77777777" w:rsidR="00EE5D8B" w:rsidRPr="00DE1DAF" w:rsidRDefault="00EE5D8B" w:rsidP="00EE5D8B">
      <w:pPr>
        <w:keepNext/>
        <w:keepLines/>
        <w:spacing w:after="0"/>
        <w:outlineLvl w:val="3"/>
        <w:rPr>
          <w:rFonts w:ascii="Times New Roman" w:eastAsiaTheme="majorEastAsia" w:hAnsi="Times New Roman" w:cs="Times New Roman"/>
          <w:bCs/>
          <w:iCs/>
          <w:sz w:val="20"/>
        </w:rPr>
      </w:pPr>
    </w:p>
    <w:p w14:paraId="563862A9" w14:textId="61A03805" w:rsidR="00EE5D8B" w:rsidRPr="00DE1DAF" w:rsidRDefault="00EE5D8B" w:rsidP="00EE5D8B">
      <w:pPr>
        <w:keepNext/>
        <w:keepLines/>
        <w:spacing w:after="0"/>
        <w:outlineLvl w:val="3"/>
        <w:rPr>
          <w:rFonts w:ascii="Times New Roman" w:eastAsiaTheme="majorEastAsia" w:hAnsi="Times New Roman" w:cs="Times New Roman"/>
          <w:bCs/>
          <w:iCs/>
          <w:sz w:val="20"/>
        </w:rPr>
      </w:pPr>
      <w:bookmarkStart w:id="1161" w:name="_Toc186784289"/>
      <w:r w:rsidRPr="00DE1DAF">
        <w:rPr>
          <w:rFonts w:ascii="Times New Roman" w:eastAsiaTheme="majorEastAsia" w:hAnsi="Times New Roman" w:cs="Times New Roman"/>
          <w:bCs/>
          <w:iCs/>
          <w:sz w:val="20"/>
        </w:rPr>
        <w:t>6.</w:t>
      </w:r>
      <w:r w:rsidR="00E875FF" w:rsidRPr="00DE1DAF">
        <w:rPr>
          <w:rFonts w:ascii="Times New Roman" w:eastAsiaTheme="majorEastAsia" w:hAnsi="Times New Roman" w:cs="Times New Roman"/>
          <w:bCs/>
          <w:iCs/>
          <w:sz w:val="20"/>
        </w:rPr>
        <w:t>9</w:t>
      </w:r>
      <w:r w:rsidRPr="00DE1DAF">
        <w:rPr>
          <w:rFonts w:ascii="Times New Roman" w:eastAsiaTheme="majorEastAsia" w:hAnsi="Times New Roman" w:cs="Times New Roman"/>
          <w:bCs/>
          <w:iCs/>
          <w:sz w:val="20"/>
        </w:rPr>
        <w:t>.6.</w:t>
      </w:r>
      <w:r w:rsidR="00E875FF" w:rsidRPr="00DE1DAF">
        <w:rPr>
          <w:rFonts w:ascii="Times New Roman" w:eastAsiaTheme="majorEastAsia" w:hAnsi="Times New Roman" w:cs="Times New Roman"/>
          <w:bCs/>
          <w:iCs/>
          <w:sz w:val="20"/>
        </w:rPr>
        <w:t>3</w:t>
      </w:r>
      <w:r w:rsidRPr="00DE1DAF">
        <w:rPr>
          <w:rFonts w:ascii="Times New Roman" w:eastAsiaTheme="majorEastAsia" w:hAnsi="Times New Roman" w:cs="Times New Roman"/>
          <w:bCs/>
          <w:iCs/>
          <w:sz w:val="20"/>
        </w:rPr>
        <w:t xml:space="preserve">. Procjena posljedica događaja s najgorim mogućim posljedicama uslijed </w:t>
      </w:r>
      <w:r w:rsidR="00E875FF" w:rsidRPr="00DE1DAF">
        <w:rPr>
          <w:rFonts w:ascii="Times New Roman" w:eastAsiaTheme="majorEastAsia" w:hAnsi="Times New Roman" w:cs="Times New Roman"/>
          <w:bCs/>
          <w:iCs/>
          <w:sz w:val="20"/>
        </w:rPr>
        <w:t>industrijske nesreće</w:t>
      </w:r>
      <w:r w:rsidRPr="00DE1DAF">
        <w:rPr>
          <w:rFonts w:ascii="Times New Roman" w:eastAsiaTheme="majorEastAsia" w:hAnsi="Times New Roman" w:cs="Times New Roman"/>
          <w:bCs/>
          <w:iCs/>
          <w:sz w:val="20"/>
        </w:rPr>
        <w:t xml:space="preserve"> na gospodarstvo</w:t>
      </w:r>
      <w:bookmarkEnd w:id="1161"/>
    </w:p>
    <w:p w14:paraId="4C2DCD9A" w14:textId="77777777" w:rsidR="00EE5D8B" w:rsidRPr="00DE1DAF" w:rsidRDefault="00EE5D8B" w:rsidP="00EE5D8B">
      <w:pPr>
        <w:spacing w:after="0"/>
        <w:rPr>
          <w:rFonts w:ascii="Times New Roman" w:hAnsi="Times New Roman" w:cs="Times New Roman"/>
        </w:rPr>
      </w:pPr>
    </w:p>
    <w:p w14:paraId="1408C123" w14:textId="77777777" w:rsidR="00E875FF" w:rsidRPr="00DE1DAF" w:rsidRDefault="00E875FF" w:rsidP="00EE5D8B">
      <w:pPr>
        <w:spacing w:after="0"/>
        <w:rPr>
          <w:rFonts w:ascii="Times New Roman" w:hAnsi="Times New Roman" w:cs="Times New Roman"/>
        </w:rPr>
      </w:pPr>
      <w:r w:rsidRPr="00DE1DAF">
        <w:rPr>
          <w:rFonts w:ascii="Times New Roman" w:hAnsi="Times New Roman" w:cs="Times New Roman"/>
        </w:rPr>
        <w:t xml:space="preserve">Posljedice na gospodarstvo odnose se na ukupnu materijalnu i financijsku štetu u gospodarstvu nastalu utjecajem prijetnje. Posljedice na gospodarstvo očituju se u vidu štete na pokretnoj i nepokretnoj imovini, gubitak repromaterijala, propadanje poljoprivrednog uroda, troškova sanacije, troškova izostanka radnika s posla i sl. </w:t>
      </w:r>
    </w:p>
    <w:p w14:paraId="4CFB3B4B" w14:textId="77777777" w:rsidR="00E875FF" w:rsidRPr="00DE1DAF" w:rsidRDefault="00E875FF" w:rsidP="00EE5D8B">
      <w:pPr>
        <w:spacing w:after="0"/>
        <w:rPr>
          <w:rFonts w:ascii="Times New Roman" w:hAnsi="Times New Roman" w:cs="Times New Roman"/>
        </w:rPr>
      </w:pPr>
    </w:p>
    <w:p w14:paraId="3C1E14F6" w14:textId="60FA806E" w:rsidR="00E875FF" w:rsidRPr="00DE1DAF" w:rsidRDefault="00E875FF" w:rsidP="00EE5D8B">
      <w:pPr>
        <w:spacing w:after="0"/>
        <w:rPr>
          <w:rFonts w:ascii="Times New Roman" w:hAnsi="Times New Roman" w:cs="Times New Roman"/>
        </w:rPr>
      </w:pPr>
      <w:r w:rsidRPr="00DE1DAF">
        <w:rPr>
          <w:rFonts w:ascii="Times New Roman" w:hAnsi="Times New Roman" w:cs="Times New Roman"/>
        </w:rPr>
        <w:t xml:space="preserve">Materijalna šteta s posljedicama po gospodarstvo prikazuje se u odnosu na proračun Općine. S obzirom na štete koje se vjerojatne na području predmetne benzinske postaje uslijed industrijske nesreće, s obzirom na to da se benzinska postaja nalazi u gusto naseljenom području, a u zonu ugroženosti ulazi i obradivo poljoprivredno zemljište, očekuje se šteta </w:t>
      </w:r>
      <w:r w:rsidR="000D6163" w:rsidRPr="00DE1DAF">
        <w:rPr>
          <w:rFonts w:ascii="Times New Roman" w:hAnsi="Times New Roman" w:cs="Times New Roman"/>
        </w:rPr>
        <w:t>manja</w:t>
      </w:r>
      <w:r w:rsidRPr="00DE1DAF">
        <w:rPr>
          <w:rFonts w:ascii="Times New Roman" w:hAnsi="Times New Roman" w:cs="Times New Roman"/>
        </w:rPr>
        <w:t xml:space="preserve"> od 20% proračuna Općine.</w:t>
      </w:r>
    </w:p>
    <w:p w14:paraId="69DE4EBF" w14:textId="77777777" w:rsidR="00CD2D0A" w:rsidRPr="00DE1DAF" w:rsidRDefault="00CD2D0A" w:rsidP="00EE5D8B">
      <w:pPr>
        <w:spacing w:after="0"/>
        <w:rPr>
          <w:rFonts w:ascii="Times New Roman" w:hAnsi="Times New Roman" w:cs="Times New Roman"/>
        </w:rPr>
      </w:pPr>
    </w:p>
    <w:p w14:paraId="3583A102" w14:textId="14B6C9F9" w:rsidR="00EE5D8B" w:rsidRPr="00DE1DAF" w:rsidRDefault="00EE5D8B" w:rsidP="00EE5D8B">
      <w:pPr>
        <w:spacing w:after="0" w:line="240" w:lineRule="auto"/>
        <w:jc w:val="center"/>
        <w:rPr>
          <w:rFonts w:ascii="Times New Roman" w:hAnsi="Times New Roman" w:cs="Times New Roman"/>
          <w:b/>
          <w:bCs/>
          <w:sz w:val="20"/>
          <w:szCs w:val="20"/>
        </w:rPr>
      </w:pPr>
      <w:bookmarkStart w:id="1162" w:name="_Toc186784390"/>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70</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xml:space="preserve">: Prikaz prijetnjom nastalih posljedica na gospodarstvo - Događaj s najgorim mogućim posljedicama – </w:t>
      </w:r>
      <w:r w:rsidR="00E875FF" w:rsidRPr="00DE1DAF">
        <w:rPr>
          <w:rFonts w:ascii="Times New Roman" w:hAnsi="Times New Roman" w:cs="Times New Roman"/>
          <w:b/>
          <w:bCs/>
          <w:sz w:val="20"/>
          <w:szCs w:val="20"/>
        </w:rPr>
        <w:t>Industrijska nesreća</w:t>
      </w:r>
      <w:bookmarkEnd w:id="116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EE5D8B" w:rsidRPr="00DE1DAF" w14:paraId="32C9AE9A" w14:textId="77777777" w:rsidTr="00D31D0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C49D0D"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Gospodarstvo</w:t>
            </w:r>
          </w:p>
        </w:tc>
      </w:tr>
      <w:tr w:rsidR="00EE5D8B" w:rsidRPr="00DE1DAF" w14:paraId="317AEDDC" w14:textId="77777777" w:rsidTr="00D31D0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C0A3B"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173CA"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A3FE0D"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60141"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EE5D8B" w:rsidRPr="00DE1DAF" w14:paraId="2F6674A1" w14:textId="77777777" w:rsidTr="00D31D0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3E331"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FB993"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F1006"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684EE" w14:textId="77777777" w:rsidR="00EE5D8B" w:rsidRPr="00DE1DAF" w:rsidRDefault="00EE5D8B" w:rsidP="00D31D08">
            <w:pPr>
              <w:spacing w:after="0" w:line="240" w:lineRule="auto"/>
              <w:jc w:val="center"/>
              <w:rPr>
                <w:rFonts w:ascii="Times New Roman" w:hAnsi="Times New Roman" w:cs="Times New Roman"/>
                <w:sz w:val="20"/>
                <w:szCs w:val="20"/>
              </w:rPr>
            </w:pPr>
          </w:p>
        </w:tc>
      </w:tr>
      <w:tr w:rsidR="00EE5D8B" w:rsidRPr="00DE1DAF" w14:paraId="75551205" w14:textId="77777777" w:rsidTr="00D31D0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519FC"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295B0"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05632A"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BA477B" w14:textId="77777777" w:rsidR="00EE5D8B" w:rsidRPr="00DE1DAF" w:rsidRDefault="00EE5D8B" w:rsidP="00D31D08">
            <w:pPr>
              <w:spacing w:after="0" w:line="240" w:lineRule="auto"/>
              <w:jc w:val="center"/>
              <w:rPr>
                <w:rFonts w:ascii="Times New Roman" w:hAnsi="Times New Roman" w:cs="Times New Roman"/>
                <w:b/>
                <w:sz w:val="20"/>
                <w:szCs w:val="20"/>
              </w:rPr>
            </w:pPr>
          </w:p>
        </w:tc>
      </w:tr>
      <w:tr w:rsidR="00EE5D8B" w:rsidRPr="00DE1DAF" w14:paraId="2124D657" w14:textId="77777777" w:rsidTr="00D31D0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14FF0"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84896C"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98C8E8"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0297F" w14:textId="53A4B0D5" w:rsidR="00EE5D8B" w:rsidRPr="00DE1DAF" w:rsidRDefault="000D6163"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E5D8B" w:rsidRPr="00DE1DAF" w14:paraId="40575645" w14:textId="77777777" w:rsidTr="00D31D0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F7BFC"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lastRenderedPageBreak/>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8424C0"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2A80E"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75CD72" w14:textId="7363B85D" w:rsidR="00EE5D8B" w:rsidRPr="00DE1DAF" w:rsidRDefault="00EE5D8B" w:rsidP="00D31D08">
            <w:pPr>
              <w:spacing w:after="0" w:line="240" w:lineRule="auto"/>
              <w:jc w:val="center"/>
              <w:rPr>
                <w:rFonts w:ascii="Times New Roman" w:hAnsi="Times New Roman" w:cs="Times New Roman"/>
                <w:b/>
                <w:sz w:val="20"/>
                <w:szCs w:val="20"/>
              </w:rPr>
            </w:pPr>
          </w:p>
        </w:tc>
      </w:tr>
      <w:tr w:rsidR="00EE5D8B" w:rsidRPr="00DE1DAF" w14:paraId="0A6CE587" w14:textId="77777777" w:rsidTr="00D31D08">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57652"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91F27"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CDC48"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7B8A13" w14:textId="53BBA142" w:rsidR="00EE5D8B" w:rsidRPr="00DE1DAF" w:rsidRDefault="00EE5D8B" w:rsidP="00D31D08">
            <w:pPr>
              <w:spacing w:after="0" w:line="240" w:lineRule="auto"/>
              <w:jc w:val="center"/>
              <w:rPr>
                <w:rFonts w:ascii="Times New Roman" w:hAnsi="Times New Roman" w:cs="Times New Roman"/>
                <w:b/>
                <w:sz w:val="20"/>
                <w:szCs w:val="20"/>
              </w:rPr>
            </w:pPr>
          </w:p>
        </w:tc>
      </w:tr>
    </w:tbl>
    <w:p w14:paraId="3CA1D00D" w14:textId="77777777" w:rsidR="00CD2D0A" w:rsidRPr="00DE1DAF" w:rsidRDefault="00CD2D0A" w:rsidP="00EE5D8B">
      <w:pPr>
        <w:spacing w:after="0"/>
        <w:rPr>
          <w:rFonts w:ascii="Times New Roman" w:hAnsi="Times New Roman" w:cs="Times New Roman"/>
          <w:highlight w:val="yellow"/>
        </w:rPr>
      </w:pPr>
    </w:p>
    <w:p w14:paraId="0042E279" w14:textId="32B75139" w:rsidR="00EE5D8B" w:rsidRPr="00DE1DAF" w:rsidRDefault="00EE5D8B" w:rsidP="00EE5D8B">
      <w:pPr>
        <w:keepNext/>
        <w:keepLines/>
        <w:spacing w:after="0"/>
        <w:outlineLvl w:val="3"/>
        <w:rPr>
          <w:rFonts w:ascii="Times New Roman" w:eastAsiaTheme="majorEastAsia" w:hAnsi="Times New Roman" w:cs="Times New Roman"/>
          <w:bCs/>
          <w:iCs/>
          <w:sz w:val="20"/>
        </w:rPr>
      </w:pPr>
      <w:bookmarkStart w:id="1163" w:name="_Toc186784290"/>
      <w:r w:rsidRPr="00DE1DAF">
        <w:rPr>
          <w:rFonts w:ascii="Times New Roman" w:eastAsiaTheme="majorEastAsia" w:hAnsi="Times New Roman" w:cs="Times New Roman"/>
          <w:bCs/>
          <w:iCs/>
          <w:sz w:val="20"/>
        </w:rPr>
        <w:t>6.</w:t>
      </w:r>
      <w:r w:rsidR="00E875FF" w:rsidRPr="00DE1DAF">
        <w:rPr>
          <w:rFonts w:ascii="Times New Roman" w:eastAsiaTheme="majorEastAsia" w:hAnsi="Times New Roman" w:cs="Times New Roman"/>
          <w:bCs/>
          <w:iCs/>
          <w:sz w:val="20"/>
        </w:rPr>
        <w:t>9</w:t>
      </w:r>
      <w:r w:rsidRPr="00DE1DAF">
        <w:rPr>
          <w:rFonts w:ascii="Times New Roman" w:eastAsiaTheme="majorEastAsia" w:hAnsi="Times New Roman" w:cs="Times New Roman"/>
          <w:bCs/>
          <w:iCs/>
          <w:sz w:val="20"/>
        </w:rPr>
        <w:t>.6.</w:t>
      </w:r>
      <w:r w:rsidR="00E875FF" w:rsidRPr="00DE1DAF">
        <w:rPr>
          <w:rFonts w:ascii="Times New Roman" w:eastAsiaTheme="majorEastAsia" w:hAnsi="Times New Roman" w:cs="Times New Roman"/>
          <w:bCs/>
          <w:iCs/>
          <w:sz w:val="20"/>
        </w:rPr>
        <w:t>4</w:t>
      </w:r>
      <w:r w:rsidRPr="00DE1DAF">
        <w:rPr>
          <w:rFonts w:ascii="Times New Roman" w:eastAsiaTheme="majorEastAsia" w:hAnsi="Times New Roman" w:cs="Times New Roman"/>
          <w:bCs/>
          <w:iCs/>
          <w:sz w:val="20"/>
        </w:rPr>
        <w:t xml:space="preserve">. Procjena posljedica događaja s najgorim mogućim posljedicama uslijed </w:t>
      </w:r>
      <w:r w:rsidR="00E875FF" w:rsidRPr="00DE1DAF">
        <w:rPr>
          <w:rFonts w:ascii="Times New Roman" w:eastAsiaTheme="majorEastAsia" w:hAnsi="Times New Roman" w:cs="Times New Roman"/>
          <w:bCs/>
          <w:iCs/>
          <w:sz w:val="20"/>
        </w:rPr>
        <w:t>industrijske nesreće</w:t>
      </w:r>
      <w:r w:rsidRPr="00DE1DAF">
        <w:rPr>
          <w:rFonts w:ascii="Times New Roman" w:eastAsiaTheme="majorEastAsia" w:hAnsi="Times New Roman" w:cs="Times New Roman"/>
          <w:bCs/>
          <w:iCs/>
          <w:sz w:val="20"/>
        </w:rPr>
        <w:t xml:space="preserve"> na društvenu stabilnost i politiku</w:t>
      </w:r>
      <w:bookmarkEnd w:id="1163"/>
    </w:p>
    <w:p w14:paraId="20F6FBF3" w14:textId="77777777" w:rsidR="00EE5D8B" w:rsidRPr="00DE1DAF" w:rsidRDefault="00EE5D8B" w:rsidP="00EE5D8B">
      <w:pPr>
        <w:spacing w:after="0"/>
        <w:rPr>
          <w:rFonts w:ascii="Times New Roman" w:hAnsi="Times New Roman" w:cs="Times New Roman"/>
        </w:rPr>
      </w:pPr>
    </w:p>
    <w:p w14:paraId="7258D08B" w14:textId="77777777" w:rsidR="00E875FF" w:rsidRPr="00DE1DAF" w:rsidRDefault="00E875FF" w:rsidP="00E875FF">
      <w:pPr>
        <w:spacing w:after="0"/>
        <w:rPr>
          <w:rFonts w:ascii="Times New Roman" w:hAnsi="Times New Roman" w:cs="Times New Roman"/>
          <w:szCs w:val="24"/>
        </w:rPr>
      </w:pPr>
      <w:r w:rsidRPr="00DE1DAF">
        <w:rPr>
          <w:rFonts w:ascii="Times New Roman" w:hAnsi="Times New Roman" w:cs="Times New Roman"/>
          <w:szCs w:val="24"/>
        </w:rPr>
        <w:t xml:space="preserve">Procjena posljedica na društvenu stabilnosti i politiku vezana je na oštećenja zgrada u kojima su smještene ključne institucije i oštećenje kritične infrastrukture. </w:t>
      </w:r>
    </w:p>
    <w:p w14:paraId="54455304" w14:textId="77777777" w:rsidR="00E875FF" w:rsidRPr="00DE1DAF" w:rsidRDefault="00E875FF" w:rsidP="00E875FF">
      <w:pPr>
        <w:rPr>
          <w:rFonts w:ascii="Times New Roman" w:hAnsi="Times New Roman" w:cs="Times New Roman"/>
        </w:rPr>
      </w:pPr>
      <w:r w:rsidRPr="00DE1DAF">
        <w:rPr>
          <w:rFonts w:ascii="Times New Roman" w:hAnsi="Times New Roman" w:cs="Times New Roman"/>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28E974D" w14:textId="77777777" w:rsidR="00E875FF" w:rsidRPr="00DE1DAF" w:rsidRDefault="00E875FF" w:rsidP="00E875FF">
      <w:pPr>
        <w:spacing w:after="0"/>
        <w:jc w:val="center"/>
        <w:rPr>
          <w:rFonts w:ascii="Times New Roman" w:hAnsi="Times New Roman" w:cs="Times New Roman"/>
        </w:rPr>
      </w:pPr>
      <w:r w:rsidRPr="00DE1DAF">
        <w:rPr>
          <w:rFonts w:ascii="Times New Roman" w:hAnsi="Times New Roman" w:cs="Times New Roman"/>
          <w:b/>
          <w:sz w:val="22"/>
        </w:rPr>
        <w:t xml:space="preserve">Društvena stabilnost = </w:t>
      </w:r>
      <m:oMath>
        <m:f>
          <m:fPr>
            <m:ctrlPr>
              <w:rPr>
                <w:rFonts w:ascii="Cambria Math" w:hAnsi="Cambria Math" w:cs="Times New Roman"/>
              </w:rPr>
            </m:ctrlPr>
          </m:fPr>
          <m:num>
            <m:r>
              <m:rPr>
                <m:sty m:val="p"/>
              </m:rPr>
              <w:rPr>
                <w:rFonts w:ascii="Cambria Math" w:hAnsi="Cambria Math" w:cs="Times New Roman"/>
              </w:rPr>
              <m:t>KI</m:t>
            </m:r>
            <m:r>
              <w:rPr>
                <w:rFonts w:ascii="Cambria Math" w:hAnsi="Cambria Math" w:cs="Times New Roman"/>
              </w:rPr>
              <m:t>+</m:t>
            </m:r>
            <m:r>
              <m:rPr>
                <m:sty m:val="p"/>
              </m:rPr>
              <w:rPr>
                <w:rFonts w:ascii="Cambria Math" w:hAnsi="Cambria Math" w:cs="Times New Roman"/>
              </w:rPr>
              <m:t xml:space="preserve">Građevine </m:t>
            </m:r>
            <m:d>
              <m:dPr>
                <m:ctrlPr>
                  <w:rPr>
                    <w:rFonts w:ascii="Cambria Math" w:hAnsi="Cambria Math" w:cs="Times New Roman"/>
                  </w:rPr>
                </m:ctrlPr>
              </m:dPr>
              <m:e>
                <m:r>
                  <m:rPr>
                    <m:sty m:val="p"/>
                  </m:rPr>
                  <w:rPr>
                    <w:rFonts w:ascii="Cambria Math" w:hAnsi="Cambria Math" w:cs="Times New Roman"/>
                  </w:rPr>
                  <m:t>ustanove</m:t>
                </m:r>
              </m:e>
            </m:d>
            <m:r>
              <m:rPr>
                <m:sty m:val="p"/>
              </m:rPr>
              <w:rPr>
                <w:rFonts w:ascii="Cambria Math" w:hAnsi="Cambria Math" w:cs="Times New Roman"/>
              </w:rPr>
              <m:t>javnog društvenog značaja</m:t>
            </m:r>
          </m:num>
          <m:den>
            <m:r>
              <w:rPr>
                <w:rFonts w:ascii="Cambria Math" w:hAnsi="Cambria Math" w:cs="Times New Roman"/>
              </w:rPr>
              <m:t>2</m:t>
            </m:r>
          </m:den>
        </m:f>
      </m:oMath>
    </w:p>
    <w:p w14:paraId="334F0618" w14:textId="77777777" w:rsidR="00E875FF" w:rsidRPr="00DE1DAF" w:rsidRDefault="00E875FF" w:rsidP="00E875FF">
      <w:pPr>
        <w:spacing w:after="0"/>
        <w:rPr>
          <w:rFonts w:ascii="Times New Roman" w:hAnsi="Times New Roman" w:cs="Times New Roman"/>
        </w:rPr>
      </w:pPr>
      <w:r w:rsidRPr="00DE1DAF">
        <w:rPr>
          <w:rFonts w:ascii="Times New Roman" w:hAnsi="Times New Roman" w:cs="Times New Roman"/>
        </w:rPr>
        <w:t>Ukupna materijalna šteta prikazana je u odnosu na proračun Općine ako je ukupna šteta na kritičnoj infrastrukturi od značaja za funkcioniranje društva, točnije lokalne samouprave u cjelini.</w:t>
      </w:r>
    </w:p>
    <w:p w14:paraId="6B9FF3CC" w14:textId="3DB3D871" w:rsidR="00E875FF" w:rsidRPr="00DE1DAF" w:rsidRDefault="00E875FF" w:rsidP="00E875FF">
      <w:pPr>
        <w:rPr>
          <w:rFonts w:ascii="Times New Roman" w:hAnsi="Times New Roman" w:cs="Times New Roman"/>
        </w:rPr>
      </w:pPr>
      <w:r w:rsidRPr="00DE1DAF">
        <w:rPr>
          <w:rFonts w:ascii="Times New Roman" w:hAnsi="Times New Roman" w:cs="Times New Roman"/>
        </w:rPr>
        <w:t>Uslijed događaja s najgorim mogućim posljedicama za očekivati je oštećenje prometne i komunalne infrastrukture.</w:t>
      </w:r>
    </w:p>
    <w:p w14:paraId="3E3E3762"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Procjena mogućih štetnih posljedice najgoreg mogućeg scenarija na lokaciji</w:t>
      </w:r>
    </w:p>
    <w:p w14:paraId="73DF7D18"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maloprodajnog mjesta na obavljanje djelatnosti objekata kritične infrastrukture iz</w:t>
      </w:r>
    </w:p>
    <w:p w14:paraId="5FCF0165"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okruženja:</w:t>
      </w:r>
    </w:p>
    <w:p w14:paraId="23756D50"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Segoe UI Symbol" w:eastAsia="ArialMT" w:hAnsi="Segoe UI Symbol" w:cs="Segoe UI Symbol"/>
          <w:szCs w:val="24"/>
        </w:rPr>
        <w:t>➢</w:t>
      </w:r>
      <w:r w:rsidRPr="00DE1DAF">
        <w:rPr>
          <w:rFonts w:ascii="Times New Roman" w:eastAsia="ArialMT" w:hAnsi="Times New Roman" w:cs="Times New Roman"/>
          <w:szCs w:val="24"/>
        </w:rPr>
        <w:t xml:space="preserve"> Nema</w:t>
      </w:r>
    </w:p>
    <w:p w14:paraId="6AEF65EF"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Procjena posljedica prekida obavljanja djelatnosti na lokaciji MPM po korisnike za</w:t>
      </w:r>
    </w:p>
    <w:p w14:paraId="7D2673C9"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područja kritičnih sektora:</w:t>
      </w:r>
    </w:p>
    <w:p w14:paraId="4734F0DD"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1. proizvodnje i distribucije električne energije – nema</w:t>
      </w:r>
    </w:p>
    <w:p w14:paraId="55091817"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2. opskrbe vodom – nema</w:t>
      </w:r>
    </w:p>
    <w:p w14:paraId="58EE00F9"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3. prehrane (proizvodnja, skladištenje i distribucija) – nema</w:t>
      </w:r>
    </w:p>
    <w:p w14:paraId="3DA82966"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4. proizvodnje, skladištenja, prerade, rukovanja, prijevoza, skupljanja i drugih radnji s opasnim tvarima iz Priloga Seveso III Direktive EU koje predstavljaju stvarnu ili potencijalnu opasnost koja može izazvati iznenadni događaj s negativnim posljedicama po okoliš – nema</w:t>
      </w:r>
    </w:p>
    <w:p w14:paraId="7748F8D4"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5. javnog zdravstva – nema</w:t>
      </w:r>
    </w:p>
    <w:p w14:paraId="457EE7DC"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6. energetike (prirodni plin, nafta) – nema</w:t>
      </w:r>
    </w:p>
    <w:p w14:paraId="3091ACBA"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7. telekomunikacija – nema</w:t>
      </w:r>
    </w:p>
    <w:p w14:paraId="5F9C3230"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8. prometa – nema</w:t>
      </w:r>
    </w:p>
    <w:p w14:paraId="063E3462" w14:textId="77777777" w:rsidR="00CD2D0A" w:rsidRPr="00DE1DAF" w:rsidRDefault="00CD2D0A" w:rsidP="00CD2D0A">
      <w:pPr>
        <w:autoSpaceDE w:val="0"/>
        <w:autoSpaceDN w:val="0"/>
        <w:adjustRightInd w:val="0"/>
        <w:spacing w:after="0"/>
        <w:rPr>
          <w:rFonts w:ascii="Times New Roman" w:eastAsia="ArialMT" w:hAnsi="Times New Roman" w:cs="Times New Roman"/>
          <w:szCs w:val="24"/>
        </w:rPr>
      </w:pPr>
      <w:r w:rsidRPr="00DE1DAF">
        <w:rPr>
          <w:rFonts w:ascii="Times New Roman" w:eastAsia="ArialMT" w:hAnsi="Times New Roman" w:cs="Times New Roman"/>
          <w:szCs w:val="24"/>
        </w:rPr>
        <w:t>9. financijskih usluga - nema</w:t>
      </w:r>
    </w:p>
    <w:p w14:paraId="16F7DF4C" w14:textId="21ADD5EF" w:rsidR="00CD2D0A" w:rsidRPr="00DE1DAF" w:rsidRDefault="00CD2D0A" w:rsidP="00CD2D0A">
      <w:pPr>
        <w:spacing w:after="0"/>
        <w:rPr>
          <w:rFonts w:ascii="Times New Roman" w:hAnsi="Times New Roman" w:cs="Times New Roman"/>
        </w:rPr>
      </w:pPr>
      <w:r w:rsidRPr="00DE1DAF">
        <w:rPr>
          <w:rFonts w:ascii="Times New Roman" w:eastAsia="ArialMT" w:hAnsi="Times New Roman" w:cs="Times New Roman"/>
          <w:szCs w:val="24"/>
        </w:rPr>
        <w:t>10. znanosti, spomenika i drugih nacionalnih vrijednosti – nema</w:t>
      </w:r>
    </w:p>
    <w:p w14:paraId="6563463C" w14:textId="77777777" w:rsidR="00CD2D0A" w:rsidRPr="00DE1DAF" w:rsidRDefault="00CD2D0A" w:rsidP="00CD2D0A">
      <w:pPr>
        <w:spacing w:after="0"/>
        <w:rPr>
          <w:rFonts w:ascii="Times New Roman" w:hAnsi="Times New Roman" w:cs="Times New Roman"/>
        </w:rPr>
      </w:pPr>
    </w:p>
    <w:p w14:paraId="22507ACE" w14:textId="5BD544FF" w:rsidR="00EE5D8B" w:rsidRPr="00DE1DAF" w:rsidRDefault="00EE5D8B" w:rsidP="00EE5D8B">
      <w:pPr>
        <w:spacing w:after="0" w:line="240" w:lineRule="auto"/>
        <w:jc w:val="center"/>
        <w:rPr>
          <w:rFonts w:ascii="Times New Roman" w:eastAsia="Calibri" w:hAnsi="Times New Roman" w:cs="Times New Roman"/>
          <w:b/>
          <w:bCs/>
          <w:sz w:val="20"/>
          <w:szCs w:val="20"/>
        </w:rPr>
      </w:pPr>
      <w:bookmarkStart w:id="1164" w:name="_Toc186784391"/>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71</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xml:space="preserve">: Prikaz prijetnjom nastalih posljedica na kritičnu infrastrukturu – Događaj s najgorim mogućim posljedicama </w:t>
      </w:r>
      <w:r w:rsidR="00E875FF" w:rsidRPr="00DE1DAF">
        <w:rPr>
          <w:rFonts w:ascii="Times New Roman" w:eastAsia="Calibri" w:hAnsi="Times New Roman" w:cs="Times New Roman"/>
          <w:b/>
          <w:bCs/>
          <w:sz w:val="20"/>
          <w:szCs w:val="20"/>
        </w:rPr>
        <w:t>–</w:t>
      </w:r>
      <w:r w:rsidRPr="00DE1DAF">
        <w:rPr>
          <w:rFonts w:ascii="Times New Roman" w:eastAsia="Calibri" w:hAnsi="Times New Roman" w:cs="Times New Roman"/>
          <w:b/>
          <w:bCs/>
          <w:sz w:val="20"/>
          <w:szCs w:val="20"/>
        </w:rPr>
        <w:t xml:space="preserve"> </w:t>
      </w:r>
      <w:r w:rsidR="00E875FF" w:rsidRPr="00DE1DAF">
        <w:rPr>
          <w:rFonts w:ascii="Times New Roman" w:eastAsia="Calibri" w:hAnsi="Times New Roman" w:cs="Times New Roman"/>
          <w:b/>
          <w:bCs/>
          <w:sz w:val="20"/>
          <w:szCs w:val="20"/>
        </w:rPr>
        <w:t>Industrijska nesreća</w:t>
      </w:r>
      <w:bookmarkEnd w:id="1164"/>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EE5D8B" w:rsidRPr="00DE1DAF" w14:paraId="54647104" w14:textId="77777777" w:rsidTr="00D31D0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83EE95"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Društvena stabilnost i politika</w:t>
            </w:r>
          </w:p>
        </w:tc>
      </w:tr>
      <w:tr w:rsidR="00EE5D8B" w:rsidRPr="00DE1DAF" w14:paraId="28E61CF2" w14:textId="77777777" w:rsidTr="00D31D0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08AB5"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Štete/gubici na kritičnoj infrastrukturi</w:t>
            </w:r>
          </w:p>
        </w:tc>
      </w:tr>
      <w:tr w:rsidR="00EE5D8B" w:rsidRPr="00DE1DAF" w14:paraId="2727D50B" w14:textId="77777777" w:rsidTr="00D31D0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12591"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AE140"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02939"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A2270"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EE5D8B" w:rsidRPr="00DE1DAF" w14:paraId="4DF46C92" w14:textId="77777777" w:rsidTr="00D31D0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24D3DF"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0F9CA"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B83D0"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C9CB3" w14:textId="77777777" w:rsidR="00EE5D8B" w:rsidRPr="00DE1DAF" w:rsidRDefault="00EE5D8B" w:rsidP="00D31D08">
            <w:pPr>
              <w:spacing w:after="0" w:line="240" w:lineRule="auto"/>
              <w:jc w:val="center"/>
              <w:rPr>
                <w:rFonts w:ascii="Times New Roman" w:hAnsi="Times New Roman" w:cs="Times New Roman"/>
                <w:b/>
                <w:sz w:val="20"/>
                <w:szCs w:val="20"/>
              </w:rPr>
            </w:pPr>
          </w:p>
        </w:tc>
      </w:tr>
      <w:tr w:rsidR="00EE5D8B" w:rsidRPr="00DE1DAF" w14:paraId="2D09ADA9" w14:textId="77777777" w:rsidTr="00D31D0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60C75"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lastRenderedPageBreak/>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8C22A"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DA10C"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281064" w14:textId="77777777" w:rsidR="00EE5D8B" w:rsidRPr="00DE1DAF" w:rsidRDefault="00EE5D8B" w:rsidP="00D31D08">
            <w:pPr>
              <w:spacing w:after="0" w:line="240" w:lineRule="auto"/>
              <w:jc w:val="center"/>
              <w:rPr>
                <w:rFonts w:ascii="Times New Roman" w:hAnsi="Times New Roman" w:cs="Times New Roman"/>
                <w:b/>
                <w:sz w:val="20"/>
                <w:szCs w:val="20"/>
              </w:rPr>
            </w:pPr>
          </w:p>
        </w:tc>
      </w:tr>
      <w:tr w:rsidR="00EE5D8B" w:rsidRPr="00DE1DAF" w14:paraId="497E8175" w14:textId="77777777" w:rsidTr="00D31D0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8045C"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C20B4"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F66B8"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465B4"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E5D8B" w:rsidRPr="00DE1DAF" w14:paraId="34EA0817" w14:textId="77777777" w:rsidTr="00D31D0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941E5"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A1A03E"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D5140"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2DF37" w14:textId="77777777" w:rsidR="00EE5D8B" w:rsidRPr="00DE1DAF" w:rsidRDefault="00EE5D8B" w:rsidP="00D31D08">
            <w:pPr>
              <w:spacing w:after="0" w:line="240" w:lineRule="auto"/>
              <w:jc w:val="center"/>
              <w:rPr>
                <w:rFonts w:ascii="Times New Roman" w:hAnsi="Times New Roman" w:cs="Times New Roman"/>
                <w:b/>
                <w:sz w:val="20"/>
                <w:szCs w:val="20"/>
              </w:rPr>
            </w:pPr>
          </w:p>
        </w:tc>
      </w:tr>
      <w:tr w:rsidR="00EE5D8B" w:rsidRPr="00DE1DAF" w14:paraId="1EA7AAE3" w14:textId="77777777" w:rsidTr="00D31D08">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51C4C"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5B3D18"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37F02"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C5FE4" w14:textId="77777777" w:rsidR="00EE5D8B" w:rsidRPr="00DE1DAF" w:rsidRDefault="00EE5D8B" w:rsidP="00D31D08">
            <w:pPr>
              <w:spacing w:after="0" w:line="240" w:lineRule="auto"/>
              <w:jc w:val="center"/>
              <w:rPr>
                <w:rFonts w:ascii="Times New Roman" w:hAnsi="Times New Roman" w:cs="Times New Roman"/>
                <w:b/>
                <w:sz w:val="20"/>
                <w:szCs w:val="20"/>
              </w:rPr>
            </w:pPr>
          </w:p>
        </w:tc>
      </w:tr>
    </w:tbl>
    <w:p w14:paraId="21538016" w14:textId="77777777" w:rsidR="00EE5D8B" w:rsidRPr="00DE1DAF" w:rsidRDefault="00EE5D8B" w:rsidP="00EE5D8B">
      <w:pPr>
        <w:spacing w:after="0"/>
        <w:rPr>
          <w:rFonts w:ascii="Times New Roman" w:hAnsi="Times New Roman" w:cs="Times New Roman"/>
        </w:rPr>
      </w:pPr>
    </w:p>
    <w:p w14:paraId="1B65999F" w14:textId="757D648E" w:rsidR="00EE5D8B" w:rsidRPr="00DE1DAF" w:rsidRDefault="00EE5D8B" w:rsidP="00EE5D8B">
      <w:pPr>
        <w:spacing w:after="0" w:line="240" w:lineRule="auto"/>
        <w:jc w:val="center"/>
        <w:rPr>
          <w:rFonts w:ascii="Times New Roman" w:eastAsia="Calibri" w:hAnsi="Times New Roman" w:cs="Times New Roman"/>
          <w:b/>
          <w:bCs/>
          <w:sz w:val="20"/>
          <w:szCs w:val="20"/>
        </w:rPr>
      </w:pPr>
      <w:bookmarkStart w:id="1165" w:name="_Toc186784392"/>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72</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xml:space="preserve">: Prikaz prijetnjom nastalih posljedica na ustanove, građevine od javnog, društvenog značaja – Događaj s najgorim mogućim posljedicama </w:t>
      </w:r>
      <w:r w:rsidR="00E875FF" w:rsidRPr="00DE1DAF">
        <w:rPr>
          <w:rFonts w:ascii="Times New Roman" w:eastAsia="Calibri" w:hAnsi="Times New Roman" w:cs="Times New Roman"/>
          <w:b/>
          <w:bCs/>
          <w:sz w:val="20"/>
          <w:szCs w:val="20"/>
        </w:rPr>
        <w:t>–</w:t>
      </w:r>
      <w:r w:rsidRPr="00DE1DAF">
        <w:rPr>
          <w:rFonts w:ascii="Times New Roman" w:eastAsia="Calibri" w:hAnsi="Times New Roman" w:cs="Times New Roman"/>
          <w:b/>
          <w:bCs/>
          <w:sz w:val="20"/>
          <w:szCs w:val="20"/>
        </w:rPr>
        <w:t xml:space="preserve"> </w:t>
      </w:r>
      <w:r w:rsidR="00E875FF" w:rsidRPr="00DE1DAF">
        <w:rPr>
          <w:rFonts w:ascii="Times New Roman" w:eastAsia="Calibri" w:hAnsi="Times New Roman" w:cs="Times New Roman"/>
          <w:b/>
          <w:bCs/>
          <w:sz w:val="20"/>
          <w:szCs w:val="20"/>
        </w:rPr>
        <w:t>Industrijska nesreća</w:t>
      </w:r>
      <w:bookmarkEnd w:id="1165"/>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EE5D8B" w:rsidRPr="00DE1DAF" w14:paraId="102795F0" w14:textId="77777777" w:rsidTr="00D31D08">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32322"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Društvena stabilnost i politika</w:t>
            </w:r>
          </w:p>
        </w:tc>
      </w:tr>
      <w:tr w:rsidR="00EE5D8B" w:rsidRPr="00DE1DAF" w14:paraId="48C04372" w14:textId="77777777" w:rsidTr="00D31D08">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AFCFB5"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Štete/gubici na ustanovama/građevinama javnog društvenog značaja</w:t>
            </w:r>
          </w:p>
        </w:tc>
      </w:tr>
      <w:tr w:rsidR="00EE5D8B" w:rsidRPr="00DE1DAF" w14:paraId="012D7410" w14:textId="77777777" w:rsidTr="00D31D08">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84D73"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FF0DE"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8686A"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CA7669"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EE5D8B" w:rsidRPr="00DE1DAF" w14:paraId="5760F17A" w14:textId="77777777" w:rsidTr="00D31D08">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A3C17"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013A0"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DBB30"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F30705" w14:textId="77777777" w:rsidR="00EE5D8B" w:rsidRPr="00DE1DAF" w:rsidRDefault="00EE5D8B" w:rsidP="00D31D08">
            <w:pPr>
              <w:spacing w:after="0" w:line="240" w:lineRule="auto"/>
              <w:jc w:val="center"/>
              <w:rPr>
                <w:rFonts w:ascii="Times New Roman" w:hAnsi="Times New Roman" w:cs="Times New Roman"/>
                <w:b/>
                <w:bCs/>
                <w:sz w:val="20"/>
                <w:szCs w:val="20"/>
              </w:rPr>
            </w:pPr>
          </w:p>
        </w:tc>
      </w:tr>
      <w:tr w:rsidR="00EE5D8B" w:rsidRPr="00DE1DAF" w14:paraId="0291C371" w14:textId="77777777" w:rsidTr="00D31D08">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CCB08"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5D976"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43865"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443AD5" w14:textId="5163BDDA" w:rsidR="00EE5D8B" w:rsidRPr="00DE1DAF" w:rsidRDefault="00E875FF" w:rsidP="00D31D08">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r>
      <w:tr w:rsidR="00EE5D8B" w:rsidRPr="00DE1DAF" w14:paraId="6D7C30ED" w14:textId="77777777" w:rsidTr="00D31D08">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037329"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5ACB5"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9F912A"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90EA5F" w14:textId="4338CB58" w:rsidR="00EE5D8B" w:rsidRPr="00DE1DAF" w:rsidRDefault="00EE5D8B" w:rsidP="00D31D08">
            <w:pPr>
              <w:spacing w:after="0" w:line="240" w:lineRule="auto"/>
              <w:jc w:val="center"/>
              <w:rPr>
                <w:rFonts w:ascii="Times New Roman" w:hAnsi="Times New Roman" w:cs="Times New Roman"/>
                <w:b/>
                <w:bCs/>
                <w:sz w:val="20"/>
                <w:szCs w:val="20"/>
              </w:rPr>
            </w:pPr>
          </w:p>
        </w:tc>
      </w:tr>
      <w:tr w:rsidR="00EE5D8B" w:rsidRPr="00DE1DAF" w14:paraId="0BEAF21F" w14:textId="77777777" w:rsidTr="00D31D08">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DDBF3"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9BC9D4"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A879B"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12AFC" w14:textId="77777777" w:rsidR="00EE5D8B" w:rsidRPr="00DE1DAF" w:rsidRDefault="00EE5D8B" w:rsidP="00D31D08">
            <w:pPr>
              <w:spacing w:after="0" w:line="240" w:lineRule="auto"/>
              <w:jc w:val="center"/>
              <w:rPr>
                <w:rFonts w:ascii="Times New Roman" w:hAnsi="Times New Roman" w:cs="Times New Roman"/>
                <w:b/>
                <w:bCs/>
                <w:sz w:val="20"/>
                <w:szCs w:val="20"/>
              </w:rPr>
            </w:pPr>
          </w:p>
        </w:tc>
      </w:tr>
      <w:tr w:rsidR="00EE5D8B" w:rsidRPr="00DE1DAF" w14:paraId="14A1A5CA" w14:textId="77777777" w:rsidTr="00D31D08">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74A61"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CD5124"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AEAD1D"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3425F9" w14:textId="77777777" w:rsidR="00EE5D8B" w:rsidRPr="00DE1DAF" w:rsidRDefault="00EE5D8B" w:rsidP="00D31D08">
            <w:pPr>
              <w:spacing w:after="0" w:line="240" w:lineRule="auto"/>
              <w:jc w:val="center"/>
              <w:rPr>
                <w:rFonts w:ascii="Times New Roman" w:hAnsi="Times New Roman" w:cs="Times New Roman"/>
                <w:b/>
                <w:bCs/>
                <w:sz w:val="20"/>
                <w:szCs w:val="20"/>
              </w:rPr>
            </w:pPr>
          </w:p>
        </w:tc>
      </w:tr>
    </w:tbl>
    <w:p w14:paraId="4D357368" w14:textId="77777777" w:rsidR="00EE5D8B" w:rsidRPr="00DE1DAF" w:rsidRDefault="00EE5D8B" w:rsidP="00EE5D8B">
      <w:pPr>
        <w:spacing w:after="0"/>
        <w:rPr>
          <w:rFonts w:ascii="Times New Roman" w:hAnsi="Times New Roman" w:cs="Times New Roman"/>
          <w:bCs/>
          <w:szCs w:val="24"/>
        </w:rPr>
      </w:pPr>
    </w:p>
    <w:p w14:paraId="16992CBC" w14:textId="1E5D0A6B" w:rsidR="00EE5D8B" w:rsidRPr="00DE1DAF" w:rsidRDefault="00EE5D8B" w:rsidP="00EE5D8B">
      <w:pPr>
        <w:spacing w:after="0" w:line="240" w:lineRule="auto"/>
        <w:jc w:val="center"/>
        <w:rPr>
          <w:rFonts w:ascii="Times New Roman" w:eastAsia="Calibri" w:hAnsi="Times New Roman" w:cs="Times New Roman"/>
          <w:b/>
          <w:bCs/>
          <w:sz w:val="20"/>
          <w:szCs w:val="20"/>
        </w:rPr>
      </w:pPr>
      <w:bookmarkStart w:id="1166" w:name="_Toc186784393"/>
      <w:r w:rsidRPr="00DE1DAF">
        <w:rPr>
          <w:rFonts w:ascii="Times New Roman" w:eastAsia="Calibri" w:hAnsi="Times New Roman" w:cs="Times New Roman"/>
          <w:b/>
          <w:bCs/>
          <w:sz w:val="20"/>
          <w:szCs w:val="20"/>
        </w:rPr>
        <w:t xml:space="preserve">Tablica </w:t>
      </w:r>
      <w:r w:rsidRPr="00DE1DAF">
        <w:rPr>
          <w:rFonts w:ascii="Times New Roman" w:eastAsia="Calibri" w:hAnsi="Times New Roman" w:cs="Times New Roman"/>
          <w:b/>
          <w:bCs/>
          <w:noProof/>
          <w:sz w:val="20"/>
          <w:szCs w:val="20"/>
        </w:rPr>
        <w:fldChar w:fldCharType="begin"/>
      </w:r>
      <w:r w:rsidRPr="00DE1DAF">
        <w:rPr>
          <w:rFonts w:ascii="Times New Roman" w:eastAsia="Calibri" w:hAnsi="Times New Roman" w:cs="Times New Roman"/>
          <w:b/>
          <w:bCs/>
          <w:noProof/>
          <w:sz w:val="20"/>
          <w:szCs w:val="20"/>
        </w:rPr>
        <w:instrText xml:space="preserve"> SEQ Tablica \* ARABIC </w:instrText>
      </w:r>
      <w:r w:rsidRPr="00DE1DAF">
        <w:rPr>
          <w:rFonts w:ascii="Times New Roman" w:eastAsia="Calibri" w:hAnsi="Times New Roman" w:cs="Times New Roman"/>
          <w:b/>
          <w:bCs/>
          <w:noProof/>
          <w:sz w:val="20"/>
          <w:szCs w:val="20"/>
        </w:rPr>
        <w:fldChar w:fldCharType="separate"/>
      </w:r>
      <w:r w:rsidR="0031093F">
        <w:rPr>
          <w:rFonts w:ascii="Times New Roman" w:eastAsia="Calibri" w:hAnsi="Times New Roman" w:cs="Times New Roman"/>
          <w:b/>
          <w:bCs/>
          <w:noProof/>
          <w:sz w:val="20"/>
          <w:szCs w:val="20"/>
        </w:rPr>
        <w:t>73</w:t>
      </w:r>
      <w:r w:rsidRPr="00DE1DAF">
        <w:rPr>
          <w:rFonts w:ascii="Times New Roman" w:eastAsia="Calibri" w:hAnsi="Times New Roman" w:cs="Times New Roman"/>
          <w:b/>
          <w:bCs/>
          <w:noProof/>
          <w:sz w:val="20"/>
          <w:szCs w:val="20"/>
        </w:rPr>
        <w:fldChar w:fldCharType="end"/>
      </w:r>
      <w:r w:rsidRPr="00DE1DAF">
        <w:rPr>
          <w:rFonts w:ascii="Times New Roman" w:eastAsia="Calibri" w:hAnsi="Times New Roman" w:cs="Times New Roman"/>
          <w:b/>
          <w:bCs/>
          <w:sz w:val="20"/>
          <w:szCs w:val="20"/>
        </w:rPr>
        <w:t xml:space="preserve">: Prikaz prijetnjom nastalih posljedica na društvenu stabilnost i politiku – Događaj s najgorim mogućim posljedicama </w:t>
      </w:r>
      <w:r w:rsidR="0017549C" w:rsidRPr="00DE1DAF">
        <w:rPr>
          <w:rFonts w:ascii="Times New Roman" w:eastAsia="Calibri" w:hAnsi="Times New Roman" w:cs="Times New Roman"/>
          <w:b/>
          <w:bCs/>
          <w:sz w:val="20"/>
          <w:szCs w:val="20"/>
        </w:rPr>
        <w:t>– Industrijska nesreća</w:t>
      </w:r>
      <w:bookmarkEnd w:id="1166"/>
    </w:p>
    <w:tbl>
      <w:tblPr>
        <w:tblStyle w:val="Reetkatablice10222"/>
        <w:tblW w:w="0" w:type="auto"/>
        <w:tblInd w:w="846" w:type="dxa"/>
        <w:tblLook w:val="04A0" w:firstRow="1" w:lastRow="0" w:firstColumn="1" w:lastColumn="0" w:noHBand="0" w:noVBand="1"/>
      </w:tblPr>
      <w:tblGrid>
        <w:gridCol w:w="1138"/>
        <w:gridCol w:w="1922"/>
        <w:gridCol w:w="2340"/>
        <w:gridCol w:w="2042"/>
      </w:tblGrid>
      <w:tr w:rsidR="00EE5D8B" w:rsidRPr="00DE1DAF" w14:paraId="77A7CA8D" w14:textId="77777777" w:rsidTr="00D31D08">
        <w:tc>
          <w:tcPr>
            <w:tcW w:w="1067" w:type="dxa"/>
            <w:vAlign w:val="center"/>
          </w:tcPr>
          <w:p w14:paraId="0D55D482"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922" w:type="dxa"/>
            <w:vAlign w:val="center"/>
          </w:tcPr>
          <w:p w14:paraId="30C63926"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Ustanove/građevine javnog, društvenog interesa</w:t>
            </w:r>
          </w:p>
        </w:tc>
        <w:tc>
          <w:tcPr>
            <w:tcW w:w="2340" w:type="dxa"/>
            <w:vAlign w:val="center"/>
          </w:tcPr>
          <w:p w14:paraId="3F8B29F1"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Kritična infrastruktura</w:t>
            </w:r>
          </w:p>
        </w:tc>
        <w:tc>
          <w:tcPr>
            <w:tcW w:w="2042" w:type="dxa"/>
            <w:vAlign w:val="center"/>
          </w:tcPr>
          <w:p w14:paraId="58D4D2CC"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Ukupno</w:t>
            </w:r>
          </w:p>
        </w:tc>
      </w:tr>
      <w:tr w:rsidR="00EE5D8B" w:rsidRPr="00DE1DAF" w14:paraId="62D47455" w14:textId="77777777" w:rsidTr="00D31D08">
        <w:tc>
          <w:tcPr>
            <w:tcW w:w="1067" w:type="dxa"/>
            <w:vAlign w:val="center"/>
          </w:tcPr>
          <w:p w14:paraId="7B127962"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922" w:type="dxa"/>
            <w:vAlign w:val="center"/>
          </w:tcPr>
          <w:p w14:paraId="0EC78FAD" w14:textId="77777777" w:rsidR="00EE5D8B" w:rsidRPr="00DE1DAF" w:rsidRDefault="00EE5D8B" w:rsidP="00D31D08">
            <w:pPr>
              <w:spacing w:after="0" w:line="240" w:lineRule="auto"/>
              <w:jc w:val="center"/>
              <w:rPr>
                <w:rFonts w:ascii="Times New Roman" w:hAnsi="Times New Roman" w:cs="Times New Roman"/>
                <w:b/>
                <w:bCs/>
                <w:sz w:val="20"/>
                <w:szCs w:val="20"/>
              </w:rPr>
            </w:pPr>
          </w:p>
        </w:tc>
        <w:tc>
          <w:tcPr>
            <w:tcW w:w="2340" w:type="dxa"/>
            <w:vAlign w:val="center"/>
          </w:tcPr>
          <w:p w14:paraId="18DFA90E" w14:textId="77777777" w:rsidR="00EE5D8B" w:rsidRPr="00DE1DAF" w:rsidRDefault="00EE5D8B" w:rsidP="00D31D08">
            <w:pPr>
              <w:spacing w:after="0" w:line="240" w:lineRule="auto"/>
              <w:jc w:val="center"/>
              <w:rPr>
                <w:rFonts w:ascii="Times New Roman" w:hAnsi="Times New Roman" w:cs="Times New Roman"/>
                <w:b/>
                <w:bCs/>
                <w:sz w:val="20"/>
                <w:szCs w:val="20"/>
              </w:rPr>
            </w:pPr>
          </w:p>
        </w:tc>
        <w:tc>
          <w:tcPr>
            <w:tcW w:w="2042" w:type="dxa"/>
            <w:vAlign w:val="center"/>
          </w:tcPr>
          <w:p w14:paraId="57654352" w14:textId="77777777" w:rsidR="00EE5D8B" w:rsidRPr="00DE1DAF" w:rsidRDefault="00EE5D8B" w:rsidP="00D31D08">
            <w:pPr>
              <w:spacing w:after="0" w:line="240" w:lineRule="auto"/>
              <w:jc w:val="center"/>
              <w:rPr>
                <w:rFonts w:ascii="Times New Roman" w:hAnsi="Times New Roman" w:cs="Times New Roman"/>
                <w:b/>
                <w:bCs/>
                <w:sz w:val="20"/>
                <w:szCs w:val="20"/>
              </w:rPr>
            </w:pPr>
          </w:p>
        </w:tc>
      </w:tr>
      <w:tr w:rsidR="00EE5D8B" w:rsidRPr="00DE1DAF" w14:paraId="5EFFC3EA" w14:textId="77777777" w:rsidTr="00D31D08">
        <w:tc>
          <w:tcPr>
            <w:tcW w:w="1067" w:type="dxa"/>
            <w:vAlign w:val="center"/>
          </w:tcPr>
          <w:p w14:paraId="0B7FCF07"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922" w:type="dxa"/>
            <w:vAlign w:val="center"/>
          </w:tcPr>
          <w:p w14:paraId="4135F378" w14:textId="49F43805" w:rsidR="00EE5D8B" w:rsidRPr="00DE1DAF" w:rsidRDefault="00E875FF" w:rsidP="00D31D08">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c>
          <w:tcPr>
            <w:tcW w:w="2340" w:type="dxa"/>
            <w:vAlign w:val="center"/>
          </w:tcPr>
          <w:p w14:paraId="4DCA17B6" w14:textId="77777777" w:rsidR="00EE5D8B" w:rsidRPr="00DE1DAF" w:rsidRDefault="00EE5D8B" w:rsidP="00D31D08">
            <w:pPr>
              <w:spacing w:after="0" w:line="240" w:lineRule="auto"/>
              <w:jc w:val="center"/>
              <w:rPr>
                <w:rFonts w:ascii="Times New Roman" w:hAnsi="Times New Roman" w:cs="Times New Roman"/>
                <w:b/>
                <w:bCs/>
                <w:sz w:val="20"/>
                <w:szCs w:val="20"/>
              </w:rPr>
            </w:pPr>
          </w:p>
        </w:tc>
        <w:tc>
          <w:tcPr>
            <w:tcW w:w="2042" w:type="dxa"/>
            <w:vAlign w:val="center"/>
          </w:tcPr>
          <w:p w14:paraId="5CFC8824" w14:textId="77777777" w:rsidR="00EE5D8B" w:rsidRPr="00DE1DAF" w:rsidRDefault="00EE5D8B" w:rsidP="00D31D08">
            <w:pPr>
              <w:spacing w:after="0" w:line="240" w:lineRule="auto"/>
              <w:jc w:val="center"/>
              <w:rPr>
                <w:rFonts w:ascii="Times New Roman" w:hAnsi="Times New Roman" w:cs="Times New Roman"/>
                <w:b/>
                <w:bCs/>
                <w:sz w:val="20"/>
                <w:szCs w:val="20"/>
              </w:rPr>
            </w:pPr>
          </w:p>
        </w:tc>
      </w:tr>
      <w:tr w:rsidR="00EE5D8B" w:rsidRPr="00DE1DAF" w14:paraId="1FF2154E" w14:textId="77777777" w:rsidTr="00D31D08">
        <w:tc>
          <w:tcPr>
            <w:tcW w:w="1067" w:type="dxa"/>
            <w:vAlign w:val="center"/>
          </w:tcPr>
          <w:p w14:paraId="150BC4FF"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922" w:type="dxa"/>
            <w:vAlign w:val="center"/>
          </w:tcPr>
          <w:p w14:paraId="7F912E12" w14:textId="7A773333" w:rsidR="00EE5D8B" w:rsidRPr="00DE1DAF" w:rsidRDefault="00EE5D8B" w:rsidP="00D31D08">
            <w:pPr>
              <w:spacing w:after="0" w:line="240" w:lineRule="auto"/>
              <w:jc w:val="center"/>
              <w:rPr>
                <w:rFonts w:ascii="Times New Roman" w:hAnsi="Times New Roman" w:cs="Times New Roman"/>
                <w:b/>
                <w:bCs/>
                <w:sz w:val="20"/>
                <w:szCs w:val="20"/>
              </w:rPr>
            </w:pPr>
          </w:p>
        </w:tc>
        <w:tc>
          <w:tcPr>
            <w:tcW w:w="2340" w:type="dxa"/>
            <w:vAlign w:val="center"/>
          </w:tcPr>
          <w:p w14:paraId="7FA154A8" w14:textId="77777777" w:rsidR="00EE5D8B" w:rsidRPr="00DE1DAF" w:rsidRDefault="00EE5D8B" w:rsidP="00D31D08">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c>
          <w:tcPr>
            <w:tcW w:w="2042" w:type="dxa"/>
            <w:vAlign w:val="center"/>
          </w:tcPr>
          <w:p w14:paraId="6B39B56D" w14:textId="77777777" w:rsidR="00EE5D8B" w:rsidRPr="00DE1DAF" w:rsidRDefault="00EE5D8B" w:rsidP="00D31D08">
            <w:pPr>
              <w:spacing w:after="0" w:line="240" w:lineRule="auto"/>
              <w:jc w:val="center"/>
              <w:rPr>
                <w:rFonts w:ascii="Times New Roman" w:hAnsi="Times New Roman" w:cs="Times New Roman"/>
                <w:b/>
                <w:bCs/>
                <w:sz w:val="20"/>
                <w:szCs w:val="20"/>
              </w:rPr>
            </w:pPr>
            <w:r w:rsidRPr="00DE1DAF">
              <w:rPr>
                <w:rFonts w:ascii="Times New Roman" w:hAnsi="Times New Roman" w:cs="Times New Roman"/>
                <w:b/>
                <w:bCs/>
                <w:sz w:val="20"/>
                <w:szCs w:val="20"/>
              </w:rPr>
              <w:t>X</w:t>
            </w:r>
          </w:p>
        </w:tc>
      </w:tr>
      <w:tr w:rsidR="00EE5D8B" w:rsidRPr="00DE1DAF" w14:paraId="24333A08" w14:textId="77777777" w:rsidTr="00D31D08">
        <w:tc>
          <w:tcPr>
            <w:tcW w:w="1067" w:type="dxa"/>
            <w:vAlign w:val="center"/>
          </w:tcPr>
          <w:p w14:paraId="25280ACF"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922" w:type="dxa"/>
            <w:vAlign w:val="center"/>
          </w:tcPr>
          <w:p w14:paraId="0C3366E4" w14:textId="77777777" w:rsidR="00EE5D8B" w:rsidRPr="00DE1DAF" w:rsidRDefault="00EE5D8B" w:rsidP="00D31D08">
            <w:pPr>
              <w:spacing w:after="0" w:line="240" w:lineRule="auto"/>
              <w:jc w:val="center"/>
              <w:rPr>
                <w:rFonts w:ascii="Times New Roman" w:hAnsi="Times New Roman" w:cs="Times New Roman"/>
                <w:b/>
                <w:bCs/>
                <w:sz w:val="20"/>
                <w:szCs w:val="20"/>
              </w:rPr>
            </w:pPr>
          </w:p>
        </w:tc>
        <w:tc>
          <w:tcPr>
            <w:tcW w:w="2340" w:type="dxa"/>
            <w:vAlign w:val="center"/>
          </w:tcPr>
          <w:p w14:paraId="2AFEFB71" w14:textId="77777777" w:rsidR="00EE5D8B" w:rsidRPr="00DE1DAF" w:rsidRDefault="00EE5D8B" w:rsidP="00D31D08">
            <w:pPr>
              <w:spacing w:after="0" w:line="240" w:lineRule="auto"/>
              <w:jc w:val="center"/>
              <w:rPr>
                <w:rFonts w:ascii="Times New Roman" w:hAnsi="Times New Roman" w:cs="Times New Roman"/>
                <w:b/>
                <w:bCs/>
                <w:sz w:val="20"/>
                <w:szCs w:val="20"/>
              </w:rPr>
            </w:pPr>
          </w:p>
        </w:tc>
        <w:tc>
          <w:tcPr>
            <w:tcW w:w="2042" w:type="dxa"/>
            <w:vAlign w:val="center"/>
          </w:tcPr>
          <w:p w14:paraId="1300E3E3" w14:textId="77777777" w:rsidR="00EE5D8B" w:rsidRPr="00DE1DAF" w:rsidRDefault="00EE5D8B" w:rsidP="00D31D08">
            <w:pPr>
              <w:spacing w:after="0" w:line="240" w:lineRule="auto"/>
              <w:jc w:val="center"/>
              <w:rPr>
                <w:rFonts w:ascii="Times New Roman" w:hAnsi="Times New Roman" w:cs="Times New Roman"/>
                <w:b/>
                <w:bCs/>
                <w:sz w:val="20"/>
                <w:szCs w:val="20"/>
              </w:rPr>
            </w:pPr>
          </w:p>
        </w:tc>
      </w:tr>
      <w:tr w:rsidR="00EE5D8B" w:rsidRPr="00DE1DAF" w14:paraId="6B241458" w14:textId="77777777" w:rsidTr="00D31D08">
        <w:tc>
          <w:tcPr>
            <w:tcW w:w="1067" w:type="dxa"/>
            <w:vAlign w:val="center"/>
          </w:tcPr>
          <w:p w14:paraId="5C461215"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922" w:type="dxa"/>
            <w:vAlign w:val="center"/>
          </w:tcPr>
          <w:p w14:paraId="07308CEB" w14:textId="77777777" w:rsidR="00EE5D8B" w:rsidRPr="00DE1DAF" w:rsidRDefault="00EE5D8B" w:rsidP="00D31D08">
            <w:pPr>
              <w:spacing w:after="0" w:line="240" w:lineRule="auto"/>
              <w:jc w:val="center"/>
              <w:rPr>
                <w:rFonts w:ascii="Times New Roman" w:hAnsi="Times New Roman" w:cs="Times New Roman"/>
                <w:b/>
                <w:bCs/>
                <w:sz w:val="20"/>
                <w:szCs w:val="20"/>
              </w:rPr>
            </w:pPr>
          </w:p>
        </w:tc>
        <w:tc>
          <w:tcPr>
            <w:tcW w:w="2340" w:type="dxa"/>
            <w:vAlign w:val="center"/>
          </w:tcPr>
          <w:p w14:paraId="6C9ACC50" w14:textId="77777777" w:rsidR="00EE5D8B" w:rsidRPr="00DE1DAF" w:rsidRDefault="00EE5D8B" w:rsidP="00D31D08">
            <w:pPr>
              <w:spacing w:after="0" w:line="240" w:lineRule="auto"/>
              <w:jc w:val="center"/>
              <w:rPr>
                <w:rFonts w:ascii="Times New Roman" w:hAnsi="Times New Roman" w:cs="Times New Roman"/>
                <w:b/>
                <w:bCs/>
                <w:sz w:val="20"/>
                <w:szCs w:val="20"/>
              </w:rPr>
            </w:pPr>
          </w:p>
        </w:tc>
        <w:tc>
          <w:tcPr>
            <w:tcW w:w="2042" w:type="dxa"/>
            <w:vAlign w:val="center"/>
          </w:tcPr>
          <w:p w14:paraId="099D1B11" w14:textId="77777777" w:rsidR="00EE5D8B" w:rsidRPr="00DE1DAF" w:rsidRDefault="00EE5D8B" w:rsidP="00D31D08">
            <w:pPr>
              <w:spacing w:after="0" w:line="240" w:lineRule="auto"/>
              <w:jc w:val="center"/>
              <w:rPr>
                <w:rFonts w:ascii="Times New Roman" w:hAnsi="Times New Roman" w:cs="Times New Roman"/>
                <w:b/>
                <w:bCs/>
                <w:sz w:val="20"/>
                <w:szCs w:val="20"/>
              </w:rPr>
            </w:pPr>
          </w:p>
        </w:tc>
      </w:tr>
    </w:tbl>
    <w:p w14:paraId="622D6482" w14:textId="77777777" w:rsidR="00EE5D8B" w:rsidRPr="00DE1DAF" w:rsidRDefault="00EE5D8B" w:rsidP="00EE5D8B">
      <w:pPr>
        <w:spacing w:after="0"/>
        <w:rPr>
          <w:rFonts w:ascii="Times New Roman" w:hAnsi="Times New Roman" w:cs="Times New Roman"/>
          <w:highlight w:val="yellow"/>
        </w:rPr>
      </w:pPr>
    </w:p>
    <w:p w14:paraId="0A1FEAA4" w14:textId="77777777" w:rsidR="00CD2D0A" w:rsidRPr="00DE1DAF" w:rsidRDefault="00CD2D0A" w:rsidP="00EE5D8B">
      <w:pPr>
        <w:spacing w:after="0"/>
        <w:rPr>
          <w:rFonts w:ascii="Times New Roman" w:hAnsi="Times New Roman" w:cs="Times New Roman"/>
          <w:highlight w:val="yellow"/>
        </w:rPr>
      </w:pPr>
    </w:p>
    <w:p w14:paraId="0275C8D7" w14:textId="130D3A72" w:rsidR="00EE5D8B" w:rsidRPr="00DE1DAF" w:rsidRDefault="00EE5D8B" w:rsidP="00EE5D8B">
      <w:pPr>
        <w:keepNext/>
        <w:keepLines/>
        <w:spacing w:after="0"/>
        <w:outlineLvl w:val="3"/>
        <w:rPr>
          <w:rFonts w:ascii="Times New Roman" w:eastAsiaTheme="majorEastAsia" w:hAnsi="Times New Roman" w:cs="Times New Roman"/>
          <w:bCs/>
          <w:iCs/>
          <w:sz w:val="20"/>
        </w:rPr>
      </w:pPr>
      <w:bookmarkStart w:id="1167" w:name="_Toc186784291"/>
      <w:r w:rsidRPr="00DE1DAF">
        <w:rPr>
          <w:rFonts w:ascii="Times New Roman" w:eastAsiaTheme="majorEastAsia" w:hAnsi="Times New Roman" w:cs="Times New Roman"/>
          <w:bCs/>
          <w:iCs/>
          <w:sz w:val="20"/>
        </w:rPr>
        <w:t>6.</w:t>
      </w:r>
      <w:r w:rsidR="00E875FF" w:rsidRPr="00DE1DAF">
        <w:rPr>
          <w:rFonts w:ascii="Times New Roman" w:eastAsiaTheme="majorEastAsia" w:hAnsi="Times New Roman" w:cs="Times New Roman"/>
          <w:bCs/>
          <w:iCs/>
          <w:sz w:val="20"/>
        </w:rPr>
        <w:t>9</w:t>
      </w:r>
      <w:r w:rsidRPr="00DE1DAF">
        <w:rPr>
          <w:rFonts w:ascii="Times New Roman" w:eastAsiaTheme="majorEastAsia" w:hAnsi="Times New Roman" w:cs="Times New Roman"/>
          <w:bCs/>
          <w:iCs/>
          <w:sz w:val="20"/>
        </w:rPr>
        <w:t>.6.</w:t>
      </w:r>
      <w:r w:rsidR="00E875FF" w:rsidRPr="00DE1DAF">
        <w:rPr>
          <w:rFonts w:ascii="Times New Roman" w:eastAsiaTheme="majorEastAsia" w:hAnsi="Times New Roman" w:cs="Times New Roman"/>
          <w:bCs/>
          <w:iCs/>
          <w:sz w:val="20"/>
        </w:rPr>
        <w:t>5</w:t>
      </w:r>
      <w:r w:rsidRPr="00DE1DAF">
        <w:rPr>
          <w:rFonts w:ascii="Times New Roman" w:eastAsiaTheme="majorEastAsia" w:hAnsi="Times New Roman" w:cs="Times New Roman"/>
          <w:bCs/>
          <w:iCs/>
          <w:sz w:val="20"/>
        </w:rPr>
        <w:t xml:space="preserve">. Vjerojatnost pojave događaja s najgorim mogućim posljedicama uslijed </w:t>
      </w:r>
      <w:r w:rsidR="0017549C" w:rsidRPr="00DE1DAF">
        <w:rPr>
          <w:rFonts w:ascii="Times New Roman" w:eastAsiaTheme="majorEastAsia" w:hAnsi="Times New Roman" w:cs="Times New Roman"/>
          <w:bCs/>
          <w:iCs/>
          <w:sz w:val="20"/>
        </w:rPr>
        <w:t>industrijske nesreće</w:t>
      </w:r>
      <w:bookmarkEnd w:id="1167"/>
    </w:p>
    <w:p w14:paraId="7BA68C03" w14:textId="77777777" w:rsidR="00EE5D8B" w:rsidRPr="00DE1DAF" w:rsidRDefault="00EE5D8B" w:rsidP="00EE5D8B">
      <w:pPr>
        <w:spacing w:after="0"/>
        <w:rPr>
          <w:rFonts w:ascii="Times New Roman" w:hAnsi="Times New Roman" w:cs="Times New Roman"/>
        </w:rPr>
      </w:pPr>
    </w:p>
    <w:p w14:paraId="3F5639DE" w14:textId="1AE94857" w:rsidR="00EE5D8B" w:rsidRPr="00DE1DAF" w:rsidRDefault="00EE5D8B" w:rsidP="00EE5D8B">
      <w:pPr>
        <w:spacing w:after="0" w:line="240" w:lineRule="auto"/>
        <w:jc w:val="center"/>
        <w:rPr>
          <w:rFonts w:ascii="Times New Roman" w:hAnsi="Times New Roman" w:cs="Times New Roman"/>
          <w:b/>
          <w:bCs/>
          <w:sz w:val="20"/>
          <w:szCs w:val="20"/>
        </w:rPr>
      </w:pPr>
      <w:bookmarkStart w:id="1168" w:name="_Toc186784394"/>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74</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Vjerojatnost pojave događaja s najgorim mogućim posljedicama –</w:t>
      </w:r>
      <w:r w:rsidR="0017549C" w:rsidRPr="00DE1DAF">
        <w:rPr>
          <w:rFonts w:ascii="Times New Roman" w:hAnsi="Times New Roman" w:cs="Times New Roman"/>
          <w:b/>
          <w:bCs/>
          <w:sz w:val="20"/>
          <w:szCs w:val="20"/>
        </w:rPr>
        <w:t xml:space="preserve"> Industrijska nesreća</w:t>
      </w:r>
      <w:bookmarkEnd w:id="116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EE5D8B" w:rsidRPr="00DE1DAF" w14:paraId="3365CAA5" w14:textId="77777777" w:rsidTr="00D31D08">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6BDE8"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05954"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FC281"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Vjerojatnost/frekvencija</w:t>
            </w:r>
          </w:p>
        </w:tc>
      </w:tr>
      <w:tr w:rsidR="00EE5D8B" w:rsidRPr="00DE1DAF" w14:paraId="71138E56" w14:textId="77777777" w:rsidTr="00D31D08">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1BF87A" w14:textId="77777777" w:rsidR="00EE5D8B" w:rsidRPr="00DE1DAF" w:rsidRDefault="00EE5D8B" w:rsidP="00D31D08">
            <w:pPr>
              <w:spacing w:after="0" w:line="240" w:lineRule="auto"/>
              <w:rPr>
                <w:rFonts w:ascii="Times New Roman" w:hAnsi="Times New Roman" w:cs="Times New Roman"/>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846AC" w14:textId="77777777" w:rsidR="00EE5D8B" w:rsidRPr="00DE1DAF" w:rsidRDefault="00EE5D8B" w:rsidP="00D31D08">
            <w:pPr>
              <w:spacing w:after="0" w:line="240" w:lineRule="auto"/>
              <w:rPr>
                <w:rFonts w:ascii="Times New Roman" w:hAnsi="Times New Roman" w:cs="Times New Roman"/>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C12F9"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08FCF"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A9B844"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0EC7CB"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Odabrano</w:t>
            </w:r>
          </w:p>
        </w:tc>
      </w:tr>
      <w:tr w:rsidR="00EE5D8B" w:rsidRPr="00DE1DAF" w14:paraId="35F1702A" w14:textId="77777777" w:rsidTr="00D31D08">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8600C"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967ED"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4D873"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60763C"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4E06B"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425631" w14:textId="77777777" w:rsidR="00EE5D8B" w:rsidRPr="00DE1DAF" w:rsidRDefault="00EE5D8B" w:rsidP="00D31D08">
            <w:pPr>
              <w:spacing w:after="0" w:line="240" w:lineRule="auto"/>
              <w:jc w:val="center"/>
              <w:rPr>
                <w:rFonts w:ascii="Times New Roman" w:hAnsi="Times New Roman" w:cs="Times New Roman"/>
                <w:b/>
                <w:sz w:val="20"/>
                <w:szCs w:val="20"/>
              </w:rPr>
            </w:pPr>
          </w:p>
        </w:tc>
      </w:tr>
      <w:tr w:rsidR="00EE5D8B" w:rsidRPr="00DE1DAF" w14:paraId="6EEBFC85" w14:textId="77777777" w:rsidTr="00D31D08">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68D759"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A2DDF"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EBB39"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415340"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3740D"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27DA3C" w14:textId="710B25F2" w:rsidR="00EE5D8B" w:rsidRPr="00DE1DAF" w:rsidRDefault="00E875FF"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E5D8B" w:rsidRPr="00DE1DAF" w14:paraId="36162983" w14:textId="77777777" w:rsidTr="00D31D08">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437A84"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C01211"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81D03F"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ED1F5"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99260"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2135B5" w14:textId="5F20312B" w:rsidR="00EE5D8B" w:rsidRPr="00DE1DAF" w:rsidRDefault="00EE5D8B" w:rsidP="00D31D08">
            <w:pPr>
              <w:spacing w:after="0" w:line="240" w:lineRule="auto"/>
              <w:jc w:val="center"/>
              <w:rPr>
                <w:rFonts w:ascii="Times New Roman" w:hAnsi="Times New Roman" w:cs="Times New Roman"/>
                <w:b/>
                <w:sz w:val="20"/>
                <w:szCs w:val="20"/>
              </w:rPr>
            </w:pPr>
          </w:p>
        </w:tc>
      </w:tr>
      <w:tr w:rsidR="00EE5D8B" w:rsidRPr="00DE1DAF" w14:paraId="6FE1E168" w14:textId="77777777" w:rsidTr="00D31D08">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434861"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3C7726"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3B257"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D7CA9"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343D0E"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171DDF" w14:textId="77777777" w:rsidR="00EE5D8B" w:rsidRPr="00DE1DAF" w:rsidRDefault="00EE5D8B" w:rsidP="00D31D08">
            <w:pPr>
              <w:spacing w:after="0" w:line="240" w:lineRule="auto"/>
              <w:jc w:val="center"/>
              <w:rPr>
                <w:rFonts w:ascii="Times New Roman" w:hAnsi="Times New Roman" w:cs="Times New Roman"/>
                <w:b/>
                <w:sz w:val="20"/>
                <w:szCs w:val="20"/>
              </w:rPr>
            </w:pPr>
          </w:p>
        </w:tc>
      </w:tr>
      <w:tr w:rsidR="00EE5D8B" w:rsidRPr="00DE1DAF" w14:paraId="5C5DE620" w14:textId="77777777" w:rsidTr="00D31D08">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91341D" w14:textId="77777777" w:rsidR="00EE5D8B" w:rsidRPr="00DE1DAF" w:rsidRDefault="00EE5D8B" w:rsidP="00D31D08">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891494"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735A7"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0210E0"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E269B" w14:textId="77777777" w:rsidR="00EE5D8B" w:rsidRPr="00DE1DAF" w:rsidRDefault="00EE5D8B" w:rsidP="00D31D08">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2C0238" w14:textId="77777777" w:rsidR="00EE5D8B" w:rsidRPr="00DE1DAF" w:rsidRDefault="00EE5D8B" w:rsidP="00D31D08">
            <w:pPr>
              <w:spacing w:after="0" w:line="240" w:lineRule="auto"/>
              <w:jc w:val="center"/>
              <w:rPr>
                <w:rFonts w:ascii="Times New Roman" w:hAnsi="Times New Roman" w:cs="Times New Roman"/>
                <w:b/>
                <w:sz w:val="20"/>
                <w:szCs w:val="20"/>
              </w:rPr>
            </w:pPr>
          </w:p>
        </w:tc>
      </w:tr>
    </w:tbl>
    <w:p w14:paraId="3CF11F7E" w14:textId="77777777" w:rsidR="007462DA" w:rsidRPr="00DE1DAF" w:rsidRDefault="007462DA" w:rsidP="007462DA">
      <w:pPr>
        <w:pStyle w:val="Naslov3"/>
        <w:rPr>
          <w:rFonts w:ascii="Times New Roman" w:hAnsi="Times New Roman" w:cs="Times New Roman"/>
          <w:highlight w:val="yellow"/>
        </w:rPr>
      </w:pPr>
    </w:p>
    <w:p w14:paraId="296DE109" w14:textId="3900F40A" w:rsidR="007462DA" w:rsidRPr="00DE1DAF" w:rsidRDefault="007462DA" w:rsidP="007462DA">
      <w:pPr>
        <w:pStyle w:val="Naslov3"/>
        <w:rPr>
          <w:rFonts w:ascii="Times New Roman" w:hAnsi="Times New Roman" w:cs="Times New Roman"/>
          <w:highlight w:val="yellow"/>
        </w:rPr>
      </w:pPr>
      <w:r w:rsidRPr="00DE1DAF">
        <w:rPr>
          <w:rFonts w:ascii="Times New Roman" w:hAnsi="Times New Roman" w:cs="Times New Roman"/>
          <w:highlight w:val="yellow"/>
        </w:rPr>
        <w:br w:type="page"/>
      </w:r>
    </w:p>
    <w:p w14:paraId="167A3848" w14:textId="15D23DAC" w:rsidR="007462DA" w:rsidRPr="00DE1DAF" w:rsidRDefault="00EE5D8B" w:rsidP="007462DA">
      <w:pPr>
        <w:pStyle w:val="Naslov3"/>
        <w:rPr>
          <w:rFonts w:ascii="Times New Roman" w:hAnsi="Times New Roman" w:cs="Times New Roman"/>
        </w:rPr>
      </w:pPr>
      <w:bookmarkStart w:id="1169" w:name="_Toc186784292"/>
      <w:r w:rsidRPr="00DE1DAF">
        <w:rPr>
          <w:rFonts w:ascii="Times New Roman" w:hAnsi="Times New Roman" w:cs="Times New Roman"/>
        </w:rPr>
        <w:lastRenderedPageBreak/>
        <w:t>6.</w:t>
      </w:r>
      <w:r w:rsidR="00E875FF" w:rsidRPr="00DE1DAF">
        <w:rPr>
          <w:rFonts w:ascii="Times New Roman" w:hAnsi="Times New Roman" w:cs="Times New Roman"/>
        </w:rPr>
        <w:t>9</w:t>
      </w:r>
      <w:r w:rsidRPr="00DE1DAF">
        <w:rPr>
          <w:rFonts w:ascii="Times New Roman" w:hAnsi="Times New Roman" w:cs="Times New Roman"/>
        </w:rPr>
        <w:t>.7. Matrica ukupnog rizika –</w:t>
      </w:r>
      <w:r w:rsidR="0017549C" w:rsidRPr="00DE1DAF">
        <w:rPr>
          <w:rFonts w:ascii="Times New Roman" w:hAnsi="Times New Roman" w:cs="Times New Roman"/>
        </w:rPr>
        <w:t xml:space="preserve"> Industrijska nesreća</w:t>
      </w:r>
      <w:bookmarkEnd w:id="1169"/>
    </w:p>
    <w:p w14:paraId="6A9766CB" w14:textId="79C278D7" w:rsidR="00EE5D8B" w:rsidRPr="00DE1DAF" w:rsidRDefault="007462DA" w:rsidP="007462DA">
      <w:pPr>
        <w:jc w:val="right"/>
        <w:rPr>
          <w:rFonts w:ascii="Times New Roman" w:hAnsi="Times New Roman" w:cs="Times New Roman"/>
        </w:rPr>
      </w:pPr>
      <w:r w:rsidRPr="00DE1DAF">
        <w:rPr>
          <w:rFonts w:ascii="Times New Roman" w:hAnsi="Times New Roman" w:cs="Times New Roman"/>
          <w:noProof/>
        </w:rPr>
        <mc:AlternateContent>
          <mc:Choice Requires="wps">
            <w:drawing>
              <wp:anchor distT="45720" distB="45720" distL="114300" distR="114300" simplePos="0" relativeHeight="251727872" behindDoc="0" locked="0" layoutInCell="1" allowOverlap="1" wp14:anchorId="22CFF350" wp14:editId="739C285A">
                <wp:simplePos x="0" y="0"/>
                <wp:positionH relativeFrom="margin">
                  <wp:align>left</wp:align>
                </wp:positionH>
                <wp:positionV relativeFrom="paragraph">
                  <wp:posOffset>346075</wp:posOffset>
                </wp:positionV>
                <wp:extent cx="2287270" cy="1812290"/>
                <wp:effectExtent l="0" t="0" r="20320" b="26035"/>
                <wp:wrapSquare wrapText="bothSides"/>
                <wp:docPr id="310674746" name="Tekstni okvir 310674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66753B57" w14:textId="39702AB9" w:rsidR="00EE5D8B" w:rsidRDefault="00EE5D8B" w:rsidP="00EE5D8B">
                            <w:pPr>
                              <w:spacing w:after="0" w:line="240" w:lineRule="auto"/>
                              <w:rPr>
                                <w:b/>
                                <w:i/>
                                <w:sz w:val="20"/>
                                <w:szCs w:val="20"/>
                                <w:u w:val="single"/>
                              </w:rPr>
                            </w:pPr>
                            <w:r w:rsidRPr="006C5055">
                              <w:rPr>
                                <w:b/>
                                <w:i/>
                                <w:sz w:val="20"/>
                                <w:szCs w:val="20"/>
                                <w:u w:val="single"/>
                              </w:rPr>
                              <w:t>RIZIK:</w:t>
                            </w:r>
                          </w:p>
                          <w:p w14:paraId="3E492CAB" w14:textId="16A18BC0" w:rsidR="0017549C" w:rsidRPr="0017549C" w:rsidRDefault="0017549C" w:rsidP="00EE5D8B">
                            <w:pPr>
                              <w:spacing w:after="0" w:line="240" w:lineRule="auto"/>
                              <w:rPr>
                                <w:bCs/>
                                <w:iCs/>
                                <w:sz w:val="20"/>
                                <w:szCs w:val="20"/>
                              </w:rPr>
                            </w:pPr>
                            <w:r w:rsidRPr="0017549C">
                              <w:rPr>
                                <w:bCs/>
                                <w:iCs/>
                                <w:sz w:val="20"/>
                                <w:szCs w:val="20"/>
                              </w:rPr>
                              <w:t>Industrijska nesreća</w:t>
                            </w:r>
                          </w:p>
                          <w:p w14:paraId="3A72761C" w14:textId="77777777" w:rsidR="00EE5D8B" w:rsidRPr="006C5055" w:rsidRDefault="00EE5D8B" w:rsidP="00EE5D8B">
                            <w:pPr>
                              <w:spacing w:after="0" w:line="240" w:lineRule="auto"/>
                              <w:rPr>
                                <w:b/>
                                <w:i/>
                                <w:sz w:val="20"/>
                                <w:szCs w:val="20"/>
                                <w:u w:val="single"/>
                              </w:rPr>
                            </w:pPr>
                            <w:r w:rsidRPr="006C5055">
                              <w:rPr>
                                <w:b/>
                                <w:i/>
                                <w:sz w:val="20"/>
                                <w:szCs w:val="20"/>
                                <w:u w:val="single"/>
                              </w:rPr>
                              <w:t xml:space="preserve">NAZIV SCENARIJA:                                                                                                            </w:t>
                            </w:r>
                          </w:p>
                          <w:p w14:paraId="5429F387" w14:textId="557D6B0A" w:rsidR="00EE5D8B" w:rsidRDefault="0017549C" w:rsidP="00EE5D8B">
                            <w:pPr>
                              <w:spacing w:after="0" w:line="240" w:lineRule="auto"/>
                              <w:rPr>
                                <w:sz w:val="20"/>
                                <w:szCs w:val="20"/>
                              </w:rPr>
                            </w:pPr>
                            <w:r>
                              <w:rPr>
                                <w:sz w:val="20"/>
                                <w:szCs w:val="20"/>
                              </w:rPr>
                              <w:t>Nesreće s opasnim tvarima</w:t>
                            </w:r>
                          </w:p>
                          <w:p w14:paraId="68705656" w14:textId="77777777" w:rsidR="00EE5D8B" w:rsidRDefault="00EE5D8B" w:rsidP="00EE5D8B">
                            <w:pPr>
                              <w:spacing w:after="0"/>
                              <w:rPr>
                                <w:sz w:val="20"/>
                                <w:szCs w:val="20"/>
                              </w:rPr>
                            </w:pPr>
                          </w:p>
                          <w:p w14:paraId="38AD0858" w14:textId="77777777" w:rsidR="00EE5D8B" w:rsidRPr="006C5055" w:rsidRDefault="00EE5D8B" w:rsidP="00EE5D8B">
                            <w:pPr>
                              <w:spacing w:after="0"/>
                              <w:rPr>
                                <w:sz w:val="20"/>
                                <w:szCs w:val="20"/>
                              </w:rPr>
                            </w:pPr>
                            <w:r w:rsidRPr="006C5055">
                              <w:rPr>
                                <w:noProof/>
                                <w:lang w:eastAsia="hr-HR"/>
                              </w:rPr>
                              <w:drawing>
                                <wp:inline distT="0" distB="0" distL="0" distR="0" wp14:anchorId="6125EF69" wp14:editId="075E6803">
                                  <wp:extent cx="2091690" cy="832325"/>
                                  <wp:effectExtent l="0" t="0" r="3810" b="6350"/>
                                  <wp:docPr id="1216166961" name="Slika 121616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CFF350" id="Tekstni okvir 310674746" o:spid="_x0000_s1045" type="#_x0000_t202" style="position:absolute;left:0;text-align:left;margin-left:0;margin-top:27.25pt;width:180.1pt;height:142.7pt;z-index:25172787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0gIA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" strokecolor="window">
                <v:textbox style="mso-fit-shape-to-text:t">
                  <w:txbxContent>
                    <w:p w14:paraId="66753B57" w14:textId="39702AB9" w:rsidR="00EE5D8B" w:rsidRDefault="00EE5D8B" w:rsidP="00EE5D8B">
                      <w:pPr>
                        <w:spacing w:after="0" w:line="240" w:lineRule="auto"/>
                        <w:rPr>
                          <w:b/>
                          <w:i/>
                          <w:sz w:val="20"/>
                          <w:szCs w:val="20"/>
                          <w:u w:val="single"/>
                        </w:rPr>
                      </w:pPr>
                      <w:r w:rsidRPr="006C5055">
                        <w:rPr>
                          <w:b/>
                          <w:i/>
                          <w:sz w:val="20"/>
                          <w:szCs w:val="20"/>
                          <w:u w:val="single"/>
                        </w:rPr>
                        <w:t>RIZIK:</w:t>
                      </w:r>
                    </w:p>
                    <w:p w14:paraId="3E492CAB" w14:textId="16A18BC0" w:rsidR="0017549C" w:rsidRPr="0017549C" w:rsidRDefault="0017549C" w:rsidP="00EE5D8B">
                      <w:pPr>
                        <w:spacing w:after="0" w:line="240" w:lineRule="auto"/>
                        <w:rPr>
                          <w:bCs/>
                          <w:iCs/>
                          <w:sz w:val="20"/>
                          <w:szCs w:val="20"/>
                        </w:rPr>
                      </w:pPr>
                      <w:r w:rsidRPr="0017549C">
                        <w:rPr>
                          <w:bCs/>
                          <w:iCs/>
                          <w:sz w:val="20"/>
                          <w:szCs w:val="20"/>
                        </w:rPr>
                        <w:t>Industrijska nesreća</w:t>
                      </w:r>
                    </w:p>
                    <w:p w14:paraId="3A72761C" w14:textId="77777777" w:rsidR="00EE5D8B" w:rsidRPr="006C5055" w:rsidRDefault="00EE5D8B" w:rsidP="00EE5D8B">
                      <w:pPr>
                        <w:spacing w:after="0" w:line="240" w:lineRule="auto"/>
                        <w:rPr>
                          <w:b/>
                          <w:i/>
                          <w:sz w:val="20"/>
                          <w:szCs w:val="20"/>
                          <w:u w:val="single"/>
                        </w:rPr>
                      </w:pPr>
                      <w:r w:rsidRPr="006C5055">
                        <w:rPr>
                          <w:b/>
                          <w:i/>
                          <w:sz w:val="20"/>
                          <w:szCs w:val="20"/>
                          <w:u w:val="single"/>
                        </w:rPr>
                        <w:t xml:space="preserve">NAZIV SCENARIJA:                                                                                                            </w:t>
                      </w:r>
                    </w:p>
                    <w:p w14:paraId="5429F387" w14:textId="557D6B0A" w:rsidR="00EE5D8B" w:rsidRDefault="0017549C" w:rsidP="00EE5D8B">
                      <w:pPr>
                        <w:spacing w:after="0" w:line="240" w:lineRule="auto"/>
                        <w:rPr>
                          <w:sz w:val="20"/>
                          <w:szCs w:val="20"/>
                        </w:rPr>
                      </w:pPr>
                      <w:r>
                        <w:rPr>
                          <w:sz w:val="20"/>
                          <w:szCs w:val="20"/>
                        </w:rPr>
                        <w:t>Nesreće s opasnim tvarima</w:t>
                      </w:r>
                    </w:p>
                    <w:p w14:paraId="68705656" w14:textId="77777777" w:rsidR="00EE5D8B" w:rsidRDefault="00EE5D8B" w:rsidP="00EE5D8B">
                      <w:pPr>
                        <w:spacing w:after="0"/>
                        <w:rPr>
                          <w:sz w:val="20"/>
                          <w:szCs w:val="20"/>
                        </w:rPr>
                      </w:pPr>
                    </w:p>
                    <w:p w14:paraId="38AD0858" w14:textId="77777777" w:rsidR="00EE5D8B" w:rsidRPr="006C5055" w:rsidRDefault="00EE5D8B" w:rsidP="00EE5D8B">
                      <w:pPr>
                        <w:spacing w:after="0"/>
                        <w:rPr>
                          <w:sz w:val="20"/>
                          <w:szCs w:val="20"/>
                        </w:rPr>
                      </w:pPr>
                      <w:r w:rsidRPr="006C5055">
                        <w:rPr>
                          <w:noProof/>
                          <w:lang w:eastAsia="hr-HR"/>
                        </w:rPr>
                        <w:drawing>
                          <wp:inline distT="0" distB="0" distL="0" distR="0" wp14:anchorId="6125EF69" wp14:editId="075E6803">
                            <wp:extent cx="2091690" cy="832325"/>
                            <wp:effectExtent l="0" t="0" r="3810" b="6350"/>
                            <wp:docPr id="1216166961" name="Slika 121616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Pr="00DE1DAF">
        <w:rPr>
          <w:rFonts w:ascii="Times New Roman" w:hAnsi="Times New Roman" w:cs="Times New Roman"/>
          <w:noProof/>
        </w:rPr>
        <w:drawing>
          <wp:inline distT="0" distB="0" distL="0" distR="0" wp14:anchorId="34A2CFB6" wp14:editId="02737D83">
            <wp:extent cx="2822713" cy="2385192"/>
            <wp:effectExtent l="0" t="0" r="0" b="0"/>
            <wp:docPr id="1507007671"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07671" name="Slika 1507007671"/>
                    <pic:cNvPicPr/>
                  </pic:nvPicPr>
                  <pic:blipFill>
                    <a:blip r:embed="rId91">
                      <a:extLst>
                        <a:ext uri="{28A0092B-C50C-407E-A947-70E740481C1C}">
                          <a14:useLocalDpi xmlns:a14="http://schemas.microsoft.com/office/drawing/2010/main" val="0"/>
                        </a:ext>
                      </a:extLst>
                    </a:blip>
                    <a:stretch>
                      <a:fillRect/>
                    </a:stretch>
                  </pic:blipFill>
                  <pic:spPr>
                    <a:xfrm>
                      <a:off x="0" y="0"/>
                      <a:ext cx="2832076" cy="2393103"/>
                    </a:xfrm>
                    <a:prstGeom prst="rect">
                      <a:avLst/>
                    </a:prstGeom>
                  </pic:spPr>
                </pic:pic>
              </a:graphicData>
            </a:graphic>
          </wp:inline>
        </w:drawing>
      </w:r>
    </w:p>
    <w:p w14:paraId="4D4F5C20" w14:textId="77777777" w:rsidR="00EE5D8B" w:rsidRPr="00DE1DAF" w:rsidRDefault="00EE5D8B" w:rsidP="00EE5D8B">
      <w:pPr>
        <w:spacing w:after="0" w:line="240" w:lineRule="auto"/>
        <w:rPr>
          <w:rFonts w:ascii="Times New Roman" w:hAnsi="Times New Roman" w:cs="Times New Roman"/>
          <w:b/>
          <w:i/>
          <w:szCs w:val="24"/>
        </w:rPr>
      </w:pPr>
      <w:r w:rsidRPr="00DE1DAF">
        <w:rPr>
          <w:rFonts w:ascii="Times New Roman" w:hAnsi="Times New Roman" w:cs="Times New Roman"/>
          <w:b/>
          <w:i/>
          <w:szCs w:val="24"/>
        </w:rPr>
        <w:t>Događaj s najgorim mogućim posljedicama</w:t>
      </w:r>
    </w:p>
    <w:p w14:paraId="788E246B" w14:textId="77777777" w:rsidR="00EE5D8B" w:rsidRPr="00DE1DAF" w:rsidRDefault="00EE5D8B" w:rsidP="00EE5D8B">
      <w:pPr>
        <w:spacing w:after="0" w:line="240" w:lineRule="auto"/>
        <w:rPr>
          <w:rFonts w:ascii="Times New Roman" w:hAnsi="Times New Roman" w:cs="Times New Roman"/>
          <w:sz w:val="18"/>
          <w:szCs w:val="18"/>
          <w:lang w:eastAsia="hr-HR"/>
        </w:rPr>
      </w:pPr>
      <w:r w:rsidRPr="00DE1DAF">
        <w:rPr>
          <w:rFonts w:ascii="Times New Roman" w:hAnsi="Times New Roman" w:cs="Times New Roman"/>
          <w:sz w:val="18"/>
          <w:szCs w:val="18"/>
          <w:lang w:eastAsia="hr-HR"/>
        </w:rPr>
        <w:t xml:space="preserve">                  Život i zdravlje ljudi                                                Gospodarstvo                                  Društvena stabilnost i politika                                </w:t>
      </w:r>
    </w:p>
    <w:p w14:paraId="00181330" w14:textId="0B5B74DC" w:rsidR="00EE5D8B" w:rsidRPr="00DE1DAF" w:rsidRDefault="007462DA" w:rsidP="00EE5D8B">
      <w:pPr>
        <w:spacing w:after="0" w:line="240" w:lineRule="auto"/>
        <w:rPr>
          <w:rFonts w:ascii="Times New Roman" w:hAnsi="Times New Roman" w:cs="Times New Roman"/>
          <w:lang w:eastAsia="hr-HR"/>
        </w:rPr>
      </w:pPr>
      <w:r w:rsidRPr="00DE1DAF">
        <w:rPr>
          <w:rFonts w:ascii="Times New Roman" w:hAnsi="Times New Roman" w:cs="Times New Roman"/>
          <w:noProof/>
        </w:rPr>
        <mc:AlternateContent>
          <mc:Choice Requires="wps">
            <w:drawing>
              <wp:anchor distT="0" distB="0" distL="114300" distR="114300" simplePos="0" relativeHeight="251726848" behindDoc="0" locked="0" layoutInCell="1" allowOverlap="1" wp14:anchorId="4D56D2F8" wp14:editId="40CFBE63">
                <wp:simplePos x="0" y="0"/>
                <wp:positionH relativeFrom="margin">
                  <wp:posOffset>2638656</wp:posOffset>
                </wp:positionH>
                <wp:positionV relativeFrom="paragraph">
                  <wp:posOffset>658309</wp:posOffset>
                </wp:positionV>
                <wp:extent cx="133350" cy="123825"/>
                <wp:effectExtent l="0" t="0" r="19050" b="28575"/>
                <wp:wrapNone/>
                <wp:docPr id="102328309" name="Prostoručno: oblik 102328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8E7A627" w14:textId="77777777" w:rsidR="00EE5D8B" w:rsidRDefault="00EE5D8B" w:rsidP="00EE5D8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D56D2F8" id="Prostoručno: oblik 102328309" o:spid="_x0000_s1046" style="position:absolute;left:0;text-align:left;margin-left:207.75pt;margin-top:51.85pt;width:10.5pt;height:9.7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bz+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8E7A627" w14:textId="77777777" w:rsidR="00EE5D8B" w:rsidRDefault="00EE5D8B" w:rsidP="00EE5D8B">
                      <w:pPr>
                        <w:jc w:val="center"/>
                      </w:pPr>
                    </w:p>
                  </w:txbxContent>
                </v:textbox>
                <w10:wrap anchorx="margin"/>
              </v:shape>
            </w:pict>
          </mc:Fallback>
        </mc:AlternateContent>
      </w:r>
      <w:r w:rsidR="00E875FF" w:rsidRPr="00DE1DAF">
        <w:rPr>
          <w:rFonts w:ascii="Times New Roman" w:hAnsi="Times New Roman" w:cs="Times New Roman"/>
          <w:noProof/>
        </w:rPr>
        <mc:AlternateContent>
          <mc:Choice Requires="wps">
            <w:drawing>
              <wp:anchor distT="0" distB="0" distL="114300" distR="114300" simplePos="0" relativeHeight="251728896" behindDoc="0" locked="0" layoutInCell="1" allowOverlap="1" wp14:anchorId="14DA57AD" wp14:editId="2D0264FA">
                <wp:simplePos x="0" y="0"/>
                <wp:positionH relativeFrom="margin">
                  <wp:posOffset>4594860</wp:posOffset>
                </wp:positionH>
                <wp:positionV relativeFrom="paragraph">
                  <wp:posOffset>643255</wp:posOffset>
                </wp:positionV>
                <wp:extent cx="133350" cy="123825"/>
                <wp:effectExtent l="0" t="0" r="19050" b="28575"/>
                <wp:wrapNone/>
                <wp:docPr id="52727430" name="Prostoručno: oblik 52727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4BC8FEE6" w14:textId="77777777" w:rsidR="00EE5D8B" w:rsidRDefault="00EE5D8B" w:rsidP="00EE5D8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4DA57AD" id="Prostoručno: oblik 52727430" o:spid="_x0000_s1047" style="position:absolute;left:0;text-align:left;margin-left:361.8pt;margin-top:50.65pt;width:10.5pt;height:9.7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KKD+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4BC8FEE6" w14:textId="77777777" w:rsidR="00EE5D8B" w:rsidRDefault="00EE5D8B" w:rsidP="00EE5D8B">
                      <w:pPr>
                        <w:jc w:val="center"/>
                      </w:pPr>
                    </w:p>
                  </w:txbxContent>
                </v:textbox>
                <w10:wrap anchorx="margin"/>
              </v:shape>
            </w:pict>
          </mc:Fallback>
        </mc:AlternateContent>
      </w:r>
      <w:r w:rsidR="00E875FF" w:rsidRPr="00DE1DAF">
        <w:rPr>
          <w:rFonts w:ascii="Times New Roman" w:hAnsi="Times New Roman" w:cs="Times New Roman"/>
          <w:noProof/>
        </w:rPr>
        <mc:AlternateContent>
          <mc:Choice Requires="wps">
            <w:drawing>
              <wp:anchor distT="0" distB="0" distL="114300" distR="114300" simplePos="0" relativeHeight="251725824" behindDoc="0" locked="0" layoutInCell="1" allowOverlap="1" wp14:anchorId="3192CDE8" wp14:editId="13E08754">
                <wp:simplePos x="0" y="0"/>
                <wp:positionH relativeFrom="margin">
                  <wp:posOffset>607060</wp:posOffset>
                </wp:positionH>
                <wp:positionV relativeFrom="paragraph">
                  <wp:posOffset>205105</wp:posOffset>
                </wp:positionV>
                <wp:extent cx="133350" cy="123825"/>
                <wp:effectExtent l="0" t="0" r="19050" b="28575"/>
                <wp:wrapNone/>
                <wp:docPr id="2039258098" name="Prostoručno: oblik 20392580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55CE9E7" id="Prostoručno: oblik 2039258098" o:spid="_x0000_s1026" style="position:absolute;margin-left:47.8pt;margin-top:16.15pt;width:10.5pt;height:9.7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EE5D8B" w:rsidRPr="00DE1DAF">
        <w:rPr>
          <w:rFonts w:ascii="Times New Roman" w:eastAsia="Courier New" w:hAnsi="Times New Roman" w:cs="Times New Roman"/>
          <w:noProof/>
          <w:color w:val="000000"/>
          <w:szCs w:val="24"/>
          <w:lang w:eastAsia="hr-HR"/>
        </w:rPr>
        <w:drawing>
          <wp:inline distT="0" distB="0" distL="0" distR="0" wp14:anchorId="68226595" wp14:editId="0A9FED0F">
            <wp:extent cx="1785620" cy="1647825"/>
            <wp:effectExtent l="0" t="0" r="5080" b="9525"/>
            <wp:docPr id="583742898" name="Slika 58374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E5D8B" w:rsidRPr="00DE1DAF">
        <w:rPr>
          <w:rFonts w:ascii="Times New Roman" w:hAnsi="Times New Roman" w:cs="Times New Roman"/>
          <w:lang w:eastAsia="hr-HR"/>
        </w:rPr>
        <w:t xml:space="preserve">       </w:t>
      </w:r>
      <w:r w:rsidR="00EE5D8B" w:rsidRPr="00DE1DAF">
        <w:rPr>
          <w:rFonts w:ascii="Times New Roman" w:eastAsia="Courier New" w:hAnsi="Times New Roman" w:cs="Times New Roman"/>
          <w:noProof/>
          <w:color w:val="000000"/>
          <w:szCs w:val="24"/>
          <w:lang w:eastAsia="hr-HR"/>
        </w:rPr>
        <w:drawing>
          <wp:inline distT="0" distB="0" distL="0" distR="0" wp14:anchorId="34560974" wp14:editId="63B57909">
            <wp:extent cx="1785620" cy="1647825"/>
            <wp:effectExtent l="0" t="0" r="5080" b="9525"/>
            <wp:docPr id="2044002720" name="Slika 204400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E5D8B" w:rsidRPr="00DE1DAF">
        <w:rPr>
          <w:rFonts w:ascii="Times New Roman" w:hAnsi="Times New Roman" w:cs="Times New Roman"/>
          <w:lang w:eastAsia="hr-HR"/>
        </w:rPr>
        <w:t xml:space="preserve">     </w:t>
      </w:r>
      <w:r w:rsidR="00EE5D8B" w:rsidRPr="00DE1DAF">
        <w:rPr>
          <w:rFonts w:ascii="Times New Roman" w:eastAsia="Courier New" w:hAnsi="Times New Roman" w:cs="Times New Roman"/>
          <w:noProof/>
          <w:color w:val="000000"/>
          <w:szCs w:val="24"/>
          <w:lang w:eastAsia="hr-HR"/>
        </w:rPr>
        <w:drawing>
          <wp:inline distT="0" distB="0" distL="0" distR="0" wp14:anchorId="43F13C90" wp14:editId="18AD488A">
            <wp:extent cx="1785620" cy="1647825"/>
            <wp:effectExtent l="0" t="0" r="5080" b="9525"/>
            <wp:docPr id="1935875450" name="Slika 193587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E5D8B" w:rsidRPr="00DE1DAF">
        <w:rPr>
          <w:rFonts w:ascii="Times New Roman" w:hAnsi="Times New Roman" w:cs="Times New Roman"/>
          <w:lang w:eastAsia="hr-HR"/>
        </w:rPr>
        <w:t xml:space="preserve"> </w:t>
      </w:r>
    </w:p>
    <w:p w14:paraId="36A4C4B9" w14:textId="77777777" w:rsidR="00EE5D8B" w:rsidRPr="00DE1DAF" w:rsidRDefault="00EE5D8B" w:rsidP="00EE5D8B">
      <w:pPr>
        <w:keepNext/>
        <w:keepLines/>
        <w:spacing w:after="0"/>
        <w:outlineLvl w:val="2"/>
        <w:rPr>
          <w:rFonts w:ascii="Times New Roman" w:eastAsiaTheme="majorEastAsia" w:hAnsi="Times New Roman" w:cs="Times New Roman"/>
          <w:b/>
          <w:bCs/>
          <w:sz w:val="20"/>
          <w:highlight w:val="yellow"/>
        </w:rPr>
      </w:pPr>
    </w:p>
    <w:p w14:paraId="6A1BAE18" w14:textId="0EEF1650" w:rsidR="00EE5D8B" w:rsidRPr="00DE1DAF" w:rsidRDefault="00EE5D8B" w:rsidP="00EE5D8B">
      <w:pPr>
        <w:pStyle w:val="Naslov3"/>
        <w:spacing w:before="0"/>
        <w:rPr>
          <w:rFonts w:ascii="Times New Roman" w:hAnsi="Times New Roman" w:cs="Times New Roman"/>
        </w:rPr>
      </w:pPr>
      <w:bookmarkStart w:id="1170" w:name="_Toc186784293"/>
      <w:r w:rsidRPr="00DE1DAF">
        <w:rPr>
          <w:rFonts w:ascii="Times New Roman" w:hAnsi="Times New Roman" w:cs="Times New Roman"/>
        </w:rPr>
        <w:t>6.</w:t>
      </w:r>
      <w:r w:rsidR="00E875FF" w:rsidRPr="00DE1DAF">
        <w:rPr>
          <w:rFonts w:ascii="Times New Roman" w:hAnsi="Times New Roman" w:cs="Times New Roman"/>
        </w:rPr>
        <w:t>9</w:t>
      </w:r>
      <w:r w:rsidRPr="00DE1DAF">
        <w:rPr>
          <w:rFonts w:ascii="Times New Roman" w:hAnsi="Times New Roman" w:cs="Times New Roman"/>
        </w:rPr>
        <w:t>.8. Izvor podataka</w:t>
      </w:r>
      <w:bookmarkEnd w:id="1170"/>
    </w:p>
    <w:p w14:paraId="20A80558" w14:textId="399FE598" w:rsidR="00E875FF" w:rsidRPr="00DE1DAF" w:rsidRDefault="00E875FF">
      <w:pPr>
        <w:numPr>
          <w:ilvl w:val="0"/>
          <w:numId w:val="111"/>
        </w:numPr>
        <w:spacing w:after="0"/>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Državni zavod za statistiku, Popis 2021. godine</w:t>
      </w:r>
    </w:p>
    <w:p w14:paraId="68E1B365" w14:textId="77777777" w:rsidR="00E875FF" w:rsidRPr="00DE1DAF" w:rsidRDefault="00E875FF">
      <w:pPr>
        <w:numPr>
          <w:ilvl w:val="0"/>
          <w:numId w:val="111"/>
        </w:numPr>
        <w:spacing w:after="0"/>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EPA: „Opće smjernice za programe upravljanja </w:t>
      </w:r>
      <w:proofErr w:type="gramStart"/>
      <w:r w:rsidRPr="00DE1DAF">
        <w:rPr>
          <w:rFonts w:ascii="Times New Roman" w:hAnsi="Times New Roman" w:cs="Times New Roman"/>
          <w:sz w:val="20"/>
          <w:szCs w:val="20"/>
          <w:lang w:val="en-US"/>
        </w:rPr>
        <w:t>rizicima“ (</w:t>
      </w:r>
      <w:proofErr w:type="gramEnd"/>
      <w:r w:rsidRPr="00DE1DAF">
        <w:rPr>
          <w:rFonts w:ascii="Times New Roman" w:hAnsi="Times New Roman" w:cs="Times New Roman"/>
          <w:sz w:val="20"/>
          <w:szCs w:val="20"/>
          <w:lang w:val="en-US"/>
        </w:rPr>
        <w:t>40 CFR 68)</w:t>
      </w:r>
    </w:p>
    <w:p w14:paraId="35AC0CE6" w14:textId="77777777" w:rsidR="00E875FF" w:rsidRPr="00DE1DAF" w:rsidRDefault="00E875FF">
      <w:pPr>
        <w:numPr>
          <w:ilvl w:val="0"/>
          <w:numId w:val="111"/>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Ispravak Uredbe o izmjenama i dopunama Uredbe o sprječavanju velikih nesreća koje uključuju opasne tvari („Narodne </w:t>
      </w:r>
      <w:proofErr w:type="gramStart"/>
      <w:r w:rsidRPr="00DE1DAF">
        <w:rPr>
          <w:rFonts w:ascii="Times New Roman" w:hAnsi="Times New Roman" w:cs="Times New Roman"/>
          <w:sz w:val="20"/>
          <w:szCs w:val="20"/>
          <w:lang w:val="en-US"/>
        </w:rPr>
        <w:t>Novine“ br.</w:t>
      </w:r>
      <w:proofErr w:type="gramEnd"/>
      <w:r w:rsidRPr="00DE1DAF">
        <w:rPr>
          <w:rFonts w:ascii="Times New Roman" w:hAnsi="Times New Roman" w:cs="Times New Roman"/>
          <w:sz w:val="20"/>
          <w:szCs w:val="20"/>
          <w:lang w:val="en-US"/>
        </w:rPr>
        <w:t xml:space="preserve"> 45/17)</w:t>
      </w:r>
    </w:p>
    <w:p w14:paraId="247799EA" w14:textId="77777777" w:rsidR="00E875FF" w:rsidRPr="00DE1DAF" w:rsidRDefault="00E875FF">
      <w:pPr>
        <w:numPr>
          <w:ilvl w:val="0"/>
          <w:numId w:val="111"/>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1B586EFE" w14:textId="77777777" w:rsidR="00E875FF" w:rsidRPr="00DE1DAF" w:rsidRDefault="00E875FF">
      <w:pPr>
        <w:numPr>
          <w:ilvl w:val="0"/>
          <w:numId w:val="111"/>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Odluka o određivanju sektora iz kojih središnja tijela Državne uprave identificiraju nacionalne kritične infrastrukture te liste redoslijeda sektora infrastruktura („Narodne </w:t>
      </w:r>
      <w:proofErr w:type="gramStart"/>
      <w:r w:rsidRPr="00DE1DAF">
        <w:rPr>
          <w:rFonts w:ascii="Times New Roman" w:hAnsi="Times New Roman" w:cs="Times New Roman"/>
          <w:sz w:val="20"/>
          <w:szCs w:val="20"/>
          <w:lang w:val="en-US"/>
        </w:rPr>
        <w:t>Novine“ br.</w:t>
      </w:r>
      <w:proofErr w:type="gramEnd"/>
      <w:r w:rsidRPr="00DE1DAF">
        <w:rPr>
          <w:rFonts w:ascii="Times New Roman" w:hAnsi="Times New Roman" w:cs="Times New Roman"/>
          <w:sz w:val="20"/>
          <w:szCs w:val="20"/>
          <w:lang w:val="en-US"/>
        </w:rPr>
        <w:t xml:space="preserve"> 108/13)</w:t>
      </w:r>
    </w:p>
    <w:p w14:paraId="2AA6B69B" w14:textId="77777777" w:rsidR="00E875FF" w:rsidRPr="00DE1DAF" w:rsidRDefault="00E875FF">
      <w:pPr>
        <w:numPr>
          <w:ilvl w:val="0"/>
          <w:numId w:val="111"/>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Pravilnik o smjernicama za izradu Procjene rizika od katastrofa i velikih nesreća za područje Republike Hrvatske i jedinica lokalne i područne (regionalne) samouprave (“Narodne Novine” br. 65/16)</w:t>
      </w:r>
    </w:p>
    <w:p w14:paraId="58B811DA" w14:textId="607C1C8F" w:rsidR="00E875FF" w:rsidRPr="00DE1DAF" w:rsidRDefault="00E875FF">
      <w:pPr>
        <w:numPr>
          <w:ilvl w:val="0"/>
          <w:numId w:val="111"/>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Procjena rizika od katastrofa za Republiku Hrvatsku, 2019.god.</w:t>
      </w:r>
      <w:r w:rsidR="007462DA" w:rsidRPr="00DE1DAF">
        <w:rPr>
          <w:rFonts w:ascii="Times New Roman" w:hAnsi="Times New Roman" w:cs="Times New Roman"/>
          <w:sz w:val="20"/>
          <w:szCs w:val="20"/>
          <w:lang w:val="en-US"/>
        </w:rPr>
        <w:t>, 2024.god.</w:t>
      </w:r>
      <w:r w:rsidRPr="00DE1DAF">
        <w:rPr>
          <w:rFonts w:ascii="Times New Roman" w:hAnsi="Times New Roman" w:cs="Times New Roman"/>
          <w:sz w:val="20"/>
          <w:szCs w:val="20"/>
          <w:lang w:val="en-US"/>
        </w:rPr>
        <w:t xml:space="preserve"> </w:t>
      </w:r>
    </w:p>
    <w:p w14:paraId="54DB86F5" w14:textId="5C6D2E84" w:rsidR="00CD2D0A" w:rsidRPr="00DE1DAF" w:rsidRDefault="00CD2D0A">
      <w:pPr>
        <w:numPr>
          <w:ilvl w:val="0"/>
          <w:numId w:val="111"/>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Procjena rizika pravnih osoba koje obavljaju djelatnost korištenjem opasnih tvari za maloprodajno mjesto Krapinske Toplice Vrtnjakovec 95/A, 49 217 Krapinske Toplice, 2023. godine</w:t>
      </w:r>
    </w:p>
    <w:p w14:paraId="08CADEF4" w14:textId="77777777" w:rsidR="00E875FF" w:rsidRPr="00DE1DAF" w:rsidRDefault="00E875FF">
      <w:pPr>
        <w:numPr>
          <w:ilvl w:val="0"/>
          <w:numId w:val="111"/>
        </w:numPr>
        <w:suppressAutoHyphens/>
        <w:autoSpaceDN w:val="0"/>
        <w:spacing w:after="0"/>
        <w:textAlignment w:val="baseline"/>
        <w:rPr>
          <w:rFonts w:ascii="Times New Roman" w:hAnsi="Times New Roman" w:cs="Times New Roman"/>
          <w:sz w:val="20"/>
          <w:szCs w:val="20"/>
          <w:lang w:val="en-US"/>
        </w:rPr>
      </w:pPr>
      <w:r w:rsidRPr="00DE1DAF">
        <w:rPr>
          <w:rFonts w:ascii="Times New Roman" w:hAnsi="Times New Roman" w:cs="Times New Roman"/>
          <w:sz w:val="20"/>
          <w:szCs w:val="20"/>
          <w:lang w:val="en-US"/>
        </w:rPr>
        <w:t>Smjernice za izradu procjena rizika od velikih nesreća za područje Krapinsko - zagorske županije, 2017.god.</w:t>
      </w:r>
    </w:p>
    <w:p w14:paraId="69D7F1C2" w14:textId="77777777" w:rsidR="00E875FF" w:rsidRPr="00DE1DAF" w:rsidRDefault="00E875FF">
      <w:pPr>
        <w:numPr>
          <w:ilvl w:val="0"/>
          <w:numId w:val="111"/>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Uredba o izmjenama i dopunama Uredbe o sprječavanju velikih nesreća koje uključuju opasne tvari („Narodne </w:t>
      </w:r>
      <w:proofErr w:type="gramStart"/>
      <w:r w:rsidRPr="00DE1DAF">
        <w:rPr>
          <w:rFonts w:ascii="Times New Roman" w:hAnsi="Times New Roman" w:cs="Times New Roman"/>
          <w:sz w:val="20"/>
          <w:szCs w:val="20"/>
          <w:lang w:val="en-US"/>
        </w:rPr>
        <w:t>Novine“ br.</w:t>
      </w:r>
      <w:proofErr w:type="gramEnd"/>
      <w:r w:rsidRPr="00DE1DAF">
        <w:rPr>
          <w:rFonts w:ascii="Times New Roman" w:hAnsi="Times New Roman" w:cs="Times New Roman"/>
          <w:sz w:val="20"/>
          <w:szCs w:val="20"/>
          <w:lang w:val="en-US"/>
        </w:rPr>
        <w:t xml:space="preserve"> 31/17)</w:t>
      </w:r>
    </w:p>
    <w:p w14:paraId="1C628562" w14:textId="77777777" w:rsidR="00E875FF" w:rsidRPr="00DE1DAF" w:rsidRDefault="00E875FF">
      <w:pPr>
        <w:numPr>
          <w:ilvl w:val="0"/>
          <w:numId w:val="111"/>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 xml:space="preserve">Uredba o sprječavanju velikih nesreća koje uključuju opasne tvari („Narodne </w:t>
      </w:r>
      <w:proofErr w:type="gramStart"/>
      <w:r w:rsidRPr="00DE1DAF">
        <w:rPr>
          <w:rFonts w:ascii="Times New Roman" w:hAnsi="Times New Roman" w:cs="Times New Roman"/>
          <w:sz w:val="20"/>
          <w:szCs w:val="20"/>
          <w:lang w:val="en-US"/>
        </w:rPr>
        <w:t>Novine“ br.</w:t>
      </w:r>
      <w:proofErr w:type="gramEnd"/>
      <w:r w:rsidRPr="00DE1DAF">
        <w:rPr>
          <w:rFonts w:ascii="Times New Roman" w:hAnsi="Times New Roman" w:cs="Times New Roman"/>
          <w:sz w:val="20"/>
          <w:szCs w:val="20"/>
          <w:lang w:val="en-US"/>
        </w:rPr>
        <w:t xml:space="preserve"> 44/14)</w:t>
      </w:r>
    </w:p>
    <w:p w14:paraId="771FDD06" w14:textId="77777777" w:rsidR="00E875FF" w:rsidRPr="00DE1DAF" w:rsidRDefault="00E875FF">
      <w:pPr>
        <w:numPr>
          <w:ilvl w:val="0"/>
          <w:numId w:val="111"/>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Zakon o kritičnim infrastrukturama (“Narodne Novine” br. 56/13)</w:t>
      </w:r>
    </w:p>
    <w:p w14:paraId="456E32DE" w14:textId="25C44F38" w:rsidR="00E875FF" w:rsidRPr="00DE1DAF" w:rsidRDefault="00E875FF">
      <w:pPr>
        <w:numPr>
          <w:ilvl w:val="0"/>
          <w:numId w:val="111"/>
        </w:numPr>
        <w:contextualSpacing/>
        <w:rPr>
          <w:rFonts w:ascii="Times New Roman" w:hAnsi="Times New Roman" w:cs="Times New Roman"/>
          <w:sz w:val="20"/>
          <w:szCs w:val="20"/>
          <w:lang w:val="en-US"/>
        </w:rPr>
      </w:pPr>
      <w:r w:rsidRPr="00DE1DAF">
        <w:rPr>
          <w:rFonts w:ascii="Times New Roman" w:hAnsi="Times New Roman" w:cs="Times New Roman"/>
          <w:sz w:val="20"/>
          <w:szCs w:val="20"/>
          <w:lang w:val="en-US"/>
        </w:rPr>
        <w:t>Zakon o sustavu civilne zaštite (“Narodne Novine” br. 82/15, 118/18, 31/20, 20/21, 114/22)</w:t>
      </w:r>
    </w:p>
    <w:p w14:paraId="5163387A" w14:textId="77777777" w:rsidR="00483826" w:rsidRPr="00DE1DAF" w:rsidRDefault="00483826" w:rsidP="00483826">
      <w:pPr>
        <w:pStyle w:val="Naslov1"/>
        <w:rPr>
          <w:rFonts w:ascii="Times New Roman" w:hAnsi="Times New Roman" w:cs="Times New Roman"/>
          <w:lang w:eastAsia="hr-HR"/>
        </w:rPr>
      </w:pPr>
      <w:bookmarkStart w:id="1171" w:name="_Toc58923364"/>
      <w:bookmarkStart w:id="1172" w:name="_Toc65151643"/>
      <w:bookmarkStart w:id="1173" w:name="_Toc186784294"/>
      <w:r w:rsidRPr="00DE1DAF">
        <w:rPr>
          <w:rFonts w:ascii="Times New Roman" w:hAnsi="Times New Roman" w:cs="Times New Roman"/>
          <w:lang w:eastAsia="hr-HR"/>
        </w:rPr>
        <w:lastRenderedPageBreak/>
        <w:t>7. UKUPNA MATRICA RIZIKA</w:t>
      </w:r>
      <w:bookmarkEnd w:id="1171"/>
      <w:bookmarkEnd w:id="1172"/>
      <w:bookmarkEnd w:id="1173"/>
    </w:p>
    <w:p w14:paraId="667A7403" w14:textId="77777777" w:rsidR="00483826" w:rsidRPr="00DE1DAF" w:rsidRDefault="00483826" w:rsidP="00483826">
      <w:pPr>
        <w:spacing w:after="0"/>
        <w:rPr>
          <w:rFonts w:ascii="Times New Roman" w:hAnsi="Times New Roman" w:cs="Times New Roman"/>
        </w:rPr>
      </w:pPr>
    </w:p>
    <w:p w14:paraId="02C1932D" w14:textId="77777777" w:rsidR="00483826" w:rsidRPr="00DE1DAF" w:rsidRDefault="00483826" w:rsidP="00483826">
      <w:pPr>
        <w:spacing w:after="0"/>
        <w:rPr>
          <w:rFonts w:ascii="Times New Roman" w:hAnsi="Times New Roman" w:cs="Times New Roman"/>
        </w:rPr>
      </w:pPr>
      <w:r w:rsidRPr="00DE1DAF">
        <w:rPr>
          <w:rFonts w:ascii="Times New Roman" w:hAnsi="Times New Roman" w:cs="Times New Roman"/>
        </w:rPr>
        <w:t>Analizirani rizici (scenariji) za Općinu prikazani u odvojenim matricama pri obradi svakog pojedinog rizika uspoređuju se u zajedničkoj matrici koja se kasnije koristi tijekom vrednovanja i prioritizacije rizika.</w:t>
      </w:r>
    </w:p>
    <w:p w14:paraId="5737D108" w14:textId="77777777" w:rsidR="00483826" w:rsidRPr="00DE1DAF" w:rsidRDefault="00483826" w:rsidP="00483826">
      <w:pPr>
        <w:spacing w:after="0"/>
        <w:rPr>
          <w:rFonts w:ascii="Times New Roman" w:hAnsi="Times New Roman" w:cs="Times New Roman"/>
        </w:rPr>
      </w:pPr>
    </w:p>
    <w:p w14:paraId="135AF5C8" w14:textId="77777777" w:rsidR="00483826" w:rsidRPr="00DE1DAF" w:rsidRDefault="00483826">
      <w:pPr>
        <w:numPr>
          <w:ilvl w:val="0"/>
          <w:numId w:val="64"/>
        </w:numPr>
        <w:contextualSpacing/>
        <w:jc w:val="left"/>
        <w:rPr>
          <w:rFonts w:ascii="Times New Roman" w:hAnsi="Times New Roman" w:cs="Times New Roman"/>
          <w:b/>
          <w:i/>
          <w:sz w:val="20"/>
          <w:szCs w:val="20"/>
          <w:lang w:val="en-US"/>
        </w:rPr>
      </w:pPr>
      <w:r w:rsidRPr="00DE1DAF">
        <w:rPr>
          <w:rFonts w:ascii="Times New Roman" w:hAnsi="Times New Roman" w:cs="Times New Roman"/>
          <w:b/>
          <w:i/>
          <w:sz w:val="20"/>
          <w:szCs w:val="20"/>
          <w:lang w:val="en-US"/>
        </w:rPr>
        <w:t>Prikaz matrice događaja s najgorim mogućim posljedicama – Ukupno</w:t>
      </w:r>
    </w:p>
    <w:p w14:paraId="2BE5337B" w14:textId="686FFB82" w:rsidR="00483826" w:rsidRPr="00DE1DAF" w:rsidRDefault="001105CE" w:rsidP="00483826">
      <w:pPr>
        <w:jc w:val="center"/>
        <w:rPr>
          <w:rFonts w:ascii="Times New Roman" w:hAnsi="Times New Roman" w:cs="Times New Roman"/>
          <w:bCs/>
          <w:iCs/>
          <w:szCs w:val="24"/>
        </w:rPr>
      </w:pPr>
      <w:r w:rsidRPr="00DE1DAF">
        <w:rPr>
          <w:rFonts w:ascii="Times New Roman" w:hAnsi="Times New Roman" w:cs="Times New Roman"/>
          <w:bCs/>
          <w:iCs/>
          <w:noProof/>
          <w:szCs w:val="24"/>
        </w:rPr>
        <w:drawing>
          <wp:inline distT="0" distB="0" distL="0" distR="0" wp14:anchorId="2B109D18" wp14:editId="366BF4D2">
            <wp:extent cx="5759450" cy="5065395"/>
            <wp:effectExtent l="0" t="0" r="0" b="1905"/>
            <wp:docPr id="902933092"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933092" name="Slika 902933092"/>
                    <pic:cNvPicPr/>
                  </pic:nvPicPr>
                  <pic:blipFill>
                    <a:blip r:embed="rId92">
                      <a:extLst>
                        <a:ext uri="{28A0092B-C50C-407E-A947-70E740481C1C}">
                          <a14:useLocalDpi xmlns:a14="http://schemas.microsoft.com/office/drawing/2010/main" val="0"/>
                        </a:ext>
                      </a:extLst>
                    </a:blip>
                    <a:stretch>
                      <a:fillRect/>
                    </a:stretch>
                  </pic:blipFill>
                  <pic:spPr>
                    <a:xfrm>
                      <a:off x="0" y="0"/>
                      <a:ext cx="5759450" cy="5065395"/>
                    </a:xfrm>
                    <a:prstGeom prst="rect">
                      <a:avLst/>
                    </a:prstGeom>
                  </pic:spPr>
                </pic:pic>
              </a:graphicData>
            </a:graphic>
          </wp:inline>
        </w:drawing>
      </w:r>
    </w:p>
    <w:tbl>
      <w:tblPr>
        <w:tblW w:w="7984" w:type="dxa"/>
        <w:jc w:val="center"/>
        <w:tblCellMar>
          <w:left w:w="10" w:type="dxa"/>
          <w:right w:w="10" w:type="dxa"/>
        </w:tblCellMar>
        <w:tblLook w:val="04A0" w:firstRow="1" w:lastRow="0" w:firstColumn="1" w:lastColumn="0" w:noHBand="0" w:noVBand="1"/>
      </w:tblPr>
      <w:tblGrid>
        <w:gridCol w:w="1811"/>
        <w:gridCol w:w="6173"/>
      </w:tblGrid>
      <w:tr w:rsidR="00483826" w:rsidRPr="00DE1DAF" w14:paraId="242D6303"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0B024DCA" w14:textId="77777777" w:rsidR="00483826" w:rsidRPr="00DE1DAF" w:rsidRDefault="00483826" w:rsidP="00483826">
            <w:pPr>
              <w:spacing w:after="0" w:line="240" w:lineRule="auto"/>
              <w:jc w:val="center"/>
              <w:rPr>
                <w:rFonts w:ascii="Times New Roman" w:hAnsi="Times New Roman" w:cs="Times New Roman"/>
                <w:b/>
                <w:sz w:val="16"/>
                <w:szCs w:val="16"/>
                <w:lang w:eastAsia="hr-HR"/>
              </w:rPr>
            </w:pPr>
            <w:r w:rsidRPr="00DE1DAF">
              <w:rPr>
                <w:rFonts w:ascii="Times New Roman" w:hAnsi="Times New Roman" w:cs="Times New Roman"/>
                <w:b/>
                <w:sz w:val="16"/>
                <w:szCs w:val="16"/>
                <w:lang w:eastAsia="hr-HR"/>
              </w:rPr>
              <w:t>VRSTA RIZIKA</w:t>
            </w:r>
          </w:p>
        </w:tc>
        <w:tc>
          <w:tcPr>
            <w:tcW w:w="617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726EEAAA" w14:textId="77777777" w:rsidR="00483826" w:rsidRPr="00DE1DAF" w:rsidRDefault="00483826" w:rsidP="00483826">
            <w:pPr>
              <w:spacing w:after="0" w:line="240" w:lineRule="auto"/>
              <w:jc w:val="center"/>
              <w:rPr>
                <w:rFonts w:ascii="Times New Roman" w:hAnsi="Times New Roman" w:cs="Times New Roman"/>
                <w:b/>
                <w:sz w:val="16"/>
                <w:szCs w:val="16"/>
                <w:lang w:eastAsia="hr-HR"/>
              </w:rPr>
            </w:pPr>
            <w:r w:rsidRPr="00DE1DAF">
              <w:rPr>
                <w:rFonts w:ascii="Times New Roman" w:hAnsi="Times New Roman" w:cs="Times New Roman"/>
                <w:b/>
                <w:sz w:val="16"/>
                <w:szCs w:val="16"/>
                <w:lang w:eastAsia="hr-HR"/>
              </w:rPr>
              <w:t>OPIS RIZIKA</w:t>
            </w:r>
          </w:p>
        </w:tc>
      </w:tr>
      <w:tr w:rsidR="00483826" w:rsidRPr="00DE1DAF" w14:paraId="59F357D0"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7C3C2940" w14:textId="77777777" w:rsidR="00483826" w:rsidRPr="00DE1DAF" w:rsidRDefault="00483826" w:rsidP="00483826">
            <w:pPr>
              <w:spacing w:after="0" w:line="240" w:lineRule="auto"/>
              <w:jc w:val="left"/>
              <w:rPr>
                <w:rFonts w:ascii="Times New Roman" w:hAnsi="Times New Roman" w:cs="Times New Roman"/>
                <w:sz w:val="16"/>
                <w:szCs w:val="16"/>
                <w:lang w:eastAsia="hr-HR"/>
              </w:rPr>
            </w:pPr>
            <w:r w:rsidRPr="00DE1DAF">
              <w:rPr>
                <w:rFonts w:ascii="Times New Roman" w:hAnsi="Times New Roman" w:cs="Times New Roman"/>
                <w:sz w:val="16"/>
                <w:szCs w:val="16"/>
                <w:lang w:eastAsia="hr-HR"/>
              </w:rPr>
              <w:t>Nizak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07812D" w14:textId="77777777" w:rsidR="00483826" w:rsidRPr="00DE1DAF" w:rsidRDefault="00483826" w:rsidP="00483826">
            <w:pPr>
              <w:spacing w:after="0" w:line="240" w:lineRule="auto"/>
              <w:jc w:val="left"/>
              <w:rPr>
                <w:rFonts w:ascii="Times New Roman" w:hAnsi="Times New Roman" w:cs="Times New Roman"/>
                <w:sz w:val="16"/>
                <w:szCs w:val="16"/>
                <w:lang w:eastAsia="hr-HR"/>
              </w:rPr>
            </w:pPr>
            <w:r w:rsidRPr="00DE1DAF">
              <w:rPr>
                <w:rFonts w:ascii="Times New Roman" w:hAnsi="Times New Roman" w:cs="Times New Roman"/>
                <w:sz w:val="16"/>
                <w:szCs w:val="16"/>
                <w:lang w:eastAsia="hr-HR"/>
              </w:rPr>
              <w:t>Dodatne mjere nisu potrebne, osim uobičajenih.</w:t>
            </w:r>
          </w:p>
        </w:tc>
      </w:tr>
      <w:tr w:rsidR="00483826" w:rsidRPr="00DE1DAF" w14:paraId="1531360E"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77CB6CE" w14:textId="77777777" w:rsidR="00483826" w:rsidRPr="00DE1DAF" w:rsidRDefault="00483826" w:rsidP="00483826">
            <w:pPr>
              <w:spacing w:after="0" w:line="240" w:lineRule="auto"/>
              <w:jc w:val="left"/>
              <w:rPr>
                <w:rFonts w:ascii="Times New Roman" w:hAnsi="Times New Roman" w:cs="Times New Roman"/>
                <w:sz w:val="16"/>
                <w:szCs w:val="16"/>
                <w:lang w:eastAsia="hr-HR"/>
              </w:rPr>
            </w:pPr>
            <w:r w:rsidRPr="00DE1DAF">
              <w:rPr>
                <w:rFonts w:ascii="Times New Roman" w:hAnsi="Times New Roman" w:cs="Times New Roman"/>
                <w:sz w:val="16"/>
                <w:szCs w:val="16"/>
                <w:lang w:eastAsia="hr-HR"/>
              </w:rPr>
              <w:t>Umjeren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7DDA6C" w14:textId="77777777" w:rsidR="00483826" w:rsidRPr="00DE1DAF" w:rsidRDefault="00483826" w:rsidP="00483826">
            <w:pPr>
              <w:spacing w:after="0" w:line="240" w:lineRule="auto"/>
              <w:jc w:val="left"/>
              <w:rPr>
                <w:rFonts w:ascii="Times New Roman" w:hAnsi="Times New Roman" w:cs="Times New Roman"/>
                <w:sz w:val="16"/>
                <w:szCs w:val="16"/>
                <w:lang w:eastAsia="hr-HR"/>
              </w:rPr>
            </w:pPr>
            <w:r w:rsidRPr="00DE1DAF">
              <w:rPr>
                <w:rFonts w:ascii="Times New Roman" w:hAnsi="Times New Roman" w:cs="Times New Roman"/>
                <w:sz w:val="16"/>
                <w:szCs w:val="16"/>
                <w:lang w:eastAsia="hr-HR"/>
              </w:rPr>
              <w:t>Rizik se može prihvatiti ukoliko troškovi premašuju dobit.</w:t>
            </w:r>
          </w:p>
        </w:tc>
      </w:tr>
      <w:tr w:rsidR="00483826" w:rsidRPr="00DE1DAF" w14:paraId="6DFA3D62"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14:paraId="1BF3823E" w14:textId="77777777" w:rsidR="00483826" w:rsidRPr="00DE1DAF" w:rsidRDefault="00483826" w:rsidP="00483826">
            <w:pPr>
              <w:spacing w:after="0" w:line="240" w:lineRule="auto"/>
              <w:jc w:val="left"/>
              <w:rPr>
                <w:rFonts w:ascii="Times New Roman" w:hAnsi="Times New Roman" w:cs="Times New Roman"/>
                <w:sz w:val="16"/>
                <w:szCs w:val="16"/>
                <w:lang w:eastAsia="hr-HR"/>
              </w:rPr>
            </w:pPr>
            <w:r w:rsidRPr="00DE1DAF">
              <w:rPr>
                <w:rFonts w:ascii="Times New Roman" w:hAnsi="Times New Roman" w:cs="Times New Roman"/>
                <w:sz w:val="16"/>
                <w:szCs w:val="16"/>
                <w:lang w:eastAsia="hr-HR"/>
              </w:rPr>
              <w:t>Visok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D83F1E" w14:textId="77777777" w:rsidR="00483826" w:rsidRPr="00DE1DAF" w:rsidRDefault="00483826" w:rsidP="00483826">
            <w:pPr>
              <w:spacing w:after="0" w:line="240" w:lineRule="auto"/>
              <w:jc w:val="left"/>
              <w:rPr>
                <w:rFonts w:ascii="Times New Roman" w:hAnsi="Times New Roman" w:cs="Times New Roman"/>
                <w:sz w:val="16"/>
                <w:szCs w:val="16"/>
                <w:lang w:eastAsia="hr-HR"/>
              </w:rPr>
            </w:pPr>
            <w:r w:rsidRPr="00DE1DAF">
              <w:rPr>
                <w:rFonts w:ascii="Times New Roman" w:hAnsi="Times New Roman" w:cs="Times New Roman"/>
                <w:sz w:val="16"/>
                <w:szCs w:val="16"/>
                <w:lang w:eastAsia="hr-HR"/>
              </w:rPr>
              <w:t>Rizik se može prihvatiti ukoliko je smanjenje nepraktično ili troškovi uvelike premašuju dobit.</w:t>
            </w:r>
          </w:p>
        </w:tc>
      </w:tr>
      <w:tr w:rsidR="00483826" w:rsidRPr="00DE1DAF" w14:paraId="5C11F2C0"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3411D07D" w14:textId="77777777" w:rsidR="00483826" w:rsidRPr="00DE1DAF" w:rsidRDefault="00483826" w:rsidP="00483826">
            <w:pPr>
              <w:spacing w:after="0" w:line="240" w:lineRule="auto"/>
              <w:jc w:val="left"/>
              <w:rPr>
                <w:rFonts w:ascii="Times New Roman" w:hAnsi="Times New Roman" w:cs="Times New Roman"/>
                <w:sz w:val="16"/>
                <w:szCs w:val="16"/>
                <w:lang w:eastAsia="hr-HR"/>
              </w:rPr>
            </w:pPr>
            <w:r w:rsidRPr="00DE1DAF">
              <w:rPr>
                <w:rFonts w:ascii="Times New Roman" w:hAnsi="Times New Roman" w:cs="Times New Roman"/>
                <w:sz w:val="16"/>
                <w:szCs w:val="16"/>
                <w:lang w:eastAsia="hr-HR"/>
              </w:rPr>
              <w:t>Vrlo visok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7816DD" w14:textId="77777777" w:rsidR="00483826" w:rsidRPr="00DE1DAF" w:rsidRDefault="00483826" w:rsidP="00483826">
            <w:pPr>
              <w:spacing w:after="0" w:line="240" w:lineRule="auto"/>
              <w:jc w:val="left"/>
              <w:rPr>
                <w:rFonts w:ascii="Times New Roman" w:hAnsi="Times New Roman" w:cs="Times New Roman"/>
                <w:sz w:val="16"/>
                <w:szCs w:val="16"/>
                <w:lang w:eastAsia="hr-HR"/>
              </w:rPr>
            </w:pPr>
            <w:r w:rsidRPr="00DE1DAF">
              <w:rPr>
                <w:rFonts w:ascii="Times New Roman" w:hAnsi="Times New Roman" w:cs="Times New Roman"/>
                <w:sz w:val="16"/>
                <w:szCs w:val="16"/>
                <w:lang w:eastAsia="hr-HR"/>
              </w:rPr>
              <w:t>Rizik se ne može prihvatiti, izuzev u iznimnim situacijama.</w:t>
            </w:r>
          </w:p>
        </w:tc>
      </w:tr>
    </w:tbl>
    <w:p w14:paraId="0B65EA03" w14:textId="72C5F119" w:rsidR="00BE0414" w:rsidRPr="00DE1DAF" w:rsidRDefault="00BE0414" w:rsidP="00035E55">
      <w:pPr>
        <w:jc w:val="center"/>
        <w:rPr>
          <w:rFonts w:ascii="Times New Roman" w:hAnsi="Times New Roman" w:cs="Times New Roman"/>
        </w:rPr>
      </w:pPr>
    </w:p>
    <w:p w14:paraId="2EBF4338" w14:textId="7A828DFD" w:rsidR="00483826" w:rsidRPr="00DE1DAF" w:rsidRDefault="00483826" w:rsidP="00035E55">
      <w:pPr>
        <w:jc w:val="center"/>
        <w:rPr>
          <w:rFonts w:ascii="Times New Roman" w:hAnsi="Times New Roman" w:cs="Times New Roman"/>
          <w:highlight w:val="yellow"/>
        </w:rPr>
      </w:pPr>
    </w:p>
    <w:p w14:paraId="7D8E0A28" w14:textId="4D28AC6C" w:rsidR="00483826" w:rsidRPr="00DE1DAF" w:rsidRDefault="00483826" w:rsidP="00035E55">
      <w:pPr>
        <w:jc w:val="center"/>
        <w:rPr>
          <w:rFonts w:ascii="Times New Roman" w:hAnsi="Times New Roman" w:cs="Times New Roman"/>
          <w:highlight w:val="yellow"/>
        </w:rPr>
      </w:pPr>
    </w:p>
    <w:p w14:paraId="2C6B89DF" w14:textId="3494F34C" w:rsidR="00483826" w:rsidRPr="00DE1DAF" w:rsidRDefault="00483826" w:rsidP="00035E55">
      <w:pPr>
        <w:jc w:val="center"/>
        <w:rPr>
          <w:rFonts w:ascii="Times New Roman" w:hAnsi="Times New Roman" w:cs="Times New Roman"/>
          <w:highlight w:val="yellow"/>
        </w:rPr>
      </w:pPr>
    </w:p>
    <w:p w14:paraId="0525A596" w14:textId="77777777" w:rsidR="00483826" w:rsidRPr="00DE1DAF" w:rsidRDefault="00483826" w:rsidP="00483826">
      <w:pPr>
        <w:pStyle w:val="Naslov1"/>
        <w:rPr>
          <w:rFonts w:ascii="Times New Roman" w:hAnsi="Times New Roman" w:cs="Times New Roman"/>
          <w:lang w:eastAsia="hr-HR"/>
        </w:rPr>
      </w:pPr>
      <w:bookmarkStart w:id="1174" w:name="_Toc513643677"/>
      <w:bookmarkStart w:id="1175" w:name="_Toc520198540"/>
      <w:bookmarkStart w:id="1176" w:name="_Toc523819135"/>
      <w:bookmarkStart w:id="1177" w:name="_Toc525218444"/>
      <w:bookmarkStart w:id="1178" w:name="_Toc527545322"/>
      <w:bookmarkStart w:id="1179" w:name="_Toc532552137"/>
      <w:bookmarkStart w:id="1180" w:name="_Toc13211221"/>
      <w:bookmarkStart w:id="1181" w:name="_Toc52864423"/>
      <w:bookmarkStart w:id="1182" w:name="_Toc58923365"/>
      <w:bookmarkStart w:id="1183" w:name="_Toc65151644"/>
      <w:bookmarkStart w:id="1184" w:name="_Toc186784295"/>
      <w:r w:rsidRPr="00DE1DAF">
        <w:rPr>
          <w:rFonts w:ascii="Times New Roman" w:hAnsi="Times New Roman" w:cs="Times New Roman"/>
          <w:lang w:eastAsia="hr-HR"/>
        </w:rPr>
        <w:lastRenderedPageBreak/>
        <w:t xml:space="preserve">8. ANALIZA SUSTAVA CIVILNE ZAŠTITE NA PODRUČJU </w:t>
      </w:r>
      <w:bookmarkEnd w:id="1174"/>
      <w:bookmarkEnd w:id="1175"/>
      <w:bookmarkEnd w:id="1176"/>
      <w:bookmarkEnd w:id="1177"/>
      <w:bookmarkEnd w:id="1178"/>
      <w:bookmarkEnd w:id="1179"/>
      <w:bookmarkEnd w:id="1180"/>
      <w:r w:rsidRPr="00DE1DAF">
        <w:rPr>
          <w:rFonts w:ascii="Times New Roman" w:hAnsi="Times New Roman" w:cs="Times New Roman"/>
          <w:lang w:eastAsia="hr-HR"/>
        </w:rPr>
        <w:t>OPĆINE</w:t>
      </w:r>
      <w:bookmarkEnd w:id="1181"/>
      <w:bookmarkEnd w:id="1182"/>
      <w:bookmarkEnd w:id="1183"/>
      <w:bookmarkEnd w:id="1184"/>
    </w:p>
    <w:p w14:paraId="104E22DE" w14:textId="77777777" w:rsidR="00483826" w:rsidRPr="00DE1DAF" w:rsidRDefault="00483826" w:rsidP="00483826">
      <w:pPr>
        <w:spacing w:after="0"/>
        <w:rPr>
          <w:rFonts w:ascii="Times New Roman" w:hAnsi="Times New Roman" w:cs="Times New Roman"/>
          <w:lang w:eastAsia="hr-HR"/>
        </w:rPr>
      </w:pPr>
    </w:p>
    <w:p w14:paraId="209C5B0B" w14:textId="77777777" w:rsidR="00483826" w:rsidRPr="00DE1DAF" w:rsidRDefault="00483826" w:rsidP="00483826">
      <w:pPr>
        <w:spacing w:after="0"/>
        <w:rPr>
          <w:rFonts w:ascii="Times New Roman" w:hAnsi="Times New Roman" w:cs="Times New Roman"/>
          <w:lang w:eastAsia="hr-HR"/>
        </w:rPr>
      </w:pPr>
      <w:bookmarkStart w:id="1185" w:name="_Hlk503514867"/>
      <w:r w:rsidRPr="00DE1DAF">
        <w:rPr>
          <w:rFonts w:ascii="Times New Roman" w:hAnsi="Times New Roman" w:cs="Times New Roman"/>
          <w:lang w:eastAsia="hr-HR"/>
        </w:rPr>
        <w:t xml:space="preserve">Za potrebe ove analize sustava civilne zaštite izrađena je analiza na području preventive i reagiranja. </w:t>
      </w:r>
    </w:p>
    <w:p w14:paraId="295D77E9" w14:textId="77777777" w:rsidR="00483826" w:rsidRPr="00DE1DAF" w:rsidRDefault="00483826" w:rsidP="00483826">
      <w:pPr>
        <w:pStyle w:val="Naslov2"/>
        <w:rPr>
          <w:rFonts w:ascii="Times New Roman" w:hAnsi="Times New Roman" w:cs="Times New Roman"/>
        </w:rPr>
      </w:pPr>
      <w:bookmarkStart w:id="1186" w:name="_Toc513643678"/>
      <w:bookmarkStart w:id="1187" w:name="_Toc520198541"/>
      <w:bookmarkStart w:id="1188" w:name="_Toc523819136"/>
      <w:bookmarkStart w:id="1189" w:name="_Toc525218445"/>
      <w:bookmarkStart w:id="1190" w:name="_Toc527545323"/>
      <w:bookmarkStart w:id="1191" w:name="_Toc532552138"/>
      <w:bookmarkStart w:id="1192" w:name="_Toc13211222"/>
      <w:bookmarkStart w:id="1193" w:name="_Toc52864424"/>
      <w:bookmarkStart w:id="1194" w:name="_Toc58923366"/>
      <w:bookmarkStart w:id="1195" w:name="_Toc65151645"/>
      <w:bookmarkStart w:id="1196" w:name="_Toc186784296"/>
      <w:bookmarkEnd w:id="1185"/>
      <w:r w:rsidRPr="00DE1DAF">
        <w:rPr>
          <w:rFonts w:ascii="Times New Roman" w:hAnsi="Times New Roman" w:cs="Times New Roman"/>
        </w:rPr>
        <w:t>8.1. Analiza na području preventive</w:t>
      </w:r>
      <w:bookmarkEnd w:id="1186"/>
      <w:bookmarkEnd w:id="1187"/>
      <w:bookmarkEnd w:id="1188"/>
      <w:bookmarkEnd w:id="1189"/>
      <w:bookmarkEnd w:id="1190"/>
      <w:bookmarkEnd w:id="1191"/>
      <w:bookmarkEnd w:id="1192"/>
      <w:bookmarkEnd w:id="1193"/>
      <w:bookmarkEnd w:id="1194"/>
      <w:bookmarkEnd w:id="1195"/>
      <w:bookmarkEnd w:id="1196"/>
    </w:p>
    <w:p w14:paraId="01CDE0FE" w14:textId="77777777" w:rsidR="00483826" w:rsidRPr="00DE1DAF" w:rsidRDefault="00483826" w:rsidP="00483826">
      <w:pPr>
        <w:pStyle w:val="Naslov3"/>
        <w:rPr>
          <w:rFonts w:ascii="Times New Roman" w:hAnsi="Times New Roman" w:cs="Times New Roman"/>
        </w:rPr>
      </w:pPr>
      <w:bookmarkStart w:id="1197" w:name="_Toc513643679"/>
      <w:bookmarkStart w:id="1198" w:name="_Toc520198542"/>
      <w:bookmarkStart w:id="1199" w:name="_Toc523819137"/>
      <w:bookmarkStart w:id="1200" w:name="_Toc525218446"/>
      <w:bookmarkStart w:id="1201" w:name="_Toc527545324"/>
      <w:bookmarkStart w:id="1202" w:name="_Toc532552139"/>
      <w:bookmarkStart w:id="1203" w:name="_Toc13211223"/>
      <w:bookmarkStart w:id="1204" w:name="_Toc52864425"/>
      <w:bookmarkStart w:id="1205" w:name="_Toc58923367"/>
      <w:bookmarkStart w:id="1206" w:name="_Toc65151646"/>
      <w:bookmarkStart w:id="1207" w:name="_Toc186784297"/>
      <w:r w:rsidRPr="00DE1DAF">
        <w:rPr>
          <w:rFonts w:ascii="Times New Roman" w:hAnsi="Times New Roman" w:cs="Times New Roman"/>
        </w:rPr>
        <w:t>8.1.1. Usvojenost strategija, normativne uređenosti te izrađenost procjena i planova od značaja za sustav civilne zaštite</w:t>
      </w:r>
      <w:bookmarkEnd w:id="1197"/>
      <w:bookmarkEnd w:id="1198"/>
      <w:bookmarkEnd w:id="1199"/>
      <w:bookmarkEnd w:id="1200"/>
      <w:bookmarkEnd w:id="1201"/>
      <w:bookmarkEnd w:id="1202"/>
      <w:bookmarkEnd w:id="1203"/>
      <w:bookmarkEnd w:id="1204"/>
      <w:bookmarkEnd w:id="1205"/>
      <w:bookmarkEnd w:id="1206"/>
      <w:bookmarkEnd w:id="1207"/>
    </w:p>
    <w:p w14:paraId="523D1E5B" w14:textId="77777777" w:rsidR="00483826" w:rsidRPr="00DE1DAF" w:rsidRDefault="00483826" w:rsidP="00483826">
      <w:pPr>
        <w:spacing w:after="0"/>
        <w:rPr>
          <w:rFonts w:ascii="Times New Roman" w:hAnsi="Times New Roman" w:cs="Times New Roman"/>
        </w:rPr>
      </w:pPr>
    </w:p>
    <w:p w14:paraId="0DC257BD" w14:textId="6393742A" w:rsidR="00483826" w:rsidRPr="00DE1DAF" w:rsidRDefault="00483826" w:rsidP="000E690F">
      <w:pPr>
        <w:rPr>
          <w:rFonts w:ascii="Times New Roman" w:hAnsi="Times New Roman" w:cs="Times New Roman"/>
          <w:szCs w:val="24"/>
          <w:lang w:val="en-US"/>
        </w:rPr>
      </w:pPr>
      <w:r w:rsidRPr="00DE1DAF">
        <w:rPr>
          <w:rFonts w:ascii="Times New Roman" w:hAnsi="Times New Roman" w:cs="Times New Roman"/>
          <w:szCs w:val="24"/>
          <w:lang w:val="en-US"/>
        </w:rPr>
        <w:t>Općina u razdoblju izrade Procjene rizika posjeduje sljedeće akte</w:t>
      </w:r>
      <w:r w:rsidR="0098423A" w:rsidRPr="00DE1DAF">
        <w:rPr>
          <w:rFonts w:ascii="Times New Roman" w:hAnsi="Times New Roman" w:cs="Times New Roman"/>
          <w:szCs w:val="24"/>
          <w:lang w:val="en-US"/>
        </w:rPr>
        <w:t xml:space="preserve"> iz područja civilne zaštite</w:t>
      </w:r>
      <w:r w:rsidRPr="00DE1DAF">
        <w:rPr>
          <w:rFonts w:ascii="Times New Roman" w:hAnsi="Times New Roman" w:cs="Times New Roman"/>
          <w:szCs w:val="24"/>
          <w:lang w:val="en-US"/>
        </w:rPr>
        <w:t>:</w:t>
      </w:r>
    </w:p>
    <w:p w14:paraId="2ADC6BF1" w14:textId="075D9417" w:rsidR="00863612" w:rsidRPr="00DE1DAF" w:rsidRDefault="009B1E3F">
      <w:pPr>
        <w:pStyle w:val="Odlomakpopisa"/>
        <w:numPr>
          <w:ilvl w:val="0"/>
          <w:numId w:val="64"/>
        </w:numPr>
        <w:jc w:val="both"/>
        <w:rPr>
          <w:rFonts w:ascii="Times New Roman" w:hAnsi="Times New Roman" w:cs="Times New Roman"/>
          <w:sz w:val="24"/>
          <w:szCs w:val="24"/>
        </w:rPr>
      </w:pPr>
      <w:r w:rsidRPr="00DE1DAF">
        <w:rPr>
          <w:rFonts w:ascii="Times New Roman" w:hAnsi="Times New Roman" w:cs="Times New Roman"/>
          <w:sz w:val="24"/>
          <w:szCs w:val="24"/>
        </w:rPr>
        <w:t xml:space="preserve">Odluka o osnivanju Stožera civilne zaštite Općine </w:t>
      </w:r>
      <w:r w:rsidR="00111D37" w:rsidRPr="00DE1DAF">
        <w:rPr>
          <w:rFonts w:ascii="Times New Roman" w:hAnsi="Times New Roman" w:cs="Times New Roman"/>
          <w:sz w:val="24"/>
          <w:szCs w:val="24"/>
        </w:rPr>
        <w:t>Krapinske Toplice</w:t>
      </w:r>
      <w:r w:rsidRPr="00DE1DAF">
        <w:rPr>
          <w:rFonts w:ascii="Times New Roman" w:hAnsi="Times New Roman" w:cs="Times New Roman"/>
          <w:sz w:val="24"/>
          <w:szCs w:val="24"/>
        </w:rPr>
        <w:t xml:space="preserve"> </w:t>
      </w:r>
      <w:r w:rsidR="00E1333D" w:rsidRPr="00DE1DAF">
        <w:rPr>
          <w:rFonts w:ascii="Times New Roman" w:hAnsi="Times New Roman" w:cs="Times New Roman"/>
          <w:sz w:val="24"/>
          <w:szCs w:val="24"/>
        </w:rPr>
        <w:t>(</w:t>
      </w:r>
      <w:r w:rsidR="00985AA8" w:rsidRPr="00DE1DAF">
        <w:rPr>
          <w:rFonts w:ascii="Times New Roman" w:hAnsi="Times New Roman" w:cs="Times New Roman"/>
          <w:sz w:val="24"/>
          <w:szCs w:val="24"/>
          <w:lang w:eastAsia="hr-HR"/>
        </w:rPr>
        <w:t>KLASA: 810-01/21-01/0016, URBROJ: 2197/03-01-21-11, od 06.07.2021.god.).</w:t>
      </w:r>
    </w:p>
    <w:p w14:paraId="509C0B67" w14:textId="787B841C" w:rsidR="00985AA8" w:rsidRPr="00DE1DAF" w:rsidRDefault="00985AA8">
      <w:pPr>
        <w:pStyle w:val="Odlomakpopisa"/>
        <w:numPr>
          <w:ilvl w:val="0"/>
          <w:numId w:val="64"/>
        </w:numPr>
        <w:jc w:val="both"/>
        <w:rPr>
          <w:rFonts w:ascii="Times New Roman" w:hAnsi="Times New Roman" w:cs="Times New Roman"/>
          <w:sz w:val="24"/>
          <w:szCs w:val="24"/>
        </w:rPr>
      </w:pPr>
      <w:r w:rsidRPr="00DE1DAF">
        <w:rPr>
          <w:rFonts w:ascii="Times New Roman" w:hAnsi="Times New Roman" w:cs="Times New Roman"/>
          <w:sz w:val="24"/>
          <w:szCs w:val="24"/>
          <w:lang w:eastAsia="hr-HR"/>
        </w:rPr>
        <w:t xml:space="preserve">Odluka o izmjeni odluke o osnivanju Stožera civilne zaštite Općine Krapinske Toplice (KLASA: 240-01/22-01/0014, URBROJ: 2140-18-01-22-1, od 09.12.2022.god.). </w:t>
      </w:r>
    </w:p>
    <w:p w14:paraId="325BCE35" w14:textId="0DE02D63" w:rsidR="00E1333D" w:rsidRPr="00DE1DAF" w:rsidRDefault="00E1333D">
      <w:pPr>
        <w:pStyle w:val="Odlomakpopisa"/>
        <w:numPr>
          <w:ilvl w:val="0"/>
          <w:numId w:val="64"/>
        </w:numPr>
        <w:jc w:val="both"/>
        <w:rPr>
          <w:rFonts w:ascii="Times New Roman" w:hAnsi="Times New Roman" w:cs="Times New Roman"/>
          <w:sz w:val="24"/>
          <w:szCs w:val="24"/>
        </w:rPr>
      </w:pPr>
      <w:r w:rsidRPr="00DE1DAF">
        <w:rPr>
          <w:rFonts w:ascii="Times New Roman" w:hAnsi="Times New Roman" w:cs="Times New Roman"/>
          <w:sz w:val="24"/>
          <w:szCs w:val="24"/>
        </w:rPr>
        <w:t xml:space="preserve">Poslovnik o radu Stožera civilne zaštite Općine </w:t>
      </w:r>
      <w:r w:rsidR="00111D37" w:rsidRPr="00DE1DAF">
        <w:rPr>
          <w:rFonts w:ascii="Times New Roman" w:hAnsi="Times New Roman" w:cs="Times New Roman"/>
          <w:sz w:val="24"/>
          <w:szCs w:val="24"/>
        </w:rPr>
        <w:t>Krapinske Toplice</w:t>
      </w:r>
      <w:r w:rsidRPr="00DE1DAF">
        <w:rPr>
          <w:rFonts w:ascii="Times New Roman" w:hAnsi="Times New Roman" w:cs="Times New Roman"/>
          <w:sz w:val="24"/>
          <w:szCs w:val="24"/>
        </w:rPr>
        <w:t xml:space="preserve"> </w:t>
      </w:r>
      <w:r w:rsidR="00985AA8" w:rsidRPr="00DE1DAF">
        <w:rPr>
          <w:rFonts w:ascii="Times New Roman" w:hAnsi="Times New Roman" w:cs="Times New Roman"/>
          <w:sz w:val="24"/>
          <w:szCs w:val="24"/>
        </w:rPr>
        <w:t>(KLASA: 810-01/21-01/0020, URBROJ: 2197/03-01-21-1, OD 06.09.2021.god.).</w:t>
      </w:r>
    </w:p>
    <w:p w14:paraId="430777D4" w14:textId="74C50FE8" w:rsidR="00985AA8" w:rsidRPr="00DE1DAF" w:rsidRDefault="00985AA8">
      <w:pPr>
        <w:pStyle w:val="Odlomakpopisa"/>
        <w:numPr>
          <w:ilvl w:val="0"/>
          <w:numId w:val="64"/>
        </w:numPr>
        <w:jc w:val="both"/>
        <w:rPr>
          <w:rFonts w:ascii="Times New Roman" w:hAnsi="Times New Roman" w:cs="Times New Roman"/>
          <w:sz w:val="24"/>
          <w:szCs w:val="24"/>
        </w:rPr>
      </w:pPr>
      <w:r w:rsidRPr="00DE1DAF">
        <w:rPr>
          <w:rFonts w:ascii="Times New Roman" w:hAnsi="Times New Roman" w:cs="Times New Roman"/>
          <w:sz w:val="24"/>
          <w:szCs w:val="24"/>
        </w:rPr>
        <w:t>Odluka o određivanju pravnih osoba od interesa za sustav civilne zaštite Općine Krapinske Toplice (KLASA: 810-01/19-01/0010, URBROJ: 2197/03-02-19-5, od 11.12.2019.god.).</w:t>
      </w:r>
    </w:p>
    <w:p w14:paraId="7C663C60" w14:textId="31736CFA" w:rsidR="00D54919" w:rsidRPr="00DE1DAF" w:rsidRDefault="00E1333D">
      <w:pPr>
        <w:pStyle w:val="Odlomakpopisa"/>
        <w:numPr>
          <w:ilvl w:val="0"/>
          <w:numId w:val="64"/>
        </w:numPr>
        <w:jc w:val="both"/>
        <w:rPr>
          <w:rFonts w:ascii="Times New Roman" w:hAnsi="Times New Roman" w:cs="Times New Roman"/>
          <w:sz w:val="24"/>
          <w:szCs w:val="24"/>
        </w:rPr>
      </w:pPr>
      <w:r w:rsidRPr="00DE1DAF">
        <w:rPr>
          <w:rFonts w:ascii="Times New Roman" w:hAnsi="Times New Roman" w:cs="Times New Roman"/>
          <w:sz w:val="24"/>
          <w:szCs w:val="24"/>
        </w:rPr>
        <w:t xml:space="preserve">Odluka o </w:t>
      </w:r>
      <w:r w:rsidR="00985AA8" w:rsidRPr="00DE1DAF">
        <w:rPr>
          <w:rFonts w:ascii="Times New Roman" w:hAnsi="Times New Roman" w:cs="Times New Roman"/>
          <w:sz w:val="24"/>
          <w:szCs w:val="24"/>
        </w:rPr>
        <w:t>povjerenicima civilne zaštite OpćineKrapinske Toplice i njihovim zamjenicima (KLASA: 810-01/20-01/0030, URBROJ: 2197/03-01-20-1, od 28.10.2020.god.).</w:t>
      </w:r>
    </w:p>
    <w:p w14:paraId="675656FC" w14:textId="6696FA11" w:rsidR="00985AA8" w:rsidRPr="00DE1DAF" w:rsidRDefault="00985AA8">
      <w:pPr>
        <w:pStyle w:val="Odlomakpopisa"/>
        <w:numPr>
          <w:ilvl w:val="0"/>
          <w:numId w:val="64"/>
        </w:numPr>
        <w:jc w:val="both"/>
        <w:rPr>
          <w:rFonts w:ascii="Times New Roman" w:hAnsi="Times New Roman" w:cs="Times New Roman"/>
          <w:sz w:val="24"/>
          <w:szCs w:val="24"/>
        </w:rPr>
      </w:pPr>
      <w:r w:rsidRPr="00DE1DAF">
        <w:rPr>
          <w:rFonts w:ascii="Times New Roman" w:hAnsi="Times New Roman" w:cs="Times New Roman"/>
          <w:sz w:val="24"/>
          <w:szCs w:val="24"/>
        </w:rPr>
        <w:t>Odluka o imenovanju koordinatora na lokaciji Općine Krapinske Toplice (KLASA: 240-01/22-01/0005, URBROJ: 2140-18-01-22-2, od 07.03.2022.god.).</w:t>
      </w:r>
    </w:p>
    <w:p w14:paraId="6439193F" w14:textId="06F1D094" w:rsidR="009B1E3F" w:rsidRPr="00DE1DAF" w:rsidRDefault="00C24E56">
      <w:pPr>
        <w:pStyle w:val="Odlomakpopisa"/>
        <w:numPr>
          <w:ilvl w:val="0"/>
          <w:numId w:val="64"/>
        </w:numPr>
        <w:jc w:val="both"/>
        <w:rPr>
          <w:rFonts w:ascii="Times New Roman" w:hAnsi="Times New Roman" w:cs="Times New Roman"/>
          <w:sz w:val="24"/>
          <w:szCs w:val="24"/>
        </w:rPr>
      </w:pPr>
      <w:r w:rsidRPr="00DE1DAF">
        <w:rPr>
          <w:rFonts w:ascii="Times New Roman" w:hAnsi="Times New Roman" w:cs="Times New Roman"/>
          <w:sz w:val="24"/>
          <w:szCs w:val="24"/>
        </w:rPr>
        <w:t xml:space="preserve">Procjena rizika od velikih nesreća Općine </w:t>
      </w:r>
      <w:r w:rsidR="00111D37" w:rsidRPr="00DE1DAF">
        <w:rPr>
          <w:rFonts w:ascii="Times New Roman" w:hAnsi="Times New Roman" w:cs="Times New Roman"/>
          <w:sz w:val="24"/>
          <w:szCs w:val="24"/>
        </w:rPr>
        <w:t>Krapinske Toplice</w:t>
      </w:r>
      <w:r w:rsidR="00BB61EF" w:rsidRPr="00DE1DAF">
        <w:rPr>
          <w:rFonts w:ascii="Times New Roman" w:hAnsi="Times New Roman" w:cs="Times New Roman"/>
          <w:sz w:val="24"/>
          <w:szCs w:val="24"/>
        </w:rPr>
        <w:t xml:space="preserve"> </w:t>
      </w:r>
      <w:r w:rsidR="00702080" w:rsidRPr="00DE1DAF">
        <w:rPr>
          <w:rFonts w:ascii="Times New Roman" w:hAnsi="Times New Roman" w:cs="Times New Roman"/>
          <w:sz w:val="24"/>
          <w:szCs w:val="24"/>
        </w:rPr>
        <w:t xml:space="preserve">(Odluka o donošenju Procjene rizika od velikih nesreća za Općinu </w:t>
      </w:r>
      <w:r w:rsidR="00111D37" w:rsidRPr="00DE1DAF">
        <w:rPr>
          <w:rFonts w:ascii="Times New Roman" w:hAnsi="Times New Roman" w:cs="Times New Roman"/>
          <w:sz w:val="24"/>
          <w:szCs w:val="24"/>
        </w:rPr>
        <w:t>Krapinske Toplice</w:t>
      </w:r>
      <w:r w:rsidR="00702080" w:rsidRPr="00DE1DAF">
        <w:rPr>
          <w:rFonts w:ascii="Times New Roman" w:hAnsi="Times New Roman" w:cs="Times New Roman"/>
          <w:sz w:val="24"/>
          <w:szCs w:val="24"/>
        </w:rPr>
        <w:t xml:space="preserve">, </w:t>
      </w:r>
      <w:r w:rsidR="00985AA8" w:rsidRPr="00DE1DAF">
        <w:rPr>
          <w:rFonts w:ascii="Times New Roman" w:eastAsia="Times New Roman" w:hAnsi="Times New Roman" w:cs="Times New Roman"/>
          <w:sz w:val="24"/>
          <w:szCs w:val="24"/>
        </w:rPr>
        <w:t>KLASA: 810-01/21-01/0025, URBROJ: 2140-18-02-22-7, od 07.02.2022.god.).</w:t>
      </w:r>
    </w:p>
    <w:p w14:paraId="4FE82270" w14:textId="21733F90" w:rsidR="00985AA8" w:rsidRPr="00DE1DAF" w:rsidRDefault="00C24E56">
      <w:pPr>
        <w:pStyle w:val="Odlomakpopisa"/>
        <w:numPr>
          <w:ilvl w:val="0"/>
          <w:numId w:val="64"/>
        </w:numPr>
        <w:jc w:val="both"/>
        <w:rPr>
          <w:rFonts w:ascii="Times New Roman" w:hAnsi="Times New Roman" w:cs="Times New Roman"/>
          <w:sz w:val="24"/>
          <w:szCs w:val="24"/>
        </w:rPr>
      </w:pPr>
      <w:r w:rsidRPr="00DE1DAF">
        <w:rPr>
          <w:rFonts w:ascii="Times New Roman" w:hAnsi="Times New Roman" w:cs="Times New Roman"/>
          <w:sz w:val="24"/>
          <w:szCs w:val="24"/>
        </w:rPr>
        <w:t xml:space="preserve">Plan djelovanja civilne zaštite Općine </w:t>
      </w:r>
      <w:r w:rsidR="00111D37" w:rsidRPr="00DE1DAF">
        <w:rPr>
          <w:rFonts w:ascii="Times New Roman" w:hAnsi="Times New Roman" w:cs="Times New Roman"/>
          <w:sz w:val="24"/>
          <w:szCs w:val="24"/>
        </w:rPr>
        <w:t>Krapinske Toplice</w:t>
      </w:r>
      <w:r w:rsidR="00702080" w:rsidRPr="00DE1DAF">
        <w:rPr>
          <w:rFonts w:ascii="Times New Roman" w:hAnsi="Times New Roman" w:cs="Times New Roman"/>
          <w:sz w:val="24"/>
          <w:szCs w:val="24"/>
        </w:rPr>
        <w:t xml:space="preserve"> (</w:t>
      </w:r>
      <w:r w:rsidR="00985AA8" w:rsidRPr="00DE1DAF">
        <w:rPr>
          <w:rFonts w:ascii="Times New Roman" w:hAnsi="Times New Roman" w:cs="Times New Roman"/>
          <w:sz w:val="24"/>
          <w:szCs w:val="24"/>
        </w:rPr>
        <w:t>KLASA: 240-01/22-01/0015, URBROJ: 2140-18-01-22-1, od prosinaca 2022.god.).</w:t>
      </w:r>
    </w:p>
    <w:p w14:paraId="7915168B" w14:textId="7213DA2F" w:rsidR="00D54919" w:rsidRPr="00DE1DAF" w:rsidRDefault="00D54919">
      <w:pPr>
        <w:pStyle w:val="Odlomakpopisa"/>
        <w:numPr>
          <w:ilvl w:val="0"/>
          <w:numId w:val="64"/>
        </w:numPr>
        <w:jc w:val="both"/>
        <w:rPr>
          <w:rFonts w:ascii="Times New Roman" w:hAnsi="Times New Roman" w:cs="Times New Roman"/>
          <w:sz w:val="24"/>
          <w:szCs w:val="24"/>
        </w:rPr>
      </w:pPr>
      <w:r w:rsidRPr="00DE1DAF">
        <w:rPr>
          <w:rFonts w:ascii="Times New Roman" w:hAnsi="Times New Roman" w:cs="Times New Roman"/>
          <w:sz w:val="24"/>
          <w:szCs w:val="24"/>
        </w:rPr>
        <w:t xml:space="preserve">Smjernice za organizaciju i razvoj sustava civilne zaštite </w:t>
      </w:r>
      <w:r w:rsidR="00985AA8" w:rsidRPr="00DE1DAF">
        <w:rPr>
          <w:rFonts w:ascii="Times New Roman" w:hAnsi="Times New Roman" w:cs="Times New Roman"/>
          <w:sz w:val="24"/>
          <w:szCs w:val="24"/>
        </w:rPr>
        <w:t>za 2021</w:t>
      </w:r>
      <w:r w:rsidR="000E690F" w:rsidRPr="00DE1DAF">
        <w:rPr>
          <w:rFonts w:ascii="Times New Roman" w:hAnsi="Times New Roman" w:cs="Times New Roman"/>
          <w:sz w:val="24"/>
          <w:szCs w:val="24"/>
        </w:rPr>
        <w:t xml:space="preserve">. – 2024.g. na području Općine Krapinske Toplice (KLASA: 810-01/20-01/0037, URBROJ: 2197/03-02-20-2, od 28.12.2020.god.). </w:t>
      </w:r>
    </w:p>
    <w:p w14:paraId="48ACAA2D" w14:textId="579A4F93" w:rsidR="00D54919" w:rsidRPr="00DE1DAF" w:rsidRDefault="00D54919">
      <w:pPr>
        <w:pStyle w:val="Odlomakpopisa"/>
        <w:numPr>
          <w:ilvl w:val="0"/>
          <w:numId w:val="64"/>
        </w:numPr>
        <w:jc w:val="both"/>
        <w:rPr>
          <w:rFonts w:ascii="Times New Roman" w:hAnsi="Times New Roman" w:cs="Times New Roman"/>
          <w:sz w:val="24"/>
          <w:szCs w:val="24"/>
        </w:rPr>
      </w:pPr>
      <w:r w:rsidRPr="00DE1DAF">
        <w:rPr>
          <w:rFonts w:ascii="Times New Roman" w:hAnsi="Times New Roman" w:cs="Times New Roman"/>
          <w:sz w:val="24"/>
          <w:szCs w:val="24"/>
        </w:rPr>
        <w:t xml:space="preserve">Analiza stanja sustava civilne zaštite </w:t>
      </w:r>
      <w:r w:rsidR="000E690F" w:rsidRPr="00DE1DAF">
        <w:rPr>
          <w:rFonts w:ascii="Times New Roman" w:hAnsi="Times New Roman" w:cs="Times New Roman"/>
          <w:sz w:val="24"/>
          <w:szCs w:val="24"/>
        </w:rPr>
        <w:t>na području Općine Krapinske Toplice za 2023. godinu (KLASA: 240-01/23-01/16, URBROJ: 2140-18-</w:t>
      </w:r>
      <w:proofErr w:type="gramStart"/>
      <w:r w:rsidR="000E690F" w:rsidRPr="00DE1DAF">
        <w:rPr>
          <w:rFonts w:ascii="Times New Roman" w:hAnsi="Times New Roman" w:cs="Times New Roman"/>
          <w:sz w:val="24"/>
          <w:szCs w:val="24"/>
        </w:rPr>
        <w:t>02-</w:t>
      </w:r>
      <w:proofErr w:type="gramEnd"/>
      <w:r w:rsidR="000E690F" w:rsidRPr="00DE1DAF">
        <w:rPr>
          <w:rFonts w:ascii="Times New Roman" w:hAnsi="Times New Roman" w:cs="Times New Roman"/>
          <w:sz w:val="24"/>
          <w:szCs w:val="24"/>
        </w:rPr>
        <w:t xml:space="preserve">23-2, od 19.12.2023.god.). </w:t>
      </w:r>
    </w:p>
    <w:p w14:paraId="0F769E86" w14:textId="2CB65CD9" w:rsidR="00D54919" w:rsidRPr="00DE1DAF" w:rsidRDefault="00184CA2">
      <w:pPr>
        <w:pStyle w:val="Odlomakpopisa"/>
        <w:numPr>
          <w:ilvl w:val="0"/>
          <w:numId w:val="64"/>
        </w:numPr>
        <w:jc w:val="both"/>
        <w:rPr>
          <w:rFonts w:ascii="Times New Roman" w:hAnsi="Times New Roman" w:cs="Times New Roman"/>
          <w:sz w:val="24"/>
          <w:szCs w:val="24"/>
        </w:rPr>
      </w:pPr>
      <w:r w:rsidRPr="00DE1DAF">
        <w:rPr>
          <w:rFonts w:ascii="Times New Roman" w:hAnsi="Times New Roman" w:cs="Times New Roman"/>
          <w:sz w:val="24"/>
          <w:szCs w:val="24"/>
        </w:rPr>
        <w:t xml:space="preserve">Godišnji plan razvoja sustava civilne zaštite Općine </w:t>
      </w:r>
      <w:r w:rsidR="00111D37" w:rsidRPr="00DE1DAF">
        <w:rPr>
          <w:rFonts w:ascii="Times New Roman" w:hAnsi="Times New Roman" w:cs="Times New Roman"/>
          <w:sz w:val="24"/>
          <w:szCs w:val="24"/>
        </w:rPr>
        <w:t>Krapinske Toplice</w:t>
      </w:r>
      <w:r w:rsidRPr="00DE1DAF">
        <w:rPr>
          <w:rFonts w:ascii="Times New Roman" w:hAnsi="Times New Roman" w:cs="Times New Roman"/>
          <w:sz w:val="24"/>
          <w:szCs w:val="24"/>
        </w:rPr>
        <w:t xml:space="preserve"> za 202</w:t>
      </w:r>
      <w:r w:rsidR="000E690F" w:rsidRPr="00DE1DAF">
        <w:rPr>
          <w:rFonts w:ascii="Times New Roman" w:hAnsi="Times New Roman" w:cs="Times New Roman"/>
          <w:sz w:val="24"/>
          <w:szCs w:val="24"/>
        </w:rPr>
        <w:t>4</w:t>
      </w:r>
      <w:r w:rsidRPr="00DE1DAF">
        <w:rPr>
          <w:rFonts w:ascii="Times New Roman" w:hAnsi="Times New Roman" w:cs="Times New Roman"/>
          <w:sz w:val="24"/>
          <w:szCs w:val="24"/>
        </w:rPr>
        <w:t>. godinu (</w:t>
      </w:r>
      <w:r w:rsidR="000E690F" w:rsidRPr="00DE1DAF">
        <w:rPr>
          <w:rFonts w:ascii="Times New Roman" w:hAnsi="Times New Roman" w:cs="Times New Roman"/>
          <w:sz w:val="24"/>
          <w:szCs w:val="24"/>
        </w:rPr>
        <w:t xml:space="preserve">Zaključak; </w:t>
      </w:r>
      <w:r w:rsidRPr="00DE1DAF">
        <w:rPr>
          <w:rFonts w:ascii="Times New Roman" w:hAnsi="Times New Roman" w:cs="Times New Roman"/>
          <w:sz w:val="24"/>
          <w:szCs w:val="24"/>
        </w:rPr>
        <w:t xml:space="preserve">KLASA: </w:t>
      </w:r>
      <w:r w:rsidR="000E690F" w:rsidRPr="00DE1DAF">
        <w:rPr>
          <w:rFonts w:ascii="Times New Roman" w:hAnsi="Times New Roman" w:cs="Times New Roman"/>
          <w:sz w:val="24"/>
          <w:szCs w:val="24"/>
        </w:rPr>
        <w:t xml:space="preserve">240-01/23-01/17, URBROJ: 2140-18-02-23-2, od 19.12.2023.god.). </w:t>
      </w:r>
    </w:p>
    <w:p w14:paraId="132C6E26" w14:textId="77777777" w:rsidR="000E690F" w:rsidRPr="00DE1DAF" w:rsidRDefault="000E690F" w:rsidP="000E690F">
      <w:pPr>
        <w:rPr>
          <w:rFonts w:ascii="Times New Roman" w:hAnsi="Times New Roman" w:cs="Times New Roman"/>
          <w:szCs w:val="24"/>
        </w:rPr>
      </w:pPr>
    </w:p>
    <w:p w14:paraId="04918FB3" w14:textId="77777777" w:rsidR="000E690F" w:rsidRPr="00DE1DAF" w:rsidRDefault="000E690F" w:rsidP="000E690F">
      <w:pPr>
        <w:rPr>
          <w:rFonts w:ascii="Times New Roman" w:hAnsi="Times New Roman" w:cs="Times New Roman"/>
          <w:szCs w:val="24"/>
        </w:rPr>
      </w:pPr>
    </w:p>
    <w:p w14:paraId="0935D528" w14:textId="77777777" w:rsidR="00512A7D" w:rsidRPr="00DE1DAF" w:rsidRDefault="00512A7D" w:rsidP="004B3412">
      <w:pPr>
        <w:pStyle w:val="Naslov3"/>
        <w:spacing w:before="0"/>
        <w:rPr>
          <w:rFonts w:ascii="Times New Roman" w:hAnsi="Times New Roman" w:cs="Times New Roman"/>
        </w:rPr>
      </w:pPr>
      <w:bookmarkStart w:id="1208" w:name="_Toc513643680"/>
      <w:bookmarkStart w:id="1209" w:name="_Toc520198543"/>
      <w:bookmarkStart w:id="1210" w:name="_Toc523819138"/>
      <w:bookmarkStart w:id="1211" w:name="_Toc525218447"/>
      <w:bookmarkStart w:id="1212" w:name="_Toc527545325"/>
      <w:bookmarkStart w:id="1213" w:name="_Toc532552140"/>
      <w:bookmarkStart w:id="1214" w:name="_Toc13211224"/>
      <w:bookmarkStart w:id="1215" w:name="_Toc52864426"/>
      <w:bookmarkStart w:id="1216" w:name="_Toc58923368"/>
      <w:bookmarkStart w:id="1217" w:name="_Toc65151647"/>
      <w:bookmarkStart w:id="1218" w:name="_Toc186784298"/>
      <w:r w:rsidRPr="00DE1DAF">
        <w:rPr>
          <w:rFonts w:ascii="Times New Roman" w:hAnsi="Times New Roman" w:cs="Times New Roman"/>
        </w:rPr>
        <w:lastRenderedPageBreak/>
        <w:t>8.1.2. Sustavi ranog upozoravanja i suradnje sa susjednim jedinicama lokalne i područne (regionalne) samouprave</w:t>
      </w:r>
      <w:bookmarkEnd w:id="1208"/>
      <w:bookmarkEnd w:id="1209"/>
      <w:bookmarkEnd w:id="1210"/>
      <w:bookmarkEnd w:id="1211"/>
      <w:bookmarkEnd w:id="1212"/>
      <w:bookmarkEnd w:id="1213"/>
      <w:bookmarkEnd w:id="1214"/>
      <w:bookmarkEnd w:id="1215"/>
      <w:bookmarkEnd w:id="1216"/>
      <w:bookmarkEnd w:id="1217"/>
      <w:bookmarkEnd w:id="1218"/>
      <w:r w:rsidRPr="00DE1DAF">
        <w:rPr>
          <w:rFonts w:ascii="Times New Roman" w:hAnsi="Times New Roman" w:cs="Times New Roman"/>
        </w:rPr>
        <w:t xml:space="preserve"> </w:t>
      </w:r>
    </w:p>
    <w:p w14:paraId="713F11CE" w14:textId="77777777" w:rsidR="00512A7D" w:rsidRPr="00DE1DAF" w:rsidRDefault="00512A7D" w:rsidP="00512A7D">
      <w:pPr>
        <w:spacing w:after="0"/>
        <w:rPr>
          <w:rFonts w:ascii="Times New Roman" w:hAnsi="Times New Roman" w:cs="Times New Roman"/>
          <w:lang w:eastAsia="hr-HR"/>
        </w:rPr>
      </w:pPr>
    </w:p>
    <w:p w14:paraId="7391A7FD" w14:textId="35E68860" w:rsidR="004B3412" w:rsidRPr="00DE1DAF" w:rsidRDefault="00512A7D" w:rsidP="00512A7D">
      <w:pPr>
        <w:spacing w:after="0"/>
        <w:rPr>
          <w:rFonts w:ascii="Times New Roman" w:hAnsi="Times New Roman" w:cs="Times New Roman"/>
        </w:rPr>
      </w:pPr>
      <w:r w:rsidRPr="00DE1DAF">
        <w:rPr>
          <w:rFonts w:ascii="Times New Roman" w:hAnsi="Times New Roman" w:cs="Times New Roman"/>
        </w:rPr>
        <w:t>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Varaždin – Služba civilne zaštite Krapina, a koja ih dalje koristi za poduzimanje mjera iz svoje nadležnosti te provođenje operativnih postupaka.</w:t>
      </w:r>
    </w:p>
    <w:p w14:paraId="257A5558" w14:textId="7B3E9511" w:rsidR="00512A7D" w:rsidRPr="00DE1DAF" w:rsidRDefault="00512A7D" w:rsidP="00512A7D">
      <w:pPr>
        <w:spacing w:after="0"/>
        <w:rPr>
          <w:rFonts w:ascii="Times New Roman" w:hAnsi="Times New Roman" w:cs="Times New Roman"/>
        </w:rPr>
      </w:pPr>
      <w:r w:rsidRPr="00DE1DAF">
        <w:rPr>
          <w:rFonts w:ascii="Times New Roman" w:hAnsi="Times New Roman" w:cs="Times New Roman"/>
        </w:rPr>
        <w:t>Iste podatke Ministarstvo unutarnjih poslova (MUP) – Ravnateljstvo civilne zaštite – Područni ured civilne zaštite Varaždin – Služba civilne zaštite Krapina, dostavlja općins</w:t>
      </w:r>
      <w:r w:rsidR="00250602" w:rsidRPr="00DE1DAF">
        <w:rPr>
          <w:rFonts w:ascii="Times New Roman" w:hAnsi="Times New Roman" w:cs="Times New Roman"/>
        </w:rPr>
        <w:t>koj načelnici</w:t>
      </w:r>
      <w:r w:rsidRPr="00DE1DAF">
        <w:rPr>
          <w:rFonts w:ascii="Times New Roman" w:hAnsi="Times New Roman" w:cs="Times New Roman"/>
        </w:rPr>
        <w:t xml:space="preserve"> koj</w:t>
      </w:r>
      <w:r w:rsidR="00250602" w:rsidRPr="00DE1DAF">
        <w:rPr>
          <w:rFonts w:ascii="Times New Roman" w:hAnsi="Times New Roman" w:cs="Times New Roman"/>
        </w:rPr>
        <w:t>a</w:t>
      </w:r>
      <w:r w:rsidRPr="00DE1DAF">
        <w:rPr>
          <w:rFonts w:ascii="Times New Roman" w:hAnsi="Times New Roman" w:cs="Times New Roman"/>
        </w:rPr>
        <w:t xml:space="preserve"> nalaže pripravnost operativnih snaga i poduzima druge odgovarajuće mjere iz Plana djelovanja civilne zaštite Općine </w:t>
      </w:r>
      <w:r w:rsidR="00111D37" w:rsidRPr="00DE1DAF">
        <w:rPr>
          <w:rFonts w:ascii="Times New Roman" w:hAnsi="Times New Roman" w:cs="Times New Roman"/>
        </w:rPr>
        <w:t>Krapinske Toplice</w:t>
      </w:r>
      <w:r w:rsidRPr="00DE1DAF">
        <w:rPr>
          <w:rFonts w:ascii="Times New Roman" w:hAnsi="Times New Roman" w:cs="Times New Roman"/>
        </w:rPr>
        <w:t>.</w:t>
      </w:r>
    </w:p>
    <w:p w14:paraId="6128E722" w14:textId="77777777" w:rsidR="00512A7D" w:rsidRPr="00DE1DAF" w:rsidRDefault="00512A7D" w:rsidP="00512A7D">
      <w:pPr>
        <w:spacing w:after="0"/>
        <w:rPr>
          <w:rFonts w:ascii="Times New Roman" w:hAnsi="Times New Roman" w:cs="Times New Roman"/>
        </w:rPr>
      </w:pPr>
    </w:p>
    <w:p w14:paraId="7937FF34" w14:textId="270F394E" w:rsidR="00512A7D" w:rsidRPr="00DE1DAF" w:rsidRDefault="00512A7D" w:rsidP="00512A7D">
      <w:pPr>
        <w:spacing w:after="0"/>
        <w:rPr>
          <w:rFonts w:ascii="Times New Roman" w:hAnsi="Times New Roman" w:cs="Times New Roman"/>
        </w:rPr>
      </w:pPr>
      <w:r w:rsidRPr="00DE1DAF">
        <w:rPr>
          <w:rFonts w:ascii="Times New Roman" w:hAnsi="Times New Roman" w:cs="Times New Roman"/>
        </w:rPr>
        <w:t>U slučaju bilo koje vrste prijetnji Državni hidrometeorološki zavod, Hrvatske vode, Vatrogasna zajednica Krapinsko - zagorske županije, DVD – i s područja Općine, Zavod za javno zdravstvo, Veterinarska stanica te operateri koji prevoze opasne tvari dužni su o tome dostaviti podatke Županijskom centru 112.</w:t>
      </w:r>
    </w:p>
    <w:p w14:paraId="744677C1" w14:textId="77777777" w:rsidR="00512A7D" w:rsidRPr="00DE1DAF" w:rsidRDefault="00512A7D" w:rsidP="00512A7D">
      <w:pPr>
        <w:spacing w:after="0"/>
        <w:rPr>
          <w:rFonts w:ascii="Times New Roman" w:hAnsi="Times New Roman" w:cs="Times New Roman"/>
        </w:rPr>
      </w:pPr>
    </w:p>
    <w:p w14:paraId="4E6D2FB5" w14:textId="47D8094F" w:rsidR="00512A7D" w:rsidRPr="00DE1DAF" w:rsidRDefault="00512A7D" w:rsidP="00512A7D">
      <w:pPr>
        <w:spacing w:after="0"/>
        <w:rPr>
          <w:rFonts w:ascii="Times New Roman" w:hAnsi="Times New Roman" w:cs="Times New Roman"/>
        </w:rPr>
      </w:pPr>
      <w:r w:rsidRPr="00DE1DAF">
        <w:rPr>
          <w:rFonts w:ascii="Times New Roman" w:hAnsi="Times New Roman" w:cs="Times New Roman"/>
        </w:rPr>
        <w:t>Općinsk</w:t>
      </w:r>
      <w:r w:rsidR="00250602" w:rsidRPr="00DE1DAF">
        <w:rPr>
          <w:rFonts w:ascii="Times New Roman" w:hAnsi="Times New Roman" w:cs="Times New Roman"/>
        </w:rPr>
        <w:t>a načelnica</w:t>
      </w:r>
      <w:r w:rsidRPr="00DE1DAF">
        <w:rPr>
          <w:rFonts w:ascii="Times New Roman" w:hAnsi="Times New Roman" w:cs="Times New Roman"/>
        </w:rPr>
        <w:t xml:space="preserve"> informacije o mogućim prijetnjama dobiva od:</w:t>
      </w:r>
    </w:p>
    <w:p w14:paraId="4DCC11B0" w14:textId="77777777" w:rsidR="00512A7D" w:rsidRPr="00DE1DAF" w:rsidRDefault="00512A7D">
      <w:pPr>
        <w:numPr>
          <w:ilvl w:val="0"/>
          <w:numId w:val="65"/>
        </w:numPr>
        <w:autoSpaceDN w:val="0"/>
        <w:spacing w:after="0"/>
        <w:jc w:val="left"/>
        <w:rPr>
          <w:rFonts w:ascii="Times New Roman" w:hAnsi="Times New Roman" w:cs="Times New Roman"/>
          <w:bCs/>
          <w:szCs w:val="24"/>
        </w:rPr>
      </w:pPr>
      <w:r w:rsidRPr="00DE1DAF">
        <w:rPr>
          <w:rFonts w:ascii="Times New Roman" w:hAnsi="Times New Roman" w:cs="Times New Roman"/>
          <w:bCs/>
          <w:szCs w:val="24"/>
        </w:rPr>
        <w:t>Županijskog centra 112,</w:t>
      </w:r>
    </w:p>
    <w:p w14:paraId="28CF6C19" w14:textId="6D2693D0" w:rsidR="00512A7D" w:rsidRPr="00DE1DAF" w:rsidRDefault="00512A7D">
      <w:pPr>
        <w:numPr>
          <w:ilvl w:val="0"/>
          <w:numId w:val="65"/>
        </w:numPr>
        <w:autoSpaceDN w:val="0"/>
        <w:spacing w:after="0"/>
        <w:jc w:val="left"/>
        <w:rPr>
          <w:rFonts w:ascii="Times New Roman" w:hAnsi="Times New Roman" w:cs="Times New Roman"/>
          <w:bCs/>
          <w:szCs w:val="24"/>
        </w:rPr>
      </w:pPr>
      <w:r w:rsidRPr="00DE1DAF">
        <w:rPr>
          <w:rFonts w:ascii="Times New Roman" w:hAnsi="Times New Roman" w:cs="Times New Roman"/>
          <w:bCs/>
          <w:szCs w:val="24"/>
        </w:rPr>
        <w:t>Službe civilne zaštite Krapina (MUP – u dijelu nadležnom za civilnu zaštitu),</w:t>
      </w:r>
    </w:p>
    <w:p w14:paraId="3872C8C9" w14:textId="77777777" w:rsidR="00512A7D" w:rsidRPr="00DE1DAF" w:rsidRDefault="00512A7D">
      <w:pPr>
        <w:numPr>
          <w:ilvl w:val="0"/>
          <w:numId w:val="65"/>
        </w:numPr>
        <w:autoSpaceDN w:val="0"/>
        <w:spacing w:after="0"/>
        <w:jc w:val="left"/>
        <w:rPr>
          <w:rFonts w:ascii="Times New Roman" w:hAnsi="Times New Roman" w:cs="Times New Roman"/>
          <w:bCs/>
          <w:szCs w:val="24"/>
        </w:rPr>
      </w:pPr>
      <w:r w:rsidRPr="00DE1DAF">
        <w:rPr>
          <w:rFonts w:ascii="Times New Roman" w:hAnsi="Times New Roman" w:cs="Times New Roman"/>
          <w:bCs/>
          <w:szCs w:val="24"/>
        </w:rPr>
        <w:t>pravnih subjekta, središnjih tijela državne uprave, zavoda, institucija, inspekcija,</w:t>
      </w:r>
    </w:p>
    <w:p w14:paraId="268D885C" w14:textId="77777777" w:rsidR="00512A7D" w:rsidRPr="00DE1DAF" w:rsidRDefault="00512A7D">
      <w:pPr>
        <w:numPr>
          <w:ilvl w:val="0"/>
          <w:numId w:val="65"/>
        </w:numPr>
        <w:autoSpaceDN w:val="0"/>
        <w:spacing w:after="0"/>
        <w:jc w:val="left"/>
        <w:rPr>
          <w:rFonts w:ascii="Times New Roman" w:hAnsi="Times New Roman" w:cs="Times New Roman"/>
          <w:bCs/>
          <w:szCs w:val="24"/>
        </w:rPr>
      </w:pPr>
      <w:r w:rsidRPr="00DE1DAF">
        <w:rPr>
          <w:rFonts w:ascii="Times New Roman" w:hAnsi="Times New Roman" w:cs="Times New Roman"/>
          <w:bCs/>
          <w:szCs w:val="24"/>
        </w:rPr>
        <w:t>građana,</w:t>
      </w:r>
    </w:p>
    <w:p w14:paraId="1EB4F3E3" w14:textId="77777777" w:rsidR="00512A7D" w:rsidRPr="00DE1DAF" w:rsidRDefault="00512A7D">
      <w:pPr>
        <w:numPr>
          <w:ilvl w:val="0"/>
          <w:numId w:val="65"/>
        </w:numPr>
        <w:autoSpaceDN w:val="0"/>
        <w:spacing w:after="0"/>
        <w:jc w:val="left"/>
        <w:rPr>
          <w:rFonts w:ascii="Times New Roman" w:hAnsi="Times New Roman" w:cs="Times New Roman"/>
          <w:bCs/>
          <w:szCs w:val="24"/>
        </w:rPr>
      </w:pPr>
      <w:r w:rsidRPr="00DE1DAF">
        <w:rPr>
          <w:rFonts w:ascii="Times New Roman" w:hAnsi="Times New Roman" w:cs="Times New Roman"/>
          <w:bCs/>
          <w:szCs w:val="24"/>
        </w:rPr>
        <w:t>neposrednim stjecanjem uvida u stanje i događaje na svom području koji bi mogli pogoditi područje Općine.</w:t>
      </w:r>
    </w:p>
    <w:p w14:paraId="1EFD035D" w14:textId="77777777" w:rsidR="00512A7D" w:rsidRPr="00DE1DAF" w:rsidRDefault="00512A7D" w:rsidP="00512A7D">
      <w:pPr>
        <w:autoSpaceDN w:val="0"/>
        <w:spacing w:after="0"/>
        <w:jc w:val="left"/>
        <w:rPr>
          <w:rFonts w:ascii="Times New Roman" w:hAnsi="Times New Roman" w:cs="Times New Roman"/>
          <w:bCs/>
          <w:szCs w:val="24"/>
        </w:rPr>
      </w:pPr>
    </w:p>
    <w:p w14:paraId="6B76CD97" w14:textId="077C401D" w:rsidR="00512A7D" w:rsidRPr="00DE1DAF" w:rsidRDefault="00512A7D" w:rsidP="00512A7D">
      <w:pPr>
        <w:spacing w:after="0"/>
        <w:rPr>
          <w:rFonts w:ascii="Times New Roman" w:hAnsi="Times New Roman" w:cs="Times New Roman"/>
        </w:rPr>
      </w:pPr>
      <w:r w:rsidRPr="00DE1DAF">
        <w:rPr>
          <w:rFonts w:ascii="Times New Roman" w:hAnsi="Times New Roman" w:cs="Times New Roman"/>
        </w:rPr>
        <w:t>Informacije kojima je cilj upozoravanje stanovništva, operativnih snaga i drugih pravnih osoba s obzirom na moguće prijetnje, opć</w:t>
      </w:r>
      <w:r w:rsidR="00250602" w:rsidRPr="00DE1DAF">
        <w:rPr>
          <w:rFonts w:ascii="Times New Roman" w:hAnsi="Times New Roman" w:cs="Times New Roman"/>
        </w:rPr>
        <w:t>inska načelnica</w:t>
      </w:r>
      <w:r w:rsidRPr="00DE1DAF">
        <w:rPr>
          <w:rFonts w:ascii="Times New Roman" w:hAnsi="Times New Roman" w:cs="Times New Roman"/>
        </w:rPr>
        <w:t xml:space="preserve"> će dostaviti: </w:t>
      </w:r>
    </w:p>
    <w:p w14:paraId="47BA0CA5" w14:textId="77777777" w:rsidR="00512A7D" w:rsidRPr="00DE1DAF" w:rsidRDefault="00512A7D">
      <w:pPr>
        <w:numPr>
          <w:ilvl w:val="0"/>
          <w:numId w:val="66"/>
        </w:numPr>
        <w:autoSpaceDN w:val="0"/>
        <w:spacing w:after="0"/>
        <w:jc w:val="left"/>
        <w:rPr>
          <w:rFonts w:ascii="Times New Roman" w:hAnsi="Times New Roman" w:cs="Times New Roman"/>
          <w:szCs w:val="24"/>
        </w:rPr>
      </w:pPr>
      <w:r w:rsidRPr="00DE1DAF">
        <w:rPr>
          <w:rFonts w:ascii="Times New Roman" w:hAnsi="Times New Roman" w:cs="Times New Roman"/>
          <w:szCs w:val="24"/>
        </w:rPr>
        <w:t>operativnim snagama civilne zaštite koje djeluju na području Općine,</w:t>
      </w:r>
    </w:p>
    <w:p w14:paraId="4783FA45" w14:textId="77777777" w:rsidR="00512A7D" w:rsidRPr="00DE1DAF" w:rsidRDefault="00512A7D">
      <w:pPr>
        <w:numPr>
          <w:ilvl w:val="0"/>
          <w:numId w:val="66"/>
        </w:numPr>
        <w:autoSpaceDN w:val="0"/>
        <w:spacing w:after="0"/>
        <w:jc w:val="left"/>
        <w:rPr>
          <w:rFonts w:ascii="Times New Roman" w:hAnsi="Times New Roman" w:cs="Times New Roman"/>
          <w:szCs w:val="24"/>
        </w:rPr>
      </w:pPr>
      <w:r w:rsidRPr="00DE1DAF">
        <w:rPr>
          <w:rFonts w:ascii="Times New Roman" w:hAnsi="Times New Roman" w:cs="Times New Roman"/>
          <w:szCs w:val="24"/>
        </w:rPr>
        <w:t>pravnim osobama koje će poradi nekog interesa dobiti zadaće u zaštiti i spašavanju stanovništva, materijalnih i kulturnih dobara na području Općine,</w:t>
      </w:r>
    </w:p>
    <w:p w14:paraId="2D250B39" w14:textId="77777777" w:rsidR="00512A7D" w:rsidRPr="00DE1DAF" w:rsidRDefault="00512A7D">
      <w:pPr>
        <w:numPr>
          <w:ilvl w:val="0"/>
          <w:numId w:val="66"/>
        </w:numPr>
        <w:autoSpaceDN w:val="0"/>
        <w:spacing w:after="0"/>
        <w:jc w:val="left"/>
        <w:rPr>
          <w:rFonts w:ascii="Times New Roman" w:hAnsi="Times New Roman" w:cs="Times New Roman"/>
          <w:szCs w:val="24"/>
        </w:rPr>
      </w:pPr>
      <w:r w:rsidRPr="00DE1DAF">
        <w:rPr>
          <w:rFonts w:ascii="Times New Roman" w:hAnsi="Times New Roman" w:cs="Times New Roman"/>
          <w:szCs w:val="24"/>
        </w:rPr>
        <w:t>pravnim osobama od posebnog interesa za zaštitu i spašavanje koje postupaju prema vlastitim operativnim planovima.</w:t>
      </w:r>
    </w:p>
    <w:p w14:paraId="012C619A" w14:textId="77777777" w:rsidR="00512A7D" w:rsidRPr="00DE1DAF" w:rsidRDefault="00512A7D" w:rsidP="00512A7D">
      <w:pPr>
        <w:autoSpaceDN w:val="0"/>
        <w:spacing w:after="0"/>
        <w:ind w:left="720"/>
        <w:jc w:val="left"/>
        <w:rPr>
          <w:rFonts w:ascii="Times New Roman" w:hAnsi="Times New Roman" w:cs="Times New Roman"/>
          <w:szCs w:val="24"/>
        </w:rPr>
      </w:pPr>
    </w:p>
    <w:p w14:paraId="1EA906E5" w14:textId="08F66D6E" w:rsidR="00512A7D" w:rsidRPr="00DE1DAF" w:rsidRDefault="00512A7D" w:rsidP="00512A7D">
      <w:pPr>
        <w:widowControl w:val="0"/>
        <w:tabs>
          <w:tab w:val="left" w:pos="720"/>
        </w:tabs>
        <w:autoSpaceDE w:val="0"/>
        <w:rPr>
          <w:rFonts w:ascii="Times New Roman" w:hAnsi="Times New Roman" w:cs="Times New Roman"/>
          <w:szCs w:val="24"/>
          <w:lang w:eastAsia="hr-HR"/>
        </w:rPr>
      </w:pPr>
      <w:r w:rsidRPr="00DE1DAF">
        <w:rPr>
          <w:rFonts w:ascii="Times New Roman" w:hAnsi="Times New Roman" w:cs="Times New Roman"/>
          <w:szCs w:val="24"/>
        </w:rPr>
        <w:t xml:space="preserve">U slučaju neposredne prijetnje od nastanka velike nesreće ili katastrofe na području Općine, </w:t>
      </w:r>
      <w:r w:rsidR="00250602" w:rsidRPr="00DE1DAF">
        <w:rPr>
          <w:rFonts w:ascii="Times New Roman" w:hAnsi="Times New Roman" w:cs="Times New Roman"/>
          <w:szCs w:val="24"/>
        </w:rPr>
        <w:t>općinska načelnica</w:t>
      </w:r>
      <w:r w:rsidRPr="00DE1DAF">
        <w:rPr>
          <w:rFonts w:ascii="Times New Roman" w:hAnsi="Times New Roman" w:cs="Times New Roman"/>
          <w:szCs w:val="24"/>
        </w:rPr>
        <w:t xml:space="preserve"> </w:t>
      </w:r>
      <w:r w:rsidRPr="00DE1DAF">
        <w:rPr>
          <w:rFonts w:ascii="Times New Roman" w:eastAsia="Times New Roman" w:hAnsi="Times New Roman" w:cs="Times New Roman"/>
          <w:szCs w:val="24"/>
          <w:lang w:eastAsia="hr-HR"/>
        </w:rPr>
        <w:t xml:space="preserve">obavještava Župana i sve čelnike susjednih jedinica lokalne samouprave o nadolazećoj prijetnji. Sustavi ranog upozoravanja i suradnja sa susjednim jedinicama lokalne i područne </w:t>
      </w:r>
      <w:r w:rsidRPr="00DE1DAF">
        <w:rPr>
          <w:rFonts w:ascii="Times New Roman" w:hAnsi="Times New Roman" w:cs="Times New Roman"/>
          <w:szCs w:val="24"/>
          <w:lang w:eastAsia="hr-HR"/>
        </w:rPr>
        <w:t>(regionalne) samouprave procjenjuju se visokom razinom spremnosti.</w:t>
      </w:r>
    </w:p>
    <w:p w14:paraId="557A50A3" w14:textId="77777777" w:rsidR="00512A7D" w:rsidRPr="00DE1DAF" w:rsidRDefault="00512A7D" w:rsidP="00512A7D">
      <w:pPr>
        <w:pStyle w:val="Naslov3"/>
        <w:rPr>
          <w:rFonts w:ascii="Times New Roman" w:hAnsi="Times New Roman" w:cs="Times New Roman"/>
        </w:rPr>
      </w:pPr>
      <w:bookmarkStart w:id="1219" w:name="_Toc513643681"/>
      <w:bookmarkStart w:id="1220" w:name="_Toc520198544"/>
      <w:bookmarkStart w:id="1221" w:name="_Toc523819139"/>
      <w:bookmarkStart w:id="1222" w:name="_Toc525218448"/>
      <w:bookmarkStart w:id="1223" w:name="_Toc527545326"/>
      <w:bookmarkStart w:id="1224" w:name="_Toc532552141"/>
      <w:bookmarkStart w:id="1225" w:name="_Toc13211225"/>
      <w:bookmarkStart w:id="1226" w:name="_Toc52864427"/>
      <w:bookmarkStart w:id="1227" w:name="_Toc58923369"/>
      <w:bookmarkStart w:id="1228" w:name="_Toc65151648"/>
      <w:bookmarkStart w:id="1229" w:name="_Toc186784299"/>
      <w:r w:rsidRPr="00DE1DAF">
        <w:rPr>
          <w:rFonts w:ascii="Times New Roman" w:hAnsi="Times New Roman" w:cs="Times New Roman"/>
        </w:rPr>
        <w:lastRenderedPageBreak/>
        <w:t>8.1.3. Stanje svijesti pojedinca, pripadnika ranjivih supina, upravljačkih i odgovornih tijela</w:t>
      </w:r>
      <w:bookmarkEnd w:id="1219"/>
      <w:bookmarkEnd w:id="1220"/>
      <w:bookmarkEnd w:id="1221"/>
      <w:bookmarkEnd w:id="1222"/>
      <w:bookmarkEnd w:id="1223"/>
      <w:bookmarkEnd w:id="1224"/>
      <w:bookmarkEnd w:id="1225"/>
      <w:bookmarkEnd w:id="1226"/>
      <w:bookmarkEnd w:id="1227"/>
      <w:bookmarkEnd w:id="1228"/>
      <w:bookmarkEnd w:id="1229"/>
    </w:p>
    <w:p w14:paraId="50747390" w14:textId="77777777" w:rsidR="00512A7D" w:rsidRPr="00DE1DAF" w:rsidRDefault="00512A7D" w:rsidP="00512A7D">
      <w:pPr>
        <w:spacing w:after="0"/>
        <w:rPr>
          <w:rFonts w:ascii="Times New Roman" w:hAnsi="Times New Roman" w:cs="Times New Roman"/>
        </w:rPr>
      </w:pPr>
    </w:p>
    <w:p w14:paraId="1E824484" w14:textId="77777777" w:rsidR="00512A7D" w:rsidRPr="00DE1DAF" w:rsidRDefault="00512A7D" w:rsidP="00512A7D">
      <w:pPr>
        <w:spacing w:after="0"/>
        <w:rPr>
          <w:rFonts w:ascii="Times New Roman" w:hAnsi="Times New Roman" w:cs="Times New Roman"/>
          <w:szCs w:val="24"/>
        </w:rPr>
      </w:pPr>
      <w:r w:rsidRPr="00DE1DAF">
        <w:rPr>
          <w:rFonts w:ascii="Times New Roman" w:hAnsi="Times New Roman" w:cs="Times New Roman"/>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14:paraId="068B3055" w14:textId="77777777" w:rsidR="00512A7D" w:rsidRPr="00DE1DAF" w:rsidRDefault="00512A7D" w:rsidP="00512A7D">
      <w:pPr>
        <w:spacing w:after="0"/>
        <w:rPr>
          <w:rFonts w:ascii="Times New Roman" w:hAnsi="Times New Roman" w:cs="Times New Roman"/>
          <w:szCs w:val="24"/>
        </w:rPr>
      </w:pPr>
    </w:p>
    <w:p w14:paraId="24C9DF15" w14:textId="693EF5DA" w:rsidR="00512A7D" w:rsidRPr="00DE1DAF" w:rsidRDefault="00512A7D" w:rsidP="00512A7D">
      <w:pPr>
        <w:rPr>
          <w:rFonts w:ascii="Times New Roman" w:hAnsi="Times New Roman" w:cs="Times New Roman"/>
          <w:szCs w:val="24"/>
        </w:rPr>
      </w:pPr>
      <w:r w:rsidRPr="00DE1DAF">
        <w:rPr>
          <w:rFonts w:ascii="Times New Roman" w:hAnsi="Times New Roman" w:cs="Times New Roman"/>
          <w:szCs w:val="24"/>
        </w:rPr>
        <w:t>Podizanje svijesti stanovnika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Novine“ broj 82/15, 118/18, 31/20</w:t>
      </w:r>
      <w:r w:rsidR="00CD746B" w:rsidRPr="00DE1DAF">
        <w:rPr>
          <w:rFonts w:ascii="Times New Roman" w:hAnsi="Times New Roman" w:cs="Times New Roman"/>
          <w:szCs w:val="24"/>
        </w:rPr>
        <w:t>, 20/21</w:t>
      </w:r>
      <w:r w:rsidR="00B37363" w:rsidRPr="00DE1DAF">
        <w:rPr>
          <w:rFonts w:ascii="Times New Roman" w:hAnsi="Times New Roman" w:cs="Times New Roman"/>
          <w:szCs w:val="24"/>
        </w:rPr>
        <w:t>, 114/22</w:t>
      </w:r>
      <w:r w:rsidRPr="00DE1DAF">
        <w:rPr>
          <w:rFonts w:ascii="Times New Roman" w:hAnsi="Times New Roman" w:cs="Times New Roman"/>
          <w:szCs w:val="24"/>
        </w:rPr>
        <w:t>).</w:t>
      </w:r>
    </w:p>
    <w:p w14:paraId="2246C500" w14:textId="77777777" w:rsidR="00273CCF" w:rsidRPr="00DE1DAF" w:rsidRDefault="00273CCF" w:rsidP="00273CCF">
      <w:pPr>
        <w:pStyle w:val="Naslov3"/>
        <w:spacing w:before="0"/>
        <w:rPr>
          <w:rFonts w:ascii="Times New Roman" w:hAnsi="Times New Roman" w:cs="Times New Roman"/>
        </w:rPr>
      </w:pPr>
      <w:bookmarkStart w:id="1230" w:name="_Toc513643682"/>
      <w:bookmarkStart w:id="1231" w:name="_Toc520198545"/>
      <w:bookmarkStart w:id="1232" w:name="_Toc523819140"/>
      <w:bookmarkStart w:id="1233" w:name="_Toc525218449"/>
      <w:bookmarkStart w:id="1234" w:name="_Toc527545327"/>
      <w:bookmarkStart w:id="1235" w:name="_Toc532552142"/>
      <w:bookmarkStart w:id="1236" w:name="_Toc13211226"/>
      <w:bookmarkStart w:id="1237" w:name="_Toc52864428"/>
      <w:bookmarkStart w:id="1238" w:name="_Toc58923370"/>
      <w:bookmarkStart w:id="1239" w:name="_Toc65151649"/>
      <w:bookmarkStart w:id="1240" w:name="_Toc186784300"/>
      <w:r w:rsidRPr="00DE1DAF">
        <w:rPr>
          <w:rFonts w:ascii="Times New Roman" w:hAnsi="Times New Roman" w:cs="Times New Roman"/>
        </w:rPr>
        <w:t>8.1.4. Ocjena planiranja, izrade prostornih i urbanističkih planova razvoja, planskog korištenja zemljišta</w:t>
      </w:r>
      <w:bookmarkEnd w:id="1230"/>
      <w:bookmarkEnd w:id="1231"/>
      <w:bookmarkEnd w:id="1232"/>
      <w:bookmarkEnd w:id="1233"/>
      <w:bookmarkEnd w:id="1234"/>
      <w:bookmarkEnd w:id="1235"/>
      <w:bookmarkEnd w:id="1236"/>
      <w:bookmarkEnd w:id="1237"/>
      <w:bookmarkEnd w:id="1238"/>
      <w:bookmarkEnd w:id="1239"/>
      <w:bookmarkEnd w:id="1240"/>
    </w:p>
    <w:p w14:paraId="10005EB4" w14:textId="77777777" w:rsidR="00273CCF" w:rsidRPr="00DE1DAF" w:rsidRDefault="00273CCF" w:rsidP="00273CCF">
      <w:pPr>
        <w:spacing w:after="0"/>
        <w:rPr>
          <w:rFonts w:ascii="Times New Roman" w:hAnsi="Times New Roman" w:cs="Times New Roman"/>
          <w:szCs w:val="24"/>
        </w:rPr>
      </w:pPr>
    </w:p>
    <w:p w14:paraId="793DE0BA" w14:textId="77777777" w:rsidR="00273CCF" w:rsidRPr="00DE1DAF" w:rsidRDefault="00273CCF">
      <w:pPr>
        <w:pStyle w:val="Odlomakpopisa"/>
        <w:numPr>
          <w:ilvl w:val="0"/>
          <w:numId w:val="67"/>
        </w:numPr>
        <w:jc w:val="both"/>
        <w:rPr>
          <w:rFonts w:ascii="Times New Roman" w:hAnsi="Times New Roman" w:cs="Times New Roman"/>
          <w:b/>
          <w:sz w:val="20"/>
          <w:szCs w:val="20"/>
          <w:lang w:eastAsia="hr-HR"/>
        </w:rPr>
      </w:pPr>
      <w:r w:rsidRPr="00DE1DAF">
        <w:rPr>
          <w:rFonts w:ascii="Times New Roman" w:hAnsi="Times New Roman" w:cs="Times New Roman"/>
          <w:b/>
          <w:sz w:val="20"/>
          <w:szCs w:val="20"/>
          <w:lang w:eastAsia="hr-HR"/>
        </w:rPr>
        <w:t>Dosljednost razvojnih dokumenata i programa Općine s prostornim planom uređenja Općine</w:t>
      </w:r>
    </w:p>
    <w:p w14:paraId="55E32865" w14:textId="77777777" w:rsidR="00273CCF" w:rsidRPr="00DE1DAF" w:rsidRDefault="00273CCF" w:rsidP="00273CCF">
      <w:pPr>
        <w:rPr>
          <w:rFonts w:ascii="Times New Roman" w:hAnsi="Times New Roman" w:cs="Times New Roman"/>
          <w:szCs w:val="24"/>
          <w:lang w:eastAsia="hr-HR"/>
        </w:rPr>
      </w:pPr>
      <w:r w:rsidRPr="00DE1DAF">
        <w:rPr>
          <w:rFonts w:ascii="Times New Roman" w:hAnsi="Times New Roman" w:cs="Times New Roman"/>
          <w:szCs w:val="24"/>
        </w:rPr>
        <w:t>„</w:t>
      </w:r>
      <w:r w:rsidRPr="00DE1DAF">
        <w:rPr>
          <w:rFonts w:ascii="Times New Roman" w:hAnsi="Times New Roman" w:cs="Times New Roman"/>
          <w:szCs w:val="24"/>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preventivnih mjera/standarda u postupcima ugradnje zahtjeva i posebnih uvjeta u projektnu dokumentaciju te u postupcima izdavanja lokacijskih i građevinskih dozvola. </w:t>
      </w:r>
    </w:p>
    <w:p w14:paraId="06918908" w14:textId="77777777" w:rsidR="00273CCF" w:rsidRPr="00DE1DAF" w:rsidRDefault="00273CCF">
      <w:pPr>
        <w:pStyle w:val="Odlomakpopisa"/>
        <w:numPr>
          <w:ilvl w:val="0"/>
          <w:numId w:val="68"/>
        </w:numPr>
        <w:spacing w:after="120"/>
        <w:rPr>
          <w:rFonts w:ascii="Times New Roman" w:hAnsi="Times New Roman" w:cs="Times New Roman"/>
          <w:b/>
          <w:bCs/>
          <w:szCs w:val="24"/>
        </w:rPr>
      </w:pPr>
      <w:r w:rsidRPr="00DE1DAF">
        <w:rPr>
          <w:rFonts w:ascii="Times New Roman" w:hAnsi="Times New Roman" w:cs="Times New Roman"/>
          <w:b/>
          <w:bCs/>
          <w:szCs w:val="24"/>
        </w:rPr>
        <w:t xml:space="preserve">Zahtjevi sustava civilne zaštite u području prostornog planiranja </w:t>
      </w:r>
    </w:p>
    <w:p w14:paraId="18429F52" w14:textId="77777777" w:rsidR="00273CCF" w:rsidRPr="00DE1DAF" w:rsidRDefault="00273CCF" w:rsidP="00273CCF">
      <w:pPr>
        <w:spacing w:after="0"/>
        <w:rPr>
          <w:rFonts w:ascii="Times New Roman" w:hAnsi="Times New Roman" w:cs="Times New Roman"/>
          <w:szCs w:val="24"/>
        </w:rPr>
      </w:pPr>
      <w:r w:rsidRPr="00DE1DAF">
        <w:rPr>
          <w:rFonts w:ascii="Times New Roman" w:hAnsi="Times New Roman" w:cs="Times New Roman"/>
          <w:szCs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4EE6D518" w14:textId="77777777" w:rsidR="00273CCF" w:rsidRPr="00DE1DAF" w:rsidRDefault="00273CCF" w:rsidP="00273CCF">
      <w:pPr>
        <w:spacing w:after="0"/>
        <w:rPr>
          <w:rFonts w:ascii="Times New Roman" w:hAnsi="Times New Roman" w:cs="Times New Roman"/>
          <w:szCs w:val="24"/>
        </w:rPr>
      </w:pPr>
    </w:p>
    <w:p w14:paraId="3FBCB31B" w14:textId="7445D645" w:rsidR="003A0DDC" w:rsidRPr="00DE1DAF" w:rsidRDefault="00273CCF" w:rsidP="00273CCF">
      <w:pPr>
        <w:rPr>
          <w:rFonts w:ascii="Times New Roman" w:hAnsi="Times New Roman" w:cs="Times New Roman"/>
          <w:szCs w:val="24"/>
        </w:rPr>
      </w:pPr>
      <w:r w:rsidRPr="00DE1DAF">
        <w:rPr>
          <w:rFonts w:ascii="Times New Roman" w:hAnsi="Times New Roman" w:cs="Times New Roman"/>
          <w:szCs w:val="24"/>
        </w:rPr>
        <w:lastRenderedPageBreak/>
        <w:t xml:space="preserve">Dolje navedeni Zahtjevi sustava civilne zaštite u području prostornog planiranja odnose se na ugroze koji predstavljaju potencijalnu ugrozu za život i zdravlje ljudi, gospodarstvo te društvenu stabilnost i politiku na području Općine te koji se odnose na prostor ili su vezani uz njega: </w:t>
      </w:r>
    </w:p>
    <w:p w14:paraId="2C26B3DF" w14:textId="77777777" w:rsidR="00273CCF" w:rsidRPr="00DE1DAF" w:rsidRDefault="00273CCF">
      <w:pPr>
        <w:pStyle w:val="Odlomakpopisa"/>
        <w:numPr>
          <w:ilvl w:val="0"/>
          <w:numId w:val="69"/>
        </w:numPr>
        <w:spacing w:before="120" w:after="120"/>
        <w:rPr>
          <w:rFonts w:ascii="Times New Roman" w:eastAsia="Times New Roman" w:hAnsi="Times New Roman" w:cs="Times New Roman"/>
          <w:b/>
          <w:szCs w:val="24"/>
          <w:lang w:eastAsia="hr-HR"/>
        </w:rPr>
      </w:pPr>
      <w:r w:rsidRPr="00DE1DAF">
        <w:rPr>
          <w:rFonts w:ascii="Times New Roman" w:hAnsi="Times New Roman" w:cs="Times New Roman"/>
          <w:b/>
          <w:szCs w:val="24"/>
        </w:rPr>
        <w:t>Potresi</w:t>
      </w:r>
    </w:p>
    <w:p w14:paraId="63CF354C" w14:textId="77777777" w:rsidR="00273CCF" w:rsidRPr="00DE1DAF" w:rsidRDefault="00273CCF" w:rsidP="00273CCF">
      <w:pPr>
        <w:spacing w:after="0"/>
        <w:rPr>
          <w:rFonts w:ascii="Times New Roman" w:hAnsi="Times New Roman" w:cs="Times New Roman"/>
          <w:szCs w:val="24"/>
        </w:rPr>
      </w:pPr>
      <w:r w:rsidRPr="00DE1DAF">
        <w:rPr>
          <w:rFonts w:ascii="Times New Roman" w:hAnsi="Times New Roman" w:cs="Times New Roman"/>
          <w:szCs w:val="24"/>
        </w:rPr>
        <w:t>Od urbanističkih mjera u svrhu efikasne zaštite od</w:t>
      </w:r>
      <w:r w:rsidRPr="00DE1DAF">
        <w:rPr>
          <w:rFonts w:ascii="Times New Roman" w:hAnsi="Times New Roman" w:cs="Times New Roman"/>
          <w:bCs/>
          <w:szCs w:val="24"/>
        </w:rPr>
        <w:t xml:space="preserve"> </w:t>
      </w:r>
      <w:r w:rsidRPr="00DE1DAF">
        <w:rPr>
          <w:rFonts w:ascii="Times New Roman" w:hAnsi="Times New Roman" w:cs="Times New Roman"/>
          <w:szCs w:val="24"/>
        </w:rPr>
        <w:t xml:space="preserve">potresa neophodno je konstrukcije svih građevina planiranih za izgradnju na području Općine uskladiti sa zakonskim i pod zakonskim propisima za predmetnu seizmičku zonu. </w:t>
      </w:r>
    </w:p>
    <w:p w14:paraId="1F3C82CC" w14:textId="77777777" w:rsidR="00273CCF" w:rsidRPr="00DE1DAF" w:rsidRDefault="00273CCF" w:rsidP="00273CCF">
      <w:pPr>
        <w:spacing w:after="0"/>
        <w:rPr>
          <w:rFonts w:ascii="Times New Roman" w:hAnsi="Times New Roman" w:cs="Times New Roman"/>
          <w:szCs w:val="24"/>
        </w:rPr>
      </w:pPr>
    </w:p>
    <w:p w14:paraId="6F728BF2" w14:textId="77777777" w:rsidR="00273CCF" w:rsidRPr="00DE1DAF" w:rsidRDefault="00273CCF" w:rsidP="00273CCF">
      <w:pPr>
        <w:rPr>
          <w:rFonts w:ascii="Times New Roman" w:hAnsi="Times New Roman" w:cs="Times New Roman"/>
          <w:szCs w:val="24"/>
        </w:rPr>
      </w:pPr>
      <w:r w:rsidRPr="00DE1DAF">
        <w:rPr>
          <w:rFonts w:ascii="Times New Roman" w:hAnsi="Times New Roman" w:cs="Times New Roman"/>
          <w:szCs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186FB9D4" w14:textId="41C8DB20" w:rsidR="00273CCF" w:rsidRPr="00DE1DAF" w:rsidRDefault="00273CCF" w:rsidP="00273CCF">
      <w:pPr>
        <w:rPr>
          <w:rFonts w:ascii="Times New Roman" w:hAnsi="Times New Roman" w:cs="Times New Roman"/>
          <w:szCs w:val="24"/>
        </w:rPr>
      </w:pPr>
      <w:r w:rsidRPr="00DE1DAF">
        <w:rPr>
          <w:rFonts w:ascii="Times New Roman" w:hAnsi="Times New Roman" w:cs="Times New Roman"/>
          <w:szCs w:val="24"/>
        </w:rPr>
        <w:t xml:space="preserve">Prometnice unutar novih dijelova naselja i gospodarske zone moraju se projektirati </w:t>
      </w:r>
      <w:r w:rsidR="007A41CB" w:rsidRPr="00DE1DAF">
        <w:rPr>
          <w:rFonts w:ascii="Times New Roman" w:hAnsi="Times New Roman" w:cs="Times New Roman"/>
          <w:szCs w:val="24"/>
        </w:rPr>
        <w:t>tako da</w:t>
      </w:r>
      <w:r w:rsidRPr="00DE1DAF">
        <w:rPr>
          <w:rFonts w:ascii="Times New Roman" w:hAnsi="Times New Roman" w:cs="Times New Roman"/>
          <w:szCs w:val="24"/>
        </w:rPr>
        <w:t xml:space="preserve"> razmak građevina od prometnice omogućuje da eventualno rušenje građevine ne zapriječi istu, radi omogućavanja nesmetane evakuacije ljudi i pristupa interventnim vozilima.</w:t>
      </w:r>
    </w:p>
    <w:p w14:paraId="1138B7AF" w14:textId="67844244" w:rsidR="00273CCF" w:rsidRPr="00DE1DAF" w:rsidRDefault="00273CCF" w:rsidP="00273CCF">
      <w:pPr>
        <w:rPr>
          <w:rFonts w:ascii="Times New Roman" w:hAnsi="Times New Roman" w:cs="Times New Roman"/>
          <w:szCs w:val="24"/>
        </w:rPr>
      </w:pPr>
      <w:r w:rsidRPr="00DE1DAF">
        <w:rPr>
          <w:rFonts w:ascii="Times New Roman" w:hAnsi="Times New Roman" w:cs="Times New Roman"/>
          <w:szCs w:val="24"/>
        </w:rPr>
        <w:t xml:space="preserve">Kod projektiranja građevina mora se koristiti tzv. </w:t>
      </w:r>
      <w:r w:rsidRPr="00DE1DAF">
        <w:rPr>
          <w:rFonts w:ascii="Times New Roman" w:hAnsi="Times New Roman" w:cs="Times New Roman"/>
          <w:i/>
          <w:szCs w:val="24"/>
        </w:rPr>
        <w:t>projektna seizmičnost</w:t>
      </w:r>
      <w:r w:rsidRPr="00DE1DAF">
        <w:rPr>
          <w:rFonts w:ascii="Times New Roman" w:hAnsi="Times New Roman" w:cs="Times New Roman"/>
          <w:szCs w:val="24"/>
        </w:rPr>
        <w:t xml:space="preserve"> (ili protupotresno inženjerstvo) sukladno utvrđenom stupnju potresa po MCS ljestvici za područje Općine i </w:t>
      </w:r>
      <w:r w:rsidR="00D30BF6" w:rsidRPr="00DE1DAF">
        <w:rPr>
          <w:rFonts w:ascii="Times New Roman" w:hAnsi="Times New Roman" w:cs="Times New Roman"/>
          <w:szCs w:val="24"/>
        </w:rPr>
        <w:t>Krapinsko - zagorske</w:t>
      </w:r>
      <w:r w:rsidRPr="00DE1DAF">
        <w:rPr>
          <w:rFonts w:ascii="Times New Roman" w:hAnsi="Times New Roman" w:cs="Times New Roman"/>
          <w:szCs w:val="24"/>
        </w:rPr>
        <w:t xml:space="preserve"> županije. </w:t>
      </w:r>
    </w:p>
    <w:p w14:paraId="47EB7ADB" w14:textId="77777777" w:rsidR="00273CCF" w:rsidRPr="00DE1DAF" w:rsidRDefault="00273CCF" w:rsidP="00273CCF">
      <w:pPr>
        <w:rPr>
          <w:rFonts w:ascii="Times New Roman" w:hAnsi="Times New Roman" w:cs="Times New Roman"/>
          <w:szCs w:val="24"/>
        </w:rPr>
      </w:pPr>
      <w:r w:rsidRPr="00DE1DAF">
        <w:rPr>
          <w:rFonts w:ascii="Times New Roman" w:hAnsi="Times New Roman" w:cs="Times New Roman"/>
          <w:szCs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2FD50BEF" w14:textId="77777777" w:rsidR="00273CCF" w:rsidRPr="00DE1DAF" w:rsidRDefault="00273CCF">
      <w:pPr>
        <w:pStyle w:val="Odlomakpopisa"/>
        <w:numPr>
          <w:ilvl w:val="0"/>
          <w:numId w:val="70"/>
        </w:numPr>
        <w:spacing w:after="0"/>
        <w:ind w:left="714" w:hanging="357"/>
        <w:rPr>
          <w:rFonts w:ascii="Times New Roman" w:hAnsi="Times New Roman" w:cs="Times New Roman"/>
          <w:b/>
          <w:szCs w:val="24"/>
        </w:rPr>
      </w:pPr>
      <w:r w:rsidRPr="00DE1DAF">
        <w:rPr>
          <w:rFonts w:ascii="Times New Roman" w:hAnsi="Times New Roman" w:cs="Times New Roman"/>
          <w:b/>
          <w:szCs w:val="24"/>
        </w:rPr>
        <w:t>Poplave izazvane izlijevanjem kopnenih vodenih tijela</w:t>
      </w:r>
    </w:p>
    <w:p w14:paraId="1B37AAA4" w14:textId="77777777" w:rsidR="00273CCF" w:rsidRPr="00DE1DAF" w:rsidRDefault="00273CCF" w:rsidP="00273CCF">
      <w:pPr>
        <w:spacing w:after="0"/>
        <w:rPr>
          <w:rFonts w:ascii="Times New Roman" w:hAnsi="Times New Roman" w:cs="Times New Roman"/>
          <w:szCs w:val="24"/>
        </w:rPr>
      </w:pPr>
    </w:p>
    <w:p w14:paraId="419A0EC0" w14:textId="77777777" w:rsidR="00273CCF" w:rsidRPr="00DE1DAF" w:rsidRDefault="00273CCF" w:rsidP="00273CCF">
      <w:pPr>
        <w:spacing w:after="0"/>
        <w:rPr>
          <w:rFonts w:ascii="Times New Roman" w:hAnsi="Times New Roman" w:cs="Times New Roman"/>
          <w:szCs w:val="24"/>
        </w:rPr>
      </w:pPr>
      <w:r w:rsidRPr="00DE1DAF">
        <w:rPr>
          <w:rFonts w:ascii="Times New Roman" w:hAnsi="Times New Roman" w:cs="Times New Roman"/>
          <w:szCs w:val="24"/>
        </w:rPr>
        <w:t xml:space="preserve">U inundacijama rijeka ne može se planirati izgradnja i graditi sukladno nadležnom propisu za podizanje stambenih objekata. </w:t>
      </w:r>
    </w:p>
    <w:p w14:paraId="54CE6E8E" w14:textId="77777777" w:rsidR="00273CCF" w:rsidRPr="00DE1DAF" w:rsidRDefault="00273CCF" w:rsidP="00273CCF">
      <w:pPr>
        <w:rPr>
          <w:rFonts w:ascii="Times New Roman" w:hAnsi="Times New Roman" w:cs="Times New Roman"/>
          <w:szCs w:val="24"/>
        </w:rPr>
      </w:pPr>
      <w:r w:rsidRPr="00DE1DAF">
        <w:rPr>
          <w:rFonts w:ascii="Times New Roman" w:hAnsi="Times New Roman" w:cs="Times New Roman"/>
          <w:color w:val="000000"/>
          <w:szCs w:val="24"/>
        </w:rPr>
        <w:t xml:space="preserve">Područja koja su navedena kao poplavna treba predvidjeti za namjene koje nisu osjetljive na plavljenje pa neće trpjeti velike štete zbog velikih voda. </w:t>
      </w:r>
    </w:p>
    <w:p w14:paraId="0E74284A" w14:textId="25809AF9" w:rsidR="00273CCF" w:rsidRPr="00DE1DAF" w:rsidRDefault="00273CCF" w:rsidP="00273CCF">
      <w:pPr>
        <w:rPr>
          <w:rFonts w:ascii="Times New Roman" w:hAnsi="Times New Roman" w:cs="Times New Roman"/>
          <w:szCs w:val="24"/>
        </w:rPr>
      </w:pPr>
      <w:r w:rsidRPr="00DE1DAF">
        <w:rPr>
          <w:rFonts w:ascii="Times New Roman" w:hAnsi="Times New Roman" w:cs="Times New Roman"/>
          <w:szCs w:val="24"/>
        </w:rPr>
        <w:t xml:space="preserve">U područjima gdje je prisutna opasnost od poplava, a prostorno planskom dokumentacijom je dozvoljena gradnja, objekti se moraju graditi od čvrstog materijala </w:t>
      </w:r>
      <w:r w:rsidR="007A41CB" w:rsidRPr="00DE1DAF">
        <w:rPr>
          <w:rFonts w:ascii="Times New Roman" w:hAnsi="Times New Roman" w:cs="Times New Roman"/>
          <w:szCs w:val="24"/>
        </w:rPr>
        <w:t>tako da</w:t>
      </w:r>
      <w:r w:rsidRPr="00DE1DAF">
        <w:rPr>
          <w:rFonts w:ascii="Times New Roman" w:hAnsi="Times New Roman" w:cs="Times New Roman"/>
          <w:szCs w:val="24"/>
        </w:rPr>
        <w:t xml:space="preserve"> dio objekta ostane nepoplavljen i za najveće vode.</w:t>
      </w:r>
    </w:p>
    <w:p w14:paraId="193A452D" w14:textId="0C328111" w:rsidR="00273CCF" w:rsidRPr="00DE1DAF" w:rsidRDefault="00273CCF" w:rsidP="00273CCF">
      <w:pPr>
        <w:rPr>
          <w:rFonts w:ascii="Times New Roman" w:hAnsi="Times New Roman" w:cs="Times New Roman"/>
          <w:szCs w:val="24"/>
        </w:rPr>
      </w:pPr>
      <w:r w:rsidRPr="00DE1DAF">
        <w:rPr>
          <w:rFonts w:ascii="Times New Roman" w:hAnsi="Times New Roman" w:cs="Times New Roman"/>
          <w:szCs w:val="24"/>
        </w:rPr>
        <w:t xml:space="preserve">Površine iznad natkritih vodotoka ne smiju se izgrađivati, već ih je potrebno uređivati kao ulice, trgove, zelene i druge slobodne površine, </w:t>
      </w:r>
      <w:r w:rsidR="007A41CB" w:rsidRPr="00DE1DAF">
        <w:rPr>
          <w:rFonts w:ascii="Times New Roman" w:hAnsi="Times New Roman" w:cs="Times New Roman"/>
          <w:szCs w:val="24"/>
        </w:rPr>
        <w:t>tako da</w:t>
      </w:r>
      <w:r w:rsidRPr="00DE1DAF">
        <w:rPr>
          <w:rFonts w:ascii="Times New Roman" w:hAnsi="Times New Roman" w:cs="Times New Roman"/>
          <w:szCs w:val="24"/>
        </w:rPr>
        <w:t xml:space="preserve"> u iznimnim uvjetima voda može proteći i površinski bez značajnijih posljedica.</w:t>
      </w:r>
    </w:p>
    <w:p w14:paraId="6B7C7BDA" w14:textId="77777777" w:rsidR="00273CCF" w:rsidRPr="00DE1DAF" w:rsidRDefault="00273CCF" w:rsidP="00273CCF">
      <w:pPr>
        <w:rPr>
          <w:rFonts w:ascii="Times New Roman" w:hAnsi="Times New Roman" w:cs="Times New Roman"/>
          <w:szCs w:val="24"/>
        </w:rPr>
      </w:pPr>
      <w:r w:rsidRPr="00DE1DAF">
        <w:rPr>
          <w:rFonts w:ascii="Times New Roman" w:hAnsi="Times New Roman" w:cs="Times New Roman"/>
          <w:szCs w:val="24"/>
        </w:rPr>
        <w:t>U suradnji s Hrvatskim vodama potrebno je planirati daljnje uređenje brežuljkastih dijelova vodotoka i bolju odvodnju s terena te izgradnju potrebitih retencija ili vodenih stepenica.</w:t>
      </w:r>
    </w:p>
    <w:p w14:paraId="21A8565B" w14:textId="77777777" w:rsidR="00273CCF" w:rsidRPr="00DE1DAF" w:rsidRDefault="00273CCF">
      <w:pPr>
        <w:pStyle w:val="Odlomakpopisa"/>
        <w:numPr>
          <w:ilvl w:val="0"/>
          <w:numId w:val="71"/>
        </w:numPr>
        <w:spacing w:before="120" w:after="120"/>
        <w:rPr>
          <w:rFonts w:ascii="Times New Roman" w:eastAsia="Times New Roman" w:hAnsi="Times New Roman" w:cs="Times New Roman"/>
          <w:b/>
          <w:szCs w:val="24"/>
          <w:lang w:eastAsia="hr-HR"/>
        </w:rPr>
      </w:pPr>
      <w:r w:rsidRPr="00DE1DAF">
        <w:rPr>
          <w:rFonts w:ascii="Times New Roman" w:eastAsia="Times New Roman" w:hAnsi="Times New Roman" w:cs="Times New Roman"/>
          <w:b/>
          <w:szCs w:val="24"/>
          <w:lang w:eastAsia="hr-HR"/>
        </w:rPr>
        <w:t>Ekstremne temperature</w:t>
      </w:r>
    </w:p>
    <w:p w14:paraId="044094B3" w14:textId="363A0370" w:rsidR="00045DE1" w:rsidRPr="00DE1DAF" w:rsidRDefault="00273CCF" w:rsidP="00273CCF">
      <w:pPr>
        <w:rPr>
          <w:rFonts w:ascii="Times New Roman" w:hAnsi="Times New Roman" w:cs="Times New Roman"/>
          <w:szCs w:val="24"/>
        </w:rPr>
      </w:pPr>
      <w:r w:rsidRPr="00DE1DAF">
        <w:rPr>
          <w:rFonts w:ascii="Times New Roman" w:hAnsi="Times New Roman" w:cs="Times New Roman"/>
          <w:szCs w:val="24"/>
        </w:rPr>
        <w:lastRenderedPageBreak/>
        <w:t xml:space="preserve">Kod razvoja javne vodovodne mreže (vodovodnih ogranaka) u svim ruralnim sredinama potrebno je izgraditi hidrantsku mrežu. </w:t>
      </w:r>
    </w:p>
    <w:p w14:paraId="3B035EBC" w14:textId="77777777" w:rsidR="00273CCF" w:rsidRPr="00DE1DAF" w:rsidRDefault="00273CCF">
      <w:pPr>
        <w:pStyle w:val="Odlomakpopisa"/>
        <w:numPr>
          <w:ilvl w:val="0"/>
          <w:numId w:val="72"/>
        </w:numPr>
        <w:spacing w:after="120"/>
        <w:rPr>
          <w:rFonts w:ascii="Times New Roman" w:hAnsi="Times New Roman" w:cs="Times New Roman"/>
          <w:b/>
          <w:bCs/>
          <w:szCs w:val="24"/>
          <w:lang w:eastAsia="hr-HR"/>
        </w:rPr>
      </w:pPr>
      <w:r w:rsidRPr="00DE1DAF">
        <w:rPr>
          <w:rFonts w:ascii="Times New Roman" w:hAnsi="Times New Roman" w:cs="Times New Roman"/>
          <w:b/>
          <w:bCs/>
          <w:szCs w:val="24"/>
          <w:lang w:eastAsia="hr-HR"/>
        </w:rPr>
        <w:t>Olujno i orkansko nevrijeme i tuča</w:t>
      </w:r>
    </w:p>
    <w:p w14:paraId="0B562E8A" w14:textId="77777777" w:rsidR="00273CCF" w:rsidRPr="00DE1DAF" w:rsidRDefault="00273CCF" w:rsidP="00273CCF">
      <w:pPr>
        <w:rPr>
          <w:rFonts w:ascii="Times New Roman" w:hAnsi="Times New Roman" w:cs="Times New Roman"/>
          <w:szCs w:val="24"/>
          <w:lang w:eastAsia="hr-HR"/>
        </w:rPr>
      </w:pPr>
      <w:r w:rsidRPr="00DE1DAF">
        <w:rPr>
          <w:rFonts w:ascii="Times New Roman" w:hAnsi="Times New Roman" w:cs="Times New Roman"/>
          <w:szCs w:val="24"/>
          <w:lang w:eastAsia="hr-HR"/>
        </w:rPr>
        <w:t xml:space="preserve">Prilikom projektiranja objekata voditi računa da isti izdrže opterećenja navedenih vrijednosti koje podrazumijevaju olujni i orkanski vjetar. </w:t>
      </w:r>
    </w:p>
    <w:p w14:paraId="04440841" w14:textId="77777777" w:rsidR="00273CCF" w:rsidRPr="00DE1DAF" w:rsidRDefault="00273CCF" w:rsidP="00273CCF">
      <w:pPr>
        <w:rPr>
          <w:rFonts w:ascii="Times New Roman" w:hAnsi="Times New Roman" w:cs="Times New Roman"/>
          <w:szCs w:val="24"/>
          <w:lang w:eastAsia="hr-HR"/>
        </w:rPr>
      </w:pPr>
      <w:r w:rsidRPr="00DE1DAF">
        <w:rPr>
          <w:rFonts w:ascii="Times New Roman" w:hAnsi="Times New Roman" w:cs="Times New Roman"/>
          <w:szCs w:val="24"/>
          <w:lang w:eastAsia="hr-HR"/>
        </w:rPr>
        <w:t xml:space="preserve">Uz prometnice koje prolaze kroz šumsko područje održavati svijetle pruge bez vegetacije i sastojina kako uslijed olujnog i orkanskog nevremena ne bi došlo do ugrožavanja prometa i njegovih sudionika. </w:t>
      </w:r>
    </w:p>
    <w:p w14:paraId="40FD47DB" w14:textId="77777777" w:rsidR="00273CCF" w:rsidRPr="00DE1DAF" w:rsidRDefault="00273CCF" w:rsidP="00273CCF">
      <w:pPr>
        <w:rPr>
          <w:rFonts w:ascii="Times New Roman" w:hAnsi="Times New Roman" w:cs="Times New Roman"/>
          <w:szCs w:val="24"/>
          <w:lang w:eastAsia="hr-HR"/>
        </w:rPr>
      </w:pPr>
      <w:r w:rsidRPr="00DE1DAF">
        <w:rPr>
          <w:rFonts w:ascii="Times New Roman" w:hAnsi="Times New Roman" w:cs="Times New Roman"/>
          <w:szCs w:val="24"/>
          <w:lang w:eastAsia="hr-HR"/>
        </w:rPr>
        <w:t xml:space="preserve">Izbor građevnog materijala, a posebno za izgradnju krovišta i nadstrešnica, treba prilagoditi jačini vjetra. </w:t>
      </w:r>
    </w:p>
    <w:p w14:paraId="4FBA76C6" w14:textId="77777777" w:rsidR="00273CCF" w:rsidRPr="00DE1DAF" w:rsidRDefault="00273CCF" w:rsidP="00273CCF">
      <w:pPr>
        <w:rPr>
          <w:rFonts w:ascii="Times New Roman" w:hAnsi="Times New Roman" w:cs="Times New Roman"/>
          <w:szCs w:val="24"/>
          <w:lang w:eastAsia="hr-HR"/>
        </w:rPr>
      </w:pPr>
      <w:r w:rsidRPr="00DE1DAF">
        <w:rPr>
          <w:rFonts w:ascii="Times New Roman" w:hAnsi="Times New Roman" w:cs="Times New Roman"/>
          <w:szCs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3F6B5815" w14:textId="77777777" w:rsidR="00273CCF" w:rsidRPr="00DE1DAF" w:rsidRDefault="00273CCF">
      <w:pPr>
        <w:pStyle w:val="Odlomakpopisa"/>
        <w:numPr>
          <w:ilvl w:val="0"/>
          <w:numId w:val="73"/>
        </w:numPr>
        <w:spacing w:after="120"/>
        <w:rPr>
          <w:rFonts w:ascii="Times New Roman" w:hAnsi="Times New Roman" w:cs="Times New Roman"/>
          <w:b/>
          <w:szCs w:val="24"/>
          <w:lang w:eastAsia="hr-HR"/>
        </w:rPr>
      </w:pPr>
      <w:r w:rsidRPr="00DE1DAF">
        <w:rPr>
          <w:rFonts w:ascii="Times New Roman" w:hAnsi="Times New Roman" w:cs="Times New Roman"/>
          <w:b/>
          <w:szCs w:val="24"/>
          <w:lang w:eastAsia="hr-HR"/>
        </w:rPr>
        <w:t>Suše</w:t>
      </w:r>
    </w:p>
    <w:p w14:paraId="141EE26B" w14:textId="77777777" w:rsidR="00273CCF" w:rsidRPr="00DE1DAF" w:rsidRDefault="00273CCF" w:rsidP="00273CCF">
      <w:pPr>
        <w:rPr>
          <w:rFonts w:ascii="Times New Roman" w:hAnsi="Times New Roman" w:cs="Times New Roman"/>
          <w:bCs/>
          <w:szCs w:val="24"/>
          <w:lang w:eastAsia="hr-HR"/>
        </w:rPr>
      </w:pPr>
      <w:r w:rsidRPr="00DE1DAF">
        <w:rPr>
          <w:rFonts w:ascii="Times New Roman" w:hAnsi="Times New Roman" w:cs="Times New Roman"/>
          <w:szCs w:val="24"/>
          <w:lang w:eastAsia="hr-HR"/>
        </w:rPr>
        <w:t>Od urbanističkih mjera u svrhu efikasne zaštite od</w:t>
      </w:r>
      <w:r w:rsidRPr="00DE1DAF">
        <w:rPr>
          <w:rFonts w:ascii="Times New Roman" w:hAnsi="Times New Roman" w:cs="Times New Roman"/>
          <w:bCs/>
          <w:szCs w:val="24"/>
          <w:lang w:eastAsia="hr-HR"/>
        </w:rPr>
        <w:t xml:space="preserve"> suše i smanjenju eventualnih šteta potrebno je sagledati mogućnost korištenja raspoloživih kapaciteta vode kopnenih vodenih tijela na području Općine za navodnjavanje okolnih poljoprivrednih površina izgradnjom sustavom navodnjavanja. </w:t>
      </w:r>
    </w:p>
    <w:p w14:paraId="7FE0CC9A" w14:textId="77777777" w:rsidR="00273CCF" w:rsidRPr="00DE1DAF" w:rsidRDefault="00273CCF">
      <w:pPr>
        <w:pStyle w:val="Odlomakpopisa"/>
        <w:numPr>
          <w:ilvl w:val="0"/>
          <w:numId w:val="74"/>
        </w:numPr>
        <w:spacing w:after="120"/>
        <w:rPr>
          <w:rFonts w:ascii="Times New Roman" w:eastAsia="Times New Roman" w:hAnsi="Times New Roman" w:cs="Times New Roman"/>
          <w:b/>
          <w:szCs w:val="24"/>
          <w:lang w:eastAsia="hr-HR"/>
        </w:rPr>
      </w:pPr>
      <w:r w:rsidRPr="00DE1DAF">
        <w:rPr>
          <w:rFonts w:ascii="Times New Roman" w:hAnsi="Times New Roman" w:cs="Times New Roman"/>
          <w:b/>
          <w:szCs w:val="24"/>
        </w:rPr>
        <w:t>Epidemije i pandemije</w:t>
      </w:r>
    </w:p>
    <w:p w14:paraId="6541C7F7" w14:textId="16BE8758" w:rsidR="00273CCF" w:rsidRPr="00DE1DAF" w:rsidRDefault="00273CCF" w:rsidP="00273CCF">
      <w:pPr>
        <w:tabs>
          <w:tab w:val="left" w:pos="284"/>
        </w:tabs>
        <w:rPr>
          <w:rFonts w:ascii="Times New Roman" w:hAnsi="Times New Roman" w:cs="Times New Roman"/>
          <w:szCs w:val="24"/>
        </w:rPr>
      </w:pPr>
      <w:r w:rsidRPr="00DE1DAF">
        <w:rPr>
          <w:rFonts w:ascii="Times New Roman" w:hAnsi="Times New Roman" w:cs="Times New Roman"/>
          <w:szCs w:val="24"/>
        </w:rPr>
        <w:t xml:space="preserve">S obzirom na mogućnost pojave zaraznih bolesti životinja i ptica na području Općine,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dezinfekcionih barijera u slučaju potrebe. </w:t>
      </w:r>
    </w:p>
    <w:p w14:paraId="27A1390E" w14:textId="77777777" w:rsidR="00273CCF" w:rsidRPr="00DE1DAF" w:rsidRDefault="00273CCF">
      <w:pPr>
        <w:pStyle w:val="Odlomakpopisa"/>
        <w:numPr>
          <w:ilvl w:val="0"/>
          <w:numId w:val="74"/>
        </w:numPr>
        <w:spacing w:after="120"/>
        <w:rPr>
          <w:rFonts w:ascii="Times New Roman" w:eastAsia="Times New Roman" w:hAnsi="Times New Roman" w:cs="Times New Roman"/>
          <w:b/>
          <w:szCs w:val="24"/>
          <w:lang w:eastAsia="hr-HR"/>
        </w:rPr>
      </w:pPr>
      <w:r w:rsidRPr="00DE1DAF">
        <w:rPr>
          <w:rFonts w:ascii="Times New Roman" w:eastAsia="Times New Roman" w:hAnsi="Times New Roman" w:cs="Times New Roman"/>
          <w:b/>
          <w:szCs w:val="24"/>
          <w:lang w:eastAsia="hr-HR"/>
        </w:rPr>
        <w:t>Klizišta</w:t>
      </w:r>
    </w:p>
    <w:p w14:paraId="6F169E42" w14:textId="77777777" w:rsidR="00273CCF" w:rsidRPr="00DE1DAF" w:rsidRDefault="00273CCF" w:rsidP="00273CCF">
      <w:pPr>
        <w:rPr>
          <w:rFonts w:ascii="Times New Roman" w:hAnsi="Times New Roman" w:cs="Times New Roman"/>
          <w:szCs w:val="24"/>
        </w:rPr>
      </w:pPr>
      <w:r w:rsidRPr="00DE1DAF">
        <w:rPr>
          <w:rFonts w:ascii="Times New Roman" w:hAnsi="Times New Roman" w:cs="Times New Roman"/>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7D2A9EF0" w14:textId="1AB6A730" w:rsidR="004A37E1" w:rsidRPr="00DE1DAF" w:rsidRDefault="00273CCF" w:rsidP="00273CCF">
      <w:pPr>
        <w:rPr>
          <w:rFonts w:ascii="Times New Roman" w:hAnsi="Times New Roman" w:cs="Times New Roman"/>
          <w:szCs w:val="24"/>
        </w:rPr>
      </w:pPr>
      <w:r w:rsidRPr="00DE1DAF">
        <w:rPr>
          <w:rFonts w:ascii="Times New Roman" w:hAnsi="Times New Roman" w:cs="Times New Roman"/>
          <w:szCs w:val="24"/>
        </w:rPr>
        <w:t>Ograničiti individualnu stambenu izgradnju na kosinama brda, potencijalnih klizišta.</w:t>
      </w:r>
    </w:p>
    <w:p w14:paraId="21F00323" w14:textId="77777777" w:rsidR="00273CCF" w:rsidRPr="00DE1DAF" w:rsidRDefault="00273CCF">
      <w:pPr>
        <w:pStyle w:val="Odlomakpopisa"/>
        <w:numPr>
          <w:ilvl w:val="0"/>
          <w:numId w:val="74"/>
        </w:numPr>
        <w:rPr>
          <w:rFonts w:ascii="Times New Roman" w:hAnsi="Times New Roman" w:cs="Times New Roman"/>
          <w:b/>
          <w:bCs/>
          <w:szCs w:val="24"/>
        </w:rPr>
      </w:pPr>
      <w:r w:rsidRPr="00DE1DAF">
        <w:rPr>
          <w:rFonts w:ascii="Times New Roman" w:hAnsi="Times New Roman" w:cs="Times New Roman"/>
          <w:b/>
          <w:bCs/>
          <w:szCs w:val="24"/>
        </w:rPr>
        <w:t>Kiša</w:t>
      </w:r>
    </w:p>
    <w:p w14:paraId="0FB520F2" w14:textId="77777777" w:rsidR="00273CCF" w:rsidRPr="00DE1DAF" w:rsidRDefault="00273CCF" w:rsidP="00273CCF">
      <w:pPr>
        <w:rPr>
          <w:rFonts w:ascii="Times New Roman" w:hAnsi="Times New Roman" w:cs="Times New Roman"/>
          <w:szCs w:val="24"/>
        </w:rPr>
      </w:pPr>
      <w:r w:rsidRPr="00DE1DAF">
        <w:rPr>
          <w:rFonts w:ascii="Times New Roman" w:hAnsi="Times New Roman" w:cs="Times New Roman"/>
          <w:szCs w:val="24"/>
        </w:rPr>
        <w:t>Održavanje oborinske kanalizacije, jaraka, postavljanje adekvatno dimenzioniranih proticajnih profila  cijevi.</w:t>
      </w:r>
    </w:p>
    <w:p w14:paraId="32BDA57A" w14:textId="77777777" w:rsidR="00273CCF" w:rsidRPr="00DE1DAF" w:rsidRDefault="00273CCF">
      <w:pPr>
        <w:pStyle w:val="Odlomakpopisa"/>
        <w:numPr>
          <w:ilvl w:val="0"/>
          <w:numId w:val="77"/>
        </w:numPr>
        <w:spacing w:after="120"/>
        <w:rPr>
          <w:rFonts w:ascii="Times New Roman" w:hAnsi="Times New Roman" w:cs="Times New Roman"/>
          <w:b/>
          <w:szCs w:val="24"/>
        </w:rPr>
      </w:pPr>
      <w:r w:rsidRPr="00DE1DAF">
        <w:rPr>
          <w:rFonts w:ascii="Times New Roman" w:hAnsi="Times New Roman" w:cs="Times New Roman"/>
          <w:b/>
          <w:szCs w:val="24"/>
        </w:rPr>
        <w:t>Industrijske nesreće</w:t>
      </w:r>
    </w:p>
    <w:p w14:paraId="308210B0" w14:textId="2324B2AE" w:rsidR="00273CCF" w:rsidRPr="00DE1DAF" w:rsidRDefault="00273CCF" w:rsidP="00273CCF">
      <w:pPr>
        <w:rPr>
          <w:rFonts w:ascii="Times New Roman" w:hAnsi="Times New Roman" w:cs="Times New Roman"/>
          <w:szCs w:val="24"/>
        </w:rPr>
      </w:pPr>
      <w:r w:rsidRPr="00DE1DAF">
        <w:rPr>
          <w:rFonts w:ascii="Times New Roman" w:hAnsi="Times New Roman" w:cs="Times New Roman"/>
          <w:szCs w:val="24"/>
        </w:rPr>
        <w:t>Potrebno je definirati prometnice kojima se i u koje vrijeme, mogu prevoziti opasne tvari, uz maksimalno izbjegavanje naseljenih mjesta i zona zaštite voda</w:t>
      </w:r>
      <w:r w:rsidR="004A37E1" w:rsidRPr="00DE1DAF">
        <w:rPr>
          <w:rFonts w:ascii="Times New Roman" w:hAnsi="Times New Roman" w:cs="Times New Roman"/>
          <w:szCs w:val="24"/>
        </w:rPr>
        <w:t>, a sve s</w:t>
      </w:r>
      <w:r w:rsidRPr="00DE1DAF">
        <w:rPr>
          <w:rFonts w:ascii="Times New Roman" w:hAnsi="Times New Roman" w:cs="Times New Roman"/>
          <w:szCs w:val="24"/>
        </w:rPr>
        <w:t xml:space="preserve">ukladno Odluci o </w:t>
      </w:r>
      <w:r w:rsidRPr="00DE1DAF">
        <w:rPr>
          <w:rFonts w:ascii="Times New Roman" w:hAnsi="Times New Roman" w:cs="Times New Roman"/>
          <w:szCs w:val="24"/>
        </w:rPr>
        <w:lastRenderedPageBreak/>
        <w:t>određivanju parkirališnih mjesta i ograničenjima za prijevoz opasnih tvari javnim cestama („Narodne novine“, broj 114/12)</w:t>
      </w:r>
      <w:r w:rsidR="004A37E1" w:rsidRPr="00DE1DAF">
        <w:rPr>
          <w:rFonts w:ascii="Times New Roman" w:hAnsi="Times New Roman" w:cs="Times New Roman"/>
          <w:szCs w:val="24"/>
        </w:rPr>
        <w:t>.</w:t>
      </w:r>
    </w:p>
    <w:p w14:paraId="08C701D6" w14:textId="77777777" w:rsidR="00273CCF" w:rsidRPr="00DE1DAF" w:rsidRDefault="00273CCF" w:rsidP="00273CCF">
      <w:pPr>
        <w:rPr>
          <w:rFonts w:ascii="Times New Roman" w:hAnsi="Times New Roman" w:cs="Times New Roman"/>
          <w:szCs w:val="24"/>
        </w:rPr>
      </w:pPr>
      <w:r w:rsidRPr="00DE1DAF">
        <w:rPr>
          <w:rFonts w:ascii="Times New Roman" w:hAnsi="Times New Roman" w:cs="Times New Roman"/>
          <w:szCs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559E36AC" w14:textId="2174BB95" w:rsidR="00273CCF" w:rsidRPr="00DE1DAF" w:rsidRDefault="00273CCF" w:rsidP="00273CCF">
      <w:pPr>
        <w:rPr>
          <w:rFonts w:ascii="Times New Roman" w:hAnsi="Times New Roman" w:cs="Times New Roman"/>
          <w:szCs w:val="24"/>
        </w:rPr>
      </w:pPr>
      <w:r w:rsidRPr="00DE1DAF">
        <w:rPr>
          <w:rFonts w:ascii="Times New Roman" w:hAnsi="Times New Roman" w:cs="Times New Roman"/>
          <w:szCs w:val="24"/>
        </w:rPr>
        <w:t xml:space="preserve">Nove objekte koji se planiraju graditi, a u kojima se proizvode, skladište, prerađuju, prevoze, sakupljaju  ili obavljaju druge radnje s opasnim tvarima potrebno je locirati </w:t>
      </w:r>
      <w:r w:rsidR="007A41CB" w:rsidRPr="00DE1DAF">
        <w:rPr>
          <w:rFonts w:ascii="Times New Roman" w:hAnsi="Times New Roman" w:cs="Times New Roman"/>
          <w:szCs w:val="24"/>
        </w:rPr>
        <w:t>tako da</w:t>
      </w:r>
      <w:r w:rsidRPr="00DE1DAF">
        <w:rPr>
          <w:rFonts w:ascii="Times New Roman" w:hAnsi="Times New Roman" w:cs="Times New Roman"/>
          <w:szCs w:val="24"/>
        </w:rPr>
        <w:t xml:space="preserve"> u slučaju nesreće ne ugrožavaju stanovništvo (rubni dijelovi poslovnih zona). </w:t>
      </w:r>
    </w:p>
    <w:p w14:paraId="31A44CB6" w14:textId="77777777" w:rsidR="00273CCF" w:rsidRPr="00DE1DAF" w:rsidRDefault="00273CCF" w:rsidP="00273CCF">
      <w:pPr>
        <w:widowControl w:val="0"/>
        <w:tabs>
          <w:tab w:val="left" w:pos="720"/>
        </w:tabs>
        <w:autoSpaceDE w:val="0"/>
        <w:spacing w:after="0"/>
        <w:rPr>
          <w:rFonts w:ascii="Times New Roman" w:hAnsi="Times New Roman" w:cs="Times New Roman"/>
          <w:szCs w:val="24"/>
          <w:lang w:eastAsia="hr-HR"/>
        </w:rPr>
      </w:pPr>
      <w:r w:rsidRPr="00DE1DAF">
        <w:rPr>
          <w:rFonts w:ascii="Times New Roman" w:hAnsi="Times New Roman" w:cs="Times New Roman"/>
          <w:szCs w:val="24"/>
          <w:lang w:eastAsia="hr-HR"/>
        </w:rPr>
        <w:t>U postupcima izdavanja lokacijskih i građevinskih dozvola prvenstveno se primjenjuju:</w:t>
      </w:r>
    </w:p>
    <w:p w14:paraId="071FAEFF" w14:textId="77777777" w:rsidR="00273CCF" w:rsidRPr="00DE1DAF" w:rsidRDefault="00273CCF">
      <w:pPr>
        <w:widowControl w:val="0"/>
        <w:numPr>
          <w:ilvl w:val="0"/>
          <w:numId w:val="75"/>
        </w:numPr>
        <w:tabs>
          <w:tab w:val="left" w:pos="720"/>
        </w:tabs>
        <w:suppressAutoHyphens/>
        <w:autoSpaceDE w:val="0"/>
        <w:autoSpaceDN w:val="0"/>
        <w:spacing w:after="0"/>
        <w:textAlignment w:val="baseline"/>
        <w:rPr>
          <w:rFonts w:ascii="Times New Roman" w:hAnsi="Times New Roman" w:cs="Times New Roman"/>
          <w:szCs w:val="24"/>
          <w:lang w:eastAsia="hr-HR"/>
        </w:rPr>
      </w:pPr>
      <w:r w:rsidRPr="00DE1DAF">
        <w:rPr>
          <w:rFonts w:ascii="Times New Roman" w:hAnsi="Times New Roman" w:cs="Times New Roman"/>
          <w:szCs w:val="24"/>
          <w:lang w:eastAsia="hr-HR"/>
        </w:rPr>
        <w:t>Zakon o prostornom uređenju („Narodne Novine“ broj 153/13, 65/17, 114/18, 39/19, 98/19)</w:t>
      </w:r>
    </w:p>
    <w:p w14:paraId="65892E0C" w14:textId="77777777" w:rsidR="00273CCF" w:rsidRPr="00DE1DAF" w:rsidRDefault="00273CCF">
      <w:pPr>
        <w:widowControl w:val="0"/>
        <w:numPr>
          <w:ilvl w:val="0"/>
          <w:numId w:val="75"/>
        </w:numPr>
        <w:tabs>
          <w:tab w:val="left" w:pos="720"/>
        </w:tabs>
        <w:suppressAutoHyphens/>
        <w:autoSpaceDE w:val="0"/>
        <w:autoSpaceDN w:val="0"/>
        <w:spacing w:after="0"/>
        <w:textAlignment w:val="baseline"/>
        <w:rPr>
          <w:rFonts w:ascii="Times New Roman" w:hAnsi="Times New Roman" w:cs="Times New Roman"/>
          <w:szCs w:val="24"/>
          <w:lang w:eastAsia="hr-HR"/>
        </w:rPr>
      </w:pPr>
      <w:r w:rsidRPr="00DE1DAF">
        <w:rPr>
          <w:rFonts w:ascii="Times New Roman" w:hAnsi="Times New Roman" w:cs="Times New Roman"/>
          <w:szCs w:val="24"/>
          <w:lang w:eastAsia="hr-HR"/>
        </w:rPr>
        <w:t>Zakon o gradnji („Zakon o gradnji“ broj 153/13, 20/17, 39/19, 125/19),</w:t>
      </w:r>
    </w:p>
    <w:p w14:paraId="5AB87227" w14:textId="77777777" w:rsidR="00273CCF" w:rsidRPr="00DE1DAF" w:rsidRDefault="00273CCF" w:rsidP="00273CCF">
      <w:pPr>
        <w:widowControl w:val="0"/>
        <w:tabs>
          <w:tab w:val="left" w:pos="720"/>
        </w:tabs>
        <w:autoSpaceDE w:val="0"/>
        <w:spacing w:after="0"/>
        <w:rPr>
          <w:rFonts w:ascii="Times New Roman" w:hAnsi="Times New Roman" w:cs="Times New Roman"/>
          <w:szCs w:val="24"/>
          <w:lang w:eastAsia="hr-HR"/>
        </w:rPr>
      </w:pPr>
      <w:r w:rsidRPr="00DE1DAF">
        <w:rPr>
          <w:rFonts w:ascii="Times New Roman" w:hAnsi="Times New Roman" w:cs="Times New Roman"/>
          <w:szCs w:val="24"/>
          <w:lang w:eastAsia="hr-HR"/>
        </w:rPr>
        <w:t xml:space="preserve">te drugi zakoni, posebni propisi i tehnički normativi, ovisno o vrsti zahvata u prostoru. </w:t>
      </w:r>
    </w:p>
    <w:p w14:paraId="71001C4E" w14:textId="77777777" w:rsidR="00273CCF" w:rsidRPr="00DE1DAF" w:rsidRDefault="00273CCF">
      <w:pPr>
        <w:widowControl w:val="0"/>
        <w:numPr>
          <w:ilvl w:val="0"/>
          <w:numId w:val="76"/>
        </w:numPr>
        <w:tabs>
          <w:tab w:val="left" w:pos="720"/>
        </w:tabs>
        <w:suppressAutoHyphens/>
        <w:autoSpaceDE w:val="0"/>
        <w:autoSpaceDN w:val="0"/>
        <w:spacing w:after="0"/>
        <w:textAlignment w:val="baseline"/>
        <w:rPr>
          <w:rFonts w:ascii="Times New Roman" w:hAnsi="Times New Roman" w:cs="Times New Roman"/>
          <w:szCs w:val="24"/>
          <w:lang w:eastAsia="hr-HR"/>
        </w:rPr>
      </w:pPr>
      <w:r w:rsidRPr="00DE1DAF">
        <w:rPr>
          <w:rFonts w:ascii="Times New Roman" w:hAnsi="Times New Roman" w:cs="Times New Roman"/>
          <w:szCs w:val="24"/>
          <w:lang w:eastAsia="hr-HR"/>
        </w:rPr>
        <w:t>Zahtjevi zaštite i spašavanja u dokumentima prostornog uređenja.</w:t>
      </w:r>
    </w:p>
    <w:p w14:paraId="6473FAD2" w14:textId="2F2B117F" w:rsidR="00512A7D" w:rsidRPr="00DE1DAF" w:rsidRDefault="00512A7D" w:rsidP="00273CCF">
      <w:pPr>
        <w:spacing w:after="0"/>
        <w:rPr>
          <w:rFonts w:ascii="Times New Roman" w:hAnsi="Times New Roman" w:cs="Times New Roman"/>
        </w:rPr>
      </w:pPr>
    </w:p>
    <w:p w14:paraId="310F4696" w14:textId="77777777" w:rsidR="00273CCF" w:rsidRPr="00DE1DAF" w:rsidRDefault="00273CCF" w:rsidP="00273CCF">
      <w:pPr>
        <w:pStyle w:val="Naslov3"/>
        <w:spacing w:before="0"/>
        <w:rPr>
          <w:rFonts w:ascii="Times New Roman" w:hAnsi="Times New Roman" w:cs="Times New Roman"/>
        </w:rPr>
      </w:pPr>
      <w:bookmarkStart w:id="1241" w:name="_Toc520198546"/>
      <w:bookmarkStart w:id="1242" w:name="_Toc523819141"/>
      <w:bookmarkStart w:id="1243" w:name="_Toc525218450"/>
      <w:bookmarkStart w:id="1244" w:name="_Toc527545328"/>
      <w:bookmarkStart w:id="1245" w:name="_Toc532552143"/>
      <w:bookmarkStart w:id="1246" w:name="_Toc13211227"/>
      <w:bookmarkStart w:id="1247" w:name="_Toc52864429"/>
      <w:bookmarkStart w:id="1248" w:name="_Toc58923371"/>
      <w:bookmarkStart w:id="1249" w:name="_Toc65151650"/>
      <w:bookmarkStart w:id="1250" w:name="_Toc186784301"/>
      <w:r w:rsidRPr="00DE1DAF">
        <w:rPr>
          <w:rFonts w:ascii="Times New Roman" w:hAnsi="Times New Roman" w:cs="Times New Roman"/>
        </w:rPr>
        <w:t xml:space="preserve">8.1.5. Ocjena fiskalne situacije i njezine perspektive na području </w:t>
      </w:r>
      <w:bookmarkEnd w:id="1241"/>
      <w:bookmarkEnd w:id="1242"/>
      <w:bookmarkEnd w:id="1243"/>
      <w:bookmarkEnd w:id="1244"/>
      <w:bookmarkEnd w:id="1245"/>
      <w:bookmarkEnd w:id="1246"/>
      <w:r w:rsidRPr="00DE1DAF">
        <w:rPr>
          <w:rFonts w:ascii="Times New Roman" w:hAnsi="Times New Roman" w:cs="Times New Roman"/>
        </w:rPr>
        <w:t>Općine</w:t>
      </w:r>
      <w:bookmarkEnd w:id="1247"/>
      <w:bookmarkEnd w:id="1248"/>
      <w:bookmarkEnd w:id="1249"/>
      <w:bookmarkEnd w:id="1250"/>
    </w:p>
    <w:p w14:paraId="3213A70F" w14:textId="77777777" w:rsidR="00273CCF" w:rsidRPr="00DE1DAF" w:rsidRDefault="00273CCF" w:rsidP="00273CCF">
      <w:pPr>
        <w:spacing w:after="0"/>
        <w:rPr>
          <w:rFonts w:ascii="Times New Roman" w:hAnsi="Times New Roman" w:cs="Times New Roman"/>
          <w:lang w:eastAsia="hr-HR"/>
        </w:rPr>
      </w:pPr>
    </w:p>
    <w:p w14:paraId="7613EEC6" w14:textId="43D9987D" w:rsidR="00273CCF" w:rsidRPr="00DE1DAF" w:rsidRDefault="00273CCF" w:rsidP="00273CCF">
      <w:pPr>
        <w:widowControl w:val="0"/>
        <w:tabs>
          <w:tab w:val="left" w:pos="720"/>
        </w:tabs>
        <w:suppressAutoHyphens/>
        <w:autoSpaceDE w:val="0"/>
        <w:autoSpaceDN w:val="0"/>
        <w:spacing w:after="0"/>
        <w:textAlignment w:val="baseline"/>
        <w:rPr>
          <w:rFonts w:ascii="Times New Roman" w:hAnsi="Times New Roman" w:cs="Times New Roman"/>
          <w:szCs w:val="24"/>
        </w:rPr>
      </w:pPr>
      <w:bookmarkStart w:id="1251" w:name="_Hlk511026271"/>
      <w:r w:rsidRPr="00DE1DAF">
        <w:rPr>
          <w:rFonts w:ascii="Times New Roman" w:hAnsi="Times New Roman" w:cs="Times New Roman"/>
          <w:szCs w:val="24"/>
          <w:lang w:eastAsia="hr-HR"/>
        </w:rPr>
        <w:t>Sredstva na financiranje sustava civilne zaštite određena su proračunom Općine za 202</w:t>
      </w:r>
      <w:r w:rsidR="001A5317" w:rsidRPr="00DE1DAF">
        <w:rPr>
          <w:rFonts w:ascii="Times New Roman" w:hAnsi="Times New Roman" w:cs="Times New Roman"/>
          <w:szCs w:val="24"/>
          <w:lang w:eastAsia="hr-HR"/>
        </w:rPr>
        <w:t>4</w:t>
      </w:r>
      <w:r w:rsidRPr="00DE1DAF">
        <w:rPr>
          <w:rFonts w:ascii="Times New Roman" w:hAnsi="Times New Roman" w:cs="Times New Roman"/>
          <w:szCs w:val="24"/>
          <w:lang w:eastAsia="hr-HR"/>
        </w:rPr>
        <w:t>.god. Proračunom su utvrđeni izvori i način financiranja sustava civilne zaštite na području Općine, a u svrhu racionalnog i učinkovitog djelovanja sustava civilne zaštite Općine.</w:t>
      </w:r>
      <w:bookmarkEnd w:id="1251"/>
      <w:r w:rsidRPr="00DE1DAF">
        <w:rPr>
          <w:rFonts w:ascii="Times New Roman" w:hAnsi="Times New Roman" w:cs="Times New Roman"/>
          <w:szCs w:val="24"/>
        </w:rPr>
        <w:t xml:space="preserve"> (Točka 2.9.3.).</w:t>
      </w:r>
    </w:p>
    <w:p w14:paraId="75BC27C0" w14:textId="77777777" w:rsidR="00273CCF" w:rsidRPr="00DE1DAF" w:rsidRDefault="00273CCF" w:rsidP="00273CCF">
      <w:pPr>
        <w:pStyle w:val="Naslov3"/>
        <w:rPr>
          <w:rFonts w:ascii="Times New Roman" w:hAnsi="Times New Roman" w:cs="Times New Roman"/>
        </w:rPr>
      </w:pPr>
      <w:bookmarkStart w:id="1252" w:name="_Toc513643684"/>
      <w:bookmarkStart w:id="1253" w:name="_Toc520198547"/>
      <w:bookmarkStart w:id="1254" w:name="_Toc523819142"/>
      <w:bookmarkStart w:id="1255" w:name="_Toc525218451"/>
      <w:bookmarkStart w:id="1256" w:name="_Toc527545329"/>
      <w:bookmarkStart w:id="1257" w:name="_Toc532552144"/>
      <w:bookmarkStart w:id="1258" w:name="_Toc13211228"/>
      <w:bookmarkStart w:id="1259" w:name="_Toc52864430"/>
      <w:bookmarkStart w:id="1260" w:name="_Toc58923372"/>
      <w:bookmarkStart w:id="1261" w:name="_Toc65151651"/>
      <w:bookmarkStart w:id="1262" w:name="_Toc186784302"/>
      <w:r w:rsidRPr="00DE1DAF">
        <w:rPr>
          <w:rFonts w:ascii="Times New Roman" w:hAnsi="Times New Roman" w:cs="Times New Roman"/>
        </w:rPr>
        <w:t>8.1.6. Baza podataka</w:t>
      </w:r>
      <w:bookmarkEnd w:id="1252"/>
      <w:bookmarkEnd w:id="1253"/>
      <w:bookmarkEnd w:id="1254"/>
      <w:bookmarkEnd w:id="1255"/>
      <w:bookmarkEnd w:id="1256"/>
      <w:bookmarkEnd w:id="1257"/>
      <w:bookmarkEnd w:id="1258"/>
      <w:bookmarkEnd w:id="1259"/>
      <w:bookmarkEnd w:id="1260"/>
      <w:bookmarkEnd w:id="1261"/>
      <w:bookmarkEnd w:id="1262"/>
    </w:p>
    <w:p w14:paraId="4E4DDA79" w14:textId="77777777" w:rsidR="00273CCF" w:rsidRPr="00DE1DAF" w:rsidRDefault="00273CCF" w:rsidP="00273CCF">
      <w:pPr>
        <w:spacing w:after="0"/>
        <w:rPr>
          <w:rFonts w:ascii="Times New Roman" w:hAnsi="Times New Roman" w:cs="Times New Roman"/>
          <w:lang w:eastAsia="hr-HR"/>
        </w:rPr>
      </w:pPr>
    </w:p>
    <w:p w14:paraId="1BC33930" w14:textId="4DBC872D" w:rsidR="00273CCF" w:rsidRPr="00DE1DAF" w:rsidRDefault="00273CCF" w:rsidP="00273CCF">
      <w:pPr>
        <w:spacing w:after="0"/>
        <w:rPr>
          <w:rFonts w:ascii="Times New Roman" w:hAnsi="Times New Roman" w:cs="Times New Roman"/>
          <w:lang w:eastAsia="hr-HR"/>
        </w:rPr>
      </w:pPr>
      <w:r w:rsidRPr="00DE1DAF">
        <w:rPr>
          <w:rFonts w:ascii="Times New Roman" w:hAnsi="Times New Roman" w:cs="Times New Roman"/>
          <w:lang w:eastAsia="hr-HR"/>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Pr="00DE1DAF">
        <w:rPr>
          <w:rFonts w:ascii="Times New Roman" w:hAnsi="Times New Roman" w:cs="Times New Roman"/>
          <w:shd w:val="clear" w:color="auto" w:fill="FFFFFF"/>
          <w:lang w:eastAsia="hr-HR"/>
        </w:rPr>
        <w:t xml:space="preserve">Općina vodi „Evidenciju o pripadnicima operativnih snaga sustava civilne zaštite“ za članove stožera civilne zaštite, povjerenike civilne zaštite i njihove zamjenike, te pravne osobe u sustavu civilne zaštite. </w:t>
      </w:r>
      <w:r w:rsidRPr="00DE1DAF">
        <w:rPr>
          <w:rFonts w:ascii="Times New Roman" w:hAnsi="Times New Roman" w:cs="Times New Roman"/>
          <w:lang w:eastAsia="hr-HR"/>
        </w:rPr>
        <w:t>Razina spremnosti ove kategorije je procijenjena vrlo visokom.</w:t>
      </w:r>
      <w:bookmarkStart w:id="1263" w:name="_Toc513643758"/>
      <w:bookmarkStart w:id="1264" w:name="_Toc520198645"/>
      <w:bookmarkStart w:id="1265" w:name="_Toc523819229"/>
      <w:bookmarkStart w:id="1266" w:name="_Toc525218530"/>
      <w:bookmarkStart w:id="1267" w:name="_Toc527545413"/>
      <w:bookmarkStart w:id="1268" w:name="_Toc532551963"/>
      <w:bookmarkStart w:id="1269" w:name="_Toc13211368"/>
    </w:p>
    <w:p w14:paraId="52E788A0" w14:textId="77777777" w:rsidR="007E3DEE" w:rsidRPr="00DE1DAF" w:rsidRDefault="007E3DEE" w:rsidP="00273CCF">
      <w:pPr>
        <w:spacing w:after="0"/>
        <w:rPr>
          <w:rFonts w:ascii="Times New Roman" w:hAnsi="Times New Roman" w:cs="Times New Roman"/>
          <w:highlight w:val="yellow"/>
          <w:lang w:eastAsia="hr-HR"/>
        </w:rPr>
      </w:pPr>
    </w:p>
    <w:p w14:paraId="2B75A920" w14:textId="46F0DACE" w:rsidR="00273CCF" w:rsidRPr="00DE1DAF" w:rsidRDefault="00273CCF" w:rsidP="00273CCF">
      <w:pPr>
        <w:spacing w:after="0" w:line="240" w:lineRule="auto"/>
        <w:jc w:val="center"/>
        <w:rPr>
          <w:rFonts w:ascii="Times New Roman" w:hAnsi="Times New Roman" w:cs="Times New Roman"/>
          <w:b/>
          <w:bCs/>
          <w:sz w:val="20"/>
          <w:szCs w:val="20"/>
          <w:lang w:eastAsia="hr-HR"/>
        </w:rPr>
      </w:pPr>
      <w:bookmarkStart w:id="1270" w:name="_Toc52787469"/>
      <w:bookmarkStart w:id="1271" w:name="_Toc58923479"/>
      <w:bookmarkStart w:id="1272" w:name="_Toc65151825"/>
      <w:bookmarkStart w:id="1273" w:name="_Toc186784395"/>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75</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Analiza sustava civilne zaštite - Područje preventive</w:t>
      </w:r>
      <w:bookmarkEnd w:id="1263"/>
      <w:bookmarkEnd w:id="1264"/>
      <w:bookmarkEnd w:id="1265"/>
      <w:bookmarkEnd w:id="1266"/>
      <w:bookmarkEnd w:id="1267"/>
      <w:bookmarkEnd w:id="1268"/>
      <w:bookmarkEnd w:id="1269"/>
      <w:bookmarkEnd w:id="1270"/>
      <w:bookmarkEnd w:id="1271"/>
      <w:bookmarkEnd w:id="1272"/>
      <w:bookmarkEnd w:id="127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73CCF" w:rsidRPr="00DE1DAF" w14:paraId="7F639AEA"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5FD6D" w14:textId="77777777" w:rsidR="00273CCF" w:rsidRPr="00DE1DAF" w:rsidRDefault="00273CCF" w:rsidP="00651E34">
            <w:pPr>
              <w:spacing w:after="0" w:line="240" w:lineRule="auto"/>
              <w:rPr>
                <w:rFonts w:ascii="Times New Roman" w:hAnsi="Times New Roman" w:cs="Times New Roman"/>
                <w:sz w:val="20"/>
                <w:szCs w:val="20"/>
              </w:rPr>
            </w:pPr>
            <w:bookmarkStart w:id="1274" w:name="_Hlk511026374"/>
            <w:r w:rsidRPr="00DE1DAF">
              <w:rPr>
                <w:rFonts w:ascii="Times New Roman" w:hAnsi="Times New Roman" w:cs="Times New Roman"/>
                <w:b/>
                <w:sz w:val="20"/>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1381F68"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119A656"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00EE4A4"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66658A5"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visoka spremnost</w:t>
            </w:r>
          </w:p>
        </w:tc>
      </w:tr>
      <w:tr w:rsidR="00273CCF" w:rsidRPr="00DE1DAF" w14:paraId="1B65CDFB"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AEF35" w14:textId="77777777" w:rsidR="00273CCF" w:rsidRPr="00DE1DAF" w:rsidRDefault="00273CCF" w:rsidP="00651E34">
            <w:pPr>
              <w:spacing w:after="0" w:line="240" w:lineRule="auto"/>
              <w:rPr>
                <w:rFonts w:ascii="Times New Roman" w:hAnsi="Times New Roman" w:cs="Times New Roman"/>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EF782D3"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8627F77"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5C0D585"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CC0843"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1</w:t>
            </w:r>
          </w:p>
        </w:tc>
      </w:tr>
      <w:tr w:rsidR="00273CCF" w:rsidRPr="00DE1DAF" w14:paraId="54815C98" w14:textId="77777777" w:rsidTr="00651E34">
        <w:trPr>
          <w:trHeight w:val="58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BCF48" w14:textId="77777777" w:rsidR="00273CCF" w:rsidRPr="00DE1DAF" w:rsidRDefault="00273CCF" w:rsidP="00651E34">
            <w:pPr>
              <w:spacing w:after="0" w:line="240" w:lineRule="auto"/>
              <w:jc w:val="left"/>
              <w:rPr>
                <w:rFonts w:ascii="Times New Roman" w:hAnsi="Times New Roman" w:cs="Times New Roman"/>
                <w:sz w:val="20"/>
                <w:szCs w:val="20"/>
              </w:rPr>
            </w:pPr>
            <w:bookmarkStart w:id="1275" w:name="_Hlk508269039"/>
            <w:r w:rsidRPr="00DE1DAF">
              <w:rPr>
                <w:rFonts w:ascii="Times New Roman" w:hAnsi="Times New Roman" w:cs="Times New Roman"/>
                <w:sz w:val="20"/>
                <w:szCs w:val="20"/>
              </w:rPr>
              <w:t>Usvojenost strategija, normativne uređenosti te izrađenost procjena i planova od značaja za sustav civilne zaštite</w:t>
            </w:r>
            <w:bookmarkEnd w:id="1275"/>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BC05F"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FAD5E"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AB31B"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60959" w14:textId="77777777" w:rsidR="00273CCF" w:rsidRPr="00DE1DAF" w:rsidRDefault="00273CCF"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73CCF" w:rsidRPr="00DE1DAF" w14:paraId="17620351" w14:textId="77777777" w:rsidTr="00651E34">
        <w:trPr>
          <w:trHeight w:val="58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A1514" w14:textId="77777777" w:rsidR="00273CCF" w:rsidRPr="00DE1DAF" w:rsidRDefault="00273CCF" w:rsidP="00651E34">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75C49"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C22F5"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5D198"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67DB9" w14:textId="77777777" w:rsidR="00273CCF" w:rsidRPr="00DE1DAF" w:rsidRDefault="00273CCF"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73CCF" w:rsidRPr="00DE1DAF" w14:paraId="36473467" w14:textId="77777777" w:rsidTr="00651E34">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5FD7D" w14:textId="77777777" w:rsidR="00273CCF" w:rsidRPr="00DE1DAF" w:rsidRDefault="00273CCF" w:rsidP="00651E34">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lastRenderedPageBreak/>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A6DB1" w14:textId="77777777" w:rsidR="00273CCF" w:rsidRPr="00DE1DAF" w:rsidRDefault="00273CCF"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EEB80"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D8349"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2760A" w14:textId="77777777" w:rsidR="00273CCF" w:rsidRPr="00DE1DAF" w:rsidRDefault="00273CCF" w:rsidP="00651E34">
            <w:pPr>
              <w:spacing w:after="0" w:line="240" w:lineRule="auto"/>
              <w:jc w:val="center"/>
              <w:rPr>
                <w:rFonts w:ascii="Times New Roman" w:hAnsi="Times New Roman" w:cs="Times New Roman"/>
                <w:b/>
                <w:sz w:val="20"/>
                <w:szCs w:val="20"/>
              </w:rPr>
            </w:pPr>
          </w:p>
        </w:tc>
      </w:tr>
      <w:tr w:rsidR="00273CCF" w:rsidRPr="00DE1DAF" w14:paraId="5D63FCBA" w14:textId="77777777" w:rsidTr="00651E34">
        <w:trPr>
          <w:trHeight w:val="54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213EE" w14:textId="77777777" w:rsidR="00273CCF" w:rsidRPr="00DE1DAF" w:rsidRDefault="00273CCF" w:rsidP="00651E34">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37A5D"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A00A6"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7C95C"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474DC" w14:textId="77777777" w:rsidR="00273CCF" w:rsidRPr="00DE1DAF" w:rsidRDefault="00273CCF"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73CCF" w:rsidRPr="00DE1DAF" w14:paraId="4B1D46A7" w14:textId="77777777" w:rsidTr="00651E34">
        <w:trPr>
          <w:trHeight w:val="26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35F7C" w14:textId="77777777" w:rsidR="00273CCF" w:rsidRPr="00DE1DAF" w:rsidRDefault="00273CCF" w:rsidP="00651E34">
            <w:pPr>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2F1D0"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938345"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1FA536" w14:textId="77777777" w:rsidR="00273CCF" w:rsidRPr="00DE1DAF" w:rsidRDefault="00273CCF"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1FCD5" w14:textId="77777777" w:rsidR="00273CCF" w:rsidRPr="00DE1DAF" w:rsidRDefault="00273CCF" w:rsidP="00651E34">
            <w:pPr>
              <w:spacing w:after="0" w:line="240" w:lineRule="auto"/>
              <w:jc w:val="center"/>
              <w:rPr>
                <w:rFonts w:ascii="Times New Roman" w:hAnsi="Times New Roman" w:cs="Times New Roman"/>
                <w:b/>
                <w:sz w:val="20"/>
                <w:szCs w:val="20"/>
              </w:rPr>
            </w:pPr>
          </w:p>
        </w:tc>
      </w:tr>
      <w:tr w:rsidR="00273CCF" w:rsidRPr="00DE1DAF" w14:paraId="5B5D60AD" w14:textId="77777777" w:rsidTr="00651E34">
        <w:trPr>
          <w:trHeight w:val="20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2C5540" w14:textId="77777777" w:rsidR="00273CCF" w:rsidRPr="00DE1DAF" w:rsidRDefault="00273CCF" w:rsidP="00651E3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Baze podataka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F5742"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3651A"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A8664"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E26C30" w14:textId="77777777" w:rsidR="00273CCF" w:rsidRPr="00DE1DAF" w:rsidRDefault="00273CCF"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73CCF" w:rsidRPr="00DE1DAF" w14:paraId="0B02A85B" w14:textId="77777777" w:rsidTr="00651E34">
        <w:trPr>
          <w:trHeight w:val="9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2B4C6" w14:textId="77777777" w:rsidR="00273CCF" w:rsidRPr="00DE1DAF" w:rsidRDefault="00273CCF" w:rsidP="00651E34">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DE74D"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F2081"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1EE328" w14:textId="77777777" w:rsidR="00273CCF" w:rsidRPr="00DE1DAF" w:rsidRDefault="00273CCF"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D5DC1" w14:textId="77777777" w:rsidR="00273CCF" w:rsidRPr="00DE1DAF" w:rsidRDefault="00273CCF" w:rsidP="00651E34">
            <w:pPr>
              <w:spacing w:after="0" w:line="240" w:lineRule="auto"/>
              <w:jc w:val="center"/>
              <w:rPr>
                <w:rFonts w:ascii="Times New Roman" w:hAnsi="Times New Roman" w:cs="Times New Roman"/>
                <w:b/>
                <w:sz w:val="20"/>
                <w:szCs w:val="20"/>
              </w:rPr>
            </w:pPr>
          </w:p>
        </w:tc>
      </w:tr>
      <w:bookmarkEnd w:id="1274"/>
    </w:tbl>
    <w:p w14:paraId="00016C7A" w14:textId="77777777" w:rsidR="00273CCF" w:rsidRPr="00DE1DAF" w:rsidRDefault="00273CCF" w:rsidP="00273CCF">
      <w:pPr>
        <w:widowControl w:val="0"/>
        <w:tabs>
          <w:tab w:val="left" w:pos="720"/>
        </w:tabs>
        <w:autoSpaceDE w:val="0"/>
        <w:spacing w:after="0"/>
        <w:rPr>
          <w:rFonts w:ascii="Times New Roman" w:hAnsi="Times New Roman" w:cs="Times New Roman"/>
          <w:szCs w:val="24"/>
          <w:lang w:eastAsia="hr-HR"/>
        </w:rPr>
      </w:pPr>
    </w:p>
    <w:p w14:paraId="14910F71" w14:textId="77777777" w:rsidR="00273CCF" w:rsidRPr="00DE1DAF" w:rsidRDefault="00273CCF" w:rsidP="00273CCF">
      <w:pPr>
        <w:pStyle w:val="Naslov2"/>
        <w:spacing w:before="0"/>
        <w:rPr>
          <w:rFonts w:ascii="Times New Roman" w:hAnsi="Times New Roman" w:cs="Times New Roman"/>
        </w:rPr>
      </w:pPr>
      <w:bookmarkStart w:id="1276" w:name="_Toc513643685"/>
      <w:bookmarkStart w:id="1277" w:name="_Toc520198548"/>
      <w:bookmarkStart w:id="1278" w:name="_Toc523819143"/>
      <w:bookmarkStart w:id="1279" w:name="_Toc525218452"/>
      <w:bookmarkStart w:id="1280" w:name="_Toc527545330"/>
      <w:bookmarkStart w:id="1281" w:name="_Toc532552145"/>
      <w:bookmarkStart w:id="1282" w:name="_Toc13211229"/>
      <w:bookmarkStart w:id="1283" w:name="_Toc52864431"/>
      <w:bookmarkStart w:id="1284" w:name="_Toc58923373"/>
      <w:bookmarkStart w:id="1285" w:name="_Toc65151652"/>
      <w:bookmarkStart w:id="1286" w:name="_Toc186784303"/>
      <w:r w:rsidRPr="00DE1DAF">
        <w:rPr>
          <w:rFonts w:ascii="Times New Roman" w:hAnsi="Times New Roman" w:cs="Times New Roman"/>
        </w:rPr>
        <w:t>8.2. Analiza na području reagiranja</w:t>
      </w:r>
      <w:bookmarkEnd w:id="1276"/>
      <w:bookmarkEnd w:id="1277"/>
      <w:bookmarkEnd w:id="1278"/>
      <w:bookmarkEnd w:id="1279"/>
      <w:bookmarkEnd w:id="1280"/>
      <w:bookmarkEnd w:id="1281"/>
      <w:bookmarkEnd w:id="1282"/>
      <w:bookmarkEnd w:id="1283"/>
      <w:bookmarkEnd w:id="1284"/>
      <w:bookmarkEnd w:id="1285"/>
      <w:bookmarkEnd w:id="1286"/>
    </w:p>
    <w:p w14:paraId="1C0A26B0" w14:textId="77777777" w:rsidR="00273CCF" w:rsidRPr="00DE1DAF" w:rsidRDefault="00273CCF" w:rsidP="00273CCF">
      <w:pPr>
        <w:pStyle w:val="Naslov3"/>
        <w:rPr>
          <w:rFonts w:ascii="Times New Roman" w:hAnsi="Times New Roman" w:cs="Times New Roman"/>
        </w:rPr>
      </w:pPr>
      <w:bookmarkStart w:id="1287" w:name="_Toc513643686"/>
      <w:bookmarkStart w:id="1288" w:name="_Toc520198549"/>
      <w:bookmarkStart w:id="1289" w:name="_Toc523819144"/>
      <w:bookmarkStart w:id="1290" w:name="_Toc525218453"/>
      <w:bookmarkStart w:id="1291" w:name="_Toc527545331"/>
      <w:bookmarkStart w:id="1292" w:name="_Toc532552146"/>
      <w:bookmarkStart w:id="1293" w:name="_Toc13211230"/>
      <w:bookmarkStart w:id="1294" w:name="_Toc52864432"/>
      <w:bookmarkStart w:id="1295" w:name="_Toc58923374"/>
      <w:bookmarkStart w:id="1296" w:name="_Toc65151653"/>
      <w:bookmarkStart w:id="1297" w:name="_Toc186784304"/>
      <w:r w:rsidRPr="00DE1DAF">
        <w:rPr>
          <w:rFonts w:ascii="Times New Roman" w:hAnsi="Times New Roman" w:cs="Times New Roman"/>
        </w:rPr>
        <w:t xml:space="preserve">8.2.1. Spremnost odgovornih i upravljačkih kapaciteta </w:t>
      </w:r>
      <w:bookmarkEnd w:id="1287"/>
      <w:bookmarkEnd w:id="1288"/>
      <w:bookmarkEnd w:id="1289"/>
      <w:bookmarkEnd w:id="1290"/>
      <w:bookmarkEnd w:id="1291"/>
      <w:bookmarkEnd w:id="1292"/>
      <w:bookmarkEnd w:id="1293"/>
      <w:r w:rsidRPr="00DE1DAF">
        <w:rPr>
          <w:rFonts w:ascii="Times New Roman" w:hAnsi="Times New Roman" w:cs="Times New Roman"/>
        </w:rPr>
        <w:t>Općine</w:t>
      </w:r>
      <w:bookmarkEnd w:id="1294"/>
      <w:bookmarkEnd w:id="1295"/>
      <w:bookmarkEnd w:id="1296"/>
      <w:bookmarkEnd w:id="1297"/>
    </w:p>
    <w:p w14:paraId="4C7AF019" w14:textId="77777777" w:rsidR="00273CCF" w:rsidRPr="00DE1DAF" w:rsidRDefault="00273CCF" w:rsidP="00273CCF">
      <w:pPr>
        <w:spacing w:after="0"/>
        <w:rPr>
          <w:rFonts w:ascii="Times New Roman" w:hAnsi="Times New Roman" w:cs="Times New Roman"/>
          <w:lang w:eastAsia="hr-HR"/>
        </w:rPr>
      </w:pPr>
    </w:p>
    <w:p w14:paraId="2359D7D5" w14:textId="77777777" w:rsidR="00273CCF" w:rsidRPr="00DE1DAF" w:rsidRDefault="00273CCF" w:rsidP="00273CCF">
      <w:pPr>
        <w:spacing w:after="0"/>
        <w:rPr>
          <w:rFonts w:ascii="Times New Roman" w:hAnsi="Times New Roman" w:cs="Times New Roman"/>
        </w:rPr>
      </w:pPr>
      <w:r w:rsidRPr="00DE1DAF">
        <w:rPr>
          <w:rFonts w:ascii="Times New Roman" w:hAnsi="Times New Roman" w:cs="Times New Roman"/>
        </w:rPr>
        <w:t xml:space="preserve">Procjena spremnosti sustava civilne zaštite na temelju spremnosti odgovornih i upravljačkih kapaciteta sustava civilne zaštite provedena je analizom podataka o razini odgovornosti, osposobljenosti i uvježbanosti: </w:t>
      </w:r>
    </w:p>
    <w:p w14:paraId="48B9DDAC" w14:textId="77777777" w:rsidR="00273CCF" w:rsidRPr="00DE1DAF" w:rsidRDefault="00273CCF">
      <w:pPr>
        <w:numPr>
          <w:ilvl w:val="0"/>
          <w:numId w:val="78"/>
        </w:numPr>
        <w:autoSpaceDN w:val="0"/>
        <w:spacing w:after="0"/>
        <w:rPr>
          <w:rFonts w:ascii="Times New Roman" w:hAnsi="Times New Roman" w:cs="Times New Roman"/>
        </w:rPr>
      </w:pPr>
      <w:r w:rsidRPr="00DE1DAF">
        <w:rPr>
          <w:rFonts w:ascii="Times New Roman" w:hAnsi="Times New Roman" w:cs="Times New Roman"/>
        </w:rPr>
        <w:t xml:space="preserve">svih čelnih osoba Općine za provođenje zakonom utvrđenih operativnih obveza u fazi reagiranja sustava civilne zaštite na razinama njihove odgovornosti, </w:t>
      </w:r>
    </w:p>
    <w:p w14:paraId="1D79DA6A" w14:textId="77777777" w:rsidR="00273CCF" w:rsidRPr="00DE1DAF" w:rsidRDefault="00273CCF">
      <w:pPr>
        <w:numPr>
          <w:ilvl w:val="0"/>
          <w:numId w:val="78"/>
        </w:numPr>
        <w:autoSpaceDN w:val="0"/>
        <w:spacing w:after="0"/>
        <w:rPr>
          <w:rFonts w:ascii="Times New Roman" w:hAnsi="Times New Roman" w:cs="Times New Roman"/>
        </w:rPr>
      </w:pPr>
      <w:r w:rsidRPr="00DE1DAF">
        <w:rPr>
          <w:rFonts w:ascii="Times New Roman" w:hAnsi="Times New Roman" w:cs="Times New Roman"/>
        </w:rPr>
        <w:t xml:space="preserve">spremnosti Stožera civilne zaštite Općine, </w:t>
      </w:r>
    </w:p>
    <w:p w14:paraId="66BCE08F" w14:textId="77777777" w:rsidR="00273CCF" w:rsidRPr="00DE1DAF" w:rsidRDefault="00273CCF">
      <w:pPr>
        <w:numPr>
          <w:ilvl w:val="0"/>
          <w:numId w:val="78"/>
        </w:numPr>
        <w:autoSpaceDN w:val="0"/>
        <w:spacing w:after="0"/>
        <w:rPr>
          <w:rFonts w:ascii="Times New Roman" w:hAnsi="Times New Roman" w:cs="Times New Roman"/>
        </w:rPr>
      </w:pPr>
      <w:r w:rsidRPr="00DE1DAF">
        <w:rPr>
          <w:rFonts w:ascii="Times New Roman" w:hAnsi="Times New Roman" w:cs="Times New Roman"/>
        </w:rPr>
        <w:t>spremnosti koordinatora na mjestu izvanrednog događaja.</w:t>
      </w:r>
    </w:p>
    <w:p w14:paraId="76FFB5CC" w14:textId="77777777" w:rsidR="00273CCF" w:rsidRPr="00DE1DAF" w:rsidRDefault="00273CCF" w:rsidP="00273CCF">
      <w:pPr>
        <w:spacing w:after="0"/>
        <w:rPr>
          <w:rFonts w:ascii="Times New Roman" w:hAnsi="Times New Roman" w:cs="Times New Roman"/>
          <w:lang w:eastAsia="hr-HR"/>
        </w:rPr>
      </w:pPr>
    </w:p>
    <w:p w14:paraId="4AEE49DF" w14:textId="77777777" w:rsidR="00273CCF" w:rsidRPr="00DE1DAF" w:rsidRDefault="00273CCF" w:rsidP="00273CCF">
      <w:pPr>
        <w:autoSpaceDN w:val="0"/>
        <w:spacing w:after="0"/>
        <w:rPr>
          <w:rFonts w:ascii="Times New Roman" w:hAnsi="Times New Roman" w:cs="Times New Roman"/>
        </w:rPr>
      </w:pPr>
      <w:r w:rsidRPr="00DE1DAF">
        <w:rPr>
          <w:rFonts w:ascii="Times New Roman" w:hAnsi="Times New Roman" w:cs="Times New Roman"/>
        </w:rPr>
        <w:t>Odgovornost je mjerljiva kroz analizu provedbe formalnih obaveza propisanih Zakonom o sustavu civilne zaštite i provedbenih propisa, osobito izrade i usvajanja procjena, planova o drugih dokumenata na području civilne zaštite, stanja svijesti tih sposobnosti sustava te analize rezultata njihovog rada/doprinosa u provođenju mjera i aktivnosti sustava civilne zaštite na njihovim razinama u stvarnim situacijama.</w:t>
      </w:r>
    </w:p>
    <w:p w14:paraId="3294C61B" w14:textId="77777777" w:rsidR="00273CCF" w:rsidRPr="00DE1DAF" w:rsidRDefault="00273CCF" w:rsidP="00273CCF">
      <w:pPr>
        <w:autoSpaceDN w:val="0"/>
        <w:spacing w:after="0"/>
        <w:rPr>
          <w:rFonts w:ascii="Times New Roman" w:hAnsi="Times New Roman" w:cs="Times New Roman"/>
        </w:rPr>
      </w:pPr>
      <w:r w:rsidRPr="00DE1DAF">
        <w:rPr>
          <w:rFonts w:ascii="Times New Roman" w:hAnsi="Times New Roman" w:cs="Times New Roman"/>
        </w:rPr>
        <w:t xml:space="preserve">Osposobljenost se procjenjuje na temelju podataka o polaženju formalnih programa neformalnog obrazovanja za izvršavanja zakonskih obaveza u sustavu civilne zaštite te njihovog stvarnog rada u realnim situacijama. </w:t>
      </w:r>
    </w:p>
    <w:p w14:paraId="1080C856" w14:textId="77777777" w:rsidR="00273CCF" w:rsidRPr="00DE1DAF" w:rsidRDefault="00273CCF" w:rsidP="00273CCF">
      <w:pPr>
        <w:autoSpaceDN w:val="0"/>
        <w:spacing w:after="0"/>
        <w:rPr>
          <w:rFonts w:ascii="Times New Roman" w:hAnsi="Times New Roman" w:cs="Times New Roman"/>
        </w:rPr>
      </w:pPr>
      <w:r w:rsidRPr="00DE1DAF">
        <w:rPr>
          <w:rFonts w:ascii="Times New Roman" w:hAnsi="Times New Roman" w:cs="Times New Roman"/>
        </w:rPr>
        <w:t xml:space="preserve">Uvježbanost se procjenjuje na temelju podataka o sudjelovanju u organizaciji i provođenju svih vrsta vježbi civilne zaštite u određenim vremenskim razdobljima. </w:t>
      </w:r>
    </w:p>
    <w:p w14:paraId="37924C81" w14:textId="77777777" w:rsidR="00273CCF" w:rsidRPr="00DE1DAF" w:rsidRDefault="00273CCF" w:rsidP="00273CCF">
      <w:pPr>
        <w:autoSpaceDN w:val="0"/>
        <w:spacing w:after="0"/>
        <w:rPr>
          <w:rFonts w:ascii="Times New Roman" w:hAnsi="Times New Roman" w:cs="Times New Roman"/>
        </w:rPr>
      </w:pPr>
    </w:p>
    <w:p w14:paraId="028DD2B9" w14:textId="1E291765" w:rsidR="00273CCF" w:rsidRPr="00DE1DAF" w:rsidRDefault="00273CCF">
      <w:pPr>
        <w:numPr>
          <w:ilvl w:val="0"/>
          <w:numId w:val="79"/>
        </w:numPr>
        <w:contextualSpacing/>
        <w:rPr>
          <w:rFonts w:ascii="Times New Roman" w:hAnsi="Times New Roman" w:cs="Times New Roman"/>
          <w:szCs w:val="24"/>
          <w:lang w:val="en-US" w:eastAsia="hr-HR"/>
        </w:rPr>
      </w:pPr>
      <w:bookmarkStart w:id="1298" w:name="_Hlk511027934"/>
      <w:r w:rsidRPr="00DE1DAF">
        <w:rPr>
          <w:rFonts w:ascii="Times New Roman" w:hAnsi="Times New Roman" w:cs="Times New Roman"/>
          <w:b/>
          <w:szCs w:val="24"/>
          <w:lang w:val="en-US" w:eastAsia="hr-HR"/>
        </w:rPr>
        <w:t>Čelne osobe:</w:t>
      </w:r>
      <w:r w:rsidRPr="00DE1DAF">
        <w:rPr>
          <w:rFonts w:ascii="Times New Roman" w:hAnsi="Times New Roman" w:cs="Times New Roman"/>
          <w:szCs w:val="24"/>
          <w:lang w:val="en-US" w:eastAsia="hr-HR"/>
        </w:rPr>
        <w:t xml:space="preserve"> </w:t>
      </w:r>
      <w:r w:rsidR="00250602" w:rsidRPr="00DE1DAF">
        <w:rPr>
          <w:rFonts w:ascii="Times New Roman" w:hAnsi="Times New Roman" w:cs="Times New Roman"/>
          <w:szCs w:val="24"/>
          <w:shd w:val="clear" w:color="auto" w:fill="FFFFFF"/>
          <w:lang w:val="en-US"/>
        </w:rPr>
        <w:t>općinska načelnica</w:t>
      </w:r>
      <w:r w:rsidRPr="00DE1DAF">
        <w:rPr>
          <w:rFonts w:ascii="Times New Roman" w:hAnsi="Times New Roman" w:cs="Times New Roman"/>
          <w:szCs w:val="24"/>
          <w:shd w:val="clear" w:color="auto" w:fill="FFFFFF"/>
          <w:lang w:val="en-US"/>
        </w:rPr>
        <w:t xml:space="preserve"> je osposobljen</w:t>
      </w:r>
      <w:r w:rsidR="00250602" w:rsidRPr="00DE1DAF">
        <w:rPr>
          <w:rFonts w:ascii="Times New Roman" w:hAnsi="Times New Roman" w:cs="Times New Roman"/>
          <w:szCs w:val="24"/>
          <w:shd w:val="clear" w:color="auto" w:fill="FFFFFF"/>
          <w:lang w:val="en-US"/>
        </w:rPr>
        <w:t>a</w:t>
      </w:r>
      <w:r w:rsidRPr="00DE1DAF">
        <w:rPr>
          <w:rFonts w:ascii="Times New Roman" w:hAnsi="Times New Roman" w:cs="Times New Roman"/>
          <w:szCs w:val="24"/>
          <w:shd w:val="clear" w:color="auto" w:fill="FFFFFF"/>
          <w:lang w:val="en-US"/>
        </w:rPr>
        <w:t xml:space="preserve"> za obavljanje poslova civilne zaštite, sukladno Zakonu o sustavu civilne zaštite.</w:t>
      </w:r>
    </w:p>
    <w:p w14:paraId="15D9BF3A" w14:textId="77777777" w:rsidR="00273CCF" w:rsidRPr="00DE1DAF" w:rsidRDefault="00273CCF" w:rsidP="00273CCF">
      <w:pPr>
        <w:ind w:left="720"/>
        <w:contextualSpacing/>
        <w:rPr>
          <w:rFonts w:ascii="Times New Roman" w:hAnsi="Times New Roman" w:cs="Times New Roman"/>
          <w:szCs w:val="24"/>
          <w:lang w:val="en-US" w:eastAsia="hr-HR"/>
        </w:rPr>
      </w:pPr>
    </w:p>
    <w:p w14:paraId="5D89DA81" w14:textId="76FF86D2" w:rsidR="00273CCF" w:rsidRPr="00DE1DAF" w:rsidRDefault="00273CCF" w:rsidP="00273CCF">
      <w:pPr>
        <w:spacing w:after="0" w:line="240" w:lineRule="auto"/>
        <w:jc w:val="center"/>
        <w:rPr>
          <w:rFonts w:ascii="Times New Roman" w:hAnsi="Times New Roman" w:cs="Times New Roman"/>
          <w:b/>
          <w:bCs/>
          <w:sz w:val="20"/>
          <w:szCs w:val="20"/>
          <w:lang w:eastAsia="hr-HR"/>
        </w:rPr>
      </w:pPr>
      <w:bookmarkStart w:id="1299" w:name="_Toc513643759"/>
      <w:bookmarkStart w:id="1300" w:name="_Toc520198646"/>
      <w:bookmarkStart w:id="1301" w:name="_Toc523819230"/>
      <w:bookmarkStart w:id="1302" w:name="_Toc525218531"/>
      <w:bookmarkStart w:id="1303" w:name="_Toc527545414"/>
      <w:bookmarkStart w:id="1304" w:name="_Toc532551964"/>
      <w:bookmarkStart w:id="1305" w:name="_Toc13211369"/>
      <w:bookmarkStart w:id="1306" w:name="_Toc52787470"/>
      <w:bookmarkStart w:id="1307" w:name="_Toc58923480"/>
      <w:bookmarkStart w:id="1308" w:name="_Toc65151826"/>
      <w:bookmarkStart w:id="1309" w:name="_Toc186784396"/>
      <w:bookmarkEnd w:id="1298"/>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76</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spremnosti kapaciteta čelnih osoba sustava civilne zaštite</w:t>
      </w:r>
      <w:bookmarkEnd w:id="1299"/>
      <w:bookmarkEnd w:id="1300"/>
      <w:bookmarkEnd w:id="1301"/>
      <w:bookmarkEnd w:id="1302"/>
      <w:bookmarkEnd w:id="1303"/>
      <w:bookmarkEnd w:id="1304"/>
      <w:bookmarkEnd w:id="1305"/>
      <w:bookmarkEnd w:id="1306"/>
      <w:bookmarkEnd w:id="1307"/>
      <w:bookmarkEnd w:id="1308"/>
      <w:bookmarkEnd w:id="130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73CCF" w:rsidRPr="00DE1DAF" w14:paraId="72496845"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06DD1" w14:textId="77777777" w:rsidR="00273CCF" w:rsidRPr="00DE1DAF" w:rsidRDefault="00273CCF" w:rsidP="00651E34">
            <w:pPr>
              <w:spacing w:after="0" w:line="240" w:lineRule="auto"/>
              <w:rPr>
                <w:rFonts w:ascii="Times New Roman" w:hAnsi="Times New Roman" w:cs="Times New Roman"/>
                <w:sz w:val="20"/>
                <w:szCs w:val="20"/>
              </w:rPr>
            </w:pPr>
            <w:bookmarkStart w:id="1310" w:name="_Hlk511030422"/>
            <w:r w:rsidRPr="00DE1DAF">
              <w:rPr>
                <w:rFonts w:ascii="Times New Roman" w:hAnsi="Times New Roman" w:cs="Times New Roman"/>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BD1B46F"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703C111"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612929A"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8EE739"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visoka spremnost</w:t>
            </w:r>
          </w:p>
        </w:tc>
      </w:tr>
      <w:tr w:rsidR="00273CCF" w:rsidRPr="00DE1DAF" w14:paraId="4EA613AB" w14:textId="77777777" w:rsidTr="00651E34">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3214DC" w14:textId="77777777" w:rsidR="00273CCF" w:rsidRPr="00DE1DAF" w:rsidRDefault="00273CCF" w:rsidP="00651E34">
            <w:pPr>
              <w:spacing w:after="0" w:line="240" w:lineRule="auto"/>
              <w:rPr>
                <w:rFonts w:ascii="Times New Roman" w:hAnsi="Times New Roman" w:cs="Times New Roman"/>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56DDB6"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8848C40"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00533EA"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2A5687A"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1</w:t>
            </w:r>
          </w:p>
        </w:tc>
      </w:tr>
      <w:tr w:rsidR="00273CCF" w:rsidRPr="00DE1DAF" w14:paraId="1EE90E7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D70FE"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4B35D"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1D09F"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FD5BCD"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77AA6" w14:textId="77777777" w:rsidR="00273CCF" w:rsidRPr="00DE1DAF" w:rsidRDefault="00273CCF"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73CCF" w:rsidRPr="00DE1DAF" w14:paraId="3D2F8CB9"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CD51A"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83989"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4169C"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43057"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8F795D" w14:textId="77777777" w:rsidR="00273CCF" w:rsidRPr="00DE1DAF" w:rsidRDefault="00273CCF"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73CCF" w:rsidRPr="00DE1DAF" w14:paraId="4582BF01"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667ED" w14:textId="77777777" w:rsidR="00273CCF" w:rsidRPr="00DE1DAF" w:rsidRDefault="00273CCF"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3DDD52"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04DAE"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10393" w14:textId="55CECFFF" w:rsidR="00273CCF" w:rsidRPr="00DE1DAF" w:rsidRDefault="00607EF1"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42DF70" w14:textId="549AA4D6" w:rsidR="00273CCF" w:rsidRPr="00DE1DAF" w:rsidRDefault="00273CCF" w:rsidP="00651E34">
            <w:pPr>
              <w:spacing w:after="0" w:line="240" w:lineRule="auto"/>
              <w:jc w:val="center"/>
              <w:rPr>
                <w:rFonts w:ascii="Times New Roman" w:hAnsi="Times New Roman" w:cs="Times New Roman"/>
                <w:b/>
                <w:sz w:val="20"/>
                <w:szCs w:val="20"/>
              </w:rPr>
            </w:pPr>
          </w:p>
        </w:tc>
      </w:tr>
      <w:tr w:rsidR="00273CCF" w:rsidRPr="00DE1DAF" w14:paraId="26C516F2"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E651BE" w14:textId="77777777" w:rsidR="00273CCF" w:rsidRPr="00DE1DAF" w:rsidRDefault="00273CCF" w:rsidP="00651E34">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AD1B1"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B742D"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94CC5F" w14:textId="77777777" w:rsidR="00273CCF" w:rsidRPr="00DE1DAF" w:rsidRDefault="00273CCF"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71332D" w14:textId="77777777" w:rsidR="00273CCF" w:rsidRPr="00DE1DAF" w:rsidRDefault="00273CCF"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bookmarkEnd w:id="1310"/>
    </w:tbl>
    <w:p w14:paraId="224AF7C0" w14:textId="076F08AB" w:rsidR="00273CCF" w:rsidRPr="00DE1DAF" w:rsidRDefault="00273CCF" w:rsidP="00655E17">
      <w:pPr>
        <w:spacing w:after="0"/>
        <w:rPr>
          <w:rFonts w:ascii="Times New Roman" w:hAnsi="Times New Roman" w:cs="Times New Roman"/>
          <w:highlight w:val="yellow"/>
        </w:rPr>
      </w:pPr>
    </w:p>
    <w:p w14:paraId="1E7D8171" w14:textId="77777777" w:rsidR="00AC014A" w:rsidRPr="00DE1DAF" w:rsidRDefault="00655E17">
      <w:pPr>
        <w:pStyle w:val="Odlomakpopisa"/>
        <w:numPr>
          <w:ilvl w:val="0"/>
          <w:numId w:val="150"/>
        </w:numPr>
        <w:suppressAutoHyphens/>
        <w:autoSpaceDN w:val="0"/>
        <w:spacing w:after="0"/>
        <w:jc w:val="both"/>
        <w:textAlignment w:val="baseline"/>
        <w:rPr>
          <w:rFonts w:ascii="Times New Roman" w:hAnsi="Times New Roman" w:cs="Times New Roman"/>
          <w:sz w:val="24"/>
          <w:szCs w:val="24"/>
          <w:lang w:eastAsia="hr-HR"/>
        </w:rPr>
      </w:pPr>
      <w:r w:rsidRPr="00DE1DAF">
        <w:rPr>
          <w:rFonts w:ascii="Times New Roman" w:hAnsi="Times New Roman" w:cs="Times New Roman"/>
          <w:b/>
          <w:bCs/>
          <w:sz w:val="24"/>
          <w:szCs w:val="24"/>
        </w:rPr>
        <w:lastRenderedPageBreak/>
        <w:t>Stožer civilne zaštite</w:t>
      </w:r>
      <w:r w:rsidRPr="00DE1DAF">
        <w:rPr>
          <w:rFonts w:ascii="Times New Roman" w:hAnsi="Times New Roman" w:cs="Times New Roman"/>
          <w:sz w:val="24"/>
          <w:szCs w:val="24"/>
        </w:rPr>
        <w:t xml:space="preserve">: </w:t>
      </w:r>
      <w:r w:rsidR="00AC014A" w:rsidRPr="00DE1DAF">
        <w:rPr>
          <w:rFonts w:ascii="Times New Roman" w:hAnsi="Times New Roman" w:cs="Times New Roman"/>
          <w:sz w:val="24"/>
          <w:szCs w:val="24"/>
          <w:lang w:eastAsia="hr-HR"/>
        </w:rPr>
        <w:t xml:space="preserve">Na temelju članka 24. stavak 1. i 3., članka 6. stavak 7. Zakona o sustavu civilne zaštite („Narodne </w:t>
      </w:r>
      <w:proofErr w:type="gramStart"/>
      <w:r w:rsidR="00AC014A" w:rsidRPr="00DE1DAF">
        <w:rPr>
          <w:rFonts w:ascii="Times New Roman" w:hAnsi="Times New Roman" w:cs="Times New Roman"/>
          <w:sz w:val="24"/>
          <w:szCs w:val="24"/>
          <w:lang w:eastAsia="hr-HR"/>
        </w:rPr>
        <w:t>novine“ broj</w:t>
      </w:r>
      <w:proofErr w:type="gramEnd"/>
      <w:r w:rsidR="00AC014A" w:rsidRPr="00DE1DAF">
        <w:rPr>
          <w:rFonts w:ascii="Times New Roman" w:hAnsi="Times New Roman" w:cs="Times New Roman"/>
          <w:sz w:val="24"/>
          <w:szCs w:val="24"/>
          <w:lang w:eastAsia="hr-HR"/>
        </w:rPr>
        <w:t xml:space="preserve"> 82/15, 118/18, 31/20, 20/21), članka 5. Pravilnika o sastavu Stožera, načinu rada te uvjetima za imenovanje načelnika, zamjenika načelnika i članova stožera civilne zaštite („Narodne </w:t>
      </w:r>
      <w:proofErr w:type="gramStart"/>
      <w:r w:rsidR="00AC014A" w:rsidRPr="00DE1DAF">
        <w:rPr>
          <w:rFonts w:ascii="Times New Roman" w:hAnsi="Times New Roman" w:cs="Times New Roman"/>
          <w:sz w:val="24"/>
          <w:szCs w:val="24"/>
          <w:lang w:eastAsia="hr-HR"/>
        </w:rPr>
        <w:t>novine“ broj</w:t>
      </w:r>
      <w:proofErr w:type="gramEnd"/>
      <w:r w:rsidR="00AC014A" w:rsidRPr="00DE1DAF">
        <w:rPr>
          <w:rFonts w:ascii="Times New Roman" w:hAnsi="Times New Roman" w:cs="Times New Roman"/>
          <w:sz w:val="24"/>
          <w:szCs w:val="24"/>
          <w:lang w:eastAsia="hr-HR"/>
        </w:rPr>
        <w:t xml:space="preserve"> 126/19, 17/20) i članka 39. Statuta Općine Krapinske Toplice („Službeni </w:t>
      </w:r>
      <w:proofErr w:type="gramStart"/>
      <w:r w:rsidR="00AC014A" w:rsidRPr="00DE1DAF">
        <w:rPr>
          <w:rFonts w:ascii="Times New Roman" w:hAnsi="Times New Roman" w:cs="Times New Roman"/>
          <w:sz w:val="24"/>
          <w:szCs w:val="24"/>
          <w:lang w:eastAsia="hr-HR"/>
        </w:rPr>
        <w:t>glasnik“ Krapinsko</w:t>
      </w:r>
      <w:proofErr w:type="gramEnd"/>
      <w:r w:rsidR="00AC014A" w:rsidRPr="00DE1DAF">
        <w:rPr>
          <w:rFonts w:ascii="Times New Roman" w:hAnsi="Times New Roman" w:cs="Times New Roman"/>
          <w:sz w:val="24"/>
          <w:szCs w:val="24"/>
          <w:lang w:eastAsia="hr-HR"/>
        </w:rPr>
        <w:t xml:space="preserve"> – zagorske </w:t>
      </w:r>
      <w:proofErr w:type="gramStart"/>
      <w:r w:rsidR="00AC014A" w:rsidRPr="00DE1DAF">
        <w:rPr>
          <w:rFonts w:ascii="Times New Roman" w:hAnsi="Times New Roman" w:cs="Times New Roman"/>
          <w:sz w:val="24"/>
          <w:szCs w:val="24"/>
          <w:lang w:eastAsia="hr-HR"/>
        </w:rPr>
        <w:t>županije“ broj</w:t>
      </w:r>
      <w:proofErr w:type="gramEnd"/>
      <w:r w:rsidR="00AC014A" w:rsidRPr="00DE1DAF">
        <w:rPr>
          <w:rFonts w:ascii="Times New Roman" w:hAnsi="Times New Roman" w:cs="Times New Roman"/>
          <w:sz w:val="24"/>
          <w:szCs w:val="24"/>
          <w:lang w:eastAsia="hr-HR"/>
        </w:rPr>
        <w:t xml:space="preserve"> 16/09, 8a/13, 6/14, 4/18, 13/20, 16/20 – pročišćeni tekst, 26/20 i 19b/21), općinska načelnica Općine Krapinske Toplice donosi Odluku o osnivanju Stožera civilne zaštite Općine Krapinske Toplice (KLASA: 810-01/21-01/0016, URBROJ: 2197/03-01-21-11, od 06.07.2021.god.). </w:t>
      </w:r>
    </w:p>
    <w:p w14:paraId="0B3B1C4B" w14:textId="38A8AA55" w:rsidR="007716EF" w:rsidRPr="00DE1DAF" w:rsidRDefault="00AC014A" w:rsidP="00AC014A">
      <w:pPr>
        <w:suppressAutoHyphens/>
        <w:autoSpaceDN w:val="0"/>
        <w:spacing w:after="0"/>
        <w:textAlignment w:val="baseline"/>
        <w:rPr>
          <w:rFonts w:ascii="Times New Roman" w:hAnsi="Times New Roman" w:cs="Times New Roman"/>
          <w:szCs w:val="24"/>
          <w:lang w:eastAsia="hr-HR"/>
        </w:rPr>
      </w:pPr>
      <w:r w:rsidRPr="00DE1DAF">
        <w:rPr>
          <w:rFonts w:ascii="Times New Roman" w:hAnsi="Times New Roman" w:cs="Times New Roman"/>
          <w:szCs w:val="24"/>
          <w:lang w:eastAsia="hr-HR"/>
        </w:rPr>
        <w:t xml:space="preserve">Stožer civilne zaštite Općine Krapinske Toplice sastoji se od načelnika Stožera, zamjenika načelnika Stožera i 8 članova. </w:t>
      </w:r>
    </w:p>
    <w:p w14:paraId="272CB29F" w14:textId="77777777" w:rsidR="007716EF" w:rsidRPr="00DE1DAF" w:rsidRDefault="007716EF" w:rsidP="007716EF">
      <w:pPr>
        <w:autoSpaceDE w:val="0"/>
        <w:autoSpaceDN w:val="0"/>
        <w:adjustRightInd w:val="0"/>
        <w:spacing w:after="0"/>
        <w:rPr>
          <w:rFonts w:ascii="Times New Roman" w:hAnsi="Times New Roman" w:cs="Times New Roman"/>
          <w:color w:val="000000"/>
          <w:szCs w:val="24"/>
        </w:rPr>
      </w:pPr>
    </w:p>
    <w:p w14:paraId="2EFF0C43" w14:textId="39C72693" w:rsidR="00A62F27" w:rsidRPr="00DE1DAF" w:rsidRDefault="00A62F27" w:rsidP="007716EF">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 rukovodi načelnik Stožera, a kada se proglasi velika nesreća, rukovođenje preuzima </w:t>
      </w:r>
      <w:r w:rsidR="00250602" w:rsidRPr="00DE1DAF">
        <w:rPr>
          <w:rFonts w:ascii="Times New Roman" w:hAnsi="Times New Roman" w:cs="Times New Roman"/>
          <w:color w:val="000000"/>
          <w:szCs w:val="24"/>
        </w:rPr>
        <w:t>općinska načelnica</w:t>
      </w:r>
      <w:r w:rsidRPr="00DE1DAF">
        <w:rPr>
          <w:rFonts w:ascii="Times New Roman" w:hAnsi="Times New Roman" w:cs="Times New Roman"/>
          <w:color w:val="000000"/>
          <w:szCs w:val="24"/>
        </w:rPr>
        <w:t>. Stožer civilne zaštite Općine upoznat je sa Zakonom o sustavu civilne zaštite („Narodne Novine“ broj 82/15, 118/18, 31/20</w:t>
      </w:r>
      <w:r w:rsidR="00680F6D" w:rsidRPr="00DE1DAF">
        <w:rPr>
          <w:rFonts w:ascii="Times New Roman" w:hAnsi="Times New Roman" w:cs="Times New Roman"/>
          <w:color w:val="000000"/>
          <w:szCs w:val="24"/>
        </w:rPr>
        <w:t>, 20/21</w:t>
      </w:r>
      <w:r w:rsidR="000A16F7" w:rsidRPr="00DE1DAF">
        <w:rPr>
          <w:rFonts w:ascii="Times New Roman" w:hAnsi="Times New Roman" w:cs="Times New Roman"/>
          <w:color w:val="000000"/>
          <w:szCs w:val="24"/>
        </w:rPr>
        <w:t>, 114/22</w:t>
      </w:r>
      <w:r w:rsidRPr="00DE1DAF">
        <w:rPr>
          <w:rFonts w:ascii="Times New Roman" w:hAnsi="Times New Roman" w:cs="Times New Roman"/>
          <w:color w:val="000000"/>
          <w:szCs w:val="24"/>
        </w:rPr>
        <w:t xml:space="preserve">) te drugim zakonskim aktima, načinom djelovanja sustava civilne zaštite, načelima sustava civilne zaštite te sl. Većina članova Stožera civilne zaštite Općine osposobljena je za provođenja mjera i aktivnosti u sustavu civilne zaštite. Temeljem članka 6. st.2 Pravilnika o mobilizaciji, uvjetima i načinu rada operativnih snaga sustava civilne zaštite („Narodne Novine“ broj 69/16), u slučaju velike nesreće, Stožer civilne zaštite Općine može predložiti organiziranje volontera i način njihovog uključivanja u provođenje određenih mjera i aktivnosti u velikim nesrećama i katastrofama, u suradnji sa središnjim tijelom državne uprave nadležnim za organiziranje volontera. Način rada Stožera uređuje se Poslovnikom o radu Stožera koji donosi </w:t>
      </w:r>
      <w:r w:rsidR="00250602" w:rsidRPr="00DE1DAF">
        <w:rPr>
          <w:rFonts w:ascii="Times New Roman" w:hAnsi="Times New Roman" w:cs="Times New Roman"/>
          <w:color w:val="000000"/>
          <w:szCs w:val="24"/>
        </w:rPr>
        <w:t>općinska načelnica</w:t>
      </w:r>
      <w:r w:rsidRPr="00DE1DAF">
        <w:rPr>
          <w:rFonts w:ascii="Times New Roman" w:hAnsi="Times New Roman" w:cs="Times New Roman"/>
          <w:color w:val="000000"/>
          <w:szCs w:val="24"/>
        </w:rPr>
        <w:t xml:space="preserve">. </w:t>
      </w:r>
    </w:p>
    <w:p w14:paraId="4B78453A" w14:textId="77777777" w:rsidR="00A62F27" w:rsidRPr="00DE1DAF" w:rsidRDefault="00A62F27" w:rsidP="00A62F27">
      <w:pPr>
        <w:autoSpaceDE w:val="0"/>
        <w:autoSpaceDN w:val="0"/>
        <w:adjustRightInd w:val="0"/>
        <w:spacing w:after="0"/>
        <w:rPr>
          <w:rFonts w:ascii="Times New Roman" w:hAnsi="Times New Roman" w:cs="Times New Roman"/>
          <w:color w:val="000000"/>
          <w:szCs w:val="24"/>
        </w:rPr>
      </w:pPr>
    </w:p>
    <w:p w14:paraId="6C9674D2" w14:textId="15E93B22" w:rsidR="00C14452" w:rsidRPr="00DE1DAF" w:rsidRDefault="00A62F27" w:rsidP="00DA1E85">
      <w:pPr>
        <w:rPr>
          <w:rFonts w:ascii="Times New Roman" w:hAnsi="Times New Roman" w:cs="Times New Roman"/>
          <w:szCs w:val="24"/>
        </w:rPr>
      </w:pPr>
      <w:r w:rsidRPr="00DE1DAF">
        <w:rPr>
          <w:rFonts w:ascii="Times New Roman" w:hAnsi="Times New Roman" w:cs="Times New Roman"/>
          <w:szCs w:val="24"/>
        </w:rPr>
        <w:t>Kontakt podaci Stožera civilne zaštite kao i drugih operativnih snaga sustava civilne zaštite (adrese, fiksni i mobilni telefonski brojevi), kontinuirano se ažuriraju u planskim dokumentima Općine.)</w:t>
      </w:r>
      <w:bookmarkStart w:id="1311" w:name="_Toc513643760"/>
      <w:bookmarkStart w:id="1312" w:name="_Toc520198647"/>
      <w:bookmarkStart w:id="1313" w:name="_Toc523819231"/>
      <w:bookmarkStart w:id="1314" w:name="_Toc525218532"/>
      <w:bookmarkStart w:id="1315" w:name="_Toc527545415"/>
      <w:bookmarkStart w:id="1316" w:name="_Toc532551965"/>
      <w:bookmarkStart w:id="1317" w:name="_Toc13211370"/>
      <w:bookmarkStart w:id="1318" w:name="_Toc52787471"/>
      <w:bookmarkStart w:id="1319" w:name="_Toc58923481"/>
      <w:bookmarkStart w:id="1320" w:name="_Toc65151827"/>
    </w:p>
    <w:p w14:paraId="344BB115" w14:textId="46C06740" w:rsidR="00655E17" w:rsidRPr="00DE1DAF" w:rsidRDefault="00655E17" w:rsidP="00655E17">
      <w:pPr>
        <w:spacing w:after="0" w:line="240" w:lineRule="auto"/>
        <w:jc w:val="center"/>
        <w:rPr>
          <w:rFonts w:ascii="Times New Roman" w:hAnsi="Times New Roman" w:cs="Times New Roman"/>
          <w:b/>
          <w:bCs/>
          <w:sz w:val="20"/>
          <w:szCs w:val="20"/>
          <w:lang w:eastAsia="hr-HR"/>
        </w:rPr>
      </w:pPr>
      <w:bookmarkStart w:id="1321" w:name="_Toc186784397"/>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77</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spremnosti kapaciteta Stožera civilne zaštite</w:t>
      </w:r>
      <w:bookmarkEnd w:id="1311"/>
      <w:bookmarkEnd w:id="1312"/>
      <w:bookmarkEnd w:id="1313"/>
      <w:bookmarkEnd w:id="1314"/>
      <w:bookmarkEnd w:id="1315"/>
      <w:bookmarkEnd w:id="1316"/>
      <w:bookmarkEnd w:id="1317"/>
      <w:bookmarkEnd w:id="1318"/>
      <w:bookmarkEnd w:id="1319"/>
      <w:bookmarkEnd w:id="1320"/>
      <w:bookmarkEnd w:id="132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5E17" w:rsidRPr="00DE1DAF" w14:paraId="215228DA"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54FFD" w14:textId="77777777" w:rsidR="00655E17" w:rsidRPr="00DE1DAF" w:rsidRDefault="00655E17" w:rsidP="00651E34">
            <w:pPr>
              <w:spacing w:after="0" w:line="240" w:lineRule="auto"/>
              <w:rPr>
                <w:rFonts w:ascii="Times New Roman" w:hAnsi="Times New Roman" w:cs="Times New Roman"/>
                <w:sz w:val="20"/>
                <w:szCs w:val="20"/>
              </w:rPr>
            </w:pPr>
            <w:bookmarkStart w:id="1322" w:name="_Hlk511030861"/>
            <w:r w:rsidRPr="00DE1DAF">
              <w:rPr>
                <w:rFonts w:ascii="Times New Roman" w:hAnsi="Times New Roman" w:cs="Times New Roman"/>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06A8330"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1379FF5"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E003379"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8C38F03"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visoka spremnost</w:t>
            </w:r>
          </w:p>
        </w:tc>
      </w:tr>
      <w:tr w:rsidR="00655E17" w:rsidRPr="00DE1DAF" w14:paraId="0A7B76EB" w14:textId="77777777" w:rsidTr="00651E34">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606F7" w14:textId="77777777" w:rsidR="00655E17" w:rsidRPr="00DE1DAF" w:rsidRDefault="00655E17" w:rsidP="00651E34">
            <w:pPr>
              <w:spacing w:after="0" w:line="240" w:lineRule="auto"/>
              <w:rPr>
                <w:rFonts w:ascii="Times New Roman" w:hAnsi="Times New Roman" w:cs="Times New Roman"/>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4760E6A"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013ECCC"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770245A"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42F6D28"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1</w:t>
            </w:r>
          </w:p>
        </w:tc>
      </w:tr>
      <w:tr w:rsidR="00655E17" w:rsidRPr="00DE1DAF" w14:paraId="2C58D5F4" w14:textId="77777777" w:rsidTr="00651E34">
        <w:trPr>
          <w:trHeight w:val="10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DD19D"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AF4F60"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4D976"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975791"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70508" w14:textId="77777777" w:rsidR="00655E17" w:rsidRPr="00DE1DAF" w:rsidRDefault="00655E17"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655E17" w:rsidRPr="00DE1DAF" w14:paraId="1C78E6D7"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4C782"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6A636"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3333F"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1B241"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C0548F" w14:textId="77777777" w:rsidR="00655E17" w:rsidRPr="00DE1DAF" w:rsidRDefault="00655E17"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655E17" w:rsidRPr="00DE1DAF" w14:paraId="016806BC"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C875E"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20301"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A1FBE"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0A8D2"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9503D" w14:textId="77777777" w:rsidR="00655E17" w:rsidRPr="00DE1DAF" w:rsidRDefault="00655E17"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655E17" w:rsidRPr="00DE1DAF" w14:paraId="5D2E2D1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71438" w14:textId="77777777" w:rsidR="00655E17" w:rsidRPr="00DE1DAF" w:rsidRDefault="00655E17" w:rsidP="00651E34">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F6B7A"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B296E"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15E2A"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65F2D" w14:textId="77777777" w:rsidR="00655E17" w:rsidRPr="00DE1DAF" w:rsidRDefault="00655E17"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bookmarkEnd w:id="1322"/>
    </w:tbl>
    <w:p w14:paraId="74EAEA61" w14:textId="77777777" w:rsidR="00C14452" w:rsidRPr="00DE1DAF" w:rsidRDefault="00C14452" w:rsidP="00750066">
      <w:pPr>
        <w:pStyle w:val="Odlomakpopisa"/>
        <w:autoSpaceDE w:val="0"/>
        <w:autoSpaceDN w:val="0"/>
        <w:adjustRightInd w:val="0"/>
        <w:spacing w:after="0"/>
        <w:jc w:val="both"/>
        <w:rPr>
          <w:rFonts w:ascii="Times New Roman" w:eastAsia="TimesNewRomanPSMT" w:hAnsi="Times New Roman" w:cs="Times New Roman"/>
          <w:sz w:val="24"/>
          <w:szCs w:val="24"/>
          <w:highlight w:val="yellow"/>
        </w:rPr>
      </w:pPr>
    </w:p>
    <w:p w14:paraId="6A51A013" w14:textId="219F58FC" w:rsidR="00AC014A" w:rsidRPr="00DE1DAF" w:rsidRDefault="00655E17">
      <w:pPr>
        <w:pStyle w:val="Odlomakpopisa"/>
        <w:numPr>
          <w:ilvl w:val="0"/>
          <w:numId w:val="151"/>
        </w:numPr>
        <w:jc w:val="both"/>
        <w:rPr>
          <w:rFonts w:ascii="Times New Roman" w:hAnsi="Times New Roman" w:cs="Times New Roman"/>
          <w:sz w:val="24"/>
          <w:szCs w:val="24"/>
        </w:rPr>
      </w:pPr>
      <w:r w:rsidRPr="00DE1DAF">
        <w:rPr>
          <w:rFonts w:ascii="Times New Roman" w:hAnsi="Times New Roman" w:cs="Times New Roman"/>
          <w:b/>
          <w:bCs/>
          <w:sz w:val="24"/>
          <w:szCs w:val="24"/>
        </w:rPr>
        <w:lastRenderedPageBreak/>
        <w:t xml:space="preserve">Koordinatori na lokaciji: </w:t>
      </w:r>
      <w:r w:rsidR="00AC014A" w:rsidRPr="00DE1DAF">
        <w:rPr>
          <w:rFonts w:ascii="Times New Roman" w:hAnsi="Times New Roman" w:cs="Times New Roman"/>
          <w:sz w:val="24"/>
          <w:szCs w:val="24"/>
        </w:rPr>
        <w:t xml:space="preserve">Na temelju članka 35. Zakona o sustavu civilne zaštite  („Narodne novine“ broj 82/15, 118/18, 31/20, 20/21), a sukladno Odluci i donošenju Procjene rizika od velikih nesreća za Općinu Krapinske Toplice (KLASA: 810-01/21-01/0025, URBROJ: 2140-18-02-22-7, od 07.02.2022.god.), načelnik Stožera civilne zaštite Općine Krapinske Toplice donosi Odluku o imenovanju koordinatora na lokaciji Općine Krapinske Toplice (KLASA: 240-01/22-01/0005, URBROJ: 2140-18-01-22-2, od 07.03.2022.god.). </w:t>
      </w:r>
    </w:p>
    <w:p w14:paraId="24CC0347" w14:textId="596A9E8E" w:rsidR="00A62F27" w:rsidRPr="00DE1DAF" w:rsidRDefault="00A62F27" w:rsidP="00AC014A">
      <w:pPr>
        <w:spacing w:after="0"/>
        <w:rPr>
          <w:rFonts w:ascii="Times New Roman" w:hAnsi="Times New Roman" w:cs="Times New Roman"/>
          <w:szCs w:val="24"/>
        </w:rPr>
      </w:pPr>
      <w:r w:rsidRPr="00DE1DAF">
        <w:rPr>
          <w:rFonts w:ascii="Times New Roman" w:eastAsia="TimesNewRomanPSMT" w:hAnsi="Times New Roman" w:cs="Times New Roman"/>
          <w:szCs w:val="24"/>
        </w:rPr>
        <w:t>Sukladno specifičnostima izvanrednog događaja koordinatore na lokaciji određuje načelnik stožera civilne zaštite iz redova operativnih snaga sustava civilne zaštite.</w:t>
      </w:r>
      <w:r w:rsidR="005426F5" w:rsidRPr="00DE1DAF">
        <w:rPr>
          <w:rFonts w:ascii="Times New Roman" w:eastAsia="TimesNewRomanPSMT" w:hAnsi="Times New Roman" w:cs="Times New Roman"/>
          <w:szCs w:val="24"/>
        </w:rPr>
        <w:t xml:space="preserve"> </w:t>
      </w:r>
      <w:r w:rsidRPr="00DE1DAF">
        <w:rPr>
          <w:rFonts w:ascii="Times New Roman" w:eastAsia="TimesNewRomanPSMT" w:hAnsi="Times New Roman" w:cs="Times New Roman"/>
          <w:szCs w:val="24"/>
        </w:rPr>
        <w:t>Koordinator na lokaciji, u slučaju velike nesreće i katastrofe, je osoba koja koordinira aktivnosti operativnih snaga sustava civilne zaštite na mjestu intervencije.</w:t>
      </w:r>
    </w:p>
    <w:p w14:paraId="07FA1149" w14:textId="77777777" w:rsidR="00E90C71" w:rsidRPr="00DE1DAF" w:rsidRDefault="00E90C71" w:rsidP="005426F5">
      <w:pPr>
        <w:autoSpaceDE w:val="0"/>
        <w:autoSpaceDN w:val="0"/>
        <w:adjustRightInd w:val="0"/>
        <w:spacing w:after="0"/>
        <w:contextualSpacing/>
        <w:rPr>
          <w:rFonts w:ascii="Times New Roman" w:eastAsia="TimesNewRomanPSMT" w:hAnsi="Times New Roman" w:cs="Times New Roman"/>
          <w:szCs w:val="24"/>
          <w:lang w:val="en-US"/>
        </w:rPr>
      </w:pPr>
    </w:p>
    <w:p w14:paraId="5E4A4F61" w14:textId="2B74BABD" w:rsidR="00655E17" w:rsidRPr="00DE1DAF" w:rsidRDefault="00655E17" w:rsidP="00655E17">
      <w:pPr>
        <w:spacing w:after="0" w:line="240" w:lineRule="auto"/>
        <w:jc w:val="center"/>
        <w:rPr>
          <w:rFonts w:ascii="Times New Roman" w:hAnsi="Times New Roman" w:cs="Times New Roman"/>
          <w:bCs/>
          <w:sz w:val="20"/>
          <w:szCs w:val="24"/>
        </w:rPr>
      </w:pPr>
      <w:bookmarkStart w:id="1323" w:name="_Toc513643761"/>
      <w:bookmarkStart w:id="1324" w:name="_Toc520198648"/>
      <w:bookmarkStart w:id="1325" w:name="_Toc523819232"/>
      <w:bookmarkStart w:id="1326" w:name="_Toc525218533"/>
      <w:bookmarkStart w:id="1327" w:name="_Toc527545416"/>
      <w:bookmarkStart w:id="1328" w:name="_Toc532551966"/>
      <w:bookmarkStart w:id="1329" w:name="_Toc13211371"/>
      <w:bookmarkStart w:id="1330" w:name="_Toc52787472"/>
      <w:bookmarkStart w:id="1331" w:name="_Toc58923482"/>
      <w:bookmarkStart w:id="1332" w:name="_Toc65151828"/>
      <w:bookmarkStart w:id="1333" w:name="_Toc186784398"/>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78</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spremnosti kapaciteta koordinatora na lokaciji sustava civilne zaštite</w:t>
      </w:r>
      <w:bookmarkEnd w:id="1323"/>
      <w:bookmarkEnd w:id="1324"/>
      <w:bookmarkEnd w:id="1325"/>
      <w:bookmarkEnd w:id="1326"/>
      <w:bookmarkEnd w:id="1327"/>
      <w:bookmarkEnd w:id="1328"/>
      <w:bookmarkEnd w:id="1329"/>
      <w:bookmarkEnd w:id="1330"/>
      <w:bookmarkEnd w:id="1331"/>
      <w:bookmarkEnd w:id="1332"/>
      <w:bookmarkEnd w:id="133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5E17" w:rsidRPr="00DE1DAF" w14:paraId="0265F7E0"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425CF" w14:textId="77777777" w:rsidR="00655E17" w:rsidRPr="00DE1DAF" w:rsidRDefault="00655E17" w:rsidP="00651E34">
            <w:pPr>
              <w:spacing w:after="0" w:line="240" w:lineRule="auto"/>
              <w:rPr>
                <w:rFonts w:ascii="Times New Roman" w:hAnsi="Times New Roman" w:cs="Times New Roman"/>
                <w:sz w:val="20"/>
                <w:szCs w:val="20"/>
              </w:rPr>
            </w:pPr>
            <w:bookmarkStart w:id="1334" w:name="_Hlk511030929"/>
            <w:r w:rsidRPr="00DE1DAF">
              <w:rPr>
                <w:rFonts w:ascii="Times New Roman" w:hAnsi="Times New Roman" w:cs="Times New Roman"/>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CBB73C7"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E55839E"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1A71492"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1CD0C85"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visoka spremnost</w:t>
            </w:r>
          </w:p>
        </w:tc>
      </w:tr>
      <w:tr w:rsidR="00655E17" w:rsidRPr="00DE1DAF" w14:paraId="5D91A31E"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310A3" w14:textId="77777777" w:rsidR="00655E17" w:rsidRPr="00DE1DAF" w:rsidRDefault="00655E17" w:rsidP="00651E34">
            <w:pPr>
              <w:spacing w:after="0" w:line="240" w:lineRule="auto"/>
              <w:rPr>
                <w:rFonts w:ascii="Times New Roman" w:hAnsi="Times New Roman" w:cs="Times New Roman"/>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E0202E6"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E361F8D"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653093"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E0554C3"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1</w:t>
            </w:r>
          </w:p>
        </w:tc>
      </w:tr>
      <w:tr w:rsidR="00AC014A" w:rsidRPr="00DE1DAF" w14:paraId="21B8FBC9"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B8D7E" w14:textId="77777777" w:rsidR="00AC014A" w:rsidRPr="00DE1DAF" w:rsidRDefault="00AC014A" w:rsidP="00AC014A">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FDB37" w14:textId="4AC58D7D" w:rsidR="00AC014A" w:rsidRPr="00DE1DAF" w:rsidRDefault="00AC014A" w:rsidP="00AC014A">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9888C" w14:textId="77777777" w:rsidR="00AC014A" w:rsidRPr="00DE1DAF" w:rsidRDefault="00AC014A" w:rsidP="00AC014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84C35" w14:textId="77777777" w:rsidR="00AC014A" w:rsidRPr="00DE1DAF" w:rsidRDefault="00AC014A" w:rsidP="00AC014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075ED" w14:textId="73B3A83D" w:rsidR="00AC014A" w:rsidRPr="00DE1DAF" w:rsidRDefault="00AC014A" w:rsidP="00AC014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AC014A" w:rsidRPr="00DE1DAF" w14:paraId="58E8C926"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A01D11" w14:textId="77777777" w:rsidR="00AC014A" w:rsidRPr="00DE1DAF" w:rsidRDefault="00AC014A" w:rsidP="00AC014A">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80738" w14:textId="17D1C5B6" w:rsidR="00AC014A" w:rsidRPr="00DE1DAF" w:rsidRDefault="00AC014A" w:rsidP="00AC014A">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89B45A" w14:textId="77777777" w:rsidR="00AC014A" w:rsidRPr="00DE1DAF" w:rsidRDefault="00AC014A" w:rsidP="00AC014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D8C5B3" w14:textId="77777777" w:rsidR="00AC014A" w:rsidRPr="00DE1DAF" w:rsidRDefault="00AC014A" w:rsidP="00AC014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25382C" w14:textId="4E4A21F2" w:rsidR="00AC014A" w:rsidRPr="00DE1DAF" w:rsidRDefault="00AC014A" w:rsidP="00AC014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AC014A" w:rsidRPr="00DE1DAF" w14:paraId="296E6C76"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79967C" w14:textId="77777777" w:rsidR="00AC014A" w:rsidRPr="00DE1DAF" w:rsidRDefault="00AC014A" w:rsidP="00AC014A">
            <w:pPr>
              <w:spacing w:after="0" w:line="240" w:lineRule="auto"/>
              <w:jc w:val="center"/>
              <w:rPr>
                <w:rFonts w:ascii="Times New Roman" w:hAnsi="Times New Roman" w:cs="Times New Roman"/>
                <w:sz w:val="20"/>
                <w:szCs w:val="20"/>
              </w:rPr>
            </w:pPr>
            <w:r w:rsidRPr="00DE1DAF">
              <w:rPr>
                <w:rFonts w:ascii="Times New Roman" w:hAnsi="Times New Roman" w:cs="Times New Roman"/>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F1186" w14:textId="659A8DAA" w:rsidR="00AC014A" w:rsidRPr="00DE1DAF" w:rsidRDefault="00AC014A" w:rsidP="00AC014A">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032E6" w14:textId="77777777" w:rsidR="00AC014A" w:rsidRPr="00DE1DAF" w:rsidRDefault="00AC014A" w:rsidP="00AC014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CD66A4" w14:textId="77777777" w:rsidR="00AC014A" w:rsidRPr="00DE1DAF" w:rsidRDefault="00AC014A" w:rsidP="00AC014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7672F" w14:textId="0D052F70" w:rsidR="00AC014A" w:rsidRPr="00DE1DAF" w:rsidRDefault="00AC014A" w:rsidP="00AC014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AC014A" w:rsidRPr="00DE1DAF" w14:paraId="02FAF0F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3C469" w14:textId="77777777" w:rsidR="00AC014A" w:rsidRPr="00DE1DAF" w:rsidRDefault="00AC014A" w:rsidP="00AC014A">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2A5F2" w14:textId="75399596" w:rsidR="00AC014A" w:rsidRPr="00DE1DAF" w:rsidRDefault="00AC014A" w:rsidP="00AC014A">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4F86D" w14:textId="77777777" w:rsidR="00AC014A" w:rsidRPr="00DE1DAF" w:rsidRDefault="00AC014A" w:rsidP="00AC014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2B3A54" w14:textId="77777777" w:rsidR="00AC014A" w:rsidRPr="00DE1DAF" w:rsidRDefault="00AC014A" w:rsidP="00AC014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95BFE" w14:textId="1AF98C18" w:rsidR="00AC014A" w:rsidRPr="00DE1DAF" w:rsidRDefault="00AC014A" w:rsidP="00AC014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7D6A6F00" w14:textId="77777777" w:rsidR="00E90C71" w:rsidRPr="00DE1DAF" w:rsidRDefault="00E90C71" w:rsidP="00655E17">
      <w:pPr>
        <w:pStyle w:val="Naslov3"/>
        <w:spacing w:before="0"/>
        <w:rPr>
          <w:rFonts w:ascii="Times New Roman" w:hAnsi="Times New Roman" w:cs="Times New Roman"/>
          <w:highlight w:val="yellow"/>
        </w:rPr>
      </w:pPr>
      <w:bookmarkStart w:id="1335" w:name="_Toc513643687"/>
      <w:bookmarkStart w:id="1336" w:name="_Toc520198550"/>
      <w:bookmarkStart w:id="1337" w:name="_Toc523819145"/>
      <w:bookmarkStart w:id="1338" w:name="_Toc525218454"/>
      <w:bookmarkStart w:id="1339" w:name="_Toc528304090"/>
      <w:bookmarkStart w:id="1340" w:name="_Toc532552147"/>
      <w:bookmarkStart w:id="1341" w:name="_Toc13211231"/>
      <w:bookmarkStart w:id="1342" w:name="_Toc52864433"/>
      <w:bookmarkStart w:id="1343" w:name="_Toc58923375"/>
      <w:bookmarkStart w:id="1344" w:name="_Toc65151654"/>
      <w:bookmarkEnd w:id="1334"/>
    </w:p>
    <w:p w14:paraId="4B59355B" w14:textId="12B679C6" w:rsidR="00655E17" w:rsidRPr="00DE1DAF" w:rsidRDefault="00655E17" w:rsidP="00655E17">
      <w:pPr>
        <w:pStyle w:val="Naslov3"/>
        <w:spacing w:before="0"/>
        <w:rPr>
          <w:rFonts w:ascii="Times New Roman" w:hAnsi="Times New Roman" w:cs="Times New Roman"/>
        </w:rPr>
      </w:pPr>
      <w:bookmarkStart w:id="1345" w:name="_Toc186784305"/>
      <w:r w:rsidRPr="00DE1DAF">
        <w:rPr>
          <w:rFonts w:ascii="Times New Roman" w:hAnsi="Times New Roman" w:cs="Times New Roman"/>
        </w:rPr>
        <w:t xml:space="preserve">8.2.2. Spremnost operativnih kapaciteta </w:t>
      </w:r>
      <w:bookmarkEnd w:id="1335"/>
      <w:bookmarkEnd w:id="1336"/>
      <w:bookmarkEnd w:id="1337"/>
      <w:bookmarkEnd w:id="1338"/>
      <w:bookmarkEnd w:id="1339"/>
      <w:bookmarkEnd w:id="1340"/>
      <w:bookmarkEnd w:id="1341"/>
      <w:r w:rsidRPr="00DE1DAF">
        <w:rPr>
          <w:rFonts w:ascii="Times New Roman" w:hAnsi="Times New Roman" w:cs="Times New Roman"/>
        </w:rPr>
        <w:t>Općine</w:t>
      </w:r>
      <w:bookmarkEnd w:id="1342"/>
      <w:bookmarkEnd w:id="1343"/>
      <w:bookmarkEnd w:id="1344"/>
      <w:bookmarkEnd w:id="1345"/>
    </w:p>
    <w:p w14:paraId="3860D401" w14:textId="77777777" w:rsidR="00655E17" w:rsidRPr="00DE1DAF" w:rsidRDefault="00655E17" w:rsidP="00655E17">
      <w:pPr>
        <w:suppressAutoHyphens/>
        <w:autoSpaceDN w:val="0"/>
        <w:spacing w:after="0"/>
        <w:textAlignment w:val="baseline"/>
        <w:rPr>
          <w:rFonts w:ascii="Times New Roman" w:hAnsi="Times New Roman" w:cs="Times New Roman"/>
        </w:rPr>
      </w:pPr>
    </w:p>
    <w:p w14:paraId="75B1EC13" w14:textId="77777777" w:rsidR="00655E17" w:rsidRPr="00DE1DAF" w:rsidRDefault="00655E17" w:rsidP="00655E17">
      <w:pPr>
        <w:spacing w:after="0"/>
        <w:rPr>
          <w:rFonts w:ascii="Times New Roman" w:hAnsi="Times New Roman" w:cs="Times New Roman"/>
        </w:rPr>
      </w:pPr>
      <w:bookmarkStart w:id="1346" w:name="_Hlk511031045"/>
      <w:r w:rsidRPr="00DE1DAF">
        <w:rPr>
          <w:rFonts w:ascii="Times New Roman" w:hAnsi="Times New Roman" w:cs="Times New Roman"/>
        </w:rPr>
        <w:t>Procjena spremnosti sustava civilne zaštite provodi se na temelju spremnosti operativnih kapaciteta sustava civilne zaštite za provođenje svih mjera i aktivnosti sustava civilne zaštite. Spremnost operativnih kapaciteta analizirana je po sljedećim parametrima:</w:t>
      </w:r>
    </w:p>
    <w:p w14:paraId="45BA7A35" w14:textId="77777777" w:rsidR="00655E17" w:rsidRPr="00DE1DAF" w:rsidRDefault="00655E17">
      <w:pPr>
        <w:numPr>
          <w:ilvl w:val="0"/>
          <w:numId w:val="80"/>
        </w:numPr>
        <w:autoSpaceDN w:val="0"/>
        <w:spacing w:after="0"/>
        <w:rPr>
          <w:rFonts w:ascii="Times New Roman" w:hAnsi="Times New Roman" w:cs="Times New Roman"/>
        </w:rPr>
      </w:pPr>
      <w:r w:rsidRPr="00DE1DAF">
        <w:rPr>
          <w:rFonts w:ascii="Times New Roman" w:hAnsi="Times New Roman" w:cs="Times New Roman"/>
        </w:rPr>
        <w:t>osposobljenosti ljudstva i zapovjednog osoblja,</w:t>
      </w:r>
    </w:p>
    <w:p w14:paraId="1DEF0CE9" w14:textId="77777777" w:rsidR="00655E17" w:rsidRPr="00DE1DAF" w:rsidRDefault="00655E17">
      <w:pPr>
        <w:numPr>
          <w:ilvl w:val="0"/>
          <w:numId w:val="80"/>
        </w:numPr>
        <w:autoSpaceDN w:val="0"/>
        <w:spacing w:after="0"/>
        <w:rPr>
          <w:rFonts w:ascii="Times New Roman" w:hAnsi="Times New Roman" w:cs="Times New Roman"/>
        </w:rPr>
      </w:pPr>
      <w:r w:rsidRPr="00DE1DAF">
        <w:rPr>
          <w:rFonts w:ascii="Times New Roman" w:hAnsi="Times New Roman" w:cs="Times New Roman"/>
        </w:rPr>
        <w:t>uvježbanosti,</w:t>
      </w:r>
    </w:p>
    <w:p w14:paraId="76CF0F52" w14:textId="77777777" w:rsidR="00655E17" w:rsidRPr="00DE1DAF" w:rsidRDefault="00655E17">
      <w:pPr>
        <w:numPr>
          <w:ilvl w:val="0"/>
          <w:numId w:val="80"/>
        </w:numPr>
        <w:autoSpaceDN w:val="0"/>
        <w:spacing w:after="0"/>
        <w:rPr>
          <w:rFonts w:ascii="Times New Roman" w:hAnsi="Times New Roman" w:cs="Times New Roman"/>
        </w:rPr>
      </w:pPr>
      <w:r w:rsidRPr="00DE1DAF">
        <w:rPr>
          <w:rFonts w:ascii="Times New Roman" w:hAnsi="Times New Roman" w:cs="Times New Roman"/>
        </w:rPr>
        <w:t>opremljenosti materijalnim sredstvima i opremom,</w:t>
      </w:r>
    </w:p>
    <w:p w14:paraId="008BC457" w14:textId="77777777" w:rsidR="00655E17" w:rsidRPr="00DE1DAF" w:rsidRDefault="00655E17">
      <w:pPr>
        <w:numPr>
          <w:ilvl w:val="0"/>
          <w:numId w:val="80"/>
        </w:numPr>
        <w:autoSpaceDN w:val="0"/>
        <w:spacing w:after="0"/>
        <w:rPr>
          <w:rFonts w:ascii="Times New Roman" w:hAnsi="Times New Roman" w:cs="Times New Roman"/>
        </w:rPr>
      </w:pPr>
      <w:r w:rsidRPr="00DE1DAF">
        <w:rPr>
          <w:rFonts w:ascii="Times New Roman" w:hAnsi="Times New Roman" w:cs="Times New Roman"/>
        </w:rPr>
        <w:t>vremenu mobilizacijske spremnosti/operativne gotovosti,</w:t>
      </w:r>
    </w:p>
    <w:p w14:paraId="0CF7E15A" w14:textId="77777777" w:rsidR="00655E17" w:rsidRPr="00DE1DAF" w:rsidRDefault="00655E17">
      <w:pPr>
        <w:numPr>
          <w:ilvl w:val="0"/>
          <w:numId w:val="80"/>
        </w:numPr>
        <w:autoSpaceDN w:val="0"/>
        <w:spacing w:after="0"/>
        <w:ind w:left="714" w:hanging="357"/>
        <w:rPr>
          <w:rFonts w:ascii="Times New Roman" w:hAnsi="Times New Roman" w:cs="Times New Roman"/>
        </w:rPr>
      </w:pPr>
      <w:r w:rsidRPr="00DE1DAF">
        <w:rPr>
          <w:rFonts w:ascii="Times New Roman" w:hAnsi="Times New Roman" w:cs="Times New Roman"/>
        </w:rPr>
        <w:t>samodostatnosti i logističkoj potpori.</w:t>
      </w:r>
      <w:bookmarkEnd w:id="1346"/>
    </w:p>
    <w:p w14:paraId="5D48C277" w14:textId="5F6A7784" w:rsidR="00655E17" w:rsidRPr="00DE1DAF" w:rsidRDefault="00655E17" w:rsidP="00655E17">
      <w:pPr>
        <w:spacing w:after="0"/>
        <w:rPr>
          <w:rFonts w:ascii="Times New Roman" w:hAnsi="Times New Roman" w:cs="Times New Roman"/>
          <w:highlight w:val="yellow"/>
        </w:rPr>
      </w:pPr>
    </w:p>
    <w:p w14:paraId="4EBB0744" w14:textId="645FEB65" w:rsidR="00162A7F" w:rsidRPr="00DE1DAF" w:rsidRDefault="00655E17">
      <w:pPr>
        <w:pStyle w:val="StandardWeb"/>
        <w:numPr>
          <w:ilvl w:val="0"/>
          <w:numId w:val="152"/>
        </w:numPr>
        <w:shd w:val="clear" w:color="auto" w:fill="FFFFFF"/>
        <w:spacing w:before="0" w:beforeAutospacing="0" w:after="0" w:afterAutospacing="0" w:line="276" w:lineRule="auto"/>
        <w:jc w:val="both"/>
        <w:textAlignment w:val="baseline"/>
      </w:pPr>
      <w:r w:rsidRPr="00DE1DAF">
        <w:rPr>
          <w:b/>
          <w:bCs/>
        </w:rPr>
        <w:t xml:space="preserve">Operativne snage vatrogastva: </w:t>
      </w:r>
      <w:bookmarkStart w:id="1347" w:name="_Toc513643762"/>
      <w:bookmarkStart w:id="1348" w:name="_Toc520198650"/>
      <w:bookmarkStart w:id="1349" w:name="_Toc523819234"/>
      <w:bookmarkStart w:id="1350" w:name="_Toc525218534"/>
      <w:bookmarkStart w:id="1351" w:name="_Toc527545420"/>
      <w:bookmarkStart w:id="1352" w:name="_Toc532551968"/>
      <w:bookmarkStart w:id="1353" w:name="_Toc13211372"/>
      <w:bookmarkStart w:id="1354" w:name="_Toc52787474"/>
      <w:bookmarkStart w:id="1355" w:name="_Toc58923484"/>
      <w:bookmarkStart w:id="1356" w:name="_Toc65151833"/>
      <w:r w:rsidR="00F33FC3" w:rsidRPr="00DE1DAF">
        <w:t xml:space="preserve"> </w:t>
      </w:r>
      <w:r w:rsidR="004F71D1" w:rsidRPr="00DE1DAF">
        <w:t xml:space="preserve">Na području Općine Krapinske Toplice djeluje Vatrogasna zajednica Krapinske Toplice u koju su uključeni: DVD Krapinske Toplice, DVD Čret, DVD Mala Erpenja, DVD Selno, i DVD Specijalna bolnica Krapinske Toplice). </w:t>
      </w:r>
    </w:p>
    <w:p w14:paraId="117976F6" w14:textId="77777777" w:rsidR="004F71D1" w:rsidRPr="00DE1DAF" w:rsidRDefault="004F71D1" w:rsidP="004F71D1">
      <w:pPr>
        <w:pStyle w:val="StandardWeb"/>
        <w:shd w:val="clear" w:color="auto" w:fill="FFFFFF"/>
        <w:spacing w:before="0" w:beforeAutospacing="0" w:after="0" w:afterAutospacing="0" w:line="276" w:lineRule="auto"/>
        <w:ind w:left="720"/>
        <w:jc w:val="both"/>
        <w:textAlignment w:val="baseline"/>
      </w:pPr>
    </w:p>
    <w:p w14:paraId="548147C4" w14:textId="609E5281" w:rsidR="004F71D1" w:rsidRPr="00DE1DAF" w:rsidRDefault="004F71D1" w:rsidP="004F71D1">
      <w:pPr>
        <w:pStyle w:val="Opisslike"/>
        <w:spacing w:line="240" w:lineRule="auto"/>
        <w:jc w:val="center"/>
        <w:rPr>
          <w:rFonts w:ascii="Times New Roman" w:hAnsi="Times New Roman" w:cs="Times New Roman"/>
          <w:szCs w:val="24"/>
        </w:rPr>
      </w:pPr>
      <w:bookmarkStart w:id="1357" w:name="_Toc186784399"/>
      <w:r w:rsidRPr="00DE1DAF">
        <w:rPr>
          <w:rFonts w:ascii="Times New Roman" w:hAnsi="Times New Roman" w:cs="Times New Roman"/>
        </w:rPr>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79</w:t>
      </w:r>
      <w:r w:rsidR="00322B85" w:rsidRPr="00DE1DAF">
        <w:rPr>
          <w:rFonts w:ascii="Times New Roman" w:hAnsi="Times New Roman" w:cs="Times New Roman"/>
          <w:noProof/>
        </w:rPr>
        <w:fldChar w:fldCharType="end"/>
      </w:r>
      <w:r w:rsidRPr="00DE1DAF">
        <w:rPr>
          <w:rFonts w:ascii="Times New Roman" w:hAnsi="Times New Roman" w:cs="Times New Roman"/>
        </w:rPr>
        <w:t>: Prikaz podataka DVD Krapinske Toplice</w:t>
      </w:r>
      <w:bookmarkEnd w:id="1357"/>
    </w:p>
    <w:tbl>
      <w:tblPr>
        <w:tblStyle w:val="Reetkatablice"/>
        <w:tblW w:w="0" w:type="auto"/>
        <w:tblLook w:val="04A0" w:firstRow="1" w:lastRow="0" w:firstColumn="1" w:lastColumn="0" w:noHBand="0" w:noVBand="1"/>
      </w:tblPr>
      <w:tblGrid>
        <w:gridCol w:w="3255"/>
        <w:gridCol w:w="5805"/>
      </w:tblGrid>
      <w:tr w:rsidR="004F71D1" w:rsidRPr="00DE1DAF" w14:paraId="3FA6270B" w14:textId="77777777" w:rsidTr="004F71D1">
        <w:tc>
          <w:tcPr>
            <w:tcW w:w="3255" w:type="dxa"/>
            <w:vAlign w:val="center"/>
          </w:tcPr>
          <w:p w14:paraId="7EAB0F94" w14:textId="04DE7480" w:rsidR="004F71D1" w:rsidRPr="00DE1DAF" w:rsidRDefault="004F71D1" w:rsidP="00DF1641">
            <w:pPr>
              <w:spacing w:after="0" w:line="240" w:lineRule="auto"/>
              <w:jc w:val="left"/>
              <w:rPr>
                <w:rFonts w:ascii="Times New Roman" w:hAnsi="Times New Roman" w:cs="Times New Roman"/>
                <w:b/>
                <w:bCs/>
                <w:sz w:val="20"/>
                <w:szCs w:val="20"/>
              </w:rPr>
            </w:pPr>
            <w:r w:rsidRPr="00DE1DAF">
              <w:rPr>
                <w:rFonts w:ascii="Times New Roman" w:hAnsi="Times New Roman" w:cs="Times New Roman"/>
                <w:b/>
                <w:bCs/>
                <w:sz w:val="20"/>
                <w:szCs w:val="20"/>
              </w:rPr>
              <w:t>BROJ ČLANOVA</w:t>
            </w:r>
          </w:p>
          <w:p w14:paraId="038197C1"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(zaposleni, operativni, volonteri)</w:t>
            </w:r>
          </w:p>
        </w:tc>
        <w:tc>
          <w:tcPr>
            <w:tcW w:w="5805" w:type="dxa"/>
            <w:vAlign w:val="center"/>
          </w:tcPr>
          <w:p w14:paraId="1DA78BAD"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85 ukupno(nemamo zaposlenih), 25 operativnih</w:t>
            </w:r>
          </w:p>
        </w:tc>
      </w:tr>
      <w:tr w:rsidR="004F71D1" w:rsidRPr="00DE1DAF" w14:paraId="7424ED77" w14:textId="77777777" w:rsidTr="004F71D1">
        <w:trPr>
          <w:trHeight w:val="895"/>
        </w:trPr>
        <w:tc>
          <w:tcPr>
            <w:tcW w:w="3255" w:type="dxa"/>
            <w:vAlign w:val="center"/>
          </w:tcPr>
          <w:p w14:paraId="64349780" w14:textId="481A6FA3"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b/>
                <w:bCs/>
                <w:sz w:val="20"/>
                <w:szCs w:val="20"/>
              </w:rPr>
              <w:t>POPIS OPREME</w:t>
            </w:r>
          </w:p>
        </w:tc>
        <w:tc>
          <w:tcPr>
            <w:tcW w:w="5805" w:type="dxa"/>
            <w:vAlign w:val="center"/>
          </w:tcPr>
          <w:p w14:paraId="50A506C8" w14:textId="77777777" w:rsidR="004F71D1" w:rsidRPr="00DE1DAF" w:rsidRDefault="004F71D1"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Oprema sukladno Pravilniku i minimumu opreme i sredstva za rad određenih vatrogasnih postrojbi dobrovoljnih vatrogasnih društva („Narodne novine“ broj 91/02).  </w:t>
            </w:r>
          </w:p>
          <w:p w14:paraId="6601F51B" w14:textId="77777777" w:rsidR="004F71D1" w:rsidRPr="00DE1DAF" w:rsidRDefault="004F71D1"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Oprema se mora obnavljati zbog starosti.</w:t>
            </w:r>
          </w:p>
        </w:tc>
      </w:tr>
    </w:tbl>
    <w:p w14:paraId="0CF8A2C9" w14:textId="77777777" w:rsidR="004F71D1" w:rsidRPr="00DE1DAF" w:rsidRDefault="004F71D1" w:rsidP="004F71D1">
      <w:pPr>
        <w:autoSpaceDE w:val="0"/>
        <w:autoSpaceDN w:val="0"/>
        <w:adjustRightInd w:val="0"/>
        <w:spacing w:after="0"/>
        <w:jc w:val="center"/>
        <w:rPr>
          <w:rFonts w:ascii="Times New Roman" w:hAnsi="Times New Roman" w:cs="Times New Roman"/>
          <w:szCs w:val="24"/>
          <w:highlight w:val="yellow"/>
        </w:rPr>
      </w:pPr>
    </w:p>
    <w:p w14:paraId="3989B749" w14:textId="343CED71" w:rsidR="004F71D1" w:rsidRPr="00DE1DAF" w:rsidRDefault="004F71D1" w:rsidP="004F71D1">
      <w:pPr>
        <w:pStyle w:val="Opisslike"/>
        <w:spacing w:line="240" w:lineRule="auto"/>
        <w:jc w:val="center"/>
        <w:rPr>
          <w:rFonts w:ascii="Times New Roman" w:hAnsi="Times New Roman" w:cs="Times New Roman"/>
          <w:szCs w:val="24"/>
        </w:rPr>
      </w:pPr>
      <w:bookmarkStart w:id="1358" w:name="_Toc186784400"/>
      <w:r w:rsidRPr="00DE1DAF">
        <w:rPr>
          <w:rFonts w:ascii="Times New Roman" w:hAnsi="Times New Roman" w:cs="Times New Roman"/>
        </w:rPr>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80</w:t>
      </w:r>
      <w:r w:rsidR="00322B85" w:rsidRPr="00DE1DAF">
        <w:rPr>
          <w:rFonts w:ascii="Times New Roman" w:hAnsi="Times New Roman" w:cs="Times New Roman"/>
          <w:noProof/>
        </w:rPr>
        <w:fldChar w:fldCharType="end"/>
      </w:r>
      <w:r w:rsidRPr="00DE1DAF">
        <w:rPr>
          <w:rFonts w:ascii="Times New Roman" w:hAnsi="Times New Roman" w:cs="Times New Roman"/>
        </w:rPr>
        <w:t>: Prikaz podataka DVD Čret</w:t>
      </w:r>
      <w:bookmarkEnd w:id="1358"/>
    </w:p>
    <w:tbl>
      <w:tblPr>
        <w:tblStyle w:val="Reetkatablice"/>
        <w:tblW w:w="0" w:type="auto"/>
        <w:tblLook w:val="04A0" w:firstRow="1" w:lastRow="0" w:firstColumn="1" w:lastColumn="0" w:noHBand="0" w:noVBand="1"/>
      </w:tblPr>
      <w:tblGrid>
        <w:gridCol w:w="3255"/>
        <w:gridCol w:w="5805"/>
      </w:tblGrid>
      <w:tr w:rsidR="004F71D1" w:rsidRPr="00DE1DAF" w14:paraId="6FFD4063" w14:textId="77777777" w:rsidTr="004F71D1">
        <w:tc>
          <w:tcPr>
            <w:tcW w:w="3255" w:type="dxa"/>
            <w:vAlign w:val="center"/>
          </w:tcPr>
          <w:p w14:paraId="7349432F" w14:textId="1DB2E52E" w:rsidR="004F71D1" w:rsidRPr="00DE1DAF" w:rsidRDefault="004F71D1" w:rsidP="00DF1641">
            <w:pPr>
              <w:spacing w:after="0" w:line="240" w:lineRule="auto"/>
              <w:jc w:val="left"/>
              <w:rPr>
                <w:rFonts w:ascii="Times New Roman" w:hAnsi="Times New Roman" w:cs="Times New Roman"/>
                <w:b/>
                <w:bCs/>
                <w:sz w:val="20"/>
                <w:szCs w:val="20"/>
              </w:rPr>
            </w:pPr>
            <w:r w:rsidRPr="00DE1DAF">
              <w:rPr>
                <w:rFonts w:ascii="Times New Roman" w:hAnsi="Times New Roman" w:cs="Times New Roman"/>
                <w:b/>
                <w:bCs/>
                <w:sz w:val="20"/>
                <w:szCs w:val="20"/>
              </w:rPr>
              <w:t>BROJ ČLANOVA</w:t>
            </w:r>
          </w:p>
          <w:p w14:paraId="5CA34FD8"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lastRenderedPageBreak/>
              <w:t>(zaposleni, operativni, volonteri)</w:t>
            </w:r>
          </w:p>
        </w:tc>
        <w:tc>
          <w:tcPr>
            <w:tcW w:w="5805" w:type="dxa"/>
            <w:vAlign w:val="center"/>
          </w:tcPr>
          <w:p w14:paraId="003AEF5C"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lastRenderedPageBreak/>
              <w:t>41 ukupno član od čega 14 operativnih (svi volonteri)</w:t>
            </w:r>
          </w:p>
        </w:tc>
      </w:tr>
      <w:tr w:rsidR="004F71D1" w:rsidRPr="00DE1DAF" w14:paraId="400FC2FD" w14:textId="77777777" w:rsidTr="004F71D1">
        <w:tc>
          <w:tcPr>
            <w:tcW w:w="3255" w:type="dxa"/>
            <w:vAlign w:val="center"/>
          </w:tcPr>
          <w:p w14:paraId="619BF6FF" w14:textId="05308EB8"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b/>
                <w:bCs/>
                <w:sz w:val="20"/>
                <w:szCs w:val="20"/>
              </w:rPr>
              <w:t>POPIS OPREME</w:t>
            </w:r>
          </w:p>
        </w:tc>
        <w:tc>
          <w:tcPr>
            <w:tcW w:w="5805" w:type="dxa"/>
            <w:vAlign w:val="center"/>
          </w:tcPr>
          <w:p w14:paraId="375F858E" w14:textId="77777777" w:rsidR="004F71D1" w:rsidRPr="00DE1DAF" w:rsidRDefault="004F71D1"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Oprema sukladno Pravilniku o minimumu tehničke opreme i sredstava vatrogasnih postrojbi („Narodne novine“ broj 43/95).  </w:t>
            </w:r>
          </w:p>
          <w:p w14:paraId="66936828"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Oprema se mora obnavljati zbog starosti.</w:t>
            </w:r>
          </w:p>
        </w:tc>
      </w:tr>
    </w:tbl>
    <w:p w14:paraId="4474A8E2" w14:textId="77777777" w:rsidR="004F71D1" w:rsidRPr="00DE1DAF" w:rsidRDefault="004F71D1" w:rsidP="004F71D1">
      <w:pPr>
        <w:autoSpaceDE w:val="0"/>
        <w:autoSpaceDN w:val="0"/>
        <w:adjustRightInd w:val="0"/>
        <w:spacing w:after="0"/>
        <w:jc w:val="center"/>
        <w:rPr>
          <w:rFonts w:ascii="Times New Roman" w:hAnsi="Times New Roman" w:cs="Times New Roman"/>
          <w:szCs w:val="24"/>
          <w:highlight w:val="yellow"/>
        </w:rPr>
      </w:pPr>
    </w:p>
    <w:p w14:paraId="4A7FB8BF" w14:textId="7551CAA3" w:rsidR="004F71D1" w:rsidRPr="00DE1DAF" w:rsidRDefault="004F71D1" w:rsidP="004F71D1">
      <w:pPr>
        <w:pStyle w:val="Opisslike"/>
        <w:spacing w:line="240" w:lineRule="auto"/>
        <w:jc w:val="center"/>
        <w:rPr>
          <w:rFonts w:ascii="Times New Roman" w:hAnsi="Times New Roman" w:cs="Times New Roman"/>
          <w:szCs w:val="24"/>
        </w:rPr>
      </w:pPr>
      <w:bookmarkStart w:id="1359" w:name="_Toc186784401"/>
      <w:r w:rsidRPr="00DE1DAF">
        <w:rPr>
          <w:rFonts w:ascii="Times New Roman" w:hAnsi="Times New Roman" w:cs="Times New Roman"/>
        </w:rPr>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81</w:t>
      </w:r>
      <w:r w:rsidR="00322B85" w:rsidRPr="00DE1DAF">
        <w:rPr>
          <w:rFonts w:ascii="Times New Roman" w:hAnsi="Times New Roman" w:cs="Times New Roman"/>
          <w:noProof/>
        </w:rPr>
        <w:fldChar w:fldCharType="end"/>
      </w:r>
      <w:r w:rsidRPr="00DE1DAF">
        <w:rPr>
          <w:rFonts w:ascii="Times New Roman" w:hAnsi="Times New Roman" w:cs="Times New Roman"/>
        </w:rPr>
        <w:t>: Prikaz podataka DVD Mala Erpenja</w:t>
      </w:r>
      <w:bookmarkEnd w:id="1359"/>
    </w:p>
    <w:tbl>
      <w:tblPr>
        <w:tblStyle w:val="Reetkatablice"/>
        <w:tblW w:w="0" w:type="auto"/>
        <w:tblLook w:val="04A0" w:firstRow="1" w:lastRow="0" w:firstColumn="1" w:lastColumn="0" w:noHBand="0" w:noVBand="1"/>
      </w:tblPr>
      <w:tblGrid>
        <w:gridCol w:w="3255"/>
        <w:gridCol w:w="5805"/>
      </w:tblGrid>
      <w:tr w:rsidR="004F71D1" w:rsidRPr="00DE1DAF" w14:paraId="6B293607" w14:textId="77777777" w:rsidTr="004F71D1">
        <w:tc>
          <w:tcPr>
            <w:tcW w:w="3255" w:type="dxa"/>
            <w:vAlign w:val="center"/>
          </w:tcPr>
          <w:p w14:paraId="20DF5EA4" w14:textId="0DC93FA7" w:rsidR="004F71D1" w:rsidRPr="00DE1DAF" w:rsidRDefault="004F71D1" w:rsidP="00DF1641">
            <w:pPr>
              <w:spacing w:after="0" w:line="240" w:lineRule="auto"/>
              <w:jc w:val="left"/>
              <w:rPr>
                <w:rFonts w:ascii="Times New Roman" w:hAnsi="Times New Roman" w:cs="Times New Roman"/>
                <w:b/>
                <w:bCs/>
                <w:sz w:val="20"/>
                <w:szCs w:val="20"/>
              </w:rPr>
            </w:pPr>
            <w:r w:rsidRPr="00DE1DAF">
              <w:rPr>
                <w:rFonts w:ascii="Times New Roman" w:hAnsi="Times New Roman" w:cs="Times New Roman"/>
                <w:b/>
                <w:bCs/>
                <w:sz w:val="20"/>
                <w:szCs w:val="20"/>
              </w:rPr>
              <w:t>BROJ ČLANOVA</w:t>
            </w:r>
          </w:p>
          <w:p w14:paraId="343E7898"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(zaposleni, operativni, volonteri)</w:t>
            </w:r>
          </w:p>
        </w:tc>
        <w:tc>
          <w:tcPr>
            <w:tcW w:w="5805" w:type="dxa"/>
            <w:vAlign w:val="center"/>
          </w:tcPr>
          <w:p w14:paraId="5BA52FD7"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Cca 60 ukupno, 13 operativnih</w:t>
            </w:r>
          </w:p>
        </w:tc>
      </w:tr>
      <w:tr w:rsidR="004F71D1" w:rsidRPr="00DE1DAF" w14:paraId="35D57A2E" w14:textId="77777777" w:rsidTr="004F71D1">
        <w:tc>
          <w:tcPr>
            <w:tcW w:w="3255" w:type="dxa"/>
            <w:vAlign w:val="center"/>
          </w:tcPr>
          <w:p w14:paraId="270A8C1A" w14:textId="30E75A84"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b/>
                <w:bCs/>
                <w:sz w:val="20"/>
                <w:szCs w:val="20"/>
              </w:rPr>
              <w:t>POPIS OPREME</w:t>
            </w:r>
          </w:p>
        </w:tc>
        <w:tc>
          <w:tcPr>
            <w:tcW w:w="5805" w:type="dxa"/>
            <w:vAlign w:val="center"/>
          </w:tcPr>
          <w:p w14:paraId="5AAD881A" w14:textId="77777777" w:rsidR="004F71D1" w:rsidRPr="00DE1DAF" w:rsidRDefault="004F71D1"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Oprema sukladno Pravilniku o minimumu tehničke opreme i sredstava vatrogasnih postrojbi („Narodne novine“ broj 43/95).  </w:t>
            </w:r>
          </w:p>
          <w:p w14:paraId="4E4B324C"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Oprema se mora obnavljati zbog starosti.</w:t>
            </w:r>
          </w:p>
        </w:tc>
      </w:tr>
    </w:tbl>
    <w:p w14:paraId="0A899569" w14:textId="36883E97" w:rsidR="004F71D1" w:rsidRPr="00DE1DAF" w:rsidRDefault="004F71D1" w:rsidP="004F71D1">
      <w:pPr>
        <w:autoSpaceDE w:val="0"/>
        <w:autoSpaceDN w:val="0"/>
        <w:adjustRightInd w:val="0"/>
        <w:spacing w:after="0"/>
        <w:jc w:val="center"/>
        <w:rPr>
          <w:rFonts w:ascii="Times New Roman" w:hAnsi="Times New Roman" w:cs="Times New Roman"/>
          <w:szCs w:val="24"/>
          <w:highlight w:val="yellow"/>
        </w:rPr>
      </w:pPr>
    </w:p>
    <w:p w14:paraId="5B35A633" w14:textId="46302A54" w:rsidR="004F71D1" w:rsidRPr="00DE1DAF" w:rsidRDefault="004F71D1" w:rsidP="004F71D1">
      <w:pPr>
        <w:pStyle w:val="Opisslike"/>
        <w:spacing w:line="240" w:lineRule="auto"/>
        <w:jc w:val="center"/>
        <w:rPr>
          <w:rFonts w:ascii="Times New Roman" w:hAnsi="Times New Roman" w:cs="Times New Roman"/>
          <w:szCs w:val="24"/>
        </w:rPr>
      </w:pPr>
      <w:bookmarkStart w:id="1360" w:name="_Toc186784402"/>
      <w:r w:rsidRPr="00DE1DAF">
        <w:rPr>
          <w:rFonts w:ascii="Times New Roman" w:hAnsi="Times New Roman" w:cs="Times New Roman"/>
        </w:rPr>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82</w:t>
      </w:r>
      <w:r w:rsidR="00322B85" w:rsidRPr="00DE1DAF">
        <w:rPr>
          <w:rFonts w:ascii="Times New Roman" w:hAnsi="Times New Roman" w:cs="Times New Roman"/>
          <w:noProof/>
        </w:rPr>
        <w:fldChar w:fldCharType="end"/>
      </w:r>
      <w:r w:rsidRPr="00DE1DAF">
        <w:rPr>
          <w:rFonts w:ascii="Times New Roman" w:hAnsi="Times New Roman" w:cs="Times New Roman"/>
        </w:rPr>
        <w:t>: Prikaz podataka DVD Selno</w:t>
      </w:r>
      <w:bookmarkEnd w:id="1360"/>
    </w:p>
    <w:tbl>
      <w:tblPr>
        <w:tblStyle w:val="Reetkatablice"/>
        <w:tblW w:w="0" w:type="auto"/>
        <w:tblLook w:val="04A0" w:firstRow="1" w:lastRow="0" w:firstColumn="1" w:lastColumn="0" w:noHBand="0" w:noVBand="1"/>
      </w:tblPr>
      <w:tblGrid>
        <w:gridCol w:w="3255"/>
        <w:gridCol w:w="5805"/>
      </w:tblGrid>
      <w:tr w:rsidR="004F71D1" w:rsidRPr="00DE1DAF" w14:paraId="6491A3C6" w14:textId="77777777" w:rsidTr="004F71D1">
        <w:tc>
          <w:tcPr>
            <w:tcW w:w="3255" w:type="dxa"/>
            <w:vAlign w:val="center"/>
          </w:tcPr>
          <w:p w14:paraId="3435D030" w14:textId="7683724D" w:rsidR="004F71D1" w:rsidRPr="00DE1DAF" w:rsidRDefault="004F71D1" w:rsidP="00DF1641">
            <w:pPr>
              <w:spacing w:after="0" w:line="240" w:lineRule="auto"/>
              <w:jc w:val="left"/>
              <w:rPr>
                <w:rFonts w:ascii="Times New Roman" w:hAnsi="Times New Roman" w:cs="Times New Roman"/>
                <w:b/>
                <w:bCs/>
                <w:sz w:val="20"/>
                <w:szCs w:val="20"/>
              </w:rPr>
            </w:pPr>
            <w:r w:rsidRPr="00DE1DAF">
              <w:rPr>
                <w:rFonts w:ascii="Times New Roman" w:hAnsi="Times New Roman" w:cs="Times New Roman"/>
                <w:b/>
                <w:bCs/>
                <w:sz w:val="20"/>
                <w:szCs w:val="20"/>
              </w:rPr>
              <w:t>BROJ ČLANOVA</w:t>
            </w:r>
          </w:p>
          <w:p w14:paraId="0F809D3A"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(zaposleni, operativni, volonteri)</w:t>
            </w:r>
          </w:p>
        </w:tc>
        <w:tc>
          <w:tcPr>
            <w:tcW w:w="5805" w:type="dxa"/>
            <w:vAlign w:val="center"/>
          </w:tcPr>
          <w:p w14:paraId="541C811A"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cca 50, 12 operativnih</w:t>
            </w:r>
          </w:p>
        </w:tc>
      </w:tr>
      <w:tr w:rsidR="004F71D1" w:rsidRPr="00DE1DAF" w14:paraId="6D8A6631" w14:textId="77777777" w:rsidTr="004F71D1">
        <w:tc>
          <w:tcPr>
            <w:tcW w:w="3255" w:type="dxa"/>
            <w:vAlign w:val="center"/>
          </w:tcPr>
          <w:p w14:paraId="4244E142" w14:textId="2BC4E4AB"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b/>
                <w:bCs/>
                <w:sz w:val="20"/>
                <w:szCs w:val="20"/>
              </w:rPr>
              <w:t>POPIS OPREME</w:t>
            </w:r>
          </w:p>
        </w:tc>
        <w:tc>
          <w:tcPr>
            <w:tcW w:w="5805" w:type="dxa"/>
            <w:vAlign w:val="center"/>
          </w:tcPr>
          <w:p w14:paraId="67828441" w14:textId="77777777" w:rsidR="004F71D1" w:rsidRPr="00DE1DAF" w:rsidRDefault="004F71D1" w:rsidP="00DF164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Oprema sukladno Pravilniku o minimumu tehničke opreme i sredstava vatrogasnih postrojbi („Narodne novine“ broj 43/95).  </w:t>
            </w:r>
          </w:p>
          <w:p w14:paraId="1518A54E"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Oprema se mora obnavljati zbog starosti.</w:t>
            </w:r>
          </w:p>
        </w:tc>
      </w:tr>
    </w:tbl>
    <w:p w14:paraId="63A0E628" w14:textId="77777777" w:rsidR="004F71D1" w:rsidRPr="00DE1DAF" w:rsidRDefault="004F71D1" w:rsidP="004F71D1">
      <w:pPr>
        <w:pStyle w:val="Naslov2"/>
        <w:spacing w:before="0"/>
        <w:rPr>
          <w:rFonts w:ascii="Times New Roman" w:hAnsi="Times New Roman" w:cs="Times New Roman"/>
        </w:rPr>
      </w:pPr>
    </w:p>
    <w:p w14:paraId="2EAA7356" w14:textId="3FE6D1DE" w:rsidR="004F71D1" w:rsidRPr="00DE1DAF" w:rsidRDefault="004F71D1" w:rsidP="004F71D1">
      <w:pPr>
        <w:pStyle w:val="Opisslike"/>
        <w:spacing w:line="240" w:lineRule="auto"/>
        <w:jc w:val="center"/>
        <w:rPr>
          <w:rFonts w:ascii="Times New Roman" w:hAnsi="Times New Roman" w:cs="Times New Roman"/>
          <w:szCs w:val="24"/>
        </w:rPr>
      </w:pPr>
      <w:bookmarkStart w:id="1361" w:name="_Toc186784403"/>
      <w:r w:rsidRPr="00DE1DAF">
        <w:rPr>
          <w:rFonts w:ascii="Times New Roman" w:hAnsi="Times New Roman" w:cs="Times New Roman"/>
        </w:rPr>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83</w:t>
      </w:r>
      <w:r w:rsidR="00322B85" w:rsidRPr="00DE1DAF">
        <w:rPr>
          <w:rFonts w:ascii="Times New Roman" w:hAnsi="Times New Roman" w:cs="Times New Roman"/>
          <w:noProof/>
        </w:rPr>
        <w:fldChar w:fldCharType="end"/>
      </w:r>
      <w:r w:rsidRPr="00DE1DAF">
        <w:rPr>
          <w:rFonts w:ascii="Times New Roman" w:hAnsi="Times New Roman" w:cs="Times New Roman"/>
        </w:rPr>
        <w:t>: Prikaz podataka DVD Specijalna Bolnica Krapinske Toplice</w:t>
      </w:r>
      <w:bookmarkEnd w:id="1361"/>
    </w:p>
    <w:tbl>
      <w:tblPr>
        <w:tblStyle w:val="Reetkatablice"/>
        <w:tblW w:w="0" w:type="auto"/>
        <w:tblLook w:val="04A0" w:firstRow="1" w:lastRow="0" w:firstColumn="1" w:lastColumn="0" w:noHBand="0" w:noVBand="1"/>
      </w:tblPr>
      <w:tblGrid>
        <w:gridCol w:w="3255"/>
        <w:gridCol w:w="5805"/>
      </w:tblGrid>
      <w:tr w:rsidR="004F71D1" w:rsidRPr="00DE1DAF" w14:paraId="26B3A618" w14:textId="77777777" w:rsidTr="004F71D1">
        <w:tc>
          <w:tcPr>
            <w:tcW w:w="3255" w:type="dxa"/>
            <w:vAlign w:val="center"/>
          </w:tcPr>
          <w:p w14:paraId="5C1765CF" w14:textId="7F60DDD6" w:rsidR="004F71D1" w:rsidRPr="00DE1DAF" w:rsidRDefault="004F71D1" w:rsidP="00DF1641">
            <w:pPr>
              <w:spacing w:after="0" w:line="240" w:lineRule="auto"/>
              <w:jc w:val="left"/>
              <w:rPr>
                <w:rFonts w:ascii="Times New Roman" w:hAnsi="Times New Roman" w:cs="Times New Roman"/>
                <w:b/>
                <w:bCs/>
                <w:sz w:val="20"/>
                <w:szCs w:val="20"/>
              </w:rPr>
            </w:pPr>
            <w:r w:rsidRPr="00DE1DAF">
              <w:rPr>
                <w:rFonts w:ascii="Times New Roman" w:hAnsi="Times New Roman" w:cs="Times New Roman"/>
                <w:b/>
                <w:bCs/>
                <w:sz w:val="20"/>
                <w:szCs w:val="20"/>
              </w:rPr>
              <w:t>BROJ ČLANOVA</w:t>
            </w:r>
          </w:p>
          <w:p w14:paraId="08A99F8D"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(zaposleni, operativni, volonteri)</w:t>
            </w:r>
          </w:p>
        </w:tc>
        <w:tc>
          <w:tcPr>
            <w:tcW w:w="5805" w:type="dxa"/>
            <w:vAlign w:val="center"/>
          </w:tcPr>
          <w:p w14:paraId="6E5AA688"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57 ukupno, 11 operativnih</w:t>
            </w:r>
          </w:p>
        </w:tc>
      </w:tr>
      <w:tr w:rsidR="004F71D1" w:rsidRPr="00DE1DAF" w14:paraId="1C639932" w14:textId="77777777" w:rsidTr="004F71D1">
        <w:tc>
          <w:tcPr>
            <w:tcW w:w="3255" w:type="dxa"/>
            <w:vAlign w:val="center"/>
          </w:tcPr>
          <w:p w14:paraId="54F7B5C4" w14:textId="126F9D22"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b/>
                <w:bCs/>
                <w:sz w:val="20"/>
                <w:szCs w:val="20"/>
              </w:rPr>
              <w:t>POPIS OPREME</w:t>
            </w:r>
          </w:p>
        </w:tc>
        <w:tc>
          <w:tcPr>
            <w:tcW w:w="5805" w:type="dxa"/>
            <w:vAlign w:val="center"/>
          </w:tcPr>
          <w:p w14:paraId="3E05123F"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 xml:space="preserve">Oprema sukladno Pravilniku i minimumu opreme i sredstva za rad određenih vatrogasnih postrojbi dobrovoljnih vatrogasnih društva („Narodne novine“ broj 91/02).  </w:t>
            </w:r>
          </w:p>
          <w:p w14:paraId="6399BFE5" w14:textId="77777777" w:rsidR="004F71D1" w:rsidRPr="00DE1DAF" w:rsidRDefault="004F71D1" w:rsidP="00DF1641">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Oprema se mora obnavljati zbog starosti.</w:t>
            </w:r>
          </w:p>
        </w:tc>
      </w:tr>
    </w:tbl>
    <w:p w14:paraId="2C0C8F64" w14:textId="77777777" w:rsidR="004F71D1" w:rsidRPr="00DE1DAF" w:rsidRDefault="004F71D1" w:rsidP="004F71D1">
      <w:pPr>
        <w:tabs>
          <w:tab w:val="left" w:pos="2160"/>
        </w:tabs>
        <w:spacing w:after="0"/>
        <w:rPr>
          <w:rFonts w:ascii="Times New Roman" w:hAnsi="Times New Roman" w:cs="Times New Roman"/>
          <w:szCs w:val="24"/>
          <w:highlight w:val="yellow"/>
        </w:rPr>
      </w:pPr>
    </w:p>
    <w:p w14:paraId="3CE52EEC" w14:textId="112C15BA" w:rsidR="00655E17" w:rsidRPr="00DE1DAF" w:rsidRDefault="00655E17" w:rsidP="00655E17">
      <w:pPr>
        <w:spacing w:after="0" w:line="240" w:lineRule="auto"/>
        <w:jc w:val="center"/>
        <w:rPr>
          <w:rFonts w:ascii="Times New Roman" w:hAnsi="Times New Roman" w:cs="Times New Roman"/>
          <w:b/>
          <w:bCs/>
          <w:sz w:val="20"/>
          <w:szCs w:val="24"/>
        </w:rPr>
      </w:pPr>
      <w:bookmarkStart w:id="1362" w:name="_Toc186784404"/>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84</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spremnosti operativnih snaga vatrogastva</w:t>
      </w:r>
      <w:bookmarkEnd w:id="1347"/>
      <w:bookmarkEnd w:id="1348"/>
      <w:bookmarkEnd w:id="1349"/>
      <w:bookmarkEnd w:id="1350"/>
      <w:bookmarkEnd w:id="1351"/>
      <w:bookmarkEnd w:id="1352"/>
      <w:bookmarkEnd w:id="1353"/>
      <w:bookmarkEnd w:id="1354"/>
      <w:bookmarkEnd w:id="1355"/>
      <w:bookmarkEnd w:id="1356"/>
      <w:bookmarkEnd w:id="136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5E17" w:rsidRPr="00DE1DAF" w14:paraId="28C9A01A"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5D7C5" w14:textId="77777777" w:rsidR="00655E17" w:rsidRPr="00DE1DAF" w:rsidRDefault="00655E17" w:rsidP="0028436E">
            <w:pPr>
              <w:spacing w:after="0" w:line="240" w:lineRule="auto"/>
              <w:rPr>
                <w:rFonts w:ascii="Times New Roman" w:hAnsi="Times New Roman" w:cs="Times New Roman"/>
                <w:sz w:val="20"/>
                <w:szCs w:val="20"/>
              </w:rPr>
            </w:pPr>
            <w:bookmarkStart w:id="1363" w:name="_Hlk511032190"/>
            <w:r w:rsidRPr="00DE1DAF">
              <w:rPr>
                <w:rFonts w:ascii="Times New Roman" w:hAnsi="Times New Roman" w:cs="Times New Roman"/>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57377B4"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9C43E1B"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88F8C9E"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6125813"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visoka spremnost</w:t>
            </w:r>
          </w:p>
        </w:tc>
      </w:tr>
      <w:tr w:rsidR="00655E17" w:rsidRPr="00DE1DAF" w14:paraId="59755EBD"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FDF0F" w14:textId="77777777" w:rsidR="00655E17" w:rsidRPr="00DE1DAF" w:rsidRDefault="00655E17" w:rsidP="00651E34">
            <w:pPr>
              <w:spacing w:after="0" w:line="240" w:lineRule="auto"/>
              <w:rPr>
                <w:rFonts w:ascii="Times New Roman" w:hAnsi="Times New Roman" w:cs="Times New Roman"/>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DED2595"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DC78484"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A33AF6A"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BDD7243" w14:textId="77777777" w:rsidR="00655E17" w:rsidRPr="00DE1DAF" w:rsidRDefault="00655E17"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1</w:t>
            </w:r>
          </w:p>
        </w:tc>
      </w:tr>
      <w:tr w:rsidR="00655E17" w:rsidRPr="00DE1DAF" w14:paraId="3E9CECE0"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04FCE" w14:textId="77777777" w:rsidR="00655E17" w:rsidRPr="00DE1DAF" w:rsidRDefault="00655E17" w:rsidP="00651E3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24ED5"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6EF50"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2790CD" w14:textId="77777777" w:rsidR="00655E17" w:rsidRPr="00DE1DAF" w:rsidRDefault="00655E17" w:rsidP="00651E34">
            <w:pPr>
              <w:spacing w:after="0" w:line="240" w:lineRule="auto"/>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ADFEA" w14:textId="77777777" w:rsidR="00655E17" w:rsidRPr="00DE1DAF" w:rsidRDefault="00655E17"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655E17" w:rsidRPr="00DE1DAF" w14:paraId="765C3A51"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81130" w14:textId="77777777" w:rsidR="00655E17" w:rsidRPr="00DE1DAF" w:rsidRDefault="00655E17" w:rsidP="00651E3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820AC"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A5634"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99DC24"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EFCFD" w14:textId="77777777" w:rsidR="00655E17" w:rsidRPr="00DE1DAF" w:rsidRDefault="00655E17"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655E17" w:rsidRPr="00DE1DAF" w14:paraId="05C0F99B" w14:textId="77777777" w:rsidTr="00651E34">
        <w:trPr>
          <w:trHeight w:val="10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62F69" w14:textId="77777777" w:rsidR="00655E17" w:rsidRPr="00DE1DAF" w:rsidRDefault="00655E17" w:rsidP="00651E3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C59DE4"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7305C"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70F10"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9CA41" w14:textId="77777777" w:rsidR="00655E17" w:rsidRPr="00DE1DAF" w:rsidRDefault="00655E17"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655E17" w:rsidRPr="00DE1DAF" w14:paraId="05C724E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4688D" w14:textId="77777777" w:rsidR="00655E17" w:rsidRPr="00DE1DAF" w:rsidRDefault="00655E17" w:rsidP="00651E3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BE0BD"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95B45"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F5123" w14:textId="77777777" w:rsidR="00655E17" w:rsidRPr="00DE1DAF" w:rsidRDefault="00655E17"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89B34" w14:textId="77777777" w:rsidR="00655E17" w:rsidRPr="00DE1DAF" w:rsidRDefault="00655E17"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48430A" w:rsidRPr="00DE1DAF" w14:paraId="34026DBD" w14:textId="77777777" w:rsidTr="00651E34">
        <w:trPr>
          <w:trHeight w:val="75"/>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EC9D8" w14:textId="77777777" w:rsidR="0048430A" w:rsidRPr="00DE1DAF" w:rsidRDefault="0048430A" w:rsidP="0048430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231D8" w14:textId="77777777" w:rsidR="0048430A" w:rsidRPr="00DE1DAF" w:rsidRDefault="0048430A" w:rsidP="0048430A">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6F0528" w14:textId="77777777" w:rsidR="0048430A" w:rsidRPr="00DE1DAF" w:rsidRDefault="0048430A" w:rsidP="0048430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5B9A1" w14:textId="0022B9AD" w:rsidR="0048430A" w:rsidRPr="00DE1DAF" w:rsidRDefault="00F7568D" w:rsidP="0048430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F3720" w14:textId="5658BF4D" w:rsidR="0048430A" w:rsidRPr="00DE1DAF" w:rsidRDefault="0048430A" w:rsidP="0048430A">
            <w:pPr>
              <w:spacing w:after="0" w:line="240" w:lineRule="auto"/>
              <w:jc w:val="center"/>
              <w:rPr>
                <w:rFonts w:ascii="Times New Roman" w:hAnsi="Times New Roman" w:cs="Times New Roman"/>
                <w:b/>
                <w:sz w:val="20"/>
                <w:szCs w:val="20"/>
              </w:rPr>
            </w:pPr>
          </w:p>
        </w:tc>
      </w:tr>
      <w:tr w:rsidR="0048430A" w:rsidRPr="00DE1DAF" w14:paraId="094A8196" w14:textId="77777777" w:rsidTr="00651E34">
        <w:trPr>
          <w:trHeight w:val="13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8BE75" w14:textId="77777777" w:rsidR="0048430A" w:rsidRPr="00DE1DAF" w:rsidRDefault="0048430A" w:rsidP="0048430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F7456" w14:textId="77777777" w:rsidR="0048430A" w:rsidRPr="00DE1DAF" w:rsidRDefault="0048430A" w:rsidP="0048430A">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EB4F4" w14:textId="77777777" w:rsidR="0048430A" w:rsidRPr="00DE1DAF" w:rsidRDefault="0048430A" w:rsidP="0048430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0A079" w14:textId="3279F02E" w:rsidR="0048430A" w:rsidRPr="00DE1DAF" w:rsidRDefault="004F71D1" w:rsidP="0048430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9925C3" w14:textId="6C9F3324" w:rsidR="0048430A" w:rsidRPr="00DE1DAF" w:rsidRDefault="0048430A" w:rsidP="0048430A">
            <w:pPr>
              <w:spacing w:after="0" w:line="240" w:lineRule="auto"/>
              <w:jc w:val="center"/>
              <w:rPr>
                <w:rFonts w:ascii="Times New Roman" w:hAnsi="Times New Roman" w:cs="Times New Roman"/>
                <w:b/>
                <w:sz w:val="20"/>
                <w:szCs w:val="20"/>
              </w:rPr>
            </w:pPr>
          </w:p>
        </w:tc>
      </w:tr>
      <w:tr w:rsidR="0048430A" w:rsidRPr="00DE1DAF" w14:paraId="3A383FEA" w14:textId="77777777" w:rsidTr="00651E34">
        <w:trPr>
          <w:trHeight w:val="36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9FF82" w14:textId="77777777" w:rsidR="0048430A" w:rsidRPr="00DE1DAF" w:rsidRDefault="0048430A" w:rsidP="0048430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BD18E" w14:textId="77777777" w:rsidR="0048430A" w:rsidRPr="00DE1DAF" w:rsidRDefault="0048430A" w:rsidP="0048430A">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2F853" w14:textId="77777777" w:rsidR="0048430A" w:rsidRPr="00DE1DAF" w:rsidRDefault="0048430A" w:rsidP="0048430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D436C" w14:textId="18A12A1A" w:rsidR="0048430A" w:rsidRPr="00DE1DAF" w:rsidRDefault="0048430A" w:rsidP="0048430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053B5" w14:textId="0D86319C" w:rsidR="0048430A" w:rsidRPr="00DE1DAF" w:rsidRDefault="0048430A" w:rsidP="0048430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48430A" w:rsidRPr="00DE1DAF" w14:paraId="4509BA8F"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8C2E9" w14:textId="77777777" w:rsidR="0048430A" w:rsidRPr="00DE1DAF" w:rsidRDefault="0048430A" w:rsidP="0048430A">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A2262" w14:textId="77777777" w:rsidR="0048430A" w:rsidRPr="00DE1DAF" w:rsidRDefault="0048430A" w:rsidP="0048430A">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5FD38" w14:textId="77777777" w:rsidR="0048430A" w:rsidRPr="00DE1DAF" w:rsidRDefault="0048430A" w:rsidP="0048430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300B3C" w14:textId="77777777" w:rsidR="0048430A" w:rsidRPr="00DE1DAF" w:rsidRDefault="0048430A" w:rsidP="0048430A">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BD7FB" w14:textId="77777777" w:rsidR="0048430A" w:rsidRPr="00DE1DAF" w:rsidRDefault="0048430A" w:rsidP="0048430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bookmarkEnd w:id="1363"/>
    </w:tbl>
    <w:p w14:paraId="5CC4D311" w14:textId="77777777" w:rsidR="00C14452" w:rsidRPr="00DE1DAF" w:rsidRDefault="00C14452" w:rsidP="00AE23D8">
      <w:pPr>
        <w:autoSpaceDE w:val="0"/>
        <w:autoSpaceDN w:val="0"/>
        <w:adjustRightInd w:val="0"/>
        <w:spacing w:after="0"/>
        <w:rPr>
          <w:rFonts w:ascii="Times New Roman" w:eastAsia="TimesNewRomanPSMT" w:hAnsi="Times New Roman" w:cs="Times New Roman"/>
          <w:szCs w:val="24"/>
          <w:highlight w:val="yellow"/>
        </w:rPr>
      </w:pPr>
    </w:p>
    <w:p w14:paraId="5D123A27" w14:textId="77777777" w:rsidR="00FB6559" w:rsidRPr="00DE1DAF" w:rsidRDefault="00651E34">
      <w:pPr>
        <w:pStyle w:val="Bezproreda"/>
        <w:numPr>
          <w:ilvl w:val="0"/>
          <w:numId w:val="153"/>
        </w:numPr>
        <w:spacing w:line="276" w:lineRule="auto"/>
        <w:rPr>
          <w:rFonts w:ascii="Times New Roman" w:hAnsi="Times New Roman" w:cs="Times New Roman"/>
          <w:szCs w:val="24"/>
        </w:rPr>
      </w:pPr>
      <w:r w:rsidRPr="00DE1DAF">
        <w:rPr>
          <w:rFonts w:ascii="Times New Roman" w:hAnsi="Times New Roman" w:cs="Times New Roman"/>
          <w:b/>
          <w:bCs/>
          <w:szCs w:val="24"/>
        </w:rPr>
        <w:t>Povjerenici civilne zaštite (i njihovi zamjenici):</w:t>
      </w:r>
      <w:r w:rsidRPr="00DE1DAF">
        <w:rPr>
          <w:rFonts w:ascii="Times New Roman" w:hAnsi="Times New Roman" w:cs="Times New Roman"/>
          <w:szCs w:val="24"/>
        </w:rPr>
        <w:t xml:space="preserve"> </w:t>
      </w:r>
      <w:r w:rsidR="00FB6559" w:rsidRPr="00DE1DAF">
        <w:rPr>
          <w:rFonts w:ascii="Times New Roman" w:hAnsi="Times New Roman" w:cs="Times New Roman"/>
          <w:szCs w:val="24"/>
        </w:rPr>
        <w:t>Na temelju članka 17. stavka 3. alineja 5. i 9. i članka 34. stavak 1. Zakona o sustavu civilne zaštite („Narodne novine“ broj 82/15 i 118/18) i članka 39. Statuta Općine Krapinske Toplice („Službeni glasnik Krapinsko – zagorske županije“ broj 16/09, 8A/13, 6/14, 4/18, 13/20, 16/20-pročišćeni tekst i 26/20), a u skladu s člancima 21., 22. i 23. Pravilnika o mobilizaciji, uvjetima i načinu rada operativnih snaga sustava civilne zaštite („Narodne novine“ broj 69/16.) Općinski načelnik Općine Krapinske Toplice donio je Odluku o povjerenicima civilne zaštite Općine Krapinske Toplice i njihovim zamjenicima (KLASA: 810-01/20-01/0030, URBROJ: 2197/03-01-20-1, od 28.10.2020.god.).</w:t>
      </w:r>
    </w:p>
    <w:p w14:paraId="6C4206A3" w14:textId="1F4DC2BC" w:rsidR="003A6F41" w:rsidRPr="00DE1DAF" w:rsidRDefault="003A6F41" w:rsidP="00FB6559">
      <w:pPr>
        <w:autoSpaceDE w:val="0"/>
        <w:autoSpaceDN w:val="0"/>
        <w:adjustRightInd w:val="0"/>
        <w:spacing w:after="0"/>
        <w:rPr>
          <w:rFonts w:ascii="Times New Roman" w:eastAsia="TimesNewRomanPSMT" w:hAnsi="Times New Roman" w:cs="Times New Roman"/>
          <w:szCs w:val="24"/>
        </w:rPr>
      </w:pPr>
    </w:p>
    <w:p w14:paraId="223B2680" w14:textId="77777777" w:rsidR="00FB6559" w:rsidRPr="00DE1DAF" w:rsidRDefault="00FB6559" w:rsidP="00FB6559">
      <w:pPr>
        <w:pStyle w:val="Bezproreda"/>
        <w:spacing w:line="276" w:lineRule="auto"/>
        <w:rPr>
          <w:rFonts w:ascii="Times New Roman" w:hAnsi="Times New Roman" w:cs="Times New Roman"/>
          <w:szCs w:val="24"/>
        </w:rPr>
      </w:pPr>
      <w:r w:rsidRPr="00DE1DAF">
        <w:rPr>
          <w:rFonts w:ascii="Times New Roman" w:hAnsi="Times New Roman" w:cs="Times New Roman"/>
          <w:szCs w:val="24"/>
        </w:rPr>
        <w:t>Za područje Općine Krapinske Toplice određeno je 18 povjerenika civilne zaštite i 18 zamjenika. Po naseljima Općine  Krapinske Toplice utvrđen je sljedeći broj povjerenika civilne zaštite i njihovih zamjenika:</w:t>
      </w:r>
    </w:p>
    <w:p w14:paraId="5240B957" w14:textId="77777777" w:rsidR="00FB6559" w:rsidRPr="00DE1DAF" w:rsidRDefault="00FB6559" w:rsidP="00FB6559">
      <w:pPr>
        <w:pStyle w:val="Bezproreda"/>
        <w:jc w:val="center"/>
        <w:rPr>
          <w:rFonts w:ascii="Times New Roman" w:hAnsi="Times New Roman" w:cs="Times New Roman"/>
          <w:szCs w:val="24"/>
        </w:rPr>
      </w:pPr>
    </w:p>
    <w:p w14:paraId="18132B54" w14:textId="76D8DD98" w:rsidR="00FB6559" w:rsidRPr="00DE1DAF" w:rsidRDefault="00FB6559" w:rsidP="00FB6559">
      <w:pPr>
        <w:pStyle w:val="Opisslike"/>
        <w:spacing w:line="240" w:lineRule="auto"/>
        <w:rPr>
          <w:rFonts w:ascii="Times New Roman" w:hAnsi="Times New Roman" w:cs="Times New Roman"/>
          <w:szCs w:val="24"/>
        </w:rPr>
      </w:pPr>
      <w:bookmarkStart w:id="1364" w:name="_Toc186784405"/>
      <w:r w:rsidRPr="00DE1DAF">
        <w:rPr>
          <w:rFonts w:ascii="Times New Roman" w:hAnsi="Times New Roman" w:cs="Times New Roman"/>
        </w:rPr>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85</w:t>
      </w:r>
      <w:r w:rsidR="00322B85" w:rsidRPr="00DE1DAF">
        <w:rPr>
          <w:rFonts w:ascii="Times New Roman" w:hAnsi="Times New Roman" w:cs="Times New Roman"/>
          <w:noProof/>
        </w:rPr>
        <w:fldChar w:fldCharType="end"/>
      </w:r>
      <w:r w:rsidRPr="00DE1DAF">
        <w:rPr>
          <w:rFonts w:ascii="Times New Roman" w:hAnsi="Times New Roman" w:cs="Times New Roman"/>
        </w:rPr>
        <w:t>: Pregled broj povjerenika civilne zaštite i njihovih zamjenika po naseljima Općine Krapinske Toplice</w:t>
      </w:r>
      <w:bookmarkEnd w:id="1364"/>
    </w:p>
    <w:tbl>
      <w:tblPr>
        <w:tblStyle w:val="Reetkatablice"/>
        <w:tblW w:w="0" w:type="auto"/>
        <w:jc w:val="center"/>
        <w:tblLook w:val="04A0" w:firstRow="1" w:lastRow="0" w:firstColumn="1" w:lastColumn="0" w:noHBand="0" w:noVBand="1"/>
      </w:tblPr>
      <w:tblGrid>
        <w:gridCol w:w="4530"/>
        <w:gridCol w:w="4530"/>
      </w:tblGrid>
      <w:tr w:rsidR="00FB6559" w:rsidRPr="00DE1DAF" w14:paraId="76BAB8EC" w14:textId="77777777" w:rsidTr="00DF1641">
        <w:trPr>
          <w:jc w:val="center"/>
        </w:trPr>
        <w:tc>
          <w:tcPr>
            <w:tcW w:w="4531" w:type="dxa"/>
            <w:vAlign w:val="center"/>
          </w:tcPr>
          <w:p w14:paraId="3271FE7F" w14:textId="77777777" w:rsidR="00FB6559" w:rsidRPr="00DE1DAF" w:rsidRDefault="00FB6559" w:rsidP="00DF1641">
            <w:pPr>
              <w:pStyle w:val="Bezproreda"/>
              <w:jc w:val="center"/>
              <w:rPr>
                <w:rFonts w:ascii="Times New Roman" w:hAnsi="Times New Roman" w:cs="Times New Roman"/>
                <w:b/>
                <w:bCs/>
                <w:sz w:val="20"/>
                <w:szCs w:val="20"/>
              </w:rPr>
            </w:pPr>
            <w:r w:rsidRPr="00DE1DAF">
              <w:rPr>
                <w:rFonts w:ascii="Times New Roman" w:hAnsi="Times New Roman" w:cs="Times New Roman"/>
                <w:b/>
                <w:bCs/>
                <w:sz w:val="20"/>
                <w:szCs w:val="20"/>
              </w:rPr>
              <w:t>NAZIV NASELJA / GRUPE NASELJA</w:t>
            </w:r>
          </w:p>
        </w:tc>
        <w:tc>
          <w:tcPr>
            <w:tcW w:w="4531" w:type="dxa"/>
            <w:vAlign w:val="center"/>
          </w:tcPr>
          <w:p w14:paraId="5A3D24D4" w14:textId="77777777" w:rsidR="00FB6559" w:rsidRPr="00DE1DAF" w:rsidRDefault="00FB6559" w:rsidP="00DF1641">
            <w:pPr>
              <w:pStyle w:val="Bezproreda"/>
              <w:jc w:val="center"/>
              <w:rPr>
                <w:rFonts w:ascii="Times New Roman" w:hAnsi="Times New Roman" w:cs="Times New Roman"/>
                <w:b/>
                <w:bCs/>
                <w:sz w:val="20"/>
                <w:szCs w:val="20"/>
              </w:rPr>
            </w:pPr>
            <w:r w:rsidRPr="00DE1DAF">
              <w:rPr>
                <w:rFonts w:ascii="Times New Roman" w:hAnsi="Times New Roman" w:cs="Times New Roman"/>
                <w:b/>
                <w:bCs/>
                <w:sz w:val="20"/>
                <w:szCs w:val="20"/>
              </w:rPr>
              <w:t>BROJ POVJERENIKA CIVILNE ZAŠTITE I ZAMJENIKA POVJERENIKA</w:t>
            </w:r>
          </w:p>
        </w:tc>
      </w:tr>
      <w:tr w:rsidR="00FB6559" w:rsidRPr="00DE1DAF" w14:paraId="3D37123F" w14:textId="77777777" w:rsidTr="00DF1641">
        <w:trPr>
          <w:jc w:val="center"/>
        </w:trPr>
        <w:tc>
          <w:tcPr>
            <w:tcW w:w="4531" w:type="dxa"/>
            <w:vAlign w:val="center"/>
          </w:tcPr>
          <w:p w14:paraId="745522C1" w14:textId="77777777" w:rsidR="00FB6559" w:rsidRPr="00DE1DAF" w:rsidRDefault="00FB6559" w:rsidP="00DF1641">
            <w:pPr>
              <w:pStyle w:val="Bezproreda"/>
              <w:rPr>
                <w:rFonts w:ascii="Times New Roman" w:hAnsi="Times New Roman" w:cs="Times New Roman"/>
                <w:sz w:val="20"/>
                <w:szCs w:val="20"/>
              </w:rPr>
            </w:pPr>
            <w:r w:rsidRPr="00DE1DAF">
              <w:rPr>
                <w:rFonts w:ascii="Times New Roman" w:hAnsi="Times New Roman" w:cs="Times New Roman"/>
                <w:sz w:val="20"/>
                <w:szCs w:val="20"/>
              </w:rPr>
              <w:t>Čret i Lovreća Sela</w:t>
            </w:r>
          </w:p>
        </w:tc>
        <w:tc>
          <w:tcPr>
            <w:tcW w:w="4531" w:type="dxa"/>
            <w:vAlign w:val="center"/>
          </w:tcPr>
          <w:p w14:paraId="01232B0C" w14:textId="77777777" w:rsidR="00FB6559" w:rsidRPr="00DE1DAF" w:rsidRDefault="00FB6559" w:rsidP="00DF1641">
            <w:pPr>
              <w:pStyle w:val="Bezproreda"/>
              <w:jc w:val="center"/>
              <w:rPr>
                <w:rFonts w:ascii="Times New Roman" w:hAnsi="Times New Roman" w:cs="Times New Roman"/>
                <w:sz w:val="20"/>
                <w:szCs w:val="20"/>
              </w:rPr>
            </w:pPr>
            <w:r w:rsidRPr="00DE1DAF">
              <w:rPr>
                <w:rFonts w:ascii="Times New Roman" w:hAnsi="Times New Roman" w:cs="Times New Roman"/>
                <w:sz w:val="20"/>
                <w:szCs w:val="20"/>
              </w:rPr>
              <w:t>2 X 2</w:t>
            </w:r>
          </w:p>
        </w:tc>
      </w:tr>
      <w:tr w:rsidR="00FB6559" w:rsidRPr="00DE1DAF" w14:paraId="625D2FED" w14:textId="77777777" w:rsidTr="00DF1641">
        <w:trPr>
          <w:jc w:val="center"/>
        </w:trPr>
        <w:tc>
          <w:tcPr>
            <w:tcW w:w="4531" w:type="dxa"/>
            <w:vAlign w:val="center"/>
          </w:tcPr>
          <w:p w14:paraId="04C3DF25" w14:textId="77777777" w:rsidR="00FB6559" w:rsidRPr="00DE1DAF" w:rsidRDefault="00FB6559" w:rsidP="00DF1641">
            <w:pPr>
              <w:pStyle w:val="Bezproreda"/>
              <w:rPr>
                <w:rFonts w:ascii="Times New Roman" w:hAnsi="Times New Roman" w:cs="Times New Roman"/>
                <w:sz w:val="20"/>
                <w:szCs w:val="20"/>
              </w:rPr>
            </w:pPr>
            <w:r w:rsidRPr="00DE1DAF">
              <w:rPr>
                <w:rFonts w:ascii="Times New Roman" w:hAnsi="Times New Roman" w:cs="Times New Roman"/>
                <w:sz w:val="20"/>
                <w:szCs w:val="20"/>
              </w:rPr>
              <w:t>Donje Vino i dio naselja Klupci</w:t>
            </w:r>
          </w:p>
        </w:tc>
        <w:tc>
          <w:tcPr>
            <w:tcW w:w="4531" w:type="dxa"/>
            <w:vAlign w:val="center"/>
          </w:tcPr>
          <w:p w14:paraId="69544EBA" w14:textId="77777777" w:rsidR="00FB6559" w:rsidRPr="00DE1DAF" w:rsidRDefault="00FB6559" w:rsidP="00DF1641">
            <w:pPr>
              <w:pStyle w:val="Bezproreda"/>
              <w:jc w:val="center"/>
              <w:rPr>
                <w:rFonts w:ascii="Times New Roman" w:hAnsi="Times New Roman" w:cs="Times New Roman"/>
                <w:sz w:val="20"/>
                <w:szCs w:val="20"/>
              </w:rPr>
            </w:pPr>
            <w:r w:rsidRPr="00DE1DAF">
              <w:rPr>
                <w:rFonts w:ascii="Times New Roman" w:hAnsi="Times New Roman" w:cs="Times New Roman"/>
                <w:sz w:val="20"/>
                <w:szCs w:val="20"/>
              </w:rPr>
              <w:t>1 X 1</w:t>
            </w:r>
          </w:p>
        </w:tc>
      </w:tr>
      <w:tr w:rsidR="00FB6559" w:rsidRPr="00DE1DAF" w14:paraId="2CF388A7" w14:textId="77777777" w:rsidTr="00DF1641">
        <w:trPr>
          <w:jc w:val="center"/>
        </w:trPr>
        <w:tc>
          <w:tcPr>
            <w:tcW w:w="4531" w:type="dxa"/>
            <w:vAlign w:val="center"/>
          </w:tcPr>
          <w:p w14:paraId="2C0488B1" w14:textId="77777777" w:rsidR="00FB6559" w:rsidRPr="00DE1DAF" w:rsidRDefault="00FB6559" w:rsidP="00DF1641">
            <w:pPr>
              <w:pStyle w:val="Bezproreda"/>
              <w:rPr>
                <w:rFonts w:ascii="Times New Roman" w:hAnsi="Times New Roman" w:cs="Times New Roman"/>
                <w:sz w:val="20"/>
                <w:szCs w:val="20"/>
              </w:rPr>
            </w:pPr>
            <w:r w:rsidRPr="00DE1DAF">
              <w:rPr>
                <w:rFonts w:ascii="Times New Roman" w:hAnsi="Times New Roman" w:cs="Times New Roman"/>
                <w:sz w:val="20"/>
                <w:szCs w:val="20"/>
              </w:rPr>
              <w:t>Gregurovec, Jurjevec Začretski</w:t>
            </w:r>
          </w:p>
        </w:tc>
        <w:tc>
          <w:tcPr>
            <w:tcW w:w="4531" w:type="dxa"/>
            <w:vAlign w:val="center"/>
          </w:tcPr>
          <w:p w14:paraId="44FCAFDD" w14:textId="77777777" w:rsidR="00FB6559" w:rsidRPr="00DE1DAF" w:rsidRDefault="00FB6559" w:rsidP="00DF1641">
            <w:pPr>
              <w:pStyle w:val="Bezproreda"/>
              <w:jc w:val="center"/>
              <w:rPr>
                <w:rFonts w:ascii="Times New Roman" w:hAnsi="Times New Roman" w:cs="Times New Roman"/>
                <w:sz w:val="20"/>
                <w:szCs w:val="20"/>
              </w:rPr>
            </w:pPr>
            <w:r w:rsidRPr="00DE1DAF">
              <w:rPr>
                <w:rFonts w:ascii="Times New Roman" w:hAnsi="Times New Roman" w:cs="Times New Roman"/>
                <w:sz w:val="20"/>
                <w:szCs w:val="20"/>
              </w:rPr>
              <w:t>1 X 1</w:t>
            </w:r>
          </w:p>
        </w:tc>
      </w:tr>
      <w:tr w:rsidR="00FB6559" w:rsidRPr="00DE1DAF" w14:paraId="3A299C89" w14:textId="77777777" w:rsidTr="00DF1641">
        <w:trPr>
          <w:jc w:val="center"/>
        </w:trPr>
        <w:tc>
          <w:tcPr>
            <w:tcW w:w="4531" w:type="dxa"/>
            <w:vAlign w:val="center"/>
          </w:tcPr>
          <w:p w14:paraId="15CE4091" w14:textId="77777777" w:rsidR="00FB6559" w:rsidRPr="00DE1DAF" w:rsidRDefault="00FB6559" w:rsidP="00DF1641">
            <w:pPr>
              <w:pStyle w:val="Bezproreda"/>
              <w:rPr>
                <w:rFonts w:ascii="Times New Roman" w:hAnsi="Times New Roman" w:cs="Times New Roman"/>
                <w:sz w:val="20"/>
                <w:szCs w:val="20"/>
              </w:rPr>
            </w:pPr>
            <w:r w:rsidRPr="00DE1DAF">
              <w:rPr>
                <w:rFonts w:ascii="Times New Roman" w:hAnsi="Times New Roman" w:cs="Times New Roman"/>
                <w:sz w:val="20"/>
                <w:szCs w:val="20"/>
              </w:rPr>
              <w:t>Hršak Breg i Slivonja Jarek</w:t>
            </w:r>
          </w:p>
        </w:tc>
        <w:tc>
          <w:tcPr>
            <w:tcW w:w="4531" w:type="dxa"/>
            <w:vAlign w:val="center"/>
          </w:tcPr>
          <w:p w14:paraId="248FC29C" w14:textId="77777777" w:rsidR="00FB6559" w:rsidRPr="00DE1DAF" w:rsidRDefault="00FB6559" w:rsidP="00DF1641">
            <w:pPr>
              <w:pStyle w:val="Bezproreda"/>
              <w:jc w:val="center"/>
              <w:rPr>
                <w:rFonts w:ascii="Times New Roman" w:hAnsi="Times New Roman" w:cs="Times New Roman"/>
                <w:sz w:val="20"/>
                <w:szCs w:val="20"/>
              </w:rPr>
            </w:pPr>
            <w:r w:rsidRPr="00DE1DAF">
              <w:rPr>
                <w:rFonts w:ascii="Times New Roman" w:hAnsi="Times New Roman" w:cs="Times New Roman"/>
                <w:sz w:val="20"/>
                <w:szCs w:val="20"/>
              </w:rPr>
              <w:t>1 X 1</w:t>
            </w:r>
          </w:p>
        </w:tc>
      </w:tr>
      <w:tr w:rsidR="00FB6559" w:rsidRPr="00DE1DAF" w14:paraId="5A98D946" w14:textId="77777777" w:rsidTr="00DF1641">
        <w:trPr>
          <w:jc w:val="center"/>
        </w:trPr>
        <w:tc>
          <w:tcPr>
            <w:tcW w:w="4531" w:type="dxa"/>
            <w:vAlign w:val="center"/>
          </w:tcPr>
          <w:p w14:paraId="696700A5" w14:textId="77777777" w:rsidR="00FB6559" w:rsidRPr="00DE1DAF" w:rsidRDefault="00FB6559" w:rsidP="00DF1641">
            <w:pPr>
              <w:pStyle w:val="Bezproreda"/>
              <w:rPr>
                <w:rFonts w:ascii="Times New Roman" w:hAnsi="Times New Roman" w:cs="Times New Roman"/>
                <w:sz w:val="20"/>
                <w:szCs w:val="20"/>
              </w:rPr>
            </w:pPr>
            <w:r w:rsidRPr="00DE1DAF">
              <w:rPr>
                <w:rFonts w:ascii="Times New Roman" w:hAnsi="Times New Roman" w:cs="Times New Roman"/>
                <w:sz w:val="20"/>
                <w:szCs w:val="20"/>
              </w:rPr>
              <w:t>Klokovec i Jasenovec Zagorski</w:t>
            </w:r>
          </w:p>
        </w:tc>
        <w:tc>
          <w:tcPr>
            <w:tcW w:w="4531" w:type="dxa"/>
            <w:vAlign w:val="center"/>
          </w:tcPr>
          <w:p w14:paraId="2F90A1B8" w14:textId="77777777" w:rsidR="00FB6559" w:rsidRPr="00DE1DAF" w:rsidRDefault="00FB6559" w:rsidP="00DF1641">
            <w:pPr>
              <w:pStyle w:val="Bezproreda"/>
              <w:jc w:val="center"/>
              <w:rPr>
                <w:rFonts w:ascii="Times New Roman" w:hAnsi="Times New Roman" w:cs="Times New Roman"/>
                <w:sz w:val="20"/>
                <w:szCs w:val="20"/>
              </w:rPr>
            </w:pPr>
            <w:r w:rsidRPr="00DE1DAF">
              <w:rPr>
                <w:rFonts w:ascii="Times New Roman" w:hAnsi="Times New Roman" w:cs="Times New Roman"/>
                <w:sz w:val="20"/>
                <w:szCs w:val="20"/>
              </w:rPr>
              <w:t xml:space="preserve">3 X 3 </w:t>
            </w:r>
          </w:p>
        </w:tc>
      </w:tr>
      <w:tr w:rsidR="00FB6559" w:rsidRPr="00DE1DAF" w14:paraId="0EAEE79E" w14:textId="77777777" w:rsidTr="00DF1641">
        <w:trPr>
          <w:jc w:val="center"/>
        </w:trPr>
        <w:tc>
          <w:tcPr>
            <w:tcW w:w="4531" w:type="dxa"/>
            <w:vAlign w:val="center"/>
          </w:tcPr>
          <w:p w14:paraId="34D42C92" w14:textId="77777777" w:rsidR="00FB6559" w:rsidRPr="00DE1DAF" w:rsidRDefault="00FB6559" w:rsidP="00DF1641">
            <w:pPr>
              <w:pStyle w:val="Bezproreda"/>
              <w:rPr>
                <w:rFonts w:ascii="Times New Roman" w:hAnsi="Times New Roman" w:cs="Times New Roman"/>
                <w:sz w:val="20"/>
                <w:szCs w:val="20"/>
              </w:rPr>
            </w:pPr>
            <w:r w:rsidRPr="00DE1DAF">
              <w:rPr>
                <w:rFonts w:ascii="Times New Roman" w:hAnsi="Times New Roman" w:cs="Times New Roman"/>
                <w:sz w:val="20"/>
                <w:szCs w:val="20"/>
              </w:rPr>
              <w:t>Krapinske Toplice</w:t>
            </w:r>
          </w:p>
        </w:tc>
        <w:tc>
          <w:tcPr>
            <w:tcW w:w="4531" w:type="dxa"/>
            <w:vAlign w:val="center"/>
          </w:tcPr>
          <w:p w14:paraId="4ABEA438" w14:textId="77777777" w:rsidR="00FB6559" w:rsidRPr="00DE1DAF" w:rsidRDefault="00FB6559" w:rsidP="00DF1641">
            <w:pPr>
              <w:pStyle w:val="Bezproreda"/>
              <w:jc w:val="center"/>
              <w:rPr>
                <w:rFonts w:ascii="Times New Roman" w:hAnsi="Times New Roman" w:cs="Times New Roman"/>
                <w:sz w:val="20"/>
                <w:szCs w:val="20"/>
              </w:rPr>
            </w:pPr>
            <w:r w:rsidRPr="00DE1DAF">
              <w:rPr>
                <w:rFonts w:ascii="Times New Roman" w:hAnsi="Times New Roman" w:cs="Times New Roman"/>
                <w:sz w:val="20"/>
                <w:szCs w:val="20"/>
              </w:rPr>
              <w:t>4 X 4</w:t>
            </w:r>
          </w:p>
        </w:tc>
      </w:tr>
      <w:tr w:rsidR="00FB6559" w:rsidRPr="00DE1DAF" w14:paraId="53CAA882" w14:textId="77777777" w:rsidTr="00DF1641">
        <w:trPr>
          <w:jc w:val="center"/>
        </w:trPr>
        <w:tc>
          <w:tcPr>
            <w:tcW w:w="4531" w:type="dxa"/>
            <w:vAlign w:val="center"/>
          </w:tcPr>
          <w:p w14:paraId="66F841C2" w14:textId="77777777" w:rsidR="00FB6559" w:rsidRPr="00DE1DAF" w:rsidRDefault="00FB6559" w:rsidP="00DF1641">
            <w:pPr>
              <w:pStyle w:val="Bezproreda"/>
              <w:rPr>
                <w:rFonts w:ascii="Times New Roman" w:hAnsi="Times New Roman" w:cs="Times New Roman"/>
                <w:sz w:val="20"/>
                <w:szCs w:val="20"/>
              </w:rPr>
            </w:pPr>
            <w:r w:rsidRPr="00DE1DAF">
              <w:rPr>
                <w:rFonts w:ascii="Times New Roman" w:hAnsi="Times New Roman" w:cs="Times New Roman"/>
                <w:sz w:val="20"/>
                <w:szCs w:val="20"/>
              </w:rPr>
              <w:t>Mala Erpenja</w:t>
            </w:r>
          </w:p>
        </w:tc>
        <w:tc>
          <w:tcPr>
            <w:tcW w:w="4531" w:type="dxa"/>
            <w:vAlign w:val="center"/>
          </w:tcPr>
          <w:p w14:paraId="5CFF9381" w14:textId="77777777" w:rsidR="00FB6559" w:rsidRPr="00DE1DAF" w:rsidRDefault="00FB6559" w:rsidP="00DF1641">
            <w:pPr>
              <w:pStyle w:val="Bezproreda"/>
              <w:jc w:val="center"/>
              <w:rPr>
                <w:rFonts w:ascii="Times New Roman" w:hAnsi="Times New Roman" w:cs="Times New Roman"/>
                <w:sz w:val="20"/>
                <w:szCs w:val="20"/>
              </w:rPr>
            </w:pPr>
            <w:r w:rsidRPr="00DE1DAF">
              <w:rPr>
                <w:rFonts w:ascii="Times New Roman" w:hAnsi="Times New Roman" w:cs="Times New Roman"/>
                <w:sz w:val="20"/>
                <w:szCs w:val="20"/>
              </w:rPr>
              <w:t>2 X 2</w:t>
            </w:r>
          </w:p>
        </w:tc>
      </w:tr>
      <w:tr w:rsidR="00FB6559" w:rsidRPr="00DE1DAF" w14:paraId="4D456B02" w14:textId="77777777" w:rsidTr="00DF1641">
        <w:trPr>
          <w:jc w:val="center"/>
        </w:trPr>
        <w:tc>
          <w:tcPr>
            <w:tcW w:w="4531" w:type="dxa"/>
            <w:vAlign w:val="center"/>
          </w:tcPr>
          <w:p w14:paraId="20AF6B9B" w14:textId="77777777" w:rsidR="00FB6559" w:rsidRPr="00DE1DAF" w:rsidRDefault="00FB6559" w:rsidP="00DF1641">
            <w:pPr>
              <w:pStyle w:val="Bezproreda"/>
              <w:rPr>
                <w:rFonts w:ascii="Times New Roman" w:hAnsi="Times New Roman" w:cs="Times New Roman"/>
                <w:sz w:val="20"/>
                <w:szCs w:val="20"/>
              </w:rPr>
            </w:pPr>
            <w:r w:rsidRPr="00DE1DAF">
              <w:rPr>
                <w:rFonts w:ascii="Times New Roman" w:hAnsi="Times New Roman" w:cs="Times New Roman"/>
                <w:sz w:val="20"/>
                <w:szCs w:val="20"/>
              </w:rPr>
              <w:t>Materovec i Oratje</w:t>
            </w:r>
          </w:p>
        </w:tc>
        <w:tc>
          <w:tcPr>
            <w:tcW w:w="4531" w:type="dxa"/>
            <w:vAlign w:val="center"/>
          </w:tcPr>
          <w:p w14:paraId="04BFCDC3" w14:textId="77777777" w:rsidR="00FB6559" w:rsidRPr="00DE1DAF" w:rsidRDefault="00FB6559" w:rsidP="00DF1641">
            <w:pPr>
              <w:pStyle w:val="Bezproreda"/>
              <w:jc w:val="center"/>
              <w:rPr>
                <w:rFonts w:ascii="Times New Roman" w:hAnsi="Times New Roman" w:cs="Times New Roman"/>
                <w:sz w:val="20"/>
                <w:szCs w:val="20"/>
              </w:rPr>
            </w:pPr>
            <w:r w:rsidRPr="00DE1DAF">
              <w:rPr>
                <w:rFonts w:ascii="Times New Roman" w:hAnsi="Times New Roman" w:cs="Times New Roman"/>
                <w:sz w:val="20"/>
                <w:szCs w:val="20"/>
              </w:rPr>
              <w:t xml:space="preserve">1 X 1 </w:t>
            </w:r>
          </w:p>
        </w:tc>
      </w:tr>
      <w:tr w:rsidR="00FB6559" w:rsidRPr="00DE1DAF" w14:paraId="581A4DAB" w14:textId="77777777" w:rsidTr="00DF1641">
        <w:trPr>
          <w:jc w:val="center"/>
        </w:trPr>
        <w:tc>
          <w:tcPr>
            <w:tcW w:w="4531" w:type="dxa"/>
            <w:vAlign w:val="center"/>
          </w:tcPr>
          <w:p w14:paraId="7B271C44" w14:textId="77777777" w:rsidR="00FB6559" w:rsidRPr="00DE1DAF" w:rsidRDefault="00FB6559" w:rsidP="00DF1641">
            <w:pPr>
              <w:pStyle w:val="Bezproreda"/>
              <w:rPr>
                <w:rFonts w:ascii="Times New Roman" w:hAnsi="Times New Roman" w:cs="Times New Roman"/>
                <w:sz w:val="20"/>
                <w:szCs w:val="20"/>
              </w:rPr>
            </w:pPr>
            <w:r w:rsidRPr="00DE1DAF">
              <w:rPr>
                <w:rFonts w:ascii="Times New Roman" w:hAnsi="Times New Roman" w:cs="Times New Roman"/>
                <w:sz w:val="20"/>
                <w:szCs w:val="20"/>
              </w:rPr>
              <w:t>Selno</w:t>
            </w:r>
          </w:p>
        </w:tc>
        <w:tc>
          <w:tcPr>
            <w:tcW w:w="4531" w:type="dxa"/>
            <w:vAlign w:val="center"/>
          </w:tcPr>
          <w:p w14:paraId="2674562A" w14:textId="77777777" w:rsidR="00FB6559" w:rsidRPr="00DE1DAF" w:rsidRDefault="00FB6559" w:rsidP="00DF1641">
            <w:pPr>
              <w:pStyle w:val="Bezproreda"/>
              <w:jc w:val="center"/>
              <w:rPr>
                <w:rFonts w:ascii="Times New Roman" w:hAnsi="Times New Roman" w:cs="Times New Roman"/>
                <w:sz w:val="20"/>
                <w:szCs w:val="20"/>
              </w:rPr>
            </w:pPr>
            <w:r w:rsidRPr="00DE1DAF">
              <w:rPr>
                <w:rFonts w:ascii="Times New Roman" w:hAnsi="Times New Roman" w:cs="Times New Roman"/>
                <w:sz w:val="20"/>
                <w:szCs w:val="20"/>
              </w:rPr>
              <w:t>1 X 1</w:t>
            </w:r>
          </w:p>
        </w:tc>
      </w:tr>
      <w:tr w:rsidR="00FB6559" w:rsidRPr="00DE1DAF" w14:paraId="56761919" w14:textId="77777777" w:rsidTr="00DF1641">
        <w:trPr>
          <w:jc w:val="center"/>
        </w:trPr>
        <w:tc>
          <w:tcPr>
            <w:tcW w:w="4531" w:type="dxa"/>
            <w:vAlign w:val="center"/>
          </w:tcPr>
          <w:p w14:paraId="04226CBF" w14:textId="77777777" w:rsidR="00FB6559" w:rsidRPr="00DE1DAF" w:rsidRDefault="00FB6559" w:rsidP="00DF1641">
            <w:pPr>
              <w:pStyle w:val="Bezproreda"/>
              <w:rPr>
                <w:rFonts w:ascii="Times New Roman" w:hAnsi="Times New Roman" w:cs="Times New Roman"/>
                <w:sz w:val="20"/>
                <w:szCs w:val="20"/>
              </w:rPr>
            </w:pPr>
            <w:r w:rsidRPr="00DE1DAF">
              <w:rPr>
                <w:rFonts w:ascii="Times New Roman" w:hAnsi="Times New Roman" w:cs="Times New Roman"/>
                <w:sz w:val="20"/>
                <w:szCs w:val="20"/>
              </w:rPr>
              <w:t>Viča Sela</w:t>
            </w:r>
          </w:p>
        </w:tc>
        <w:tc>
          <w:tcPr>
            <w:tcW w:w="4531" w:type="dxa"/>
            <w:vAlign w:val="center"/>
          </w:tcPr>
          <w:p w14:paraId="37B283C6" w14:textId="77777777" w:rsidR="00FB6559" w:rsidRPr="00DE1DAF" w:rsidRDefault="00FB6559" w:rsidP="00DF1641">
            <w:pPr>
              <w:pStyle w:val="Bezproreda"/>
              <w:jc w:val="center"/>
              <w:rPr>
                <w:rFonts w:ascii="Times New Roman" w:hAnsi="Times New Roman" w:cs="Times New Roman"/>
                <w:sz w:val="20"/>
                <w:szCs w:val="20"/>
              </w:rPr>
            </w:pPr>
            <w:r w:rsidRPr="00DE1DAF">
              <w:rPr>
                <w:rFonts w:ascii="Times New Roman" w:hAnsi="Times New Roman" w:cs="Times New Roman"/>
                <w:sz w:val="20"/>
                <w:szCs w:val="20"/>
              </w:rPr>
              <w:t>1 X 1</w:t>
            </w:r>
          </w:p>
        </w:tc>
      </w:tr>
      <w:tr w:rsidR="00FB6559" w:rsidRPr="00DE1DAF" w14:paraId="1DB95984" w14:textId="77777777" w:rsidTr="00DF1641">
        <w:trPr>
          <w:jc w:val="center"/>
        </w:trPr>
        <w:tc>
          <w:tcPr>
            <w:tcW w:w="4531" w:type="dxa"/>
            <w:vAlign w:val="center"/>
          </w:tcPr>
          <w:p w14:paraId="0BADA994" w14:textId="77777777" w:rsidR="00FB6559" w:rsidRPr="00DE1DAF" w:rsidRDefault="00FB6559" w:rsidP="00DF1641">
            <w:pPr>
              <w:pStyle w:val="Bezproreda"/>
              <w:rPr>
                <w:rFonts w:ascii="Times New Roman" w:hAnsi="Times New Roman" w:cs="Times New Roman"/>
                <w:sz w:val="20"/>
                <w:szCs w:val="20"/>
              </w:rPr>
            </w:pPr>
            <w:r w:rsidRPr="00DE1DAF">
              <w:rPr>
                <w:rFonts w:ascii="Times New Roman" w:hAnsi="Times New Roman" w:cs="Times New Roman"/>
                <w:sz w:val="20"/>
                <w:szCs w:val="20"/>
              </w:rPr>
              <w:t>Vrtnjakovec</w:t>
            </w:r>
          </w:p>
        </w:tc>
        <w:tc>
          <w:tcPr>
            <w:tcW w:w="4531" w:type="dxa"/>
            <w:vAlign w:val="center"/>
          </w:tcPr>
          <w:p w14:paraId="204F4FE9" w14:textId="77777777" w:rsidR="00FB6559" w:rsidRPr="00DE1DAF" w:rsidRDefault="00FB6559" w:rsidP="00DF1641">
            <w:pPr>
              <w:pStyle w:val="Bezproreda"/>
              <w:jc w:val="center"/>
              <w:rPr>
                <w:rFonts w:ascii="Times New Roman" w:hAnsi="Times New Roman" w:cs="Times New Roman"/>
                <w:sz w:val="20"/>
                <w:szCs w:val="20"/>
              </w:rPr>
            </w:pPr>
            <w:r w:rsidRPr="00DE1DAF">
              <w:rPr>
                <w:rFonts w:ascii="Times New Roman" w:hAnsi="Times New Roman" w:cs="Times New Roman"/>
                <w:sz w:val="20"/>
                <w:szCs w:val="20"/>
              </w:rPr>
              <w:t>1 X 1</w:t>
            </w:r>
          </w:p>
        </w:tc>
      </w:tr>
    </w:tbl>
    <w:p w14:paraId="6AABD572" w14:textId="77777777" w:rsidR="00FB6559" w:rsidRPr="00DE1DAF" w:rsidRDefault="00FB6559" w:rsidP="00FB6559">
      <w:pPr>
        <w:autoSpaceDE w:val="0"/>
        <w:autoSpaceDN w:val="0"/>
        <w:adjustRightInd w:val="0"/>
        <w:spacing w:after="0"/>
        <w:rPr>
          <w:rFonts w:ascii="Times New Roman" w:hAnsi="Times New Roman" w:cs="Times New Roman"/>
          <w:szCs w:val="24"/>
        </w:rPr>
      </w:pPr>
    </w:p>
    <w:p w14:paraId="6FD88033" w14:textId="77777777" w:rsidR="00FB6559" w:rsidRPr="00DE1DAF" w:rsidRDefault="00FB6559" w:rsidP="00FB6559">
      <w:pPr>
        <w:autoSpaceDE w:val="0"/>
        <w:autoSpaceDN w:val="0"/>
        <w:adjustRightInd w:val="0"/>
        <w:spacing w:after="0"/>
        <w:rPr>
          <w:rFonts w:ascii="Times New Roman" w:eastAsia="TimesNewRomanPSMT" w:hAnsi="Times New Roman" w:cs="Times New Roman"/>
          <w:szCs w:val="24"/>
          <w:highlight w:val="yellow"/>
        </w:rPr>
      </w:pPr>
    </w:p>
    <w:p w14:paraId="4C4287E6" w14:textId="416B4937" w:rsidR="00A62F27" w:rsidRPr="00DE1DAF" w:rsidRDefault="00A62F27" w:rsidP="00A62F27">
      <w:pPr>
        <w:autoSpaceDE w:val="0"/>
        <w:autoSpaceDN w:val="0"/>
        <w:adjustRightInd w:val="0"/>
        <w:spacing w:after="0"/>
        <w:rPr>
          <w:rFonts w:ascii="Times New Roman" w:eastAsia="TimesNewRomanPSMT" w:hAnsi="Times New Roman" w:cs="Times New Roman"/>
          <w:szCs w:val="24"/>
        </w:rPr>
      </w:pPr>
      <w:r w:rsidRPr="00DE1DAF">
        <w:rPr>
          <w:rFonts w:ascii="Times New Roman" w:eastAsia="TimesNewRomanPSMT" w:hAnsi="Times New Roman" w:cs="Times New Roman"/>
          <w:szCs w:val="24"/>
        </w:rPr>
        <w:t xml:space="preserve">Sukladno članku 21. Pravilnika o mobilizaciji, uvjetima i načinu rada operativnih snaga sustava civilne zaštite („Narodne Novine“ broj 69/16), povjerenici civilne zaštite i njihovi zamjenici za područje Općine </w:t>
      </w:r>
      <w:r w:rsidR="00111D37" w:rsidRPr="00DE1DAF">
        <w:rPr>
          <w:rFonts w:ascii="Times New Roman" w:eastAsia="TimesNewRomanPSMT" w:hAnsi="Times New Roman" w:cs="Times New Roman"/>
          <w:szCs w:val="24"/>
        </w:rPr>
        <w:t>Krapinske Toplice</w:t>
      </w:r>
      <w:r w:rsidRPr="00DE1DAF">
        <w:rPr>
          <w:rFonts w:ascii="Times New Roman" w:eastAsia="TimesNewRomanPSMT" w:hAnsi="Times New Roman" w:cs="Times New Roman"/>
          <w:szCs w:val="24"/>
        </w:rPr>
        <w:t xml:space="preserve"> imenuju se po naselju i grupi naselja (zbog manjeg broja stanovnika u pojedinima naseljima došlo je do spajanja naselja), a sukladno kriteriju 1 povjerenik i 1 zamjenik povjerenika za maksimalno 300 stanovnika. </w:t>
      </w:r>
    </w:p>
    <w:p w14:paraId="2543BB0D" w14:textId="41D05EC3" w:rsidR="00454519" w:rsidRPr="00DE1DAF" w:rsidRDefault="00454519" w:rsidP="003A6F41">
      <w:pPr>
        <w:autoSpaceDE w:val="0"/>
        <w:autoSpaceDN w:val="0"/>
        <w:adjustRightInd w:val="0"/>
        <w:spacing w:after="0"/>
        <w:rPr>
          <w:rFonts w:ascii="Times New Roman" w:hAnsi="Times New Roman" w:cs="Times New Roman"/>
          <w:color w:val="000000"/>
          <w:szCs w:val="24"/>
        </w:rPr>
      </w:pPr>
    </w:p>
    <w:p w14:paraId="048BB99B" w14:textId="40415613" w:rsidR="0028436E" w:rsidRPr="00DE1DAF" w:rsidRDefault="00A62F27" w:rsidP="00A62F27">
      <w:pPr>
        <w:rPr>
          <w:rFonts w:ascii="Times New Roman" w:hAnsi="Times New Roman" w:cs="Times New Roman"/>
          <w:szCs w:val="24"/>
        </w:rPr>
      </w:pPr>
      <w:r w:rsidRPr="00DE1DAF">
        <w:rPr>
          <w:rFonts w:ascii="Times New Roman" w:hAnsi="Times New Roman" w:cs="Times New Roman"/>
          <w:szCs w:val="24"/>
        </w:rPr>
        <w:t>Kontakt podaci povjerenika civilne zaštite kao i drugih operativnih snaga sustava civilne zaštite (adrese, fiksni i mobilni telefonski brojevi), kontinuirano se ažuriraju u planskim dokumentima Općine.)</w:t>
      </w:r>
    </w:p>
    <w:p w14:paraId="4C7DBD6E" w14:textId="216B69AE" w:rsidR="00651E34" w:rsidRPr="00DE1DAF" w:rsidRDefault="00651E34" w:rsidP="00454519">
      <w:pPr>
        <w:spacing w:after="0" w:line="240" w:lineRule="auto"/>
        <w:jc w:val="center"/>
        <w:rPr>
          <w:rFonts w:ascii="Times New Roman" w:hAnsi="Times New Roman" w:cs="Times New Roman"/>
          <w:b/>
          <w:bCs/>
          <w:sz w:val="20"/>
          <w:szCs w:val="20"/>
        </w:rPr>
      </w:pPr>
      <w:bookmarkStart w:id="1365" w:name="_Toc513643764"/>
      <w:bookmarkStart w:id="1366" w:name="_Toc520198652"/>
      <w:bookmarkStart w:id="1367" w:name="_Toc523819236"/>
      <w:bookmarkStart w:id="1368" w:name="_Toc525218536"/>
      <w:bookmarkStart w:id="1369" w:name="_Toc527545422"/>
      <w:bookmarkStart w:id="1370" w:name="_Toc532551970"/>
      <w:bookmarkStart w:id="1371" w:name="_Toc13211374"/>
      <w:bookmarkStart w:id="1372" w:name="_Toc52787476"/>
      <w:bookmarkStart w:id="1373" w:name="_Toc58923485"/>
      <w:bookmarkStart w:id="1374" w:name="_Toc65151834"/>
      <w:bookmarkStart w:id="1375" w:name="_Toc186784406"/>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86</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sposobnosti operativnih snaga povjerenika i zamjenika povjerenika sustava civilne zaštite</w:t>
      </w:r>
      <w:bookmarkEnd w:id="1365"/>
      <w:bookmarkEnd w:id="1366"/>
      <w:bookmarkEnd w:id="1367"/>
      <w:bookmarkEnd w:id="1368"/>
      <w:bookmarkEnd w:id="1369"/>
      <w:bookmarkEnd w:id="1370"/>
      <w:bookmarkEnd w:id="1371"/>
      <w:bookmarkEnd w:id="1372"/>
      <w:bookmarkEnd w:id="1373"/>
      <w:bookmarkEnd w:id="1374"/>
      <w:bookmarkEnd w:id="1375"/>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1E34" w:rsidRPr="00DE1DAF" w14:paraId="5FBB8777"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8FE0E" w14:textId="77777777" w:rsidR="00651E34" w:rsidRPr="00DE1DAF" w:rsidRDefault="00651E34" w:rsidP="00651E34">
            <w:pPr>
              <w:spacing w:after="0" w:line="240" w:lineRule="auto"/>
              <w:rPr>
                <w:rFonts w:ascii="Times New Roman" w:hAnsi="Times New Roman" w:cs="Times New Roman"/>
                <w:sz w:val="20"/>
                <w:szCs w:val="20"/>
              </w:rPr>
            </w:pPr>
            <w:bookmarkStart w:id="1376" w:name="_Hlk511033067"/>
            <w:r w:rsidRPr="00DE1DAF">
              <w:rPr>
                <w:rFonts w:ascii="Times New Roman" w:hAnsi="Times New Roman" w:cs="Times New Roman"/>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5971170" w14:textId="77777777" w:rsidR="00651E34" w:rsidRPr="00DE1DAF" w:rsidRDefault="00651E34"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F84D1EC" w14:textId="77777777" w:rsidR="00651E34" w:rsidRPr="00DE1DAF" w:rsidRDefault="00651E34"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5763B94" w14:textId="77777777" w:rsidR="00651E34" w:rsidRPr="00DE1DAF" w:rsidRDefault="00651E34"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3D86585" w14:textId="77777777" w:rsidR="00651E34" w:rsidRPr="00DE1DAF" w:rsidRDefault="00651E34"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visoka spremnost</w:t>
            </w:r>
          </w:p>
        </w:tc>
      </w:tr>
      <w:tr w:rsidR="00651E34" w:rsidRPr="00DE1DAF" w14:paraId="7DD5BAA6"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8CC81" w14:textId="77777777" w:rsidR="00651E34" w:rsidRPr="00DE1DAF" w:rsidRDefault="00651E34" w:rsidP="00651E34">
            <w:pPr>
              <w:spacing w:after="0" w:line="240" w:lineRule="auto"/>
              <w:rPr>
                <w:rFonts w:ascii="Times New Roman" w:hAnsi="Times New Roman" w:cs="Times New Roman"/>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BDA3665" w14:textId="77777777" w:rsidR="00651E34" w:rsidRPr="00DE1DAF" w:rsidRDefault="00651E34"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D65B01C" w14:textId="77777777" w:rsidR="00651E34" w:rsidRPr="00DE1DAF" w:rsidRDefault="00651E34"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121FFD6" w14:textId="77777777" w:rsidR="00651E34" w:rsidRPr="00DE1DAF" w:rsidRDefault="00651E34"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0606A2B" w14:textId="77777777" w:rsidR="00651E34" w:rsidRPr="00DE1DAF" w:rsidRDefault="00651E34" w:rsidP="00651E34">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1</w:t>
            </w:r>
          </w:p>
        </w:tc>
      </w:tr>
      <w:tr w:rsidR="00651E34" w:rsidRPr="00DE1DAF" w14:paraId="28CA1D06"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667A01" w14:textId="77777777" w:rsidR="00651E34" w:rsidRPr="00DE1DAF" w:rsidRDefault="00651E34" w:rsidP="00651E3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32A0A" w14:textId="3A1C8283" w:rsidR="00651E34" w:rsidRPr="00DE1DAF" w:rsidRDefault="00FB6559"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0ABE1" w14:textId="32255ABB"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DEC675" w14:textId="1A43E7B3"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049C1" w14:textId="01122089" w:rsidR="00651E34" w:rsidRPr="00DE1DAF" w:rsidRDefault="00651E34" w:rsidP="00651E34">
            <w:pPr>
              <w:spacing w:after="0" w:line="240" w:lineRule="auto"/>
              <w:jc w:val="center"/>
              <w:rPr>
                <w:rFonts w:ascii="Times New Roman" w:hAnsi="Times New Roman" w:cs="Times New Roman"/>
                <w:b/>
                <w:sz w:val="20"/>
                <w:szCs w:val="20"/>
              </w:rPr>
            </w:pPr>
          </w:p>
        </w:tc>
      </w:tr>
      <w:tr w:rsidR="00651E34" w:rsidRPr="00DE1DAF" w14:paraId="22BD1D5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C83397" w14:textId="77777777" w:rsidR="00651E34" w:rsidRPr="00DE1DAF" w:rsidRDefault="00651E34" w:rsidP="00651E3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0127A" w14:textId="0C196DD0" w:rsidR="00651E34" w:rsidRPr="00DE1DAF" w:rsidRDefault="00FB6559"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1BE72" w14:textId="77777777"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73D302" w14:textId="77777777"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2EB64" w14:textId="72C7B62D" w:rsidR="00651E34" w:rsidRPr="00DE1DAF" w:rsidRDefault="00651E34" w:rsidP="00651E34">
            <w:pPr>
              <w:spacing w:after="0" w:line="240" w:lineRule="auto"/>
              <w:jc w:val="center"/>
              <w:rPr>
                <w:rFonts w:ascii="Times New Roman" w:hAnsi="Times New Roman" w:cs="Times New Roman"/>
                <w:b/>
                <w:sz w:val="20"/>
                <w:szCs w:val="20"/>
              </w:rPr>
            </w:pPr>
          </w:p>
        </w:tc>
      </w:tr>
      <w:tr w:rsidR="00651E34" w:rsidRPr="00DE1DAF" w14:paraId="4B107854"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B6D6B" w14:textId="77777777" w:rsidR="00651E34" w:rsidRPr="00DE1DAF" w:rsidRDefault="00651E34" w:rsidP="00651E3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18167" w14:textId="46968BE5" w:rsidR="00651E34" w:rsidRPr="00DE1DAF" w:rsidRDefault="00FB6559"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E3CF7" w14:textId="72A4CD56"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57C77" w14:textId="77777777"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4A591" w14:textId="77777777" w:rsidR="00651E34" w:rsidRPr="00DE1DAF" w:rsidRDefault="00651E34" w:rsidP="00651E34">
            <w:pPr>
              <w:spacing w:after="0" w:line="240" w:lineRule="auto"/>
              <w:jc w:val="center"/>
              <w:rPr>
                <w:rFonts w:ascii="Times New Roman" w:hAnsi="Times New Roman" w:cs="Times New Roman"/>
                <w:b/>
                <w:sz w:val="20"/>
                <w:szCs w:val="20"/>
              </w:rPr>
            </w:pPr>
          </w:p>
        </w:tc>
      </w:tr>
      <w:tr w:rsidR="00651E34" w:rsidRPr="00DE1DAF" w14:paraId="5C3B36F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50163" w14:textId="77777777" w:rsidR="00651E34" w:rsidRPr="00DE1DAF" w:rsidRDefault="00651E34" w:rsidP="00651E3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308C2" w14:textId="1881A709" w:rsidR="00651E34" w:rsidRPr="00DE1DAF" w:rsidRDefault="00FB6559"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3D37E" w14:textId="37665926"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55A85" w14:textId="77777777"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E80AC" w14:textId="77777777" w:rsidR="00651E34" w:rsidRPr="00DE1DAF" w:rsidRDefault="00651E34" w:rsidP="00651E34">
            <w:pPr>
              <w:spacing w:after="0" w:line="240" w:lineRule="auto"/>
              <w:jc w:val="center"/>
              <w:rPr>
                <w:rFonts w:ascii="Times New Roman" w:hAnsi="Times New Roman" w:cs="Times New Roman"/>
                <w:b/>
                <w:sz w:val="20"/>
                <w:szCs w:val="20"/>
              </w:rPr>
            </w:pPr>
          </w:p>
        </w:tc>
      </w:tr>
      <w:tr w:rsidR="00651E34" w:rsidRPr="00DE1DAF" w14:paraId="21DC91E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7FAD7" w14:textId="77777777" w:rsidR="00651E34" w:rsidRPr="00DE1DAF" w:rsidRDefault="00651E34" w:rsidP="00651E3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EFFE5" w14:textId="40F1CBC0" w:rsidR="00651E34" w:rsidRPr="00DE1DAF" w:rsidRDefault="00FB6559"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BBC59" w14:textId="77777777"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5791A" w14:textId="77777777"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39AF6" w14:textId="77777777" w:rsidR="00651E34" w:rsidRPr="00DE1DAF" w:rsidRDefault="00651E34" w:rsidP="00651E34">
            <w:pPr>
              <w:spacing w:after="0" w:line="240" w:lineRule="auto"/>
              <w:jc w:val="center"/>
              <w:rPr>
                <w:rFonts w:ascii="Times New Roman" w:hAnsi="Times New Roman" w:cs="Times New Roman"/>
                <w:b/>
                <w:sz w:val="20"/>
                <w:szCs w:val="20"/>
              </w:rPr>
            </w:pPr>
          </w:p>
        </w:tc>
      </w:tr>
      <w:tr w:rsidR="00651E34" w:rsidRPr="00DE1DAF" w14:paraId="622E2E62"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63026" w14:textId="77777777" w:rsidR="00651E34" w:rsidRPr="00DE1DAF" w:rsidRDefault="00651E34" w:rsidP="00651E3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1E47E" w14:textId="17226988" w:rsidR="00651E34" w:rsidRPr="00DE1DAF" w:rsidRDefault="00FB6559"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A78293" w14:textId="77777777"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92236" w14:textId="2669F911"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B23F2B" w14:textId="77777777" w:rsidR="00651E34" w:rsidRPr="00DE1DAF" w:rsidRDefault="00651E34" w:rsidP="00651E34">
            <w:pPr>
              <w:spacing w:after="0" w:line="240" w:lineRule="auto"/>
              <w:jc w:val="center"/>
              <w:rPr>
                <w:rFonts w:ascii="Times New Roman" w:hAnsi="Times New Roman" w:cs="Times New Roman"/>
                <w:b/>
                <w:sz w:val="20"/>
                <w:szCs w:val="20"/>
              </w:rPr>
            </w:pPr>
          </w:p>
        </w:tc>
      </w:tr>
      <w:tr w:rsidR="00651E34" w:rsidRPr="00DE1DAF" w14:paraId="784EB1B0"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656AC" w14:textId="77777777" w:rsidR="00651E34" w:rsidRPr="00DE1DAF" w:rsidRDefault="00651E34" w:rsidP="00651E34">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7BBA3" w14:textId="1E3745A6" w:rsidR="00651E34" w:rsidRPr="00DE1DAF" w:rsidRDefault="00FB6559"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603B4" w14:textId="77777777"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8DFAA" w14:textId="4A84BAF2"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95D57" w14:textId="77777777" w:rsidR="00651E34" w:rsidRPr="00DE1DAF" w:rsidRDefault="00651E34" w:rsidP="00651E34">
            <w:pPr>
              <w:spacing w:after="0" w:line="240" w:lineRule="auto"/>
              <w:jc w:val="center"/>
              <w:rPr>
                <w:rFonts w:ascii="Times New Roman" w:hAnsi="Times New Roman" w:cs="Times New Roman"/>
                <w:b/>
                <w:sz w:val="20"/>
                <w:szCs w:val="20"/>
              </w:rPr>
            </w:pPr>
          </w:p>
        </w:tc>
      </w:tr>
      <w:tr w:rsidR="00651E34" w:rsidRPr="00DE1DAF" w14:paraId="2F21BE6E"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39A1B" w14:textId="77777777" w:rsidR="00651E34" w:rsidRPr="00DE1DAF" w:rsidRDefault="00651E34" w:rsidP="00651E34">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BF0AC" w14:textId="4977B078" w:rsidR="00651E34" w:rsidRPr="00DE1DAF" w:rsidRDefault="00FB6559" w:rsidP="00651E34">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CE1DB" w14:textId="3384FC83"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173A3" w14:textId="6104B17A" w:rsidR="00651E34" w:rsidRPr="00DE1DAF" w:rsidRDefault="00651E34" w:rsidP="00651E34">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7E0F66" w14:textId="77777777" w:rsidR="00651E34" w:rsidRPr="00DE1DAF" w:rsidRDefault="00651E34" w:rsidP="00651E34">
            <w:pPr>
              <w:spacing w:after="0" w:line="240" w:lineRule="auto"/>
              <w:jc w:val="center"/>
              <w:rPr>
                <w:rFonts w:ascii="Times New Roman" w:hAnsi="Times New Roman" w:cs="Times New Roman"/>
                <w:b/>
                <w:sz w:val="20"/>
                <w:szCs w:val="20"/>
              </w:rPr>
            </w:pPr>
          </w:p>
        </w:tc>
      </w:tr>
      <w:bookmarkEnd w:id="1376"/>
    </w:tbl>
    <w:p w14:paraId="08C54472" w14:textId="4B3EF866" w:rsidR="00655E17" w:rsidRPr="00DE1DAF" w:rsidRDefault="00655E17" w:rsidP="00FB6559">
      <w:pPr>
        <w:spacing w:after="0"/>
        <w:rPr>
          <w:rFonts w:ascii="Times New Roman" w:hAnsi="Times New Roman" w:cs="Times New Roman"/>
          <w:szCs w:val="24"/>
          <w:highlight w:val="yellow"/>
        </w:rPr>
      </w:pPr>
    </w:p>
    <w:p w14:paraId="4F166AEB" w14:textId="58CCB1B6" w:rsidR="00FB6559" w:rsidRPr="00DE1DAF" w:rsidRDefault="00651E34">
      <w:pPr>
        <w:pStyle w:val="Odlomakpopisa"/>
        <w:numPr>
          <w:ilvl w:val="0"/>
          <w:numId w:val="153"/>
        </w:numPr>
        <w:jc w:val="both"/>
        <w:rPr>
          <w:rFonts w:ascii="Times New Roman" w:hAnsi="Times New Roman" w:cs="Times New Roman"/>
          <w:sz w:val="24"/>
          <w:szCs w:val="24"/>
        </w:rPr>
      </w:pPr>
      <w:r w:rsidRPr="00DE1DAF">
        <w:rPr>
          <w:rFonts w:ascii="Times New Roman" w:hAnsi="Times New Roman" w:cs="Times New Roman"/>
          <w:b/>
          <w:bCs/>
          <w:sz w:val="24"/>
          <w:szCs w:val="24"/>
        </w:rPr>
        <w:t xml:space="preserve">Pravne osobe od interesa za sustav civilne zaštite: </w:t>
      </w:r>
      <w:r w:rsidR="00FB6559" w:rsidRPr="00DE1DAF">
        <w:rPr>
          <w:rFonts w:ascii="Times New Roman" w:hAnsi="Times New Roman" w:cs="Times New Roman"/>
          <w:sz w:val="24"/>
          <w:szCs w:val="24"/>
        </w:rPr>
        <w:t xml:space="preserve">Na temelju članka 17. stavka 1. alineje 3. Zakona o sustavu civilne zaštite („Narodne </w:t>
      </w:r>
      <w:proofErr w:type="gramStart"/>
      <w:r w:rsidR="00FB6559" w:rsidRPr="00DE1DAF">
        <w:rPr>
          <w:rFonts w:ascii="Times New Roman" w:hAnsi="Times New Roman" w:cs="Times New Roman"/>
          <w:sz w:val="24"/>
          <w:szCs w:val="24"/>
        </w:rPr>
        <w:t>novine“ broj</w:t>
      </w:r>
      <w:proofErr w:type="gramEnd"/>
      <w:r w:rsidR="00FB6559" w:rsidRPr="00DE1DAF">
        <w:rPr>
          <w:rFonts w:ascii="Times New Roman" w:hAnsi="Times New Roman" w:cs="Times New Roman"/>
          <w:sz w:val="24"/>
          <w:szCs w:val="24"/>
        </w:rPr>
        <w:t xml:space="preserve"> 82/15 i 118/18</w:t>
      </w:r>
      <w:proofErr w:type="gramStart"/>
      <w:r w:rsidR="00FB6559" w:rsidRPr="00DE1DAF">
        <w:rPr>
          <w:rFonts w:ascii="Times New Roman" w:hAnsi="Times New Roman" w:cs="Times New Roman"/>
          <w:sz w:val="24"/>
          <w:szCs w:val="24"/>
        </w:rPr>
        <w:t xml:space="preserve">),  </w:t>
      </w:r>
      <w:r w:rsidR="00FB6559" w:rsidRPr="00DE1DAF">
        <w:rPr>
          <w:rFonts w:ascii="Times New Roman" w:hAnsi="Times New Roman" w:cs="Times New Roman"/>
          <w:sz w:val="24"/>
          <w:szCs w:val="24"/>
        </w:rPr>
        <w:lastRenderedPageBreak/>
        <w:t>članka</w:t>
      </w:r>
      <w:proofErr w:type="gramEnd"/>
      <w:r w:rsidR="00FB6559" w:rsidRPr="00DE1DAF">
        <w:rPr>
          <w:rFonts w:ascii="Times New Roman" w:hAnsi="Times New Roman" w:cs="Times New Roman"/>
          <w:sz w:val="24"/>
          <w:szCs w:val="24"/>
        </w:rPr>
        <w:t xml:space="preserve"> 47. Pravilnika o nositeljima, sadržaju i postupcima izrade planskih dokumenata u civilnoj zaštiti te načinu informiranja javnosti u postupku njihovog </w:t>
      </w:r>
      <w:proofErr w:type="gramStart"/>
      <w:r w:rsidR="00FB6559" w:rsidRPr="00DE1DAF">
        <w:rPr>
          <w:rFonts w:ascii="Times New Roman" w:hAnsi="Times New Roman" w:cs="Times New Roman"/>
          <w:sz w:val="24"/>
          <w:szCs w:val="24"/>
        </w:rPr>
        <w:t>donošenja  (</w:t>
      </w:r>
      <w:proofErr w:type="gramEnd"/>
      <w:r w:rsidR="00FB6559" w:rsidRPr="00DE1DAF">
        <w:rPr>
          <w:rFonts w:ascii="Times New Roman" w:hAnsi="Times New Roman" w:cs="Times New Roman"/>
          <w:sz w:val="24"/>
          <w:szCs w:val="24"/>
        </w:rPr>
        <w:t xml:space="preserve">„Narodne </w:t>
      </w:r>
      <w:proofErr w:type="gramStart"/>
      <w:r w:rsidR="00FB6559" w:rsidRPr="00DE1DAF">
        <w:rPr>
          <w:rFonts w:ascii="Times New Roman" w:hAnsi="Times New Roman" w:cs="Times New Roman"/>
          <w:sz w:val="24"/>
          <w:szCs w:val="24"/>
        </w:rPr>
        <w:t>novine“ broj</w:t>
      </w:r>
      <w:proofErr w:type="gramEnd"/>
      <w:r w:rsidR="00FB6559" w:rsidRPr="00DE1DAF">
        <w:rPr>
          <w:rFonts w:ascii="Times New Roman" w:hAnsi="Times New Roman" w:cs="Times New Roman"/>
          <w:sz w:val="24"/>
          <w:szCs w:val="24"/>
        </w:rPr>
        <w:t xml:space="preserve"> 47/17), članka 33. Statuta Općine Krapinske Toplice („Službeni glasnik Krapinsko – zagorske županije“ broj 16/09, 8A/13, 6/14 i 4/18) i Procjene rizika od velikih nesreća za Općinu </w:t>
      </w:r>
      <w:r w:rsidR="00FB6559" w:rsidRPr="00DE1DAF">
        <w:rPr>
          <w:rFonts w:ascii="Times New Roman" w:hAnsi="Times New Roman" w:cs="Times New Roman"/>
          <w:noProof/>
          <w:sz w:val="24"/>
          <w:szCs w:val="24"/>
        </w:rPr>
        <w:t xml:space="preserve">Krapinske Toplice </w:t>
      </w:r>
      <w:r w:rsidR="00FB6559" w:rsidRPr="00DE1DAF">
        <w:rPr>
          <w:rFonts w:ascii="Times New Roman" w:hAnsi="Times New Roman" w:cs="Times New Roman"/>
          <w:sz w:val="24"/>
          <w:szCs w:val="24"/>
        </w:rPr>
        <w:t xml:space="preserve">(„Službeni glasnik Krapinsko – zagorske županije“ 44/18), uz prethodnu suglasnost Ministarstva unutarnjih poslova Republike Hrvatske, Ravnateljstva civilne zaštite (KLASA: 810-01/19-01/01, URBROJ:511-01-394-19-17, od 22.11.2019.god.),  Općinsko vijeće Općine </w:t>
      </w:r>
      <w:r w:rsidR="00FB6559" w:rsidRPr="00DE1DAF">
        <w:rPr>
          <w:rFonts w:ascii="Times New Roman" w:hAnsi="Times New Roman" w:cs="Times New Roman"/>
          <w:noProof/>
          <w:sz w:val="24"/>
          <w:szCs w:val="24"/>
        </w:rPr>
        <w:t>Krapinske Toplice</w:t>
      </w:r>
      <w:r w:rsidR="00FB6559" w:rsidRPr="00DE1DAF">
        <w:rPr>
          <w:rFonts w:ascii="Times New Roman" w:hAnsi="Times New Roman" w:cs="Times New Roman"/>
          <w:sz w:val="24"/>
          <w:szCs w:val="24"/>
        </w:rPr>
        <w:t xml:space="preserve"> donijelo je Odluku o određivanju pravnih osoba od interesa za sustav civilne zaštite Općine Krapinske Toplice (KLASA: 810-01/19-01/0010, URBROJ: 2197/03-02-19-5, od 11.12.2019.god.).</w:t>
      </w:r>
    </w:p>
    <w:p w14:paraId="4CEAF2D8" w14:textId="77777777" w:rsidR="00FB6559" w:rsidRPr="00DE1DAF" w:rsidRDefault="00FB6559" w:rsidP="00FB6559">
      <w:pPr>
        <w:spacing w:after="0"/>
        <w:rPr>
          <w:rFonts w:ascii="Times New Roman" w:hAnsi="Times New Roman" w:cs="Times New Roman"/>
          <w:szCs w:val="24"/>
        </w:rPr>
      </w:pPr>
      <w:r w:rsidRPr="00DE1DAF">
        <w:rPr>
          <w:rFonts w:ascii="Times New Roman" w:hAnsi="Times New Roman" w:cs="Times New Roman"/>
          <w:szCs w:val="24"/>
        </w:rPr>
        <w:t>Pravne osobe od interesa za sustav civilne zaštite Općine Krapinske Toplice su:</w:t>
      </w:r>
    </w:p>
    <w:p w14:paraId="6C732EAB" w14:textId="77777777" w:rsidR="00FB6559" w:rsidRPr="00DE1DAF" w:rsidRDefault="00FB6559">
      <w:pPr>
        <w:pStyle w:val="Odlomakpopisa"/>
        <w:numPr>
          <w:ilvl w:val="0"/>
          <w:numId w:val="154"/>
        </w:numPr>
        <w:spacing w:after="0"/>
        <w:rPr>
          <w:rFonts w:ascii="Times New Roman" w:hAnsi="Times New Roman" w:cs="Times New Roman"/>
          <w:sz w:val="24"/>
          <w:szCs w:val="24"/>
        </w:rPr>
      </w:pPr>
      <w:r w:rsidRPr="00DE1DAF">
        <w:rPr>
          <w:rFonts w:ascii="Times New Roman" w:hAnsi="Times New Roman" w:cs="Times New Roman"/>
          <w:sz w:val="24"/>
          <w:szCs w:val="24"/>
        </w:rPr>
        <w:t>EKO ALEJA d.o.o.,</w:t>
      </w:r>
    </w:p>
    <w:p w14:paraId="19D24D09" w14:textId="77777777" w:rsidR="00FB6559" w:rsidRPr="00DE1DAF" w:rsidRDefault="00FB6559">
      <w:pPr>
        <w:pStyle w:val="Odlomakpopisa"/>
        <w:numPr>
          <w:ilvl w:val="0"/>
          <w:numId w:val="154"/>
        </w:numPr>
        <w:spacing w:after="0"/>
        <w:rPr>
          <w:rFonts w:ascii="Times New Roman" w:hAnsi="Times New Roman" w:cs="Times New Roman"/>
          <w:sz w:val="24"/>
          <w:szCs w:val="24"/>
        </w:rPr>
      </w:pPr>
      <w:r w:rsidRPr="00DE1DAF">
        <w:rPr>
          <w:rFonts w:ascii="Times New Roman" w:hAnsi="Times New Roman" w:cs="Times New Roman"/>
          <w:sz w:val="24"/>
          <w:szCs w:val="24"/>
        </w:rPr>
        <w:t>Specijalna bolnica za medicinsku rehabilitaciju Krapinske Toplice,</w:t>
      </w:r>
    </w:p>
    <w:p w14:paraId="33E20FF0" w14:textId="77777777" w:rsidR="00FB6559" w:rsidRPr="00DE1DAF" w:rsidRDefault="00FB6559">
      <w:pPr>
        <w:pStyle w:val="Odlomakpopisa"/>
        <w:numPr>
          <w:ilvl w:val="0"/>
          <w:numId w:val="154"/>
        </w:numPr>
        <w:spacing w:after="0"/>
        <w:rPr>
          <w:rFonts w:ascii="Times New Roman" w:hAnsi="Times New Roman" w:cs="Times New Roman"/>
          <w:sz w:val="24"/>
          <w:szCs w:val="24"/>
        </w:rPr>
      </w:pPr>
      <w:r w:rsidRPr="00DE1DAF">
        <w:rPr>
          <w:rFonts w:ascii="Times New Roman" w:hAnsi="Times New Roman" w:cs="Times New Roman"/>
          <w:sz w:val="24"/>
          <w:szCs w:val="24"/>
        </w:rPr>
        <w:t>Krass Hotel d.o.o.,</w:t>
      </w:r>
    </w:p>
    <w:p w14:paraId="028A3079" w14:textId="77777777" w:rsidR="00FB6559" w:rsidRPr="00DE1DAF" w:rsidRDefault="00FB6559">
      <w:pPr>
        <w:pStyle w:val="Odlomakpopisa"/>
        <w:numPr>
          <w:ilvl w:val="0"/>
          <w:numId w:val="154"/>
        </w:numPr>
        <w:spacing w:after="0"/>
        <w:rPr>
          <w:rFonts w:ascii="Times New Roman" w:hAnsi="Times New Roman" w:cs="Times New Roman"/>
          <w:sz w:val="24"/>
          <w:szCs w:val="24"/>
        </w:rPr>
      </w:pPr>
      <w:r w:rsidRPr="00DE1DAF">
        <w:rPr>
          <w:rFonts w:ascii="Times New Roman" w:hAnsi="Times New Roman" w:cs="Times New Roman"/>
          <w:sz w:val="24"/>
          <w:szCs w:val="24"/>
        </w:rPr>
        <w:t>Trgocentar d.o.o. – prodavaonice broj 153 i 79</w:t>
      </w:r>
    </w:p>
    <w:p w14:paraId="5AF1A9B4" w14:textId="0DDDC8BC" w:rsidR="00FB6559" w:rsidRPr="00DE1DAF" w:rsidRDefault="00FB6559">
      <w:pPr>
        <w:pStyle w:val="Odlomakpopisa"/>
        <w:numPr>
          <w:ilvl w:val="0"/>
          <w:numId w:val="154"/>
        </w:numPr>
        <w:spacing w:after="0"/>
        <w:rPr>
          <w:rFonts w:ascii="Times New Roman" w:hAnsi="Times New Roman" w:cs="Times New Roman"/>
          <w:sz w:val="24"/>
          <w:szCs w:val="24"/>
        </w:rPr>
      </w:pPr>
      <w:r w:rsidRPr="00DE1DAF">
        <w:rPr>
          <w:rFonts w:ascii="Times New Roman" w:hAnsi="Times New Roman" w:cs="Times New Roman"/>
          <w:sz w:val="24"/>
          <w:szCs w:val="24"/>
        </w:rPr>
        <w:t>Konzum d.d. – prodavaonice zagrebačka cesta 1 i A. Mihanovića 19.</w:t>
      </w:r>
    </w:p>
    <w:p w14:paraId="79CF451A" w14:textId="77777777" w:rsidR="001C00F4" w:rsidRPr="00DE1DAF" w:rsidRDefault="001C00F4" w:rsidP="00CD1D5B">
      <w:pPr>
        <w:rPr>
          <w:rFonts w:ascii="Times New Roman" w:hAnsi="Times New Roman" w:cs="Times New Roman"/>
          <w:szCs w:val="24"/>
        </w:rPr>
      </w:pPr>
    </w:p>
    <w:p w14:paraId="78ABDABE" w14:textId="73F395A5" w:rsidR="001C00F4" w:rsidRPr="00DE1DAF" w:rsidRDefault="00A43596" w:rsidP="00CD1D5B">
      <w:pPr>
        <w:rPr>
          <w:rFonts w:ascii="Times New Roman" w:hAnsi="Times New Roman" w:cs="Times New Roman"/>
          <w:szCs w:val="24"/>
        </w:rPr>
      </w:pPr>
      <w:r w:rsidRPr="00DE1DAF">
        <w:rPr>
          <w:rFonts w:ascii="Times New Roman" w:hAnsi="Times New Roman" w:cs="Times New Roman"/>
          <w:szCs w:val="24"/>
        </w:rPr>
        <w:t>K</w:t>
      </w:r>
      <w:r w:rsidR="00CD1D5B" w:rsidRPr="00DE1DAF">
        <w:rPr>
          <w:rFonts w:ascii="Times New Roman" w:hAnsi="Times New Roman" w:cs="Times New Roman"/>
          <w:szCs w:val="24"/>
        </w:rPr>
        <w:t>ontakt podaci pravnih osoba od interesa za sustav civilne zaštite kao i drugih operativnih snaga sustava civilne zaštite (adrese, fiksni i mobilni telefonski brojevi), kontinuirano se ažuriraju u planskim dokumentima Općine.</w:t>
      </w:r>
    </w:p>
    <w:p w14:paraId="6062A2D5" w14:textId="456E1675" w:rsidR="00651E34" w:rsidRPr="00DE1DAF" w:rsidRDefault="00651E34" w:rsidP="007F182E">
      <w:pPr>
        <w:spacing w:after="0" w:line="240" w:lineRule="auto"/>
        <w:jc w:val="center"/>
        <w:rPr>
          <w:rFonts w:ascii="Times New Roman" w:hAnsi="Times New Roman" w:cs="Times New Roman"/>
          <w:b/>
          <w:bCs/>
          <w:sz w:val="20"/>
          <w:szCs w:val="24"/>
          <w:lang w:eastAsia="hr-HR"/>
        </w:rPr>
      </w:pPr>
      <w:bookmarkStart w:id="1377" w:name="_Toc52787478"/>
      <w:bookmarkStart w:id="1378" w:name="_Toc58923487"/>
      <w:bookmarkStart w:id="1379" w:name="_Toc65151835"/>
      <w:bookmarkStart w:id="1380" w:name="_Toc186784407"/>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87</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spremnosti operativnih kapaciteta pravnih osoba od interesa za sustav civilne zaštite</w:t>
      </w:r>
      <w:bookmarkEnd w:id="1377"/>
      <w:bookmarkEnd w:id="1378"/>
      <w:bookmarkEnd w:id="1379"/>
      <w:bookmarkEnd w:id="138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1E34" w:rsidRPr="00DE1DAF" w14:paraId="22B0488B"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DBA0B" w14:textId="77777777" w:rsidR="00651E34" w:rsidRPr="00DE1DAF" w:rsidRDefault="00651E34" w:rsidP="007F182E">
            <w:pPr>
              <w:spacing w:after="0" w:line="240" w:lineRule="auto"/>
              <w:rPr>
                <w:rFonts w:ascii="Times New Roman" w:hAnsi="Times New Roman" w:cs="Times New Roman"/>
                <w:sz w:val="20"/>
                <w:szCs w:val="20"/>
              </w:rPr>
            </w:pPr>
            <w:bookmarkStart w:id="1381" w:name="_Hlk511033527"/>
            <w:r w:rsidRPr="00DE1DAF">
              <w:rPr>
                <w:rFonts w:ascii="Times New Roman" w:hAnsi="Times New Roman" w:cs="Times New Roman"/>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0A70AB9" w14:textId="77777777" w:rsidR="00651E34" w:rsidRPr="00DE1DAF" w:rsidRDefault="00651E34"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352FCB4" w14:textId="77777777" w:rsidR="00651E34" w:rsidRPr="00DE1DAF" w:rsidRDefault="00651E34"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1B54049" w14:textId="77777777" w:rsidR="00651E34" w:rsidRPr="00DE1DAF" w:rsidRDefault="00651E34"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1700D04" w14:textId="77777777" w:rsidR="00651E34" w:rsidRPr="00DE1DAF" w:rsidRDefault="00651E34"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visoka spremnost</w:t>
            </w:r>
          </w:p>
        </w:tc>
      </w:tr>
      <w:tr w:rsidR="00651E34" w:rsidRPr="00DE1DAF" w14:paraId="3B8A45CD"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BBA29" w14:textId="77777777" w:rsidR="00651E34" w:rsidRPr="00DE1DAF" w:rsidRDefault="00651E34" w:rsidP="007F182E">
            <w:pPr>
              <w:spacing w:after="0" w:line="240" w:lineRule="auto"/>
              <w:rPr>
                <w:rFonts w:ascii="Times New Roman" w:hAnsi="Times New Roman" w:cs="Times New Roman"/>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B81A38B" w14:textId="77777777" w:rsidR="00651E34" w:rsidRPr="00DE1DAF" w:rsidRDefault="00651E34"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76BCD83" w14:textId="77777777" w:rsidR="00651E34" w:rsidRPr="00DE1DAF" w:rsidRDefault="00651E34"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DB7CF0A" w14:textId="77777777" w:rsidR="00651E34" w:rsidRPr="00DE1DAF" w:rsidRDefault="00651E34"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F8E922B" w14:textId="77777777" w:rsidR="00651E34" w:rsidRPr="00DE1DAF" w:rsidRDefault="00651E34"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1</w:t>
            </w:r>
          </w:p>
        </w:tc>
      </w:tr>
      <w:tr w:rsidR="00781C94" w:rsidRPr="00DE1DAF" w14:paraId="54226090"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49C91" w14:textId="77777777" w:rsidR="00781C94" w:rsidRPr="00DE1DAF" w:rsidRDefault="00781C94"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75160" w14:textId="77777777" w:rsidR="00781C94" w:rsidRPr="00DE1DAF" w:rsidRDefault="00781C94"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99C87" w14:textId="746B4798" w:rsidR="00781C94" w:rsidRPr="00DE1DAF" w:rsidRDefault="00781C94"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16B9E9" w14:textId="76014CCD" w:rsidR="00781C94" w:rsidRPr="00DE1DAF" w:rsidRDefault="00781C94"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71BCE" w14:textId="77777777" w:rsidR="00781C94" w:rsidRPr="00DE1DAF" w:rsidRDefault="00781C94" w:rsidP="007F182E">
            <w:pPr>
              <w:spacing w:after="0" w:line="240" w:lineRule="auto"/>
              <w:jc w:val="center"/>
              <w:rPr>
                <w:rFonts w:ascii="Times New Roman" w:hAnsi="Times New Roman" w:cs="Times New Roman"/>
                <w:b/>
                <w:sz w:val="20"/>
                <w:szCs w:val="20"/>
              </w:rPr>
            </w:pPr>
          </w:p>
        </w:tc>
      </w:tr>
      <w:tr w:rsidR="00781C94" w:rsidRPr="00DE1DAF" w14:paraId="5200078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F4D07" w14:textId="77777777" w:rsidR="00781C94" w:rsidRPr="00DE1DAF" w:rsidRDefault="00781C94"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AE1C8" w14:textId="77777777" w:rsidR="00781C94" w:rsidRPr="00DE1DAF" w:rsidRDefault="00781C94"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48023" w14:textId="77777777" w:rsidR="00781C94" w:rsidRPr="00DE1DAF" w:rsidRDefault="00781C94"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48752" w14:textId="7D01AA55" w:rsidR="00781C94" w:rsidRPr="00DE1DAF" w:rsidRDefault="004B16BE"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82F01" w14:textId="2E1F2CAD" w:rsidR="00781C94" w:rsidRPr="00DE1DAF" w:rsidRDefault="00781C94" w:rsidP="007F182E">
            <w:pPr>
              <w:spacing w:after="0" w:line="240" w:lineRule="auto"/>
              <w:jc w:val="center"/>
              <w:rPr>
                <w:rFonts w:ascii="Times New Roman" w:hAnsi="Times New Roman" w:cs="Times New Roman"/>
                <w:b/>
                <w:sz w:val="20"/>
                <w:szCs w:val="20"/>
              </w:rPr>
            </w:pPr>
          </w:p>
        </w:tc>
      </w:tr>
      <w:tr w:rsidR="00781C94" w:rsidRPr="00DE1DAF" w14:paraId="26CE1061" w14:textId="77777777" w:rsidTr="00651E34">
        <w:trPr>
          <w:trHeight w:val="153"/>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2D17BC" w14:textId="77777777" w:rsidR="00781C94" w:rsidRPr="00DE1DAF" w:rsidRDefault="00781C94"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47DC2" w14:textId="77777777" w:rsidR="00781C94" w:rsidRPr="00DE1DAF" w:rsidRDefault="00781C94"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95BFC" w14:textId="52A6872E" w:rsidR="00781C94" w:rsidRPr="00DE1DAF" w:rsidRDefault="00781C94"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AAA96" w14:textId="2AEC42FE" w:rsidR="00781C94" w:rsidRPr="00DE1DAF" w:rsidRDefault="00781C94"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F26BD" w14:textId="77777777" w:rsidR="00781C94" w:rsidRPr="00DE1DAF" w:rsidRDefault="00781C94" w:rsidP="007F182E">
            <w:pPr>
              <w:spacing w:after="0" w:line="240" w:lineRule="auto"/>
              <w:jc w:val="center"/>
              <w:rPr>
                <w:rFonts w:ascii="Times New Roman" w:hAnsi="Times New Roman" w:cs="Times New Roman"/>
                <w:b/>
                <w:sz w:val="20"/>
                <w:szCs w:val="20"/>
              </w:rPr>
            </w:pPr>
          </w:p>
        </w:tc>
      </w:tr>
      <w:tr w:rsidR="00781C94" w:rsidRPr="00DE1DAF" w14:paraId="2209EEC1" w14:textId="77777777" w:rsidTr="00651E34">
        <w:trPr>
          <w:trHeight w:val="8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72C7C" w14:textId="77777777" w:rsidR="00781C94" w:rsidRPr="00DE1DAF" w:rsidRDefault="00781C94"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26352" w14:textId="77777777" w:rsidR="00781C94" w:rsidRPr="00DE1DAF" w:rsidRDefault="00781C94"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B90533" w14:textId="599CDE61" w:rsidR="00781C94" w:rsidRPr="00DE1DAF" w:rsidRDefault="00781C94"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94926" w14:textId="44D2E11E" w:rsidR="00781C94" w:rsidRPr="00DE1DAF" w:rsidRDefault="00781C94"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48058D" w14:textId="77777777" w:rsidR="00781C94" w:rsidRPr="00DE1DAF" w:rsidRDefault="00781C94" w:rsidP="007F182E">
            <w:pPr>
              <w:spacing w:after="0" w:line="240" w:lineRule="auto"/>
              <w:jc w:val="center"/>
              <w:rPr>
                <w:rFonts w:ascii="Times New Roman" w:hAnsi="Times New Roman" w:cs="Times New Roman"/>
                <w:b/>
                <w:sz w:val="20"/>
                <w:szCs w:val="20"/>
              </w:rPr>
            </w:pPr>
          </w:p>
        </w:tc>
      </w:tr>
      <w:tr w:rsidR="00781C94" w:rsidRPr="00DE1DAF" w14:paraId="6AD76347" w14:textId="77777777" w:rsidTr="00651E34">
        <w:trPr>
          <w:trHeight w:val="12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937C1" w14:textId="77777777" w:rsidR="00781C94" w:rsidRPr="00DE1DAF" w:rsidRDefault="00781C94"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7CD88E" w14:textId="77777777" w:rsidR="00781C94" w:rsidRPr="00DE1DAF" w:rsidRDefault="00781C94"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C99B9" w14:textId="720C13F0" w:rsidR="00781C94" w:rsidRPr="00DE1DAF" w:rsidRDefault="00781C94"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23BC0" w14:textId="69130361" w:rsidR="00781C94" w:rsidRPr="00DE1DAF" w:rsidRDefault="00781C94"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B242B" w14:textId="77777777" w:rsidR="00781C94" w:rsidRPr="00DE1DAF" w:rsidRDefault="00781C94" w:rsidP="007F182E">
            <w:pPr>
              <w:spacing w:after="0" w:line="240" w:lineRule="auto"/>
              <w:jc w:val="center"/>
              <w:rPr>
                <w:rFonts w:ascii="Times New Roman" w:hAnsi="Times New Roman" w:cs="Times New Roman"/>
                <w:b/>
                <w:sz w:val="20"/>
                <w:szCs w:val="20"/>
              </w:rPr>
            </w:pPr>
          </w:p>
        </w:tc>
      </w:tr>
      <w:tr w:rsidR="00781C94" w:rsidRPr="00DE1DAF" w14:paraId="447C5A2A"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89CF1" w14:textId="77777777" w:rsidR="00781C94" w:rsidRPr="00DE1DAF" w:rsidRDefault="00781C94"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9B706" w14:textId="77777777" w:rsidR="00781C94" w:rsidRPr="00DE1DAF" w:rsidRDefault="00781C94"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F231F" w14:textId="5465E32F" w:rsidR="00781C94" w:rsidRPr="00DE1DAF" w:rsidRDefault="00781C94"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309BD" w14:textId="19758505" w:rsidR="00781C94" w:rsidRPr="00DE1DAF" w:rsidRDefault="00781C94"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B9A1AE" w14:textId="77777777" w:rsidR="00781C94" w:rsidRPr="00DE1DAF" w:rsidRDefault="00781C94" w:rsidP="007F182E">
            <w:pPr>
              <w:spacing w:after="0" w:line="240" w:lineRule="auto"/>
              <w:jc w:val="center"/>
              <w:rPr>
                <w:rFonts w:ascii="Times New Roman" w:hAnsi="Times New Roman" w:cs="Times New Roman"/>
                <w:b/>
                <w:sz w:val="20"/>
                <w:szCs w:val="20"/>
              </w:rPr>
            </w:pPr>
          </w:p>
        </w:tc>
      </w:tr>
      <w:tr w:rsidR="00781C94" w:rsidRPr="00DE1DAF" w14:paraId="7D0222F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BE1CF" w14:textId="77777777" w:rsidR="00781C94" w:rsidRPr="00DE1DAF" w:rsidRDefault="00781C94"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2B944" w14:textId="77777777" w:rsidR="00781C94" w:rsidRPr="00DE1DAF" w:rsidRDefault="00781C94"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A0AF2" w14:textId="15B0C020" w:rsidR="00781C94" w:rsidRPr="00DE1DAF" w:rsidRDefault="00781C94"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82A3F5" w14:textId="0CB4919B" w:rsidR="00781C94" w:rsidRPr="00DE1DAF" w:rsidRDefault="00781C94"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8B0C3" w14:textId="77777777" w:rsidR="00781C94" w:rsidRPr="00DE1DAF" w:rsidRDefault="00781C94" w:rsidP="007F182E">
            <w:pPr>
              <w:spacing w:after="0" w:line="240" w:lineRule="auto"/>
              <w:jc w:val="center"/>
              <w:rPr>
                <w:rFonts w:ascii="Times New Roman" w:hAnsi="Times New Roman" w:cs="Times New Roman"/>
                <w:b/>
                <w:sz w:val="20"/>
                <w:szCs w:val="20"/>
              </w:rPr>
            </w:pPr>
          </w:p>
        </w:tc>
      </w:tr>
      <w:tr w:rsidR="00781C94" w:rsidRPr="00DE1DAF" w14:paraId="5EF58AFD"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4874B" w14:textId="77777777" w:rsidR="00781C94" w:rsidRPr="00DE1DAF" w:rsidRDefault="00781C94" w:rsidP="007F182E">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72430" w14:textId="77777777" w:rsidR="00781C94" w:rsidRPr="00DE1DAF" w:rsidRDefault="00781C94"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3F40C" w14:textId="63C96BCC" w:rsidR="00781C94" w:rsidRPr="00DE1DAF" w:rsidRDefault="00781C94"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762317" w14:textId="6B468E9D" w:rsidR="00781C94" w:rsidRPr="00DE1DAF" w:rsidRDefault="00781C94"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CDBB6" w14:textId="77777777" w:rsidR="00781C94" w:rsidRPr="00DE1DAF" w:rsidRDefault="00781C94" w:rsidP="007F182E">
            <w:pPr>
              <w:spacing w:after="0" w:line="240" w:lineRule="auto"/>
              <w:jc w:val="center"/>
              <w:rPr>
                <w:rFonts w:ascii="Times New Roman" w:hAnsi="Times New Roman" w:cs="Times New Roman"/>
                <w:b/>
                <w:sz w:val="20"/>
                <w:szCs w:val="20"/>
              </w:rPr>
            </w:pPr>
          </w:p>
        </w:tc>
      </w:tr>
      <w:bookmarkEnd w:id="1381"/>
    </w:tbl>
    <w:p w14:paraId="105D250A" w14:textId="758C7BCE" w:rsidR="00651E34" w:rsidRPr="00DE1DAF" w:rsidRDefault="00651E34" w:rsidP="00651E34">
      <w:pPr>
        <w:spacing w:after="0"/>
        <w:rPr>
          <w:rFonts w:ascii="Times New Roman" w:hAnsi="Times New Roman" w:cs="Times New Roman"/>
          <w:highlight w:val="yellow"/>
        </w:rPr>
      </w:pPr>
    </w:p>
    <w:p w14:paraId="453C5B7B" w14:textId="276CE7AE" w:rsidR="00651E34" w:rsidRPr="00DE1DAF" w:rsidRDefault="00651E34">
      <w:pPr>
        <w:numPr>
          <w:ilvl w:val="0"/>
          <w:numId w:val="81"/>
        </w:num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b/>
          <w:color w:val="000000"/>
          <w:szCs w:val="24"/>
        </w:rPr>
        <w:t xml:space="preserve">Udruge građana: </w:t>
      </w:r>
      <w:r w:rsidRPr="00DE1DAF">
        <w:rPr>
          <w:rFonts w:ascii="Times New Roman" w:hAnsi="Times New Roman" w:cs="Times New Roman"/>
          <w:color w:val="000000"/>
          <w:szCs w:val="24"/>
        </w:rPr>
        <w:t xml:space="preserve">Zakonom o sustavu civilne zaštite („Narodne </w:t>
      </w:r>
      <w:r w:rsidR="00C85CB5" w:rsidRPr="00DE1DAF">
        <w:rPr>
          <w:rFonts w:ascii="Times New Roman" w:hAnsi="Times New Roman" w:cs="Times New Roman"/>
          <w:color w:val="000000"/>
          <w:szCs w:val="24"/>
        </w:rPr>
        <w:t>n</w:t>
      </w:r>
      <w:r w:rsidRPr="00DE1DAF">
        <w:rPr>
          <w:rFonts w:ascii="Times New Roman" w:hAnsi="Times New Roman" w:cs="Times New Roman"/>
          <w:color w:val="000000"/>
          <w:szCs w:val="24"/>
        </w:rPr>
        <w:t>ovine“ broj 82/15, 118/18, 31/20</w:t>
      </w:r>
      <w:r w:rsidR="00CD746B" w:rsidRPr="00DE1DAF">
        <w:rPr>
          <w:rFonts w:ascii="Times New Roman" w:hAnsi="Times New Roman" w:cs="Times New Roman"/>
          <w:color w:val="000000"/>
          <w:szCs w:val="24"/>
        </w:rPr>
        <w:t>, 20/21</w:t>
      </w:r>
      <w:r w:rsidR="00C85CB5" w:rsidRPr="00DE1DAF">
        <w:rPr>
          <w:rFonts w:ascii="Times New Roman" w:hAnsi="Times New Roman" w:cs="Times New Roman"/>
          <w:color w:val="000000"/>
          <w:szCs w:val="24"/>
        </w:rPr>
        <w:t>, 114/22</w:t>
      </w:r>
      <w:r w:rsidRPr="00DE1DAF">
        <w:rPr>
          <w:rFonts w:ascii="Times New Roman" w:hAnsi="Times New Roman" w:cs="Times New Roman"/>
          <w:color w:val="000000"/>
          <w:szCs w:val="24"/>
        </w:rPr>
        <w:t xml:space="preserve">),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w:t>
      </w:r>
      <w:r w:rsidRPr="00DE1DAF">
        <w:rPr>
          <w:rFonts w:ascii="Times New Roman" w:hAnsi="Times New Roman" w:cs="Times New Roman"/>
          <w:color w:val="000000"/>
          <w:szCs w:val="24"/>
        </w:rPr>
        <w:lastRenderedPageBreak/>
        <w:t xml:space="preserve">i intervencijskih postrojbi civilne zaštite te se uključuju u provođenje mjera i aktivnosti sustava civilne zaštite. </w:t>
      </w:r>
    </w:p>
    <w:p w14:paraId="378E628A" w14:textId="77777777" w:rsidR="00651E34" w:rsidRPr="00DE1DAF" w:rsidRDefault="00651E34" w:rsidP="00651E34">
      <w:pPr>
        <w:pStyle w:val="Odlomakpopisa"/>
        <w:jc w:val="both"/>
        <w:rPr>
          <w:rFonts w:ascii="Times New Roman" w:hAnsi="Times New Roman" w:cs="Times New Roman"/>
          <w:color w:val="000000"/>
          <w:sz w:val="24"/>
          <w:szCs w:val="24"/>
        </w:rPr>
      </w:pPr>
      <w:r w:rsidRPr="00DE1DAF">
        <w:rPr>
          <w:rFonts w:ascii="Times New Roman" w:hAnsi="Times New Roman" w:cs="Times New Roman"/>
          <w:color w:val="000000"/>
          <w:sz w:val="24"/>
          <w:szCs w:val="24"/>
        </w:rPr>
        <w:t>Udruge samostalno provode osposobljavanje svojih članova i sudjeluju u osposobljavanju i vježbama s drugim operativnim snagama sustav civilne zaštite.</w:t>
      </w:r>
    </w:p>
    <w:p w14:paraId="6C670E57" w14:textId="77777777" w:rsidR="00651E34" w:rsidRPr="00DE1DAF" w:rsidRDefault="00651E34" w:rsidP="00651E34">
      <w:pPr>
        <w:pStyle w:val="Odlomakpopisa"/>
        <w:jc w:val="both"/>
        <w:rPr>
          <w:rFonts w:ascii="Times New Roman" w:hAnsi="Times New Roman" w:cs="Times New Roman"/>
          <w:color w:val="000000"/>
          <w:sz w:val="24"/>
          <w:szCs w:val="24"/>
          <w:highlight w:val="yellow"/>
        </w:rPr>
      </w:pPr>
    </w:p>
    <w:p w14:paraId="489E0103" w14:textId="7CE74F7F" w:rsidR="00651E34" w:rsidRPr="00DE1DAF" w:rsidRDefault="00651E34" w:rsidP="00CD1D5B">
      <w:pPr>
        <w:pStyle w:val="Odlomakpopisa"/>
        <w:jc w:val="both"/>
        <w:rPr>
          <w:rFonts w:ascii="Times New Roman" w:hAnsi="Times New Roman" w:cs="Times New Roman"/>
          <w:color w:val="000000"/>
          <w:sz w:val="24"/>
          <w:szCs w:val="24"/>
        </w:rPr>
      </w:pPr>
      <w:r w:rsidRPr="00DE1DAF">
        <w:rPr>
          <w:rFonts w:ascii="Times New Roman" w:hAnsi="Times New Roman" w:cs="Times New Roman"/>
          <w:color w:val="000000"/>
          <w:sz w:val="24"/>
          <w:szCs w:val="24"/>
        </w:rPr>
        <w:t xml:space="preserve">Popis udruga građana s područja Općine, a koje mogu biti od interesa za sustav civilne zaštite: </w:t>
      </w:r>
    </w:p>
    <w:p w14:paraId="193B75CD" w14:textId="3C2DF9FC" w:rsidR="00C85CB5" w:rsidRPr="00DE1DAF" w:rsidRDefault="00FB6559">
      <w:pPr>
        <w:pStyle w:val="Odlomakpopisa"/>
        <w:numPr>
          <w:ilvl w:val="0"/>
          <w:numId w:val="85"/>
        </w:numPr>
        <w:jc w:val="both"/>
        <w:rPr>
          <w:rFonts w:ascii="Times New Roman" w:hAnsi="Times New Roman" w:cs="Times New Roman"/>
          <w:color w:val="000000"/>
          <w:szCs w:val="24"/>
        </w:rPr>
      </w:pPr>
      <w:r w:rsidRPr="00DE1DAF">
        <w:rPr>
          <w:rFonts w:ascii="Times New Roman" w:hAnsi="Times New Roman" w:cs="Times New Roman"/>
          <w:color w:val="000000"/>
          <w:sz w:val="24"/>
          <w:szCs w:val="24"/>
        </w:rPr>
        <w:t>Kinološko društvo “Toplice” Krapinske Toplice,</w:t>
      </w:r>
    </w:p>
    <w:p w14:paraId="77FF2E88" w14:textId="37B452D9" w:rsidR="00FB6559" w:rsidRPr="00DE1DAF" w:rsidRDefault="00FB6559">
      <w:pPr>
        <w:pStyle w:val="Odlomakpopisa"/>
        <w:numPr>
          <w:ilvl w:val="0"/>
          <w:numId w:val="85"/>
        </w:numPr>
        <w:jc w:val="both"/>
        <w:rPr>
          <w:rFonts w:ascii="Times New Roman" w:hAnsi="Times New Roman" w:cs="Times New Roman"/>
          <w:color w:val="000000"/>
          <w:szCs w:val="24"/>
        </w:rPr>
      </w:pPr>
      <w:r w:rsidRPr="00DE1DAF">
        <w:rPr>
          <w:rFonts w:ascii="Times New Roman" w:hAnsi="Times New Roman" w:cs="Times New Roman"/>
          <w:color w:val="000000"/>
          <w:sz w:val="24"/>
          <w:szCs w:val="24"/>
        </w:rPr>
        <w:t>Centar za primijenjenu arheologiju,</w:t>
      </w:r>
    </w:p>
    <w:p w14:paraId="41BCBFC5" w14:textId="4253EA2D" w:rsidR="00FB6559" w:rsidRPr="00DE1DAF" w:rsidRDefault="00FB6559">
      <w:pPr>
        <w:pStyle w:val="Odlomakpopisa"/>
        <w:numPr>
          <w:ilvl w:val="0"/>
          <w:numId w:val="85"/>
        </w:numPr>
        <w:jc w:val="both"/>
        <w:rPr>
          <w:rFonts w:ascii="Times New Roman" w:hAnsi="Times New Roman" w:cs="Times New Roman"/>
          <w:color w:val="000000"/>
          <w:szCs w:val="24"/>
        </w:rPr>
      </w:pPr>
      <w:r w:rsidRPr="00DE1DAF">
        <w:rPr>
          <w:rFonts w:ascii="Times New Roman" w:hAnsi="Times New Roman" w:cs="Times New Roman"/>
          <w:color w:val="000000"/>
          <w:sz w:val="24"/>
          <w:szCs w:val="24"/>
        </w:rPr>
        <w:t>Lovačko društvo “Fazan” Krapinske Toplice,</w:t>
      </w:r>
    </w:p>
    <w:p w14:paraId="799D3BA1" w14:textId="2A248F2C" w:rsidR="00FB6559" w:rsidRPr="00DE1DAF" w:rsidRDefault="00FB6559">
      <w:pPr>
        <w:pStyle w:val="Odlomakpopisa"/>
        <w:numPr>
          <w:ilvl w:val="0"/>
          <w:numId w:val="85"/>
        </w:numPr>
        <w:jc w:val="both"/>
        <w:rPr>
          <w:rFonts w:ascii="Times New Roman" w:hAnsi="Times New Roman" w:cs="Times New Roman"/>
          <w:color w:val="000000"/>
          <w:szCs w:val="24"/>
        </w:rPr>
      </w:pPr>
      <w:r w:rsidRPr="00DE1DAF">
        <w:rPr>
          <w:rFonts w:ascii="Times New Roman" w:hAnsi="Times New Roman" w:cs="Times New Roman"/>
          <w:color w:val="000000"/>
          <w:sz w:val="24"/>
          <w:szCs w:val="24"/>
        </w:rPr>
        <w:t>Streljača udruga “Fazan” Krapinske Toplice,</w:t>
      </w:r>
    </w:p>
    <w:p w14:paraId="185E0EEF" w14:textId="5A0A3668" w:rsidR="00FB6559" w:rsidRPr="00DE1DAF" w:rsidRDefault="00FB6559">
      <w:pPr>
        <w:pStyle w:val="Odlomakpopisa"/>
        <w:numPr>
          <w:ilvl w:val="0"/>
          <w:numId w:val="85"/>
        </w:numPr>
        <w:jc w:val="both"/>
        <w:rPr>
          <w:rFonts w:ascii="Times New Roman" w:hAnsi="Times New Roman" w:cs="Times New Roman"/>
          <w:color w:val="000000"/>
          <w:szCs w:val="24"/>
        </w:rPr>
      </w:pPr>
      <w:r w:rsidRPr="00DE1DAF">
        <w:rPr>
          <w:rFonts w:ascii="Times New Roman" w:hAnsi="Times New Roman" w:cs="Times New Roman"/>
          <w:color w:val="000000"/>
          <w:sz w:val="24"/>
          <w:szCs w:val="24"/>
        </w:rPr>
        <w:t xml:space="preserve">Streličarski klub “Winetou” </w:t>
      </w:r>
      <w:proofErr w:type="gramStart"/>
      <w:r w:rsidRPr="00DE1DAF">
        <w:rPr>
          <w:rFonts w:ascii="Times New Roman" w:hAnsi="Times New Roman" w:cs="Times New Roman"/>
          <w:color w:val="000000"/>
          <w:sz w:val="24"/>
          <w:szCs w:val="24"/>
        </w:rPr>
        <w:t>Krapinske  Toplice</w:t>
      </w:r>
      <w:proofErr w:type="gramEnd"/>
      <w:r w:rsidRPr="00DE1DAF">
        <w:rPr>
          <w:rFonts w:ascii="Times New Roman" w:hAnsi="Times New Roman" w:cs="Times New Roman"/>
          <w:color w:val="000000"/>
          <w:sz w:val="24"/>
          <w:szCs w:val="24"/>
        </w:rPr>
        <w:t>,</w:t>
      </w:r>
    </w:p>
    <w:p w14:paraId="4FD98F00" w14:textId="145B6DA1" w:rsidR="00FB6559" w:rsidRPr="0031093F" w:rsidRDefault="00FB6559" w:rsidP="00C85CB5">
      <w:pPr>
        <w:pStyle w:val="Odlomakpopisa"/>
        <w:numPr>
          <w:ilvl w:val="0"/>
          <w:numId w:val="85"/>
        </w:numPr>
        <w:jc w:val="both"/>
        <w:rPr>
          <w:rFonts w:ascii="Times New Roman" w:hAnsi="Times New Roman" w:cs="Times New Roman"/>
          <w:color w:val="000000"/>
          <w:szCs w:val="24"/>
        </w:rPr>
      </w:pPr>
      <w:r w:rsidRPr="00DE1DAF">
        <w:rPr>
          <w:rFonts w:ascii="Times New Roman" w:hAnsi="Times New Roman" w:cs="Times New Roman"/>
          <w:color w:val="000000"/>
          <w:sz w:val="24"/>
          <w:szCs w:val="24"/>
        </w:rPr>
        <w:t xml:space="preserve">Raio klub “Toplice” Krapinske Toplice. </w:t>
      </w:r>
    </w:p>
    <w:p w14:paraId="1EB857CC" w14:textId="2A60D91D" w:rsidR="00200C5D" w:rsidRPr="00DE1DAF" w:rsidRDefault="00200C5D" w:rsidP="00200C5D">
      <w:pPr>
        <w:spacing w:after="0" w:line="240" w:lineRule="auto"/>
        <w:jc w:val="center"/>
        <w:rPr>
          <w:rFonts w:ascii="Times New Roman" w:hAnsi="Times New Roman" w:cs="Times New Roman"/>
          <w:b/>
          <w:bCs/>
          <w:sz w:val="20"/>
          <w:szCs w:val="24"/>
          <w:lang w:val="en-US"/>
        </w:rPr>
      </w:pPr>
      <w:bookmarkStart w:id="1382" w:name="_Toc510774966"/>
      <w:bookmarkStart w:id="1383" w:name="_Toc525218538"/>
      <w:bookmarkStart w:id="1384" w:name="_Toc527545424"/>
      <w:bookmarkStart w:id="1385" w:name="_Toc532551972"/>
      <w:bookmarkStart w:id="1386" w:name="_Toc13211376"/>
      <w:bookmarkStart w:id="1387" w:name="_Toc52787479"/>
      <w:bookmarkStart w:id="1388" w:name="_Toc58923488"/>
      <w:bookmarkStart w:id="1389" w:name="_Toc65151836"/>
      <w:bookmarkStart w:id="1390" w:name="_Toc186784408"/>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88</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spremnosti operativnih kapaciteta udruga</w:t>
      </w:r>
      <w:bookmarkEnd w:id="1382"/>
      <w:bookmarkEnd w:id="1383"/>
      <w:bookmarkEnd w:id="1384"/>
      <w:bookmarkEnd w:id="1385"/>
      <w:bookmarkEnd w:id="1386"/>
      <w:bookmarkEnd w:id="1387"/>
      <w:bookmarkEnd w:id="1388"/>
      <w:bookmarkEnd w:id="1389"/>
      <w:bookmarkEnd w:id="139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DE1DAF" w14:paraId="3054C1F2" w14:textId="77777777" w:rsidTr="000847E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CF0C6"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87DA73D"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7857154"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55976C3"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42DE91C"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visoka spremnost</w:t>
            </w:r>
          </w:p>
        </w:tc>
      </w:tr>
      <w:tr w:rsidR="00200C5D" w:rsidRPr="00DE1DAF" w14:paraId="36CB6472" w14:textId="77777777" w:rsidTr="000847EE">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A13489" w14:textId="77777777" w:rsidR="00200C5D" w:rsidRPr="00DE1DAF" w:rsidRDefault="00200C5D" w:rsidP="000847EE">
            <w:pPr>
              <w:spacing w:after="0" w:line="240" w:lineRule="auto"/>
              <w:rPr>
                <w:rFonts w:ascii="Times New Roman" w:hAnsi="Times New Roman" w:cs="Times New Roman"/>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9693A85"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4F6D67B"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C8F288A"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B1319A3"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1</w:t>
            </w:r>
          </w:p>
        </w:tc>
      </w:tr>
      <w:tr w:rsidR="00200C5D" w:rsidRPr="00DE1DAF" w14:paraId="14D47711"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94846"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67D9F"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E0E95"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25174"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BBB7D"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7703EE50"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873AF"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AD65E"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EAD2B"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75F601"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B64BA"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3CFA0EB7"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A5C7C"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1AF0C5"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36272"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4A80C"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FBF48" w14:textId="77777777" w:rsidR="00200C5D" w:rsidRPr="00DE1DAF" w:rsidRDefault="00200C5D" w:rsidP="000847EE">
            <w:pPr>
              <w:spacing w:after="0" w:line="240" w:lineRule="auto"/>
              <w:jc w:val="center"/>
              <w:rPr>
                <w:rFonts w:ascii="Times New Roman" w:hAnsi="Times New Roman" w:cs="Times New Roman"/>
                <w:b/>
                <w:sz w:val="20"/>
                <w:szCs w:val="20"/>
              </w:rPr>
            </w:pPr>
          </w:p>
        </w:tc>
      </w:tr>
      <w:tr w:rsidR="00200C5D" w:rsidRPr="00DE1DAF" w14:paraId="21C13722"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348FD"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E3E8D3"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7DB77"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B44E3"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E9E72" w14:textId="77777777" w:rsidR="00200C5D" w:rsidRPr="00DE1DAF" w:rsidRDefault="00200C5D" w:rsidP="000847EE">
            <w:pPr>
              <w:spacing w:after="0" w:line="240" w:lineRule="auto"/>
              <w:jc w:val="center"/>
              <w:rPr>
                <w:rFonts w:ascii="Times New Roman" w:hAnsi="Times New Roman" w:cs="Times New Roman"/>
                <w:b/>
                <w:sz w:val="20"/>
                <w:szCs w:val="20"/>
              </w:rPr>
            </w:pPr>
          </w:p>
        </w:tc>
      </w:tr>
      <w:tr w:rsidR="00200C5D" w:rsidRPr="00DE1DAF" w14:paraId="5D286D80"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CE447"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E31DD"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BBC5C"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5DD6D"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8C8DCA" w14:textId="77777777" w:rsidR="00200C5D" w:rsidRPr="00DE1DAF" w:rsidRDefault="00200C5D" w:rsidP="000847EE">
            <w:pPr>
              <w:spacing w:after="0" w:line="240" w:lineRule="auto"/>
              <w:jc w:val="center"/>
              <w:rPr>
                <w:rFonts w:ascii="Times New Roman" w:hAnsi="Times New Roman" w:cs="Times New Roman"/>
                <w:b/>
                <w:sz w:val="20"/>
                <w:szCs w:val="20"/>
              </w:rPr>
            </w:pPr>
          </w:p>
        </w:tc>
      </w:tr>
      <w:tr w:rsidR="00200C5D" w:rsidRPr="00DE1DAF" w14:paraId="5C6071E1"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DAFA6"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85F94"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77660"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510E6"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62117" w14:textId="77777777" w:rsidR="00200C5D" w:rsidRPr="00DE1DAF" w:rsidRDefault="00200C5D" w:rsidP="000847EE">
            <w:pPr>
              <w:spacing w:after="0" w:line="240" w:lineRule="auto"/>
              <w:jc w:val="center"/>
              <w:rPr>
                <w:rFonts w:ascii="Times New Roman" w:hAnsi="Times New Roman" w:cs="Times New Roman"/>
                <w:b/>
                <w:sz w:val="20"/>
                <w:szCs w:val="20"/>
              </w:rPr>
            </w:pPr>
          </w:p>
        </w:tc>
      </w:tr>
      <w:tr w:rsidR="00200C5D" w:rsidRPr="00DE1DAF" w14:paraId="625BF21B"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DAEC2"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64980"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DEAB9C" w14:textId="3632C844"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A601B" w14:textId="55399E3C" w:rsidR="00200C5D" w:rsidRPr="00DE1DAF" w:rsidRDefault="00CD1D5B"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5BCE3" w14:textId="77777777" w:rsidR="00200C5D" w:rsidRPr="00DE1DAF" w:rsidRDefault="00200C5D" w:rsidP="000847EE">
            <w:pPr>
              <w:spacing w:after="0" w:line="240" w:lineRule="auto"/>
              <w:jc w:val="center"/>
              <w:rPr>
                <w:rFonts w:ascii="Times New Roman" w:hAnsi="Times New Roman" w:cs="Times New Roman"/>
                <w:b/>
                <w:sz w:val="20"/>
                <w:szCs w:val="20"/>
              </w:rPr>
            </w:pPr>
          </w:p>
        </w:tc>
      </w:tr>
      <w:tr w:rsidR="00200C5D" w:rsidRPr="00DE1DAF" w14:paraId="3839E639"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3E500" w14:textId="77777777" w:rsidR="00200C5D" w:rsidRPr="00DE1DAF" w:rsidRDefault="00200C5D" w:rsidP="000847EE">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5201F"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E0720"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242380"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72CD46" w14:textId="77777777" w:rsidR="00200C5D" w:rsidRPr="00DE1DAF" w:rsidRDefault="00200C5D" w:rsidP="000847EE">
            <w:pPr>
              <w:spacing w:after="0" w:line="240" w:lineRule="auto"/>
              <w:jc w:val="center"/>
              <w:rPr>
                <w:rFonts w:ascii="Times New Roman" w:hAnsi="Times New Roman" w:cs="Times New Roman"/>
                <w:b/>
                <w:sz w:val="20"/>
                <w:szCs w:val="20"/>
              </w:rPr>
            </w:pPr>
          </w:p>
        </w:tc>
      </w:tr>
    </w:tbl>
    <w:p w14:paraId="7347F2A9" w14:textId="77777777" w:rsidR="004E0685" w:rsidRPr="00DE1DAF" w:rsidRDefault="004E0685" w:rsidP="004E0685">
      <w:pPr>
        <w:pStyle w:val="Odlomakpopisa"/>
        <w:jc w:val="both"/>
        <w:rPr>
          <w:rFonts w:ascii="Times New Roman" w:hAnsi="Times New Roman" w:cs="Times New Roman"/>
          <w:sz w:val="24"/>
          <w:szCs w:val="24"/>
        </w:rPr>
      </w:pPr>
    </w:p>
    <w:p w14:paraId="720345FC" w14:textId="5D1F9179" w:rsidR="00200C5D" w:rsidRPr="00DE1DAF" w:rsidRDefault="00200C5D">
      <w:pPr>
        <w:pStyle w:val="Odlomakpopisa"/>
        <w:numPr>
          <w:ilvl w:val="0"/>
          <w:numId w:val="81"/>
        </w:numPr>
        <w:tabs>
          <w:tab w:val="left" w:pos="1428"/>
        </w:tabs>
        <w:spacing w:after="0"/>
        <w:ind w:left="714" w:hanging="357"/>
        <w:jc w:val="both"/>
        <w:rPr>
          <w:rFonts w:ascii="Times New Roman" w:hAnsi="Times New Roman" w:cs="Times New Roman"/>
          <w:sz w:val="24"/>
          <w:szCs w:val="24"/>
        </w:rPr>
      </w:pPr>
      <w:r w:rsidRPr="00DE1DAF">
        <w:rPr>
          <w:rFonts w:ascii="Times New Roman" w:hAnsi="Times New Roman" w:cs="Times New Roman"/>
          <w:b/>
          <w:bCs/>
          <w:sz w:val="24"/>
          <w:szCs w:val="24"/>
          <w:lang w:eastAsia="hr-HR"/>
        </w:rPr>
        <w:t xml:space="preserve">Hrvatska gorska služba spašavanja (HGSS) – Stanica Zlatar Bistrica: </w:t>
      </w:r>
      <w:r w:rsidRPr="00DE1DAF">
        <w:rPr>
          <w:rFonts w:ascii="Times New Roman" w:hAnsi="Times New Roman" w:cs="Times New Roman"/>
          <w:sz w:val="24"/>
          <w:szCs w:val="24"/>
        </w:rPr>
        <w:t xml:space="preserve">Operativne snage Hrvatske Gorske službe spašavanja temeljna su operativna snaga sustava civilne zaštite u velikim nesrećama i katastrofama i izvršavaju obveze u sustavu civilne zaštite sukladno posebnim propisima kojima se uređuje područje djelovanja Hrvatske gorske službe spašavanja. </w:t>
      </w:r>
    </w:p>
    <w:p w14:paraId="1F1CC725" w14:textId="55D208E8" w:rsidR="00006A07" w:rsidRPr="00DE1DAF" w:rsidRDefault="00006A07" w:rsidP="00A0193A">
      <w:pPr>
        <w:spacing w:after="0"/>
        <w:rPr>
          <w:rFonts w:ascii="Times New Roman" w:hAnsi="Times New Roman" w:cs="Times New Roman"/>
          <w:spacing w:val="-7"/>
          <w:szCs w:val="24"/>
          <w:shd w:val="clear" w:color="auto" w:fill="FFFFFF"/>
        </w:rPr>
      </w:pPr>
      <w:r w:rsidRPr="00DE1DAF">
        <w:rPr>
          <w:rFonts w:ascii="Times New Roman" w:hAnsi="Times New Roman" w:cs="Times New Roman"/>
          <w:spacing w:val="-7"/>
          <w:szCs w:val="24"/>
          <w:shd w:val="clear" w:color="auto" w:fill="FFFFFF"/>
        </w:rPr>
        <w:t>HGSS Stanica Zlatar Bistrica osnovana je 25.03.2013. godine i djeluje na području Krapinsko - Zagorske županije.</w:t>
      </w:r>
    </w:p>
    <w:p w14:paraId="5A4F07A7" w14:textId="2740BFB1" w:rsidR="00A0193A" w:rsidRPr="00DE1DAF" w:rsidRDefault="00A0193A" w:rsidP="00A0193A">
      <w:pPr>
        <w:spacing w:after="0"/>
        <w:rPr>
          <w:rFonts w:ascii="Times New Roman" w:hAnsi="Times New Roman" w:cs="Times New Roman"/>
          <w:spacing w:val="-7"/>
          <w:szCs w:val="24"/>
          <w:shd w:val="clear" w:color="auto" w:fill="FFFFFF"/>
        </w:rPr>
      </w:pPr>
      <w:r w:rsidRPr="00DE1DAF">
        <w:rPr>
          <w:rFonts w:ascii="Times New Roman" w:hAnsi="Times New Roman" w:cs="Times New Roman"/>
          <w:spacing w:val="-7"/>
          <w:szCs w:val="24"/>
          <w:shd w:val="clear" w:color="auto" w:fill="FFFFFF"/>
        </w:rPr>
        <w:t xml:space="preserve">Stanica djeluje na području Krapinsko – zagorske županije. </w:t>
      </w:r>
    </w:p>
    <w:p w14:paraId="46AFF264" w14:textId="46ADE97C" w:rsidR="00200C5D" w:rsidRPr="00DE1DAF" w:rsidRDefault="00006A07" w:rsidP="00A0193A">
      <w:pPr>
        <w:pStyle w:val="StandardWeb"/>
        <w:shd w:val="clear" w:color="auto" w:fill="FFFFFF"/>
        <w:spacing w:before="0" w:beforeAutospacing="0" w:after="300" w:afterAutospacing="0" w:line="276" w:lineRule="auto"/>
        <w:jc w:val="both"/>
        <w:textAlignment w:val="baseline"/>
        <w:rPr>
          <w:spacing w:val="-2"/>
        </w:rPr>
      </w:pPr>
      <w:r w:rsidRPr="00DE1DAF">
        <w:rPr>
          <w:spacing w:val="-2"/>
        </w:rPr>
        <w:t>Članstvo Stanice čini 32 volontera od kojih su 14 gorski spašavatelji, 12 spašavatelji i 6 pripravnici. U svrhu potrage za nestalim osobama unutar Stanice aktivno djeluje 10 voditelja potraga, 2 licenciranih upravitelja bespilotnim letjelicama i 2 kartografa. Specijalnosti unutar Stanice položilo je 9 spašavatelja na brzim vodama i u poplavama. Među članstvom djeluju 2 liječnika. Svi aktivni članovi obučeni su za pružanje prve pomoći u ne urbanim i na teško pristupačnim terenima, a njih 2 ima važeću međunarodnu ITLS licencu.</w:t>
      </w:r>
    </w:p>
    <w:p w14:paraId="14446C98" w14:textId="576D4C4B" w:rsidR="00200C5D" w:rsidRPr="00DE1DAF" w:rsidRDefault="00200C5D" w:rsidP="00200C5D">
      <w:pPr>
        <w:spacing w:after="0" w:line="240" w:lineRule="auto"/>
        <w:jc w:val="center"/>
        <w:rPr>
          <w:rFonts w:ascii="Times New Roman" w:hAnsi="Times New Roman" w:cs="Times New Roman"/>
          <w:b/>
          <w:bCs/>
          <w:sz w:val="20"/>
          <w:szCs w:val="24"/>
        </w:rPr>
      </w:pPr>
      <w:bookmarkStart w:id="1391" w:name="_Toc514048542"/>
      <w:bookmarkStart w:id="1392" w:name="_Toc527545425"/>
      <w:bookmarkStart w:id="1393" w:name="_Toc532551974"/>
      <w:bookmarkStart w:id="1394" w:name="_Toc13211377"/>
      <w:bookmarkStart w:id="1395" w:name="_Toc52787481"/>
      <w:bookmarkStart w:id="1396" w:name="_Toc58923490"/>
      <w:bookmarkStart w:id="1397" w:name="_Toc65151838"/>
      <w:bookmarkStart w:id="1398" w:name="_Toc186784409"/>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89</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xml:space="preserve">: Prikaz spremnosti operativnih kapaciteta Hrvatske gorske službe spašavanja (HGSS) - Stanica </w:t>
      </w:r>
      <w:bookmarkEnd w:id="1391"/>
      <w:bookmarkEnd w:id="1392"/>
      <w:bookmarkEnd w:id="1393"/>
      <w:bookmarkEnd w:id="1394"/>
      <w:bookmarkEnd w:id="1395"/>
      <w:bookmarkEnd w:id="1396"/>
      <w:bookmarkEnd w:id="1397"/>
      <w:r w:rsidRPr="00DE1DAF">
        <w:rPr>
          <w:rFonts w:ascii="Times New Roman" w:hAnsi="Times New Roman" w:cs="Times New Roman"/>
          <w:b/>
          <w:bCs/>
          <w:sz w:val="20"/>
          <w:szCs w:val="20"/>
        </w:rPr>
        <w:t>Zlatar Bistrica</w:t>
      </w:r>
      <w:bookmarkEnd w:id="139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DE1DAF" w14:paraId="0AFB54E9" w14:textId="77777777" w:rsidTr="000847E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6CAA1"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b/>
                <w:sz w:val="20"/>
                <w:szCs w:val="20"/>
              </w:rPr>
              <w:lastRenderedPageBreak/>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F9839F0"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DF36F8C"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F0B3304"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BB0DC2C"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visoka spremnost</w:t>
            </w:r>
          </w:p>
        </w:tc>
      </w:tr>
      <w:tr w:rsidR="00200C5D" w:rsidRPr="00DE1DAF" w14:paraId="26944F79" w14:textId="77777777" w:rsidTr="000847EE">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F528B6" w14:textId="77777777" w:rsidR="00200C5D" w:rsidRPr="00DE1DAF" w:rsidRDefault="00200C5D" w:rsidP="000847EE">
            <w:pPr>
              <w:spacing w:after="0" w:line="240" w:lineRule="auto"/>
              <w:rPr>
                <w:rFonts w:ascii="Times New Roman" w:hAnsi="Times New Roman" w:cs="Times New Roman"/>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627C58D"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ED2A098"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167B00D"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D9AB7A"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1</w:t>
            </w:r>
          </w:p>
        </w:tc>
      </w:tr>
      <w:tr w:rsidR="00200C5D" w:rsidRPr="00DE1DAF" w14:paraId="40071E37" w14:textId="77777777" w:rsidTr="000847EE">
        <w:trPr>
          <w:trHeight w:val="7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99ADE"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6FC2F"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56022"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35AFA6"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A04F18"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05F60E2C"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EFD4B"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813DD"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EFB9A"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6EF3B"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46B52"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1F82F4AA" w14:textId="77777777" w:rsidTr="000847EE">
        <w:trPr>
          <w:trHeight w:val="126"/>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8A5852"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B0D52"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AB9DC"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91A2B"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DB704"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16ACAB1B"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0D9EC"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E52D78"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E1C73"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664909"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CAF45"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4C2AD72E" w14:textId="77777777" w:rsidTr="000847EE">
        <w:trPr>
          <w:trHeight w:val="93"/>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CF7C2"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29BC38"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69C2A"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41DFB5"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0048A"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4C5067B9" w14:textId="77777777" w:rsidTr="000847EE">
        <w:trPr>
          <w:trHeight w:val="158"/>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8DF0A1"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52010"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BDBE7"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021CF"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DC377"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5424C173" w14:textId="77777777" w:rsidTr="000847EE">
        <w:trPr>
          <w:trHeight w:val="221"/>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A80697"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1954A"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9907D4"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E48F3"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1728F"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05BF6542"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1E2907" w14:textId="77777777" w:rsidR="00200C5D" w:rsidRPr="00DE1DAF" w:rsidRDefault="00200C5D" w:rsidP="000847EE">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8B9A0"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5FEEC"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18EBC"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D8475"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10688C92" w14:textId="77777777" w:rsidR="00EE5F15" w:rsidRPr="00DE1DAF" w:rsidRDefault="00EE5F15">
      <w:pPr>
        <w:pStyle w:val="StandardWeb"/>
        <w:numPr>
          <w:ilvl w:val="0"/>
          <w:numId w:val="81"/>
        </w:numPr>
        <w:spacing w:before="0" w:beforeAutospacing="0" w:after="150" w:afterAutospacing="0" w:line="276" w:lineRule="auto"/>
        <w:jc w:val="both"/>
      </w:pPr>
      <w:r w:rsidRPr="00DE1DAF">
        <w:rPr>
          <w:b/>
          <w:bCs/>
        </w:rPr>
        <w:t xml:space="preserve">Gradsko društvo Crvenog križa Zabok: </w:t>
      </w:r>
      <w:r w:rsidRPr="00DE1DAF">
        <w:t>Hrvatski Crveni križ u svojemu radu ostvaruje humanitarne ciljeve i zadaće na području zaštite i unapređenja zdravlja, socijalne skrbi, zdravstvenog i humanitarnog odgoja te se zalaže za poštovanje međunarodnoga humanitarnog prava i zaštitu ljudskih prava.</w:t>
      </w:r>
    </w:p>
    <w:p w14:paraId="15E58007" w14:textId="77777777" w:rsidR="00EE5F15" w:rsidRPr="00DE1DAF" w:rsidRDefault="00EE5F15" w:rsidP="00EE5F15">
      <w:pPr>
        <w:pStyle w:val="StandardWeb"/>
        <w:spacing w:before="0" w:beforeAutospacing="0" w:after="0" w:afterAutospacing="0" w:line="276" w:lineRule="auto"/>
        <w:jc w:val="both"/>
      </w:pPr>
      <w:r w:rsidRPr="00DE1DAF">
        <w:t>Posebne obveze Hrvatski Crveni križ izvršava u situacijama oružanih sukoba, velikih prirodnih, ekoloških, tehnoloških i drugih nesreća i epidemija s posljedicama masovnih stradanja ljudi.</w:t>
      </w:r>
    </w:p>
    <w:p w14:paraId="206D4EDB" w14:textId="77777777" w:rsidR="00EE5F15" w:rsidRPr="00DE1DAF" w:rsidRDefault="00EE5F15" w:rsidP="00EE5F15">
      <w:pPr>
        <w:pStyle w:val="StandardWeb"/>
        <w:spacing w:before="0" w:beforeAutospacing="0" w:after="150" w:afterAutospacing="0" w:line="276" w:lineRule="auto"/>
        <w:jc w:val="both"/>
      </w:pPr>
      <w:r w:rsidRPr="00DE1DAF">
        <w:t>Prva pomoć, zaštita i promicanje zdravlja, rad na bolestima ovisnosti, pripreme i odgovor na krize, spašavanje života na vodi, ekološka zaštita, skrb o tražiteljima međunarodne zaštite, prevencija trgovanja ljudima, briga za socijalno ugrožene građane, služba traženja nestalih osoba te edukacija mladih neki su od temeljnih programa koje HCK provodi s ciljem izgradnje humanijeg, tolerantnijeg i sigurnijeg društva.</w:t>
      </w:r>
    </w:p>
    <w:p w14:paraId="1C76F7E2" w14:textId="77777777" w:rsidR="00EE5F15" w:rsidRPr="00DE1DAF" w:rsidRDefault="00EE5F15" w:rsidP="00EE5F15">
      <w:pPr>
        <w:spacing w:after="0"/>
        <w:rPr>
          <w:rFonts w:ascii="Times New Roman" w:hAnsi="Times New Roman" w:cs="Times New Roman"/>
          <w:szCs w:val="24"/>
        </w:rPr>
      </w:pPr>
      <w:r w:rsidRPr="00DE1DAF">
        <w:rPr>
          <w:rFonts w:ascii="Times New Roman" w:hAnsi="Times New Roman" w:cs="Times New Roman"/>
          <w:szCs w:val="24"/>
        </w:rPr>
        <w:t>Gradsko društvo Crvenog križa je nevladina, humanitarna i neprofitna udruga, najviši organ upravljanja je Skupština koja bira unutarnja tijela, a vanjskoj i unutarnjoj javnosti se jednom godišnje podnose izvješća za proteklu godinu kao što se i donose i godišnji planovi i programi. Organizacija počiva na dobrotvornom i besplatnom radu i angažmanu članstva i volontera koji udružuju svoje vrijeme, znanje, novac i ostale resurse prema svojim mogućnostima.</w:t>
      </w:r>
    </w:p>
    <w:p w14:paraId="1B106827" w14:textId="77777777" w:rsidR="00EE5F15" w:rsidRPr="00DE1DAF" w:rsidRDefault="00EE5F15" w:rsidP="00EE5F15">
      <w:pPr>
        <w:spacing w:after="0"/>
        <w:rPr>
          <w:rFonts w:ascii="Times New Roman" w:hAnsi="Times New Roman" w:cs="Times New Roman"/>
          <w:szCs w:val="24"/>
        </w:rPr>
      </w:pPr>
    </w:p>
    <w:p w14:paraId="5F786BD8" w14:textId="315AF826" w:rsidR="00EE5F15" w:rsidRPr="00DE1DAF" w:rsidRDefault="00EE5F15" w:rsidP="00EE5F15">
      <w:pPr>
        <w:pStyle w:val="Opisslike"/>
        <w:spacing w:line="240" w:lineRule="auto"/>
        <w:jc w:val="center"/>
        <w:rPr>
          <w:rFonts w:ascii="Times New Roman" w:hAnsi="Times New Roman" w:cs="Times New Roman"/>
          <w:szCs w:val="24"/>
        </w:rPr>
      </w:pPr>
      <w:bookmarkStart w:id="1399" w:name="_Toc156902754"/>
      <w:bookmarkStart w:id="1400" w:name="_Toc186784410"/>
      <w:r w:rsidRPr="00DE1DAF">
        <w:rPr>
          <w:rFonts w:ascii="Times New Roman" w:hAnsi="Times New Roman" w:cs="Times New Roman"/>
        </w:rPr>
        <w:t xml:space="preserve">Tablica </w:t>
      </w:r>
      <w:r w:rsidR="00322B85" w:rsidRPr="00DE1DAF">
        <w:rPr>
          <w:rFonts w:ascii="Times New Roman" w:hAnsi="Times New Roman" w:cs="Times New Roman"/>
        </w:rPr>
        <w:fldChar w:fldCharType="begin"/>
      </w:r>
      <w:r w:rsidR="00322B85" w:rsidRPr="00DE1DAF">
        <w:rPr>
          <w:rFonts w:ascii="Times New Roman" w:hAnsi="Times New Roman" w:cs="Times New Roman"/>
        </w:rPr>
        <w:instrText xml:space="preserve"> SEQ Tablica \* ARABIC </w:instrText>
      </w:r>
      <w:r w:rsidR="00322B85" w:rsidRPr="00DE1DAF">
        <w:rPr>
          <w:rFonts w:ascii="Times New Roman" w:hAnsi="Times New Roman" w:cs="Times New Roman"/>
        </w:rPr>
        <w:fldChar w:fldCharType="separate"/>
      </w:r>
      <w:r w:rsidR="0031093F">
        <w:rPr>
          <w:rFonts w:ascii="Times New Roman" w:hAnsi="Times New Roman" w:cs="Times New Roman"/>
          <w:noProof/>
        </w:rPr>
        <w:t>90</w:t>
      </w:r>
      <w:r w:rsidR="00322B85" w:rsidRPr="00DE1DAF">
        <w:rPr>
          <w:rFonts w:ascii="Times New Roman" w:hAnsi="Times New Roman" w:cs="Times New Roman"/>
          <w:noProof/>
        </w:rPr>
        <w:fldChar w:fldCharType="end"/>
      </w:r>
      <w:r w:rsidRPr="00DE1DAF">
        <w:rPr>
          <w:rFonts w:ascii="Times New Roman" w:hAnsi="Times New Roman" w:cs="Times New Roman"/>
        </w:rPr>
        <w:t>: Pregled spremnosti operativnih snaga GDCK Zabok</w:t>
      </w:r>
      <w:bookmarkEnd w:id="1399"/>
      <w:bookmarkEnd w:id="1400"/>
    </w:p>
    <w:tbl>
      <w:tblPr>
        <w:tblStyle w:val="Reetkatablice"/>
        <w:tblW w:w="9209" w:type="dxa"/>
        <w:jc w:val="center"/>
        <w:tblLook w:val="04A0" w:firstRow="1" w:lastRow="0" w:firstColumn="1" w:lastColumn="0" w:noHBand="0" w:noVBand="1"/>
      </w:tblPr>
      <w:tblGrid>
        <w:gridCol w:w="2730"/>
        <w:gridCol w:w="6479"/>
      </w:tblGrid>
      <w:tr w:rsidR="00EE5F15" w:rsidRPr="00DE1DAF" w14:paraId="0B27F752" w14:textId="77777777" w:rsidTr="00EE5F15">
        <w:trPr>
          <w:jc w:val="center"/>
        </w:trPr>
        <w:tc>
          <w:tcPr>
            <w:tcW w:w="2730" w:type="dxa"/>
            <w:vAlign w:val="center"/>
          </w:tcPr>
          <w:p w14:paraId="29CE28D8" w14:textId="77777777" w:rsidR="00EE5F15" w:rsidRPr="00DE1DAF" w:rsidRDefault="00EE5F15" w:rsidP="00DF1641">
            <w:pPr>
              <w:spacing w:after="0" w:line="240" w:lineRule="auto"/>
              <w:jc w:val="left"/>
              <w:rPr>
                <w:rFonts w:ascii="Times New Roman" w:hAnsi="Times New Roman" w:cs="Times New Roman"/>
                <w:b/>
                <w:bCs/>
                <w:sz w:val="20"/>
                <w:szCs w:val="20"/>
              </w:rPr>
            </w:pPr>
            <w:r w:rsidRPr="00DE1DAF">
              <w:rPr>
                <w:rFonts w:ascii="Times New Roman" w:hAnsi="Times New Roman" w:cs="Times New Roman"/>
                <w:b/>
                <w:bCs/>
                <w:sz w:val="20"/>
                <w:szCs w:val="20"/>
              </w:rPr>
              <w:t>POPIS POSTOJEĆE OPREME</w:t>
            </w:r>
          </w:p>
        </w:tc>
        <w:tc>
          <w:tcPr>
            <w:tcW w:w="6479" w:type="dxa"/>
            <w:vAlign w:val="center"/>
          </w:tcPr>
          <w:p w14:paraId="6501A51B" w14:textId="77777777" w:rsidR="00EE5F15" w:rsidRPr="00DE1DAF" w:rsidRDefault="00EE5F15">
            <w:pPr>
              <w:pStyle w:val="Odlomakpopisa"/>
              <w:numPr>
                <w:ilvl w:val="0"/>
                <w:numId w:val="155"/>
              </w:numPr>
              <w:spacing w:after="0" w:line="240" w:lineRule="auto"/>
              <w:rPr>
                <w:rFonts w:ascii="Times New Roman" w:hAnsi="Times New Roman" w:cs="Times New Roman"/>
                <w:sz w:val="20"/>
                <w:szCs w:val="20"/>
                <w:lang w:val="hr-HR"/>
              </w:rPr>
            </w:pPr>
            <w:r w:rsidRPr="00DE1DAF">
              <w:rPr>
                <w:rFonts w:ascii="Times New Roman" w:hAnsi="Times New Roman" w:cs="Times New Roman"/>
                <w:sz w:val="20"/>
                <w:szCs w:val="20"/>
                <w:lang w:val="hr-HR"/>
              </w:rPr>
              <w:t>5 terenskih kreveta, 2 preklopna stola, 22 madraca, dvije daske za imobilizaciju, 10 pivskih setova (10 stolova i 20 klupa), 2 komada bočnih imobilizatora glave, 80 komada deka, 15 vreća za spavanje, 10 podmetača za vreće, 55 kompleta posteljine, 40 kompleta muške, ženske i dječje odjeće, 12 torbi za pružanje prve pomoći, 4 ruksaka SET2go za izvanredne situacije, dvije kacige, 6 kanistra od 20 litara, 2 komada crijeva za vodovod 20 metara, 2 isušivača prostora, 50 pari gumenih čizama, 3 šatora, 2 vozila, 10 komada službenih uniformi, 47 komada osnovnih setova za pružanje prve pomoći</w:t>
            </w:r>
          </w:p>
        </w:tc>
      </w:tr>
      <w:tr w:rsidR="00EE5F15" w:rsidRPr="00DE1DAF" w14:paraId="44E6231A" w14:textId="77777777" w:rsidTr="00EE5F15">
        <w:trPr>
          <w:jc w:val="center"/>
        </w:trPr>
        <w:tc>
          <w:tcPr>
            <w:tcW w:w="2730" w:type="dxa"/>
            <w:vAlign w:val="center"/>
          </w:tcPr>
          <w:p w14:paraId="1747B798" w14:textId="77777777" w:rsidR="00EE5F15" w:rsidRPr="00DE1DAF" w:rsidRDefault="00EE5F15" w:rsidP="00DF1641">
            <w:pPr>
              <w:spacing w:after="0" w:line="240" w:lineRule="auto"/>
              <w:jc w:val="left"/>
              <w:rPr>
                <w:rFonts w:ascii="Times New Roman" w:hAnsi="Times New Roman" w:cs="Times New Roman"/>
                <w:b/>
                <w:bCs/>
                <w:sz w:val="20"/>
                <w:szCs w:val="20"/>
              </w:rPr>
            </w:pPr>
            <w:r w:rsidRPr="00DE1DAF">
              <w:rPr>
                <w:rFonts w:ascii="Times New Roman" w:hAnsi="Times New Roman" w:cs="Times New Roman"/>
                <w:b/>
                <w:bCs/>
                <w:sz w:val="20"/>
                <w:szCs w:val="20"/>
              </w:rPr>
              <w:t xml:space="preserve">BROJ ČLANOVA </w:t>
            </w:r>
          </w:p>
          <w:p w14:paraId="355AFB8A" w14:textId="77777777" w:rsidR="00EE5F15" w:rsidRPr="00DE1DAF" w:rsidRDefault="00EE5F15" w:rsidP="00DF1641">
            <w:pPr>
              <w:spacing w:after="0" w:line="240" w:lineRule="auto"/>
              <w:jc w:val="left"/>
              <w:rPr>
                <w:rFonts w:ascii="Times New Roman" w:hAnsi="Times New Roman" w:cs="Times New Roman"/>
                <w:b/>
                <w:bCs/>
                <w:sz w:val="20"/>
                <w:szCs w:val="20"/>
              </w:rPr>
            </w:pPr>
            <w:r w:rsidRPr="00DE1DAF">
              <w:rPr>
                <w:rFonts w:ascii="Times New Roman" w:hAnsi="Times New Roman" w:cs="Times New Roman"/>
                <w:sz w:val="20"/>
                <w:szCs w:val="20"/>
              </w:rPr>
              <w:t>(zaposleni, operativni, volonteri)</w:t>
            </w:r>
          </w:p>
        </w:tc>
        <w:tc>
          <w:tcPr>
            <w:tcW w:w="6479" w:type="dxa"/>
            <w:vAlign w:val="center"/>
          </w:tcPr>
          <w:p w14:paraId="7E70B53F" w14:textId="77777777" w:rsidR="00EE5F15" w:rsidRPr="00DE1DAF" w:rsidRDefault="00EE5F15">
            <w:pPr>
              <w:pStyle w:val="Odlomakpopisa"/>
              <w:numPr>
                <w:ilvl w:val="0"/>
                <w:numId w:val="155"/>
              </w:numPr>
              <w:spacing w:after="0" w:line="240" w:lineRule="auto"/>
              <w:rPr>
                <w:rFonts w:ascii="Times New Roman" w:hAnsi="Times New Roman" w:cs="Times New Roman"/>
                <w:sz w:val="20"/>
                <w:szCs w:val="20"/>
                <w:lang w:val="hr-HR"/>
              </w:rPr>
            </w:pPr>
            <w:r w:rsidRPr="00DE1DAF">
              <w:rPr>
                <w:rFonts w:ascii="Times New Roman" w:hAnsi="Times New Roman" w:cs="Times New Roman"/>
                <w:sz w:val="20"/>
                <w:szCs w:val="20"/>
                <w:lang w:val="hr-HR"/>
              </w:rPr>
              <w:t>Ukupno članova: 1000 Zaposleni 19; Operativni 7; Volonteri 91; ostali (DDK, mladi članovi itd...)</w:t>
            </w:r>
          </w:p>
        </w:tc>
      </w:tr>
    </w:tbl>
    <w:p w14:paraId="2A10CCC2" w14:textId="77777777" w:rsidR="00EE5F15" w:rsidRPr="00DE1DAF" w:rsidRDefault="00EE5F15" w:rsidP="00200C5D">
      <w:pPr>
        <w:spacing w:after="0"/>
        <w:rPr>
          <w:rFonts w:ascii="Times New Roman" w:hAnsi="Times New Roman" w:cs="Times New Roman"/>
          <w:highlight w:val="yellow"/>
        </w:rPr>
      </w:pPr>
    </w:p>
    <w:p w14:paraId="5F9815F5" w14:textId="2182CABC" w:rsidR="00200C5D" w:rsidRPr="00DE1DAF" w:rsidRDefault="00200C5D" w:rsidP="00200C5D">
      <w:pPr>
        <w:spacing w:after="0" w:line="240" w:lineRule="auto"/>
        <w:jc w:val="center"/>
        <w:rPr>
          <w:rFonts w:ascii="Times New Roman" w:hAnsi="Times New Roman" w:cs="Times New Roman"/>
          <w:b/>
          <w:bCs/>
          <w:sz w:val="20"/>
          <w:szCs w:val="20"/>
          <w:lang w:eastAsia="hr-HR"/>
        </w:rPr>
      </w:pPr>
      <w:bookmarkStart w:id="1401" w:name="_Toc513643767"/>
      <w:bookmarkStart w:id="1402" w:name="_Toc520198655"/>
      <w:bookmarkStart w:id="1403" w:name="_Toc523819239"/>
      <w:bookmarkStart w:id="1404" w:name="_Toc525218541"/>
      <w:bookmarkStart w:id="1405" w:name="_Toc527545427"/>
      <w:bookmarkStart w:id="1406" w:name="_Toc532551976"/>
      <w:bookmarkStart w:id="1407" w:name="_Toc13211378"/>
      <w:bookmarkStart w:id="1408" w:name="_Toc52787483"/>
      <w:bookmarkStart w:id="1409" w:name="_Toc58923492"/>
      <w:bookmarkStart w:id="1410" w:name="_Toc65151840"/>
      <w:bookmarkStart w:id="1411" w:name="_Toc186784411"/>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91</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spremnosti operativnih kapaciteta Gradskog društva Crvenog križa</w:t>
      </w:r>
      <w:bookmarkEnd w:id="1401"/>
      <w:bookmarkEnd w:id="1402"/>
      <w:bookmarkEnd w:id="1403"/>
      <w:bookmarkEnd w:id="1404"/>
      <w:bookmarkEnd w:id="1405"/>
      <w:bookmarkEnd w:id="1406"/>
      <w:r w:rsidRPr="00DE1DAF">
        <w:rPr>
          <w:rFonts w:ascii="Times New Roman" w:hAnsi="Times New Roman" w:cs="Times New Roman"/>
          <w:b/>
          <w:bCs/>
          <w:sz w:val="20"/>
          <w:szCs w:val="20"/>
        </w:rPr>
        <w:t xml:space="preserve"> </w:t>
      </w:r>
      <w:bookmarkEnd w:id="1407"/>
      <w:bookmarkEnd w:id="1408"/>
      <w:bookmarkEnd w:id="1409"/>
      <w:bookmarkEnd w:id="1410"/>
      <w:r w:rsidR="00D1350D" w:rsidRPr="00DE1DAF">
        <w:rPr>
          <w:rFonts w:ascii="Times New Roman" w:hAnsi="Times New Roman" w:cs="Times New Roman"/>
          <w:b/>
          <w:bCs/>
          <w:sz w:val="20"/>
          <w:szCs w:val="20"/>
        </w:rPr>
        <w:t>Zabok</w:t>
      </w:r>
      <w:bookmarkEnd w:id="1411"/>
    </w:p>
    <w:tbl>
      <w:tblPr>
        <w:tblW w:w="9209" w:type="dxa"/>
        <w:jc w:val="center"/>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DE1DAF" w14:paraId="30C89078" w14:textId="77777777" w:rsidTr="00A2525A">
        <w:trPr>
          <w:trHeight w:val="352"/>
          <w:jc w:val="center"/>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F47DF" w14:textId="77777777" w:rsidR="00200C5D" w:rsidRPr="00DE1DAF" w:rsidRDefault="00200C5D" w:rsidP="000847EE">
            <w:pPr>
              <w:spacing w:after="0" w:line="240" w:lineRule="auto"/>
              <w:rPr>
                <w:rFonts w:ascii="Times New Roman" w:hAnsi="Times New Roman" w:cs="Times New Roman"/>
                <w:sz w:val="20"/>
                <w:szCs w:val="20"/>
              </w:rPr>
            </w:pPr>
            <w:bookmarkStart w:id="1412" w:name="_Hlk511033738"/>
            <w:r w:rsidRPr="00DE1DAF">
              <w:rPr>
                <w:rFonts w:ascii="Times New Roman" w:hAnsi="Times New Roman" w:cs="Times New Roman"/>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BC5171E"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314C353"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E96106F"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E013E87"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visoka spremnost</w:t>
            </w:r>
          </w:p>
        </w:tc>
      </w:tr>
      <w:tr w:rsidR="00200C5D" w:rsidRPr="00DE1DAF" w14:paraId="286772D9" w14:textId="77777777" w:rsidTr="00A2525A">
        <w:trPr>
          <w:trHeight w:val="70"/>
          <w:jc w:val="center"/>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5B13C1" w14:textId="77777777" w:rsidR="00200C5D" w:rsidRPr="00DE1DAF" w:rsidRDefault="00200C5D" w:rsidP="000847EE">
            <w:pPr>
              <w:spacing w:after="0" w:line="240" w:lineRule="auto"/>
              <w:rPr>
                <w:rFonts w:ascii="Times New Roman" w:hAnsi="Times New Roman" w:cs="Times New Roman"/>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6118384"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8EF45D4"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E56BEEB"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0E6FC3D"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1</w:t>
            </w:r>
          </w:p>
        </w:tc>
      </w:tr>
      <w:tr w:rsidR="00200C5D" w:rsidRPr="00DE1DAF" w14:paraId="60039284"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ADBBA3"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0416A8"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61EF2"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3E03AF"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FF4EA"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21F21302"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18C62C"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lastRenderedPageBreak/>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72EE5"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EE7C7"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E75F0"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F5E50"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55234242"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CFF570"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07AEFD"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10FEE"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CE638"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F8B421"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58E326B0"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B1C9F3"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D3F4C"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24682"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7EBD3"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EEE91"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1B3403" w:rsidRPr="00DE1DAF" w14:paraId="07FECC1F"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500B13" w14:textId="77777777" w:rsidR="001B3403" w:rsidRPr="00DE1DAF" w:rsidRDefault="001B3403" w:rsidP="001B3403">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5A947" w14:textId="77777777" w:rsidR="001B3403" w:rsidRPr="00DE1DAF" w:rsidRDefault="001B3403" w:rsidP="001B3403">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BC650" w14:textId="77777777" w:rsidR="001B3403" w:rsidRPr="00DE1DAF" w:rsidRDefault="001B3403" w:rsidP="001B3403">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F3A369" w14:textId="5EF0FCC3" w:rsidR="001B3403" w:rsidRPr="00DE1DAF" w:rsidRDefault="001B3403" w:rsidP="001B340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0BD65" w14:textId="2FFB3DD0" w:rsidR="001B3403" w:rsidRPr="00DE1DAF" w:rsidRDefault="001B3403" w:rsidP="001B3403">
            <w:pPr>
              <w:spacing w:after="0" w:line="240" w:lineRule="auto"/>
              <w:jc w:val="center"/>
              <w:rPr>
                <w:rFonts w:ascii="Times New Roman" w:hAnsi="Times New Roman" w:cs="Times New Roman"/>
                <w:b/>
                <w:sz w:val="20"/>
                <w:szCs w:val="20"/>
              </w:rPr>
            </w:pPr>
          </w:p>
        </w:tc>
      </w:tr>
      <w:tr w:rsidR="001B3403" w:rsidRPr="00DE1DAF" w14:paraId="54964212" w14:textId="77777777" w:rsidTr="00A2525A">
        <w:trPr>
          <w:trHeight w:val="95"/>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98179" w14:textId="77777777" w:rsidR="001B3403" w:rsidRPr="00DE1DAF" w:rsidRDefault="001B3403" w:rsidP="001B3403">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8F259" w14:textId="77777777" w:rsidR="001B3403" w:rsidRPr="00DE1DAF" w:rsidRDefault="001B3403" w:rsidP="001B3403">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160FAE" w14:textId="77777777" w:rsidR="001B3403" w:rsidRPr="00DE1DAF" w:rsidRDefault="001B3403" w:rsidP="001B3403">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46DC4" w14:textId="5E1DACD7" w:rsidR="001B3403" w:rsidRPr="00DE1DAF" w:rsidRDefault="001B3403" w:rsidP="001B340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3ACBA" w14:textId="547F348B" w:rsidR="001B3403" w:rsidRPr="00DE1DAF" w:rsidRDefault="001B3403" w:rsidP="001B3403">
            <w:pPr>
              <w:spacing w:after="0" w:line="240" w:lineRule="auto"/>
              <w:jc w:val="center"/>
              <w:rPr>
                <w:rFonts w:ascii="Times New Roman" w:hAnsi="Times New Roman" w:cs="Times New Roman"/>
                <w:b/>
                <w:sz w:val="20"/>
                <w:szCs w:val="20"/>
              </w:rPr>
            </w:pPr>
          </w:p>
        </w:tc>
      </w:tr>
      <w:tr w:rsidR="001B3403" w:rsidRPr="00DE1DAF" w14:paraId="2623699B" w14:textId="77777777" w:rsidTr="00A2525A">
        <w:trPr>
          <w:trHeight w:val="145"/>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198F6" w14:textId="77777777" w:rsidR="001B3403" w:rsidRPr="00DE1DAF" w:rsidRDefault="001B3403" w:rsidP="001B3403">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5E8D6" w14:textId="77777777" w:rsidR="001B3403" w:rsidRPr="00DE1DAF" w:rsidRDefault="001B3403" w:rsidP="001B3403">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C240EA" w14:textId="77777777" w:rsidR="001B3403" w:rsidRPr="00DE1DAF" w:rsidRDefault="001B3403" w:rsidP="001B3403">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155C8" w14:textId="77777777" w:rsidR="001B3403" w:rsidRPr="00DE1DAF" w:rsidRDefault="001B3403" w:rsidP="001B3403">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4AE67" w14:textId="77777777" w:rsidR="001B3403" w:rsidRPr="00DE1DAF" w:rsidRDefault="001B3403" w:rsidP="001B340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1B3403" w:rsidRPr="00DE1DAF" w14:paraId="7F8D290D" w14:textId="77777777" w:rsidTr="00A2525A">
        <w:trPr>
          <w:trHeight w:val="82"/>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971E06" w14:textId="77777777" w:rsidR="001B3403" w:rsidRPr="00DE1DAF" w:rsidRDefault="001B3403" w:rsidP="001B3403">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7A74B" w14:textId="77777777" w:rsidR="001B3403" w:rsidRPr="00DE1DAF" w:rsidRDefault="001B3403" w:rsidP="001B3403">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89BD4B" w14:textId="77777777" w:rsidR="001B3403" w:rsidRPr="00DE1DAF" w:rsidRDefault="001B3403" w:rsidP="001B3403">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F9FF1" w14:textId="77777777" w:rsidR="001B3403" w:rsidRPr="00DE1DAF" w:rsidRDefault="001B3403" w:rsidP="001B3403">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7B525" w14:textId="77777777" w:rsidR="001B3403" w:rsidRPr="00DE1DAF" w:rsidRDefault="001B3403" w:rsidP="001B3403">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18D01170" w14:textId="3AD1DBE1" w:rsidR="00200C5D" w:rsidRPr="00DE1DAF" w:rsidRDefault="00200C5D" w:rsidP="00200C5D">
      <w:pPr>
        <w:pStyle w:val="Naslov3"/>
        <w:spacing w:before="0"/>
        <w:rPr>
          <w:rFonts w:ascii="Times New Roman" w:hAnsi="Times New Roman" w:cs="Times New Roman"/>
        </w:rPr>
      </w:pPr>
      <w:bookmarkStart w:id="1413" w:name="_Toc513643688"/>
      <w:bookmarkStart w:id="1414" w:name="_Toc520198556"/>
      <w:bookmarkStart w:id="1415" w:name="_Toc523819146"/>
      <w:bookmarkStart w:id="1416" w:name="_Toc525218455"/>
      <w:bookmarkStart w:id="1417" w:name="_Toc528304091"/>
      <w:bookmarkStart w:id="1418" w:name="_Toc532552148"/>
      <w:bookmarkStart w:id="1419" w:name="_Toc13211232"/>
      <w:bookmarkStart w:id="1420" w:name="_Toc52864434"/>
      <w:bookmarkStart w:id="1421" w:name="_Toc58923376"/>
      <w:bookmarkStart w:id="1422" w:name="_Toc65151655"/>
      <w:bookmarkStart w:id="1423" w:name="_Toc186784306"/>
      <w:bookmarkEnd w:id="1412"/>
      <w:r w:rsidRPr="00DE1DAF">
        <w:rPr>
          <w:rFonts w:ascii="Times New Roman" w:hAnsi="Times New Roman" w:cs="Times New Roman"/>
        </w:rPr>
        <w:t>8.2.3. Stanje mobilnosti operativnih kapaciteta sustava civilne zaštite i stanja komunikacijskih kapaciteta</w:t>
      </w:r>
      <w:bookmarkEnd w:id="1413"/>
      <w:bookmarkEnd w:id="1414"/>
      <w:bookmarkEnd w:id="1415"/>
      <w:bookmarkEnd w:id="1416"/>
      <w:bookmarkEnd w:id="1417"/>
      <w:bookmarkEnd w:id="1418"/>
      <w:bookmarkEnd w:id="1419"/>
      <w:bookmarkEnd w:id="1420"/>
      <w:bookmarkEnd w:id="1421"/>
      <w:bookmarkEnd w:id="1422"/>
      <w:bookmarkEnd w:id="1423"/>
    </w:p>
    <w:p w14:paraId="0139B262" w14:textId="77777777" w:rsidR="00200C5D" w:rsidRPr="00DE1DAF" w:rsidRDefault="00200C5D" w:rsidP="00200C5D">
      <w:pPr>
        <w:spacing w:after="0"/>
        <w:rPr>
          <w:rFonts w:ascii="Times New Roman" w:hAnsi="Times New Roman" w:cs="Times New Roman"/>
          <w:lang w:eastAsia="hr-HR"/>
        </w:rPr>
      </w:pPr>
    </w:p>
    <w:p w14:paraId="1D7D1206" w14:textId="77777777" w:rsidR="00200C5D" w:rsidRPr="00DE1DAF" w:rsidRDefault="00200C5D" w:rsidP="00200C5D">
      <w:pPr>
        <w:rPr>
          <w:rFonts w:ascii="Times New Roman" w:hAnsi="Times New Roman" w:cs="Times New Roman"/>
          <w:szCs w:val="24"/>
        </w:rPr>
      </w:pPr>
      <w:bookmarkStart w:id="1424" w:name="_Hlk511033997"/>
      <w:r w:rsidRPr="00DE1DAF">
        <w:rPr>
          <w:rFonts w:ascii="Times New Roman" w:hAnsi="Times New Roman" w:cs="Times New Roman"/>
          <w:szCs w:val="24"/>
        </w:rPr>
        <w:t xml:space="preserve">Procjena spremnosti sustava civilne zaštite ocjenjuje se na temelju procjene stanja mobilnosti operativnih kapaciteta sustava civilne zaštite i stanja komunikacijskih kapaciteta na temelju procjene stanja transportne potpore i komunikacijskih kapaciteta Općine. </w:t>
      </w:r>
    </w:p>
    <w:p w14:paraId="62294167" w14:textId="257704BF" w:rsidR="00200C5D" w:rsidRPr="00DE1DAF" w:rsidRDefault="00200C5D" w:rsidP="00200C5D">
      <w:pPr>
        <w:spacing w:after="0" w:line="240" w:lineRule="auto"/>
        <w:jc w:val="center"/>
        <w:rPr>
          <w:rFonts w:ascii="Times New Roman" w:hAnsi="Times New Roman" w:cs="Times New Roman"/>
          <w:b/>
          <w:bCs/>
          <w:sz w:val="20"/>
          <w:szCs w:val="24"/>
        </w:rPr>
      </w:pPr>
      <w:bookmarkStart w:id="1425" w:name="_Toc513643769"/>
      <w:bookmarkStart w:id="1426" w:name="_Toc520198657"/>
      <w:bookmarkStart w:id="1427" w:name="_Toc523819241"/>
      <w:bookmarkStart w:id="1428" w:name="_Toc525218542"/>
      <w:bookmarkStart w:id="1429" w:name="_Toc527545428"/>
      <w:bookmarkStart w:id="1430" w:name="_Toc532551977"/>
      <w:bookmarkStart w:id="1431" w:name="_Toc13211379"/>
      <w:bookmarkStart w:id="1432" w:name="_Toc52787484"/>
      <w:bookmarkStart w:id="1433" w:name="_Toc58923493"/>
      <w:bookmarkStart w:id="1434" w:name="_Toc65151841"/>
      <w:bookmarkStart w:id="1435" w:name="_Toc186784412"/>
      <w:bookmarkEnd w:id="1424"/>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92</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stanja mobilnosti operativnih kapaciteta sustava civilne zaštite i stanja komunikacijskih kapaciteta</w:t>
      </w:r>
      <w:bookmarkEnd w:id="1425"/>
      <w:bookmarkEnd w:id="1426"/>
      <w:bookmarkEnd w:id="1427"/>
      <w:bookmarkEnd w:id="1428"/>
      <w:bookmarkEnd w:id="1429"/>
      <w:bookmarkEnd w:id="1430"/>
      <w:bookmarkEnd w:id="1431"/>
      <w:bookmarkEnd w:id="1432"/>
      <w:bookmarkEnd w:id="1433"/>
      <w:bookmarkEnd w:id="1434"/>
      <w:bookmarkEnd w:id="1435"/>
    </w:p>
    <w:tbl>
      <w:tblPr>
        <w:tblW w:w="9209" w:type="dxa"/>
        <w:jc w:val="center"/>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DE1DAF" w14:paraId="60E78ACB" w14:textId="77777777" w:rsidTr="000D137E">
        <w:trPr>
          <w:trHeight w:val="352"/>
          <w:jc w:val="center"/>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EEDDC" w14:textId="77777777" w:rsidR="00200C5D" w:rsidRPr="00DE1DAF" w:rsidRDefault="00200C5D" w:rsidP="000847EE">
            <w:pPr>
              <w:spacing w:after="0" w:line="240" w:lineRule="auto"/>
              <w:rPr>
                <w:rFonts w:ascii="Times New Roman" w:hAnsi="Times New Roman" w:cs="Times New Roman"/>
                <w:sz w:val="20"/>
                <w:szCs w:val="20"/>
              </w:rPr>
            </w:pPr>
            <w:bookmarkStart w:id="1436" w:name="_Hlk511034009"/>
            <w:r w:rsidRPr="00DE1DAF">
              <w:rPr>
                <w:rFonts w:ascii="Times New Roman" w:hAnsi="Times New Roman" w:cs="Times New Roman"/>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EB80690"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4E07C88"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3164C6B"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97E64A2"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visoka spremnost</w:t>
            </w:r>
          </w:p>
        </w:tc>
      </w:tr>
      <w:tr w:rsidR="00200C5D" w:rsidRPr="00DE1DAF" w14:paraId="321BAB19" w14:textId="77777777" w:rsidTr="000D137E">
        <w:trPr>
          <w:trHeight w:val="70"/>
          <w:jc w:val="center"/>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C475D3" w14:textId="77777777" w:rsidR="00200C5D" w:rsidRPr="00DE1DAF" w:rsidRDefault="00200C5D" w:rsidP="000847EE">
            <w:pPr>
              <w:spacing w:after="0" w:line="240" w:lineRule="auto"/>
              <w:rPr>
                <w:rFonts w:ascii="Times New Roman" w:hAnsi="Times New Roman" w:cs="Times New Roman"/>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4E8DE97"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4B036DF"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735F80F"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C7A1245" w14:textId="77777777" w:rsidR="00200C5D" w:rsidRPr="00DE1DAF" w:rsidRDefault="00200C5D" w:rsidP="000847E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1</w:t>
            </w:r>
          </w:p>
        </w:tc>
      </w:tr>
      <w:tr w:rsidR="00200C5D" w:rsidRPr="00DE1DAF" w14:paraId="20D26850" w14:textId="77777777" w:rsidTr="000D137E">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7FA33D"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A64E1A"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0F0759"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99BB3F"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B13886"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2E5540A3" w14:textId="77777777" w:rsidTr="000D137E">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F893AA" w14:textId="77777777" w:rsidR="00200C5D" w:rsidRPr="00DE1DAF" w:rsidRDefault="00200C5D" w:rsidP="000847E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45A8FD"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70CFA5"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DACFB3"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5EC916"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200C5D" w:rsidRPr="00DE1DAF" w14:paraId="5AFD39CE" w14:textId="77777777" w:rsidTr="000D137E">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D7992" w14:textId="77777777" w:rsidR="00200C5D" w:rsidRPr="00DE1DAF" w:rsidRDefault="00200C5D" w:rsidP="000847EE">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4D8D0A"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28788C"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A56A61" w14:textId="77777777" w:rsidR="00200C5D" w:rsidRPr="00DE1DAF" w:rsidRDefault="00200C5D" w:rsidP="000847E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EEC4B5" w14:textId="77777777" w:rsidR="00200C5D" w:rsidRPr="00DE1DAF" w:rsidRDefault="00200C5D"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bookmarkEnd w:id="1436"/>
    </w:tbl>
    <w:p w14:paraId="3F9F7CD0" w14:textId="77777777" w:rsidR="00200C5D" w:rsidRPr="00DE1DAF" w:rsidRDefault="00200C5D" w:rsidP="00200C5D">
      <w:pPr>
        <w:spacing w:after="0"/>
        <w:rPr>
          <w:rFonts w:ascii="Times New Roman" w:hAnsi="Times New Roman" w:cs="Times New Roman"/>
          <w:lang w:eastAsia="hr-HR"/>
        </w:rPr>
      </w:pPr>
    </w:p>
    <w:p w14:paraId="6483FD65" w14:textId="3331C7E6" w:rsidR="00200C5D" w:rsidRPr="00DE1DAF" w:rsidRDefault="00200C5D" w:rsidP="00200C5D">
      <w:pPr>
        <w:spacing w:after="0"/>
        <w:rPr>
          <w:rFonts w:ascii="Times New Roman" w:hAnsi="Times New Roman" w:cs="Times New Roman"/>
          <w:lang w:eastAsia="hr-HR"/>
        </w:rPr>
      </w:pPr>
    </w:p>
    <w:p w14:paraId="17CE80F9" w14:textId="68368FB2" w:rsidR="000847EE" w:rsidRPr="00DE1DAF" w:rsidRDefault="000847EE" w:rsidP="00200C5D">
      <w:pPr>
        <w:spacing w:after="0"/>
        <w:rPr>
          <w:rFonts w:ascii="Times New Roman" w:hAnsi="Times New Roman" w:cs="Times New Roman"/>
          <w:lang w:eastAsia="hr-HR"/>
        </w:rPr>
      </w:pPr>
    </w:p>
    <w:p w14:paraId="10338532" w14:textId="2389875D" w:rsidR="000847EE" w:rsidRPr="00DE1DAF" w:rsidRDefault="000847EE" w:rsidP="00200C5D">
      <w:pPr>
        <w:spacing w:after="0"/>
        <w:rPr>
          <w:rFonts w:ascii="Times New Roman" w:hAnsi="Times New Roman" w:cs="Times New Roman"/>
          <w:lang w:eastAsia="hr-HR"/>
        </w:rPr>
      </w:pPr>
    </w:p>
    <w:p w14:paraId="6E1AB71A" w14:textId="11EF42C1" w:rsidR="000847EE" w:rsidRPr="00DE1DAF" w:rsidRDefault="000847EE" w:rsidP="00200C5D">
      <w:pPr>
        <w:spacing w:after="0"/>
        <w:rPr>
          <w:rFonts w:ascii="Times New Roman" w:hAnsi="Times New Roman" w:cs="Times New Roman"/>
          <w:highlight w:val="yellow"/>
          <w:lang w:eastAsia="hr-HR"/>
        </w:rPr>
      </w:pPr>
    </w:p>
    <w:p w14:paraId="22E0A594" w14:textId="1F3CF2D6" w:rsidR="000847EE" w:rsidRPr="00DE1DAF" w:rsidRDefault="000847EE" w:rsidP="00200C5D">
      <w:pPr>
        <w:spacing w:after="0"/>
        <w:rPr>
          <w:rFonts w:ascii="Times New Roman" w:hAnsi="Times New Roman" w:cs="Times New Roman"/>
          <w:highlight w:val="yellow"/>
          <w:lang w:eastAsia="hr-HR"/>
        </w:rPr>
      </w:pPr>
    </w:p>
    <w:p w14:paraId="003CCDF1" w14:textId="37B553FE" w:rsidR="000847EE" w:rsidRPr="00DE1DAF" w:rsidRDefault="000847EE" w:rsidP="00200C5D">
      <w:pPr>
        <w:spacing w:after="0"/>
        <w:rPr>
          <w:rFonts w:ascii="Times New Roman" w:hAnsi="Times New Roman" w:cs="Times New Roman"/>
          <w:highlight w:val="yellow"/>
          <w:lang w:eastAsia="hr-HR"/>
        </w:rPr>
      </w:pPr>
    </w:p>
    <w:p w14:paraId="42640F04" w14:textId="51FFE5BA" w:rsidR="000847EE" w:rsidRPr="00DE1DAF" w:rsidRDefault="000847EE" w:rsidP="00200C5D">
      <w:pPr>
        <w:spacing w:after="0"/>
        <w:rPr>
          <w:rFonts w:ascii="Times New Roman" w:hAnsi="Times New Roman" w:cs="Times New Roman"/>
          <w:highlight w:val="yellow"/>
          <w:lang w:eastAsia="hr-HR"/>
        </w:rPr>
      </w:pPr>
    </w:p>
    <w:p w14:paraId="611CF87F" w14:textId="5F75BDC5" w:rsidR="00EB3F08" w:rsidRPr="00DE1DAF" w:rsidRDefault="00EB3F08" w:rsidP="00200C5D">
      <w:pPr>
        <w:spacing w:after="0"/>
        <w:rPr>
          <w:rFonts w:ascii="Times New Roman" w:hAnsi="Times New Roman" w:cs="Times New Roman"/>
          <w:highlight w:val="yellow"/>
          <w:lang w:eastAsia="hr-HR"/>
        </w:rPr>
      </w:pPr>
    </w:p>
    <w:p w14:paraId="42FE16CB" w14:textId="62A8CC90" w:rsidR="00EB3F08" w:rsidRPr="00DE1DAF" w:rsidRDefault="00EB3F08" w:rsidP="00200C5D">
      <w:pPr>
        <w:spacing w:after="0"/>
        <w:rPr>
          <w:rFonts w:ascii="Times New Roman" w:hAnsi="Times New Roman" w:cs="Times New Roman"/>
          <w:highlight w:val="yellow"/>
          <w:lang w:eastAsia="hr-HR"/>
        </w:rPr>
      </w:pPr>
    </w:p>
    <w:p w14:paraId="00BC8A75" w14:textId="6520B2A3" w:rsidR="00EB3F08" w:rsidRPr="00DE1DAF" w:rsidRDefault="00EB3F08" w:rsidP="00200C5D">
      <w:pPr>
        <w:spacing w:after="0"/>
        <w:rPr>
          <w:rFonts w:ascii="Times New Roman" w:hAnsi="Times New Roman" w:cs="Times New Roman"/>
          <w:highlight w:val="yellow"/>
          <w:lang w:eastAsia="hr-HR"/>
        </w:rPr>
      </w:pPr>
    </w:p>
    <w:p w14:paraId="3271F33A" w14:textId="0CE8F6C2" w:rsidR="00EB3F08" w:rsidRPr="00DE1DAF" w:rsidRDefault="00EB3F08" w:rsidP="00200C5D">
      <w:pPr>
        <w:spacing w:after="0"/>
        <w:rPr>
          <w:rFonts w:ascii="Times New Roman" w:hAnsi="Times New Roman" w:cs="Times New Roman"/>
          <w:highlight w:val="yellow"/>
          <w:lang w:eastAsia="hr-HR"/>
        </w:rPr>
      </w:pPr>
    </w:p>
    <w:p w14:paraId="604F22D4" w14:textId="6C72DC52" w:rsidR="00EB3F08" w:rsidRPr="00DE1DAF" w:rsidRDefault="00EB3F08" w:rsidP="00200C5D">
      <w:pPr>
        <w:spacing w:after="0"/>
        <w:rPr>
          <w:rFonts w:ascii="Times New Roman" w:hAnsi="Times New Roman" w:cs="Times New Roman"/>
          <w:highlight w:val="yellow"/>
          <w:lang w:eastAsia="hr-HR"/>
        </w:rPr>
      </w:pPr>
    </w:p>
    <w:p w14:paraId="0D7B365F" w14:textId="0152B0E7" w:rsidR="00EB3F08" w:rsidRPr="00DE1DAF" w:rsidRDefault="00EB3F08" w:rsidP="00200C5D">
      <w:pPr>
        <w:spacing w:after="0"/>
        <w:rPr>
          <w:rFonts w:ascii="Times New Roman" w:hAnsi="Times New Roman" w:cs="Times New Roman"/>
          <w:highlight w:val="yellow"/>
          <w:lang w:eastAsia="hr-HR"/>
        </w:rPr>
      </w:pPr>
    </w:p>
    <w:p w14:paraId="5C59485C" w14:textId="35B259A5" w:rsidR="00EB3F08" w:rsidRPr="00DE1DAF" w:rsidRDefault="00EB3F08" w:rsidP="00200C5D">
      <w:pPr>
        <w:spacing w:after="0"/>
        <w:rPr>
          <w:rFonts w:ascii="Times New Roman" w:hAnsi="Times New Roman" w:cs="Times New Roman"/>
          <w:highlight w:val="yellow"/>
          <w:lang w:eastAsia="hr-HR"/>
        </w:rPr>
      </w:pPr>
    </w:p>
    <w:p w14:paraId="1625DBBF" w14:textId="61C08439" w:rsidR="00EB3F08" w:rsidRPr="00DE1DAF" w:rsidRDefault="00EB3F08" w:rsidP="00200C5D">
      <w:pPr>
        <w:spacing w:after="0"/>
        <w:rPr>
          <w:rFonts w:ascii="Times New Roman" w:hAnsi="Times New Roman" w:cs="Times New Roman"/>
          <w:highlight w:val="yellow"/>
          <w:lang w:eastAsia="hr-HR"/>
        </w:rPr>
      </w:pPr>
    </w:p>
    <w:p w14:paraId="319D6FC6" w14:textId="453A7544" w:rsidR="00EB3F08" w:rsidRPr="00DE1DAF" w:rsidRDefault="00EB3F08" w:rsidP="00200C5D">
      <w:pPr>
        <w:spacing w:after="0"/>
        <w:rPr>
          <w:rFonts w:ascii="Times New Roman" w:hAnsi="Times New Roman" w:cs="Times New Roman"/>
          <w:highlight w:val="yellow"/>
          <w:lang w:eastAsia="hr-HR"/>
        </w:rPr>
      </w:pPr>
    </w:p>
    <w:p w14:paraId="4AE7E394" w14:textId="77777777" w:rsidR="0093064A" w:rsidRPr="00DE1DAF" w:rsidRDefault="0093064A" w:rsidP="00200C5D">
      <w:pPr>
        <w:spacing w:after="0"/>
        <w:rPr>
          <w:rFonts w:ascii="Times New Roman" w:hAnsi="Times New Roman" w:cs="Times New Roman"/>
          <w:highlight w:val="yellow"/>
          <w:lang w:eastAsia="hr-HR"/>
        </w:rPr>
        <w:sectPr w:rsidR="0093064A" w:rsidRPr="00DE1DAF" w:rsidSect="001F5FB2">
          <w:footerReference w:type="default" r:id="rId93"/>
          <w:pgSz w:w="11906" w:h="16838"/>
          <w:pgMar w:top="1418" w:right="1418" w:bottom="1418" w:left="1418" w:header="709" w:footer="709" w:gutter="0"/>
          <w:cols w:space="708"/>
          <w:docGrid w:linePitch="360"/>
        </w:sectPr>
      </w:pPr>
    </w:p>
    <w:p w14:paraId="6AA1CB5C" w14:textId="5C76DC33" w:rsidR="000847EE" w:rsidRPr="00DE1DAF" w:rsidRDefault="000847EE" w:rsidP="000847EE">
      <w:pPr>
        <w:pStyle w:val="Naslov3"/>
        <w:spacing w:before="0"/>
        <w:rPr>
          <w:rFonts w:ascii="Times New Roman" w:hAnsi="Times New Roman" w:cs="Times New Roman"/>
        </w:rPr>
      </w:pPr>
      <w:bookmarkStart w:id="1437" w:name="_Toc513643689"/>
      <w:bookmarkStart w:id="1438" w:name="_Toc520198557"/>
      <w:bookmarkStart w:id="1439" w:name="_Toc523819147"/>
      <w:bookmarkStart w:id="1440" w:name="_Toc525218456"/>
      <w:bookmarkStart w:id="1441" w:name="_Toc528304092"/>
      <w:bookmarkStart w:id="1442" w:name="_Toc532552149"/>
      <w:bookmarkStart w:id="1443" w:name="_Toc13211233"/>
      <w:bookmarkStart w:id="1444" w:name="_Toc52864435"/>
      <w:bookmarkStart w:id="1445" w:name="_Toc58923377"/>
      <w:bookmarkStart w:id="1446" w:name="_Toc65151656"/>
      <w:bookmarkStart w:id="1447" w:name="_Toc186784307"/>
      <w:r w:rsidRPr="00DE1DAF">
        <w:rPr>
          <w:rFonts w:ascii="Times New Roman" w:hAnsi="Times New Roman" w:cs="Times New Roman"/>
        </w:rPr>
        <w:lastRenderedPageBreak/>
        <w:t xml:space="preserve">8.2.4. Analiza sustava na području reagiranja za svaki rizik obrađen u Procjeni rizika od velikih nesreća za </w:t>
      </w:r>
      <w:bookmarkEnd w:id="1437"/>
      <w:bookmarkEnd w:id="1438"/>
      <w:bookmarkEnd w:id="1439"/>
      <w:bookmarkEnd w:id="1440"/>
      <w:bookmarkEnd w:id="1441"/>
      <w:bookmarkEnd w:id="1442"/>
      <w:bookmarkEnd w:id="1443"/>
      <w:bookmarkEnd w:id="1444"/>
      <w:bookmarkEnd w:id="1445"/>
      <w:bookmarkEnd w:id="1446"/>
      <w:r w:rsidR="00111D37" w:rsidRPr="00DE1DAF">
        <w:rPr>
          <w:rFonts w:ascii="Times New Roman" w:hAnsi="Times New Roman" w:cs="Times New Roman"/>
        </w:rPr>
        <w:t>Krapinske Toplice</w:t>
      </w:r>
      <w:bookmarkEnd w:id="1447"/>
    </w:p>
    <w:p w14:paraId="5C037AE9" w14:textId="77777777" w:rsidR="000847EE" w:rsidRPr="00DE1DAF" w:rsidRDefault="000847EE" w:rsidP="000847EE">
      <w:pPr>
        <w:pStyle w:val="Naslov4"/>
        <w:rPr>
          <w:rFonts w:ascii="Times New Roman" w:eastAsia="Times New Roman" w:hAnsi="Times New Roman" w:cs="Times New Roman"/>
        </w:rPr>
      </w:pPr>
      <w:bookmarkStart w:id="1448" w:name="_Toc513643690"/>
      <w:bookmarkStart w:id="1449" w:name="_Toc520198558"/>
      <w:bookmarkStart w:id="1450" w:name="_Toc523819148"/>
      <w:bookmarkStart w:id="1451" w:name="_Toc525218457"/>
      <w:bookmarkStart w:id="1452" w:name="_Toc528304093"/>
      <w:bookmarkStart w:id="1453" w:name="_Toc532552150"/>
      <w:bookmarkStart w:id="1454" w:name="_Toc13211234"/>
      <w:bookmarkStart w:id="1455" w:name="_Toc52864436"/>
      <w:bookmarkStart w:id="1456" w:name="_Toc58923378"/>
      <w:bookmarkStart w:id="1457" w:name="_Toc65151657"/>
      <w:bookmarkStart w:id="1458" w:name="_Toc186784308"/>
      <w:r w:rsidRPr="00DE1DAF">
        <w:rPr>
          <w:rFonts w:ascii="Times New Roman" w:eastAsia="Times New Roman" w:hAnsi="Times New Roman" w:cs="Times New Roman"/>
        </w:rPr>
        <w:t>8.2.4.1. Epidemije i pandemije</w:t>
      </w:r>
      <w:bookmarkEnd w:id="1448"/>
      <w:bookmarkEnd w:id="1449"/>
      <w:bookmarkEnd w:id="1450"/>
      <w:bookmarkEnd w:id="1451"/>
      <w:bookmarkEnd w:id="1452"/>
      <w:bookmarkEnd w:id="1453"/>
      <w:bookmarkEnd w:id="1454"/>
      <w:bookmarkEnd w:id="1455"/>
      <w:bookmarkEnd w:id="1456"/>
      <w:bookmarkEnd w:id="1457"/>
      <w:bookmarkEnd w:id="1458"/>
    </w:p>
    <w:p w14:paraId="0C8F2B78" w14:textId="77777777" w:rsidR="000847EE" w:rsidRPr="00DE1DAF" w:rsidRDefault="000847EE" w:rsidP="000847EE">
      <w:pPr>
        <w:spacing w:after="0"/>
        <w:rPr>
          <w:rFonts w:ascii="Times New Roman" w:hAnsi="Times New Roman" w:cs="Times New Roman"/>
        </w:rPr>
      </w:pPr>
    </w:p>
    <w:p w14:paraId="254E919F" w14:textId="1AAC399E" w:rsidR="000847EE" w:rsidRPr="00DE1DAF" w:rsidRDefault="000847EE" w:rsidP="000847EE">
      <w:pPr>
        <w:spacing w:after="0" w:line="240" w:lineRule="auto"/>
        <w:jc w:val="center"/>
        <w:rPr>
          <w:rFonts w:ascii="Times New Roman" w:hAnsi="Times New Roman" w:cs="Times New Roman"/>
          <w:b/>
          <w:bCs/>
          <w:color w:val="000000"/>
          <w:sz w:val="20"/>
          <w:szCs w:val="24"/>
        </w:rPr>
      </w:pPr>
      <w:bookmarkStart w:id="1459" w:name="_Toc513643770"/>
      <w:bookmarkStart w:id="1460" w:name="_Toc520198658"/>
      <w:bookmarkStart w:id="1461" w:name="_Toc523819242"/>
      <w:bookmarkStart w:id="1462" w:name="_Toc525218543"/>
      <w:bookmarkStart w:id="1463" w:name="_Toc527545429"/>
      <w:bookmarkStart w:id="1464" w:name="_Toc532551978"/>
      <w:bookmarkStart w:id="1465" w:name="_Toc13211380"/>
      <w:bookmarkStart w:id="1466" w:name="_Toc52787485"/>
      <w:bookmarkStart w:id="1467" w:name="_Toc58923494"/>
      <w:bookmarkStart w:id="1468" w:name="_Toc65151842"/>
      <w:bookmarkStart w:id="1469" w:name="_Toc186784413"/>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93</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Analiza stanja sustava civilne zaštite - Područje reagiranja - Epidemije i pandemije</w:t>
      </w:r>
      <w:bookmarkEnd w:id="1459"/>
      <w:bookmarkEnd w:id="1460"/>
      <w:bookmarkEnd w:id="1461"/>
      <w:bookmarkEnd w:id="1462"/>
      <w:bookmarkEnd w:id="1463"/>
      <w:bookmarkEnd w:id="1464"/>
      <w:bookmarkEnd w:id="1465"/>
      <w:bookmarkEnd w:id="1466"/>
      <w:bookmarkEnd w:id="1467"/>
      <w:bookmarkEnd w:id="1468"/>
      <w:bookmarkEnd w:id="1469"/>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0847EE" w:rsidRPr="00DE1DAF" w14:paraId="45B32846" w14:textId="77777777" w:rsidTr="000847EE">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544DF" w14:textId="77777777" w:rsidR="000847EE" w:rsidRPr="00DE1DAF" w:rsidRDefault="000847EE" w:rsidP="000847EE">
            <w:pPr>
              <w:spacing w:after="0" w:line="240" w:lineRule="auto"/>
              <w:jc w:val="center"/>
              <w:rPr>
                <w:rFonts w:ascii="Times New Roman" w:hAnsi="Times New Roman" w:cs="Times New Roman"/>
                <w:b/>
                <w:sz w:val="20"/>
                <w:szCs w:val="20"/>
              </w:rPr>
            </w:pPr>
          </w:p>
          <w:p w14:paraId="609FFD1F" w14:textId="77777777" w:rsidR="000847EE" w:rsidRPr="00DE1DAF" w:rsidRDefault="000847EE" w:rsidP="000847EE">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4BE6D7E"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87B75CE"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3634391"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223E273"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visoka spremnost</w:t>
            </w:r>
          </w:p>
        </w:tc>
      </w:tr>
      <w:tr w:rsidR="000847EE" w:rsidRPr="00DE1DAF" w14:paraId="18277F8B" w14:textId="77777777" w:rsidTr="000847EE">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CDEC0" w14:textId="77777777" w:rsidR="000847EE" w:rsidRPr="00DE1DAF" w:rsidRDefault="000847EE" w:rsidP="000847EE">
            <w:pPr>
              <w:spacing w:after="0" w:line="240" w:lineRule="auto"/>
              <w:rPr>
                <w:rFonts w:ascii="Times New Roman" w:hAnsi="Times New Roman" w:cs="Times New Roman"/>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A0CA5"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3E5D1"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44E88"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57572"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r>
      <w:tr w:rsidR="000847EE" w:rsidRPr="00DE1DAF" w14:paraId="50470E9B" w14:textId="77777777" w:rsidTr="000847EE">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4A4E7"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 Prikaz procjene spremnosti u sustavu civilne zaštite na temelju spremnosti odgovornih i upravljačkih kapaciteta sustava civilne zaštite</w:t>
            </w:r>
          </w:p>
        </w:tc>
      </w:tr>
      <w:tr w:rsidR="000847EE" w:rsidRPr="00DE1DAF" w14:paraId="3F7CBA0A" w14:textId="77777777" w:rsidTr="000847EE">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81E3C"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Čelne osobe</w:t>
            </w:r>
          </w:p>
        </w:tc>
      </w:tr>
      <w:tr w:rsidR="000847EE" w:rsidRPr="00DE1DAF" w14:paraId="0EE0F5C1" w14:textId="77777777" w:rsidTr="000847EE">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9EE18" w14:textId="77777777" w:rsidR="000847EE" w:rsidRPr="00DE1DAF" w:rsidRDefault="000847EE" w:rsidP="000847EE">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2FEE1A" w14:textId="77777777" w:rsidR="000847EE" w:rsidRPr="00DE1DAF" w:rsidRDefault="000847EE" w:rsidP="009A3E0F">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E3E0D" w14:textId="77777777" w:rsidR="000847EE" w:rsidRPr="00DE1DAF" w:rsidRDefault="000847EE" w:rsidP="009A3E0F">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2F5410" w14:textId="77777777" w:rsidR="000847EE" w:rsidRPr="00DE1DAF" w:rsidRDefault="000847EE" w:rsidP="009A3E0F">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B8AD65" w14:textId="77777777" w:rsidR="000847EE" w:rsidRPr="00DE1DAF" w:rsidRDefault="000847EE" w:rsidP="009A3E0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0847EE" w:rsidRPr="00DE1DAF" w14:paraId="222F67DA" w14:textId="77777777" w:rsidTr="000847EE">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09C8A" w14:textId="77777777" w:rsidR="000847EE" w:rsidRPr="00DE1DAF" w:rsidRDefault="000847EE" w:rsidP="000847EE">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25983" w14:textId="77777777" w:rsidR="000847EE" w:rsidRPr="00DE1DAF" w:rsidRDefault="000847EE" w:rsidP="009A3E0F">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0C857" w14:textId="77777777" w:rsidR="000847EE" w:rsidRPr="00DE1DAF" w:rsidRDefault="000847EE" w:rsidP="009A3E0F">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26B9A" w14:textId="77777777" w:rsidR="000847EE" w:rsidRPr="00DE1DAF" w:rsidRDefault="000847EE" w:rsidP="009A3E0F">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6BD0E" w14:textId="77777777" w:rsidR="000847EE" w:rsidRPr="00DE1DAF" w:rsidRDefault="000847EE" w:rsidP="009A3E0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0847EE" w:rsidRPr="00DE1DAF" w14:paraId="69F5270A" w14:textId="77777777" w:rsidTr="000847EE">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FDEA7" w14:textId="77777777" w:rsidR="000847EE" w:rsidRPr="00DE1DAF" w:rsidRDefault="000847EE" w:rsidP="000847EE">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D78F1" w14:textId="77777777" w:rsidR="000847EE" w:rsidRPr="00DE1DAF" w:rsidRDefault="000847EE" w:rsidP="009A3E0F">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5B24E" w14:textId="77777777" w:rsidR="000847EE" w:rsidRPr="00DE1DAF" w:rsidRDefault="000847EE" w:rsidP="009A3E0F">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644BC" w14:textId="0595B014" w:rsidR="000847EE" w:rsidRPr="00DE1DAF" w:rsidRDefault="00A54030" w:rsidP="009A3E0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7B771" w14:textId="38573B96" w:rsidR="000847EE" w:rsidRPr="00DE1DAF" w:rsidRDefault="000847EE" w:rsidP="009A3E0F">
            <w:pPr>
              <w:spacing w:after="0" w:line="240" w:lineRule="auto"/>
              <w:jc w:val="center"/>
              <w:rPr>
                <w:rFonts w:ascii="Times New Roman" w:hAnsi="Times New Roman" w:cs="Times New Roman"/>
                <w:b/>
                <w:sz w:val="20"/>
                <w:szCs w:val="20"/>
              </w:rPr>
            </w:pPr>
          </w:p>
        </w:tc>
      </w:tr>
      <w:tr w:rsidR="000847EE" w:rsidRPr="00DE1DAF" w14:paraId="272EEE0C"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7A549" w14:textId="77777777" w:rsidR="000847EE" w:rsidRPr="00DE1DAF" w:rsidRDefault="000847EE" w:rsidP="000847EE">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CEEFC" w14:textId="77777777" w:rsidR="000847EE" w:rsidRPr="00DE1DAF" w:rsidRDefault="000847EE" w:rsidP="009A3E0F">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910FD" w14:textId="77777777" w:rsidR="000847EE" w:rsidRPr="00DE1DAF" w:rsidRDefault="000847EE" w:rsidP="009A3E0F">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D92C7" w14:textId="77777777" w:rsidR="000847EE" w:rsidRPr="00DE1DAF" w:rsidRDefault="000847EE" w:rsidP="009A3E0F">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4A01B" w14:textId="77777777" w:rsidR="000847EE" w:rsidRPr="00DE1DAF" w:rsidRDefault="000847EE" w:rsidP="009A3E0F">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0847EE" w:rsidRPr="00DE1DAF" w14:paraId="15213EA7"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F0BB7"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Stožer civilne zaštite</w:t>
            </w:r>
          </w:p>
        </w:tc>
      </w:tr>
      <w:tr w:rsidR="000847EE" w:rsidRPr="00DE1DAF" w14:paraId="440F098C" w14:textId="77777777" w:rsidTr="000847EE">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D57F9" w14:textId="77777777" w:rsidR="000847EE" w:rsidRPr="00DE1DAF" w:rsidRDefault="000847EE" w:rsidP="000847EE">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4B3FC" w14:textId="77777777" w:rsidR="000847EE" w:rsidRPr="00DE1DAF" w:rsidRDefault="000847EE" w:rsidP="000847EE">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9C429" w14:textId="77777777" w:rsidR="000847EE" w:rsidRPr="00DE1DAF" w:rsidRDefault="000847EE" w:rsidP="000847EE">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704E0" w14:textId="77777777" w:rsidR="000847EE" w:rsidRPr="00DE1DAF" w:rsidRDefault="000847EE" w:rsidP="000847EE">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42F71E"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0847EE" w:rsidRPr="00DE1DAF" w14:paraId="0B8070B3" w14:textId="77777777" w:rsidTr="000847EE">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E1CEC" w14:textId="77777777" w:rsidR="000847EE" w:rsidRPr="00DE1DAF" w:rsidRDefault="000847EE" w:rsidP="000847EE">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85424" w14:textId="77777777" w:rsidR="000847EE" w:rsidRPr="00DE1DAF" w:rsidRDefault="000847EE" w:rsidP="000847EE">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0AAB7" w14:textId="77777777" w:rsidR="000847EE" w:rsidRPr="00DE1DAF" w:rsidRDefault="000847EE" w:rsidP="000847EE">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20CD1" w14:textId="77777777" w:rsidR="000847EE" w:rsidRPr="00DE1DAF" w:rsidRDefault="000847EE" w:rsidP="000847EE">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27BB3"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0847EE" w:rsidRPr="00DE1DAF" w14:paraId="60DF0BDD" w14:textId="77777777" w:rsidTr="000847EE">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0415E" w14:textId="77777777" w:rsidR="000847EE" w:rsidRPr="00DE1DAF" w:rsidRDefault="000847EE" w:rsidP="000847EE">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891C8" w14:textId="77777777" w:rsidR="000847EE" w:rsidRPr="00DE1DAF" w:rsidRDefault="000847EE" w:rsidP="000847EE">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D8F4F" w14:textId="77777777" w:rsidR="000847EE" w:rsidRPr="00DE1DAF" w:rsidRDefault="000847EE" w:rsidP="000847EE">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7F8186" w14:textId="77777777" w:rsidR="000847EE" w:rsidRPr="00DE1DAF" w:rsidRDefault="000847EE" w:rsidP="000847EE">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8B185"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0847EE" w:rsidRPr="00DE1DAF" w14:paraId="22878600"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7013D" w14:textId="77777777" w:rsidR="000847EE" w:rsidRPr="00DE1DAF" w:rsidRDefault="000847EE" w:rsidP="000847EE">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766D7" w14:textId="77777777" w:rsidR="000847EE" w:rsidRPr="00DE1DAF" w:rsidRDefault="000847EE" w:rsidP="000847EE">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10C3D" w14:textId="77777777" w:rsidR="000847EE" w:rsidRPr="00DE1DAF" w:rsidRDefault="000847EE" w:rsidP="000847EE">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F5A99" w14:textId="77777777" w:rsidR="000847EE" w:rsidRPr="00DE1DAF" w:rsidRDefault="000847EE" w:rsidP="000847EE">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1382A3"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0847EE" w:rsidRPr="00DE1DAF" w14:paraId="7A1983A6"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2C7F39" w14:textId="77777777" w:rsidR="000847EE" w:rsidRPr="00DE1DAF" w:rsidRDefault="000847EE" w:rsidP="000847E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Koordinator na mjestu izvanrednog događaja</w:t>
            </w:r>
          </w:p>
        </w:tc>
      </w:tr>
      <w:tr w:rsidR="00E81CAA" w:rsidRPr="00DE1DAF" w14:paraId="5F39AB9F" w14:textId="77777777" w:rsidTr="000847EE">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C5E42" w14:textId="77777777" w:rsidR="00E81CAA" w:rsidRPr="00DE1DAF" w:rsidRDefault="00E81CAA" w:rsidP="00E81CAA">
            <w:pPr>
              <w:spacing w:after="0" w:line="240" w:lineRule="auto"/>
              <w:rPr>
                <w:rFonts w:ascii="Times New Roman" w:hAnsi="Times New Roman" w:cs="Times New Roman"/>
              </w:rPr>
            </w:pPr>
            <w:r w:rsidRPr="00DE1DAF">
              <w:rPr>
                <w:rFonts w:ascii="Times New Roman" w:hAnsi="Times New Roman" w:cs="Times New Roman"/>
                <w:sz w:val="20"/>
                <w:szCs w:val="20"/>
              </w:rPr>
              <w:lastRenderedPageBreak/>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18D3A3" w14:textId="3D4E61B7" w:rsidR="00E81CAA" w:rsidRPr="00DE1DAF" w:rsidRDefault="00E81CAA" w:rsidP="00E81CAA">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7BB688"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66096"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844AE3" w14:textId="2905F040"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42DD0562" w14:textId="77777777" w:rsidTr="000847EE">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79E5B4" w14:textId="77777777" w:rsidR="00E81CAA" w:rsidRPr="00DE1DAF" w:rsidRDefault="00E81CAA" w:rsidP="00E81CAA">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DF64B" w14:textId="03078666" w:rsidR="00E81CAA" w:rsidRPr="00DE1DAF" w:rsidRDefault="00E81CAA" w:rsidP="00E81CAA">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E7528"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17E88"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02309" w14:textId="63DE9074"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23A9DD5B" w14:textId="77777777" w:rsidTr="000847EE">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456C5" w14:textId="77777777" w:rsidR="00E81CAA" w:rsidRPr="00DE1DAF" w:rsidRDefault="00E81CAA" w:rsidP="00E81CAA">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1990F" w14:textId="52BB989F" w:rsidR="00E81CAA" w:rsidRPr="00DE1DAF" w:rsidRDefault="00E81CAA" w:rsidP="00E81CAA">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9B7F5"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2EDDE"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C62DF" w14:textId="6C589DBC"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0E1DE873"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DA574" w14:textId="77777777" w:rsidR="00E81CAA" w:rsidRPr="00DE1DAF" w:rsidRDefault="00E81CAA" w:rsidP="00E81CAA">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1323A" w14:textId="01DAF3FE" w:rsidR="00E81CAA" w:rsidRPr="00DE1DAF" w:rsidRDefault="00E81CAA" w:rsidP="00E81CAA">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0A1CD"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C214B"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622B2" w14:textId="1EA82F35"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286FE792" w14:textId="77777777" w:rsidTr="000847E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B38D4"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 Prikaz procjene spremnosti operativnih kapaciteta</w:t>
            </w:r>
          </w:p>
        </w:tc>
      </w:tr>
      <w:tr w:rsidR="00E81CAA" w:rsidRPr="00DE1DAF" w14:paraId="5345AC20" w14:textId="77777777" w:rsidTr="000847E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139B9C"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E81CAA" w:rsidRPr="00DE1DAF" w14:paraId="41D9AD66" w14:textId="77777777" w:rsidTr="000847EE">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93C84" w14:textId="77777777" w:rsidR="00E81CAA" w:rsidRPr="00DE1DAF" w:rsidRDefault="00E81CAA" w:rsidP="00E81CAA">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8C35537"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8A900D6"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691F41F"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84F360E"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39C0FA16" w14:textId="77777777" w:rsidTr="000847EE">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DF4A0" w14:textId="77777777" w:rsidR="00E81CAA" w:rsidRPr="00DE1DAF" w:rsidRDefault="00E81CAA" w:rsidP="00E81CAA">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BFE7E69"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D444549"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F22AB68"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0167CDD"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5ACCBA8B" w14:textId="77777777" w:rsidTr="000847EE">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46E2A1" w14:textId="77777777" w:rsidR="00E81CAA" w:rsidRPr="00DE1DAF" w:rsidRDefault="00E81CAA" w:rsidP="00E81CAA">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970FCA7"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6E99550D"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B60D162"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C4D413E"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3E76CCAE" w14:textId="77777777" w:rsidTr="000847EE">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D4A39" w14:textId="77777777" w:rsidR="00E81CAA" w:rsidRPr="00DE1DAF" w:rsidRDefault="00E81CAA" w:rsidP="00E81CAA">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DB563D8"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2C4281E"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A43C7C9"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5544F65"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52D14904"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6F3C5" w14:textId="77777777" w:rsidR="00E81CAA" w:rsidRPr="00DE1DAF" w:rsidRDefault="00E81CAA" w:rsidP="00E81CAA">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012AE20"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7AEC848"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7465702" w14:textId="7B2B1D34"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1084D44D" w14:textId="25AB9E44" w:rsidR="00E81CAA" w:rsidRPr="00DE1DAF" w:rsidRDefault="00E81CAA" w:rsidP="00E81CAA">
            <w:pPr>
              <w:spacing w:after="0" w:line="240" w:lineRule="auto"/>
              <w:jc w:val="center"/>
              <w:rPr>
                <w:rFonts w:ascii="Times New Roman" w:hAnsi="Times New Roman" w:cs="Times New Roman"/>
                <w:b/>
                <w:sz w:val="20"/>
                <w:szCs w:val="20"/>
              </w:rPr>
            </w:pPr>
          </w:p>
        </w:tc>
      </w:tr>
      <w:tr w:rsidR="00E81CAA" w:rsidRPr="00DE1DAF" w14:paraId="69A515F7"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AFD63" w14:textId="77777777" w:rsidR="00E81CAA" w:rsidRPr="00DE1DAF" w:rsidRDefault="00E81CAA" w:rsidP="00E81CAA">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F079E1F"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249FF54"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BD4FAEE" w14:textId="400C524C"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74AB45E3" w14:textId="43E35F4F" w:rsidR="00E81CAA" w:rsidRPr="00DE1DAF" w:rsidRDefault="00E81CAA" w:rsidP="00E81CAA">
            <w:pPr>
              <w:spacing w:after="0" w:line="240" w:lineRule="auto"/>
              <w:jc w:val="center"/>
              <w:rPr>
                <w:rFonts w:ascii="Times New Roman" w:hAnsi="Times New Roman" w:cs="Times New Roman"/>
                <w:b/>
                <w:sz w:val="20"/>
                <w:szCs w:val="20"/>
              </w:rPr>
            </w:pPr>
          </w:p>
        </w:tc>
      </w:tr>
      <w:tr w:rsidR="00E81CAA" w:rsidRPr="00DE1DAF" w14:paraId="5FB5F9F3"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89259" w14:textId="77777777" w:rsidR="00E81CAA" w:rsidRPr="00DE1DAF" w:rsidRDefault="00E81CAA" w:rsidP="00E81CAA">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4235691"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ABCEACB"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C8839B8"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11B4F18"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293F0951" w14:textId="77777777" w:rsidTr="000847EE">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2BBE3" w14:textId="77777777" w:rsidR="00E81CAA" w:rsidRPr="00DE1DAF" w:rsidRDefault="00E81CAA" w:rsidP="00E81CAA">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22EE0CA"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B725962"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CDBE0B0"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A47A2D7"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4BD07CE4" w14:textId="77777777" w:rsidTr="000847EE">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541F6"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E81CAA" w:rsidRPr="00DE1DAF" w14:paraId="6335D4FE"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420DB"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7D25DB"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23A85"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BD2D1"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34EE0"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2C08CDC5"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90A83"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550F31"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4AF35"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24705"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B383A"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29DF819D"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AC20A"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2D60F"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5AC621"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FC12D"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27F03"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4D5A81EC"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C3C13"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98F26"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59487"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FABEE"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23755E"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09C517A5"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70E5B"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E87CE"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CE65D"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E79CA" w14:textId="45760729"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32BD3" w14:textId="39F6A072" w:rsidR="00E81CAA" w:rsidRPr="00DE1DAF" w:rsidRDefault="00E81CAA" w:rsidP="00E81CAA">
            <w:pPr>
              <w:spacing w:after="0" w:line="240" w:lineRule="auto"/>
              <w:jc w:val="center"/>
              <w:rPr>
                <w:rFonts w:ascii="Times New Roman" w:hAnsi="Times New Roman" w:cs="Times New Roman"/>
                <w:b/>
                <w:sz w:val="20"/>
                <w:szCs w:val="20"/>
              </w:rPr>
            </w:pPr>
          </w:p>
        </w:tc>
      </w:tr>
      <w:tr w:rsidR="00E81CAA" w:rsidRPr="00DE1DAF" w14:paraId="55C833DC"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8CE2F"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AD895"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3C177"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1DD4D" w14:textId="68725FBB"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3C278" w14:textId="1BB42168" w:rsidR="00E81CAA" w:rsidRPr="00DE1DAF" w:rsidRDefault="00E81CAA" w:rsidP="00E81CAA">
            <w:pPr>
              <w:spacing w:after="0" w:line="240" w:lineRule="auto"/>
              <w:jc w:val="center"/>
              <w:rPr>
                <w:rFonts w:ascii="Times New Roman" w:hAnsi="Times New Roman" w:cs="Times New Roman"/>
                <w:b/>
                <w:sz w:val="20"/>
                <w:szCs w:val="20"/>
              </w:rPr>
            </w:pPr>
          </w:p>
        </w:tc>
      </w:tr>
      <w:tr w:rsidR="00E81CAA" w:rsidRPr="00DE1DAF" w14:paraId="09595B37"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A5696"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8A642"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F3639"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01979" w14:textId="3340D0B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E1F08" w14:textId="5893D246"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57F8D987" w14:textId="77777777" w:rsidTr="000847EE">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CF046" w14:textId="77777777" w:rsidR="00E81CAA" w:rsidRPr="00DE1DAF" w:rsidRDefault="00E81CAA" w:rsidP="00E81CAA">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6A761C"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1F15A"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4FA16"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B0984"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146B6A9E" w14:textId="77777777" w:rsidTr="000847EE">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E0250"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E81CAA" w:rsidRPr="00DE1DAF" w14:paraId="78BE9B1E" w14:textId="77777777" w:rsidTr="000847EE">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5E1AC"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F8A9E" w14:textId="0FE3648C"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45ACAE" w14:textId="3123F104"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FE94E2" w14:textId="06CF77AE"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A27DBD" w14:textId="47048518" w:rsidR="00E81CAA" w:rsidRPr="00DE1DAF" w:rsidRDefault="00E81CAA" w:rsidP="00E81CAA">
            <w:pPr>
              <w:spacing w:after="0" w:line="240" w:lineRule="auto"/>
              <w:jc w:val="center"/>
              <w:rPr>
                <w:rFonts w:ascii="Times New Roman" w:hAnsi="Times New Roman" w:cs="Times New Roman"/>
                <w:b/>
                <w:sz w:val="20"/>
                <w:szCs w:val="20"/>
              </w:rPr>
            </w:pPr>
          </w:p>
        </w:tc>
      </w:tr>
      <w:tr w:rsidR="00E81CAA" w:rsidRPr="00DE1DAF" w14:paraId="111CC4B4"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1B779"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87440" w14:textId="2194F7FF"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0862E"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785EC4"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D846B0" w14:textId="602F1385" w:rsidR="00E81CAA" w:rsidRPr="00DE1DAF" w:rsidRDefault="00E81CAA" w:rsidP="00E81CAA">
            <w:pPr>
              <w:spacing w:after="0" w:line="240" w:lineRule="auto"/>
              <w:jc w:val="center"/>
              <w:rPr>
                <w:rFonts w:ascii="Times New Roman" w:hAnsi="Times New Roman" w:cs="Times New Roman"/>
                <w:b/>
                <w:sz w:val="20"/>
                <w:szCs w:val="20"/>
              </w:rPr>
            </w:pPr>
          </w:p>
        </w:tc>
      </w:tr>
      <w:tr w:rsidR="00E81CAA" w:rsidRPr="00DE1DAF" w14:paraId="3C041935" w14:textId="77777777" w:rsidTr="000847EE">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2DD1F"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9BCC9" w14:textId="6AFAC0C2"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2C52A6" w14:textId="090CAFD5"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B65CD"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2D257F" w14:textId="77777777" w:rsidR="00E81CAA" w:rsidRPr="00DE1DAF" w:rsidRDefault="00E81CAA" w:rsidP="00E81CAA">
            <w:pPr>
              <w:spacing w:after="0" w:line="240" w:lineRule="auto"/>
              <w:rPr>
                <w:rFonts w:ascii="Times New Roman" w:hAnsi="Times New Roman" w:cs="Times New Roman"/>
                <w:b/>
                <w:sz w:val="20"/>
                <w:szCs w:val="20"/>
              </w:rPr>
            </w:pPr>
          </w:p>
        </w:tc>
      </w:tr>
      <w:tr w:rsidR="00E81CAA" w:rsidRPr="00DE1DAF" w14:paraId="262E4308"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47D635"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F166ED" w14:textId="30C1CB7D"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066A5E" w14:textId="46C2420A"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2B4A94"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8CC9B" w14:textId="77777777" w:rsidR="00E81CAA" w:rsidRPr="00DE1DAF" w:rsidRDefault="00E81CAA" w:rsidP="00E81CAA">
            <w:pPr>
              <w:spacing w:after="0" w:line="240" w:lineRule="auto"/>
              <w:rPr>
                <w:rFonts w:ascii="Times New Roman" w:hAnsi="Times New Roman" w:cs="Times New Roman"/>
                <w:b/>
                <w:sz w:val="20"/>
                <w:szCs w:val="20"/>
              </w:rPr>
            </w:pPr>
          </w:p>
        </w:tc>
      </w:tr>
      <w:tr w:rsidR="00E81CAA" w:rsidRPr="00DE1DAF" w14:paraId="619FC2E1"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E52E3"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4EA529" w14:textId="15A83B60"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2CF70"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CE8B6"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F84C9B" w14:textId="77777777" w:rsidR="00E81CAA" w:rsidRPr="00DE1DAF" w:rsidRDefault="00E81CAA" w:rsidP="00E81CAA">
            <w:pPr>
              <w:spacing w:after="0" w:line="240" w:lineRule="auto"/>
              <w:rPr>
                <w:rFonts w:ascii="Times New Roman" w:hAnsi="Times New Roman" w:cs="Times New Roman"/>
                <w:b/>
                <w:sz w:val="20"/>
                <w:szCs w:val="20"/>
              </w:rPr>
            </w:pPr>
          </w:p>
        </w:tc>
      </w:tr>
      <w:tr w:rsidR="00E81CAA" w:rsidRPr="00DE1DAF" w14:paraId="718BC291"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41325"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lastRenderedPageBreak/>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F5160" w14:textId="71FA97DB"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1AF09"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4B9F9" w14:textId="47EAB935"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F46CC" w14:textId="77777777" w:rsidR="00E81CAA" w:rsidRPr="00DE1DAF" w:rsidRDefault="00E81CAA" w:rsidP="00E81CAA">
            <w:pPr>
              <w:spacing w:after="0" w:line="240" w:lineRule="auto"/>
              <w:rPr>
                <w:rFonts w:ascii="Times New Roman" w:hAnsi="Times New Roman" w:cs="Times New Roman"/>
                <w:b/>
                <w:sz w:val="20"/>
                <w:szCs w:val="20"/>
              </w:rPr>
            </w:pPr>
          </w:p>
        </w:tc>
      </w:tr>
      <w:tr w:rsidR="00E81CAA" w:rsidRPr="00DE1DAF" w14:paraId="4EC73F86"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4394D"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0705EE" w14:textId="35A09F6D"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B55D3"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85BBD" w14:textId="12CFF8AE"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44491" w14:textId="77777777" w:rsidR="00E81CAA" w:rsidRPr="00DE1DAF" w:rsidRDefault="00E81CAA" w:rsidP="00E81CAA">
            <w:pPr>
              <w:spacing w:after="0" w:line="240" w:lineRule="auto"/>
              <w:rPr>
                <w:rFonts w:ascii="Times New Roman" w:hAnsi="Times New Roman" w:cs="Times New Roman"/>
                <w:b/>
                <w:sz w:val="20"/>
                <w:szCs w:val="20"/>
              </w:rPr>
            </w:pPr>
          </w:p>
        </w:tc>
      </w:tr>
      <w:tr w:rsidR="00E81CAA" w:rsidRPr="00DE1DAF" w14:paraId="73112A78"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CD125" w14:textId="77777777" w:rsidR="00E81CAA" w:rsidRPr="00DE1DAF" w:rsidRDefault="00E81CAA" w:rsidP="00E81CAA">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04DA2" w14:textId="6E10DD9B"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F2DD8" w14:textId="4876035E"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EAA2F" w14:textId="4F83D731"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3AA84" w14:textId="77777777" w:rsidR="00E81CAA" w:rsidRPr="00DE1DAF" w:rsidRDefault="00E81CAA" w:rsidP="00E81CAA">
            <w:pPr>
              <w:spacing w:after="0" w:line="240" w:lineRule="auto"/>
              <w:rPr>
                <w:rFonts w:ascii="Times New Roman" w:hAnsi="Times New Roman" w:cs="Times New Roman"/>
                <w:b/>
                <w:sz w:val="20"/>
                <w:szCs w:val="20"/>
              </w:rPr>
            </w:pPr>
          </w:p>
        </w:tc>
      </w:tr>
      <w:tr w:rsidR="00E81CAA" w:rsidRPr="00DE1DAF" w14:paraId="68336EE7"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7375A"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 Prikaz stanja mobilnosti operativnih kapaciteta sustava civilne zaštite i stanja komunikacijskih kapaciteta</w:t>
            </w:r>
          </w:p>
        </w:tc>
      </w:tr>
      <w:tr w:rsidR="00E81CAA" w:rsidRPr="00DE1DAF" w14:paraId="675DBB73"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293D3"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E81CAA" w:rsidRPr="00DE1DAF" w14:paraId="4C0D3142"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D14A7" w14:textId="77777777" w:rsidR="00E81CAA" w:rsidRPr="00DE1DAF" w:rsidRDefault="00E81CAA" w:rsidP="00E81CAA">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4F3E1765" w14:textId="77777777" w:rsidR="00E81CAA" w:rsidRPr="00DE1DAF" w:rsidRDefault="00E81CAA" w:rsidP="00E81CAA">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1C145788" w14:textId="77777777" w:rsidR="00E81CAA" w:rsidRPr="00DE1DAF" w:rsidRDefault="00E81CAA" w:rsidP="00E81CAA">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36ECE14" w14:textId="77777777" w:rsidR="00E81CAA" w:rsidRPr="00DE1DAF" w:rsidRDefault="00E81CAA" w:rsidP="00E81CAA">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CE4AEA7"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28DDD229"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77CBB" w14:textId="77777777" w:rsidR="00E81CAA" w:rsidRPr="00DE1DAF" w:rsidRDefault="00E81CAA" w:rsidP="00E81CAA">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52E8DDE9" w14:textId="77777777" w:rsidR="00E81CAA" w:rsidRPr="00DE1DAF" w:rsidRDefault="00E81CAA" w:rsidP="00E81CAA">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4A961487" w14:textId="77777777" w:rsidR="00E81CAA" w:rsidRPr="00DE1DAF" w:rsidRDefault="00E81CAA" w:rsidP="00E81CAA">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A9E538F" w14:textId="77777777" w:rsidR="00E81CAA" w:rsidRPr="00DE1DAF" w:rsidRDefault="00E81CAA" w:rsidP="00E81CAA">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26F890F5"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24825F38"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4297D" w14:textId="77777777" w:rsidR="00E81CAA" w:rsidRPr="00DE1DAF" w:rsidRDefault="00E81CAA" w:rsidP="00E81CAA">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46487BE6" w14:textId="77777777" w:rsidR="00E81CAA" w:rsidRPr="00DE1DAF" w:rsidRDefault="00E81CAA" w:rsidP="00E81CAA">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65C5F813" w14:textId="77777777" w:rsidR="00E81CAA" w:rsidRPr="00DE1DAF" w:rsidRDefault="00E81CAA" w:rsidP="00E81CAA">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6CAE2B7" w14:textId="77777777" w:rsidR="00E81CAA" w:rsidRPr="00DE1DAF" w:rsidRDefault="00E81CAA" w:rsidP="00E81CAA">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068834F"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5FD04FAC"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BA1F0"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E81CAA" w:rsidRPr="00DE1DAF" w14:paraId="77FBDA53"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D715E"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314F7" w14:textId="77777777" w:rsidR="00E81CAA" w:rsidRPr="00DE1DAF" w:rsidRDefault="00E81CAA" w:rsidP="00E81CAA">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81E32"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B5588"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D156E"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0E5C9EAF"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3994B" w14:textId="77777777" w:rsidR="00E81CAA" w:rsidRPr="00DE1DAF" w:rsidRDefault="00E81CAA" w:rsidP="00E81CAA">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4C7E88" w14:textId="77777777" w:rsidR="00E81CAA" w:rsidRPr="00DE1DAF" w:rsidRDefault="00E81CAA" w:rsidP="00E81CAA">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EE84C"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26AA0"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163C0"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4A6C7DAC"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06290" w14:textId="77777777" w:rsidR="00E81CAA" w:rsidRPr="00DE1DAF" w:rsidRDefault="00E81CAA" w:rsidP="00E81CAA">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1F0A0" w14:textId="77777777" w:rsidR="00E81CAA" w:rsidRPr="00DE1DAF" w:rsidRDefault="00E81CAA" w:rsidP="00E81CAA">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8FA74"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BCDCD4" w14:textId="77777777" w:rsidR="00E81CAA" w:rsidRPr="00DE1DAF" w:rsidRDefault="00E81CAA" w:rsidP="00E81CAA">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07CB1"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E81CAA" w:rsidRPr="00DE1DAF" w14:paraId="0004D38F" w14:textId="77777777" w:rsidTr="000847EE">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1E147D" w14:textId="77777777" w:rsidR="00E81CAA" w:rsidRPr="00DE1DAF" w:rsidRDefault="00E81CAA" w:rsidP="00E81CAA">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BF1549" w:rsidRPr="00DE1DAF" w14:paraId="530D2945" w14:textId="77777777" w:rsidTr="000847EE">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34C7C0"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FF070" w14:textId="211E4A1D"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7B84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0643F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ABE24" w14:textId="733BD93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394BBA33"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50CC4"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786BB" w14:textId="220DEF96"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8915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DB06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94E617" w14:textId="5A08F50F"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4DE17540" w14:textId="77777777" w:rsidTr="000847EE">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33190F"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528D2" w14:textId="0BAD180D"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0BC7F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454F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C143E" w14:textId="24AE37D0" w:rsidR="00BF1549" w:rsidRPr="00DE1DAF" w:rsidRDefault="00BF1549" w:rsidP="00BF1549">
            <w:pPr>
              <w:spacing w:after="0" w:line="240" w:lineRule="auto"/>
              <w:jc w:val="center"/>
              <w:rPr>
                <w:rFonts w:ascii="Times New Roman" w:hAnsi="Times New Roman" w:cs="Times New Roman"/>
                <w:b/>
                <w:sz w:val="20"/>
                <w:szCs w:val="20"/>
              </w:rPr>
            </w:pPr>
          </w:p>
        </w:tc>
      </w:tr>
    </w:tbl>
    <w:p w14:paraId="5D5BF336" w14:textId="77777777" w:rsidR="000847EE" w:rsidRPr="00DE1DAF" w:rsidRDefault="000847EE" w:rsidP="000847EE">
      <w:pPr>
        <w:autoSpaceDE w:val="0"/>
        <w:spacing w:after="0"/>
        <w:rPr>
          <w:rFonts w:ascii="Times New Roman" w:hAnsi="Times New Roman" w:cs="Times New Roman"/>
          <w:color w:val="000000"/>
          <w:szCs w:val="24"/>
          <w:highlight w:val="yellow"/>
        </w:rPr>
      </w:pPr>
    </w:p>
    <w:p w14:paraId="776470B7" w14:textId="77777777" w:rsidR="0072021F" w:rsidRPr="00DE1DAF" w:rsidRDefault="0072021F" w:rsidP="0072021F">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27AD3F36" w14:textId="77777777" w:rsidR="00D54364" w:rsidRPr="00DE1DAF" w:rsidRDefault="00D54364">
      <w:pPr>
        <w:numPr>
          <w:ilvl w:val="0"/>
          <w:numId w:val="156"/>
        </w:numPr>
        <w:autoSpaceDE w:val="0"/>
        <w:autoSpaceDN w:val="0"/>
        <w:adjustRightInd w:val="0"/>
        <w:spacing w:after="66"/>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MUP - Policijska uprava Krapinsko – zagorska - Policijska postaja Zabok, </w:t>
      </w:r>
    </w:p>
    <w:p w14:paraId="3C5ED462"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hitnu medicinu Krapinsko-zagorske županije</w:t>
      </w:r>
    </w:p>
    <w:p w14:paraId="1D067E4F"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javno zdravstvo Krapinsko-zagorske županije</w:t>
      </w:r>
    </w:p>
    <w:p w14:paraId="1D2853D9"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Dom zdravlja Krapinsko - zagorske županije – Ambulante Krapinske Toplice</w:t>
      </w:r>
    </w:p>
    <w:p w14:paraId="2F2579AF"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Opća bolnica Zabok i bolnica hrvatskih veterana, Zabok</w:t>
      </w:r>
    </w:p>
    <w:p w14:paraId="4BB9FDD9"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Veterinarska stanica Zabok</w:t>
      </w:r>
    </w:p>
    <w:p w14:paraId="394C4E6A"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Savjetodavna poljoprivredna služba Krapinsko-zagorske županije</w:t>
      </w:r>
    </w:p>
    <w:p w14:paraId="3F691784"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HEP –ODS Elektra Zabok, Zabok</w:t>
      </w:r>
    </w:p>
    <w:p w14:paraId="3DB80915"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vodovod d.o.o. , Zabok</w:t>
      </w:r>
    </w:p>
    <w:p w14:paraId="58413435"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metalac d.o.o. za distribuciju plina i opskrbu plinom, Zabok</w:t>
      </w:r>
    </w:p>
    <w:p w14:paraId="587CBD54"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Telekom d.d., Zabok</w:t>
      </w:r>
    </w:p>
    <w:p w14:paraId="447824D2"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zavod za socijalni rad, Zabok</w:t>
      </w:r>
    </w:p>
    <w:p w14:paraId="502955F1"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lastRenderedPageBreak/>
        <w:t>Društvo crvenog križa Zabok, Zabok</w:t>
      </w:r>
    </w:p>
    <w:p w14:paraId="5CD2ED98"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šume – šumarija Krapina, Krapina</w:t>
      </w:r>
    </w:p>
    <w:p w14:paraId="22F1C167"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vode – Vodnogospodarski odjel za vodno područje sliva Save,  Vodnogospodarska ispostava za mali sliv „Krapina – Sutla“, sa sjedištem u  Velikom Trgovišću</w:t>
      </w:r>
    </w:p>
    <w:p w14:paraId="2F955673"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Županijska uprava za ceste Krapinsko - zagorske županije, Krapina</w:t>
      </w:r>
    </w:p>
    <w:p w14:paraId="0F223EF1"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Vatrogasna zajednica Krapinsko - zagorske županije, Krapina</w:t>
      </w:r>
    </w:p>
    <w:p w14:paraId="26602BAA"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Radio Hrvatsko zagorje Krapina</w:t>
      </w:r>
    </w:p>
    <w:p w14:paraId="3B7B3787" w14:textId="452C13E6" w:rsidR="0043676D"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Radio Kaj Krapina</w:t>
      </w:r>
    </w:p>
    <w:p w14:paraId="4CC32060" w14:textId="77777777" w:rsidR="000847EE" w:rsidRPr="00DE1DAF" w:rsidRDefault="000847EE" w:rsidP="000847EE">
      <w:pPr>
        <w:pStyle w:val="Naslov4"/>
        <w:rPr>
          <w:rFonts w:ascii="Times New Roman" w:eastAsia="Times New Roman" w:hAnsi="Times New Roman" w:cs="Times New Roman"/>
        </w:rPr>
      </w:pPr>
      <w:bookmarkStart w:id="1470" w:name="_Toc513643691"/>
      <w:bookmarkStart w:id="1471" w:name="_Toc520198559"/>
      <w:bookmarkStart w:id="1472" w:name="_Toc523819149"/>
      <w:bookmarkStart w:id="1473" w:name="_Toc525218458"/>
      <w:bookmarkStart w:id="1474" w:name="_Toc528304094"/>
      <w:bookmarkStart w:id="1475" w:name="_Toc532552151"/>
      <w:bookmarkStart w:id="1476" w:name="_Toc13211235"/>
      <w:bookmarkStart w:id="1477" w:name="_Toc52864437"/>
      <w:bookmarkStart w:id="1478" w:name="_Toc58923379"/>
      <w:bookmarkStart w:id="1479" w:name="_Toc65151658"/>
      <w:bookmarkStart w:id="1480" w:name="_Toc186784309"/>
      <w:r w:rsidRPr="00DE1DAF">
        <w:rPr>
          <w:rFonts w:ascii="Times New Roman" w:eastAsia="Times New Roman" w:hAnsi="Times New Roman" w:cs="Times New Roman"/>
        </w:rPr>
        <w:t>8.2.4.2. Ekstremne vremenske pojave – Ekstremne temperature</w:t>
      </w:r>
      <w:bookmarkEnd w:id="1470"/>
      <w:bookmarkEnd w:id="1471"/>
      <w:bookmarkEnd w:id="1472"/>
      <w:bookmarkEnd w:id="1473"/>
      <w:bookmarkEnd w:id="1474"/>
      <w:bookmarkEnd w:id="1475"/>
      <w:bookmarkEnd w:id="1476"/>
      <w:bookmarkEnd w:id="1477"/>
      <w:bookmarkEnd w:id="1478"/>
      <w:bookmarkEnd w:id="1479"/>
      <w:bookmarkEnd w:id="1480"/>
    </w:p>
    <w:p w14:paraId="74BDEBEC" w14:textId="77777777" w:rsidR="000847EE" w:rsidRPr="00DE1DAF" w:rsidRDefault="000847EE" w:rsidP="000847EE">
      <w:pPr>
        <w:spacing w:after="0"/>
        <w:rPr>
          <w:rFonts w:ascii="Times New Roman" w:hAnsi="Times New Roman" w:cs="Times New Roman"/>
          <w:lang w:eastAsia="hr-HR"/>
        </w:rPr>
      </w:pPr>
    </w:p>
    <w:p w14:paraId="5C38EB70" w14:textId="40A3159D" w:rsidR="000847EE" w:rsidRPr="00DE1DAF" w:rsidRDefault="000847EE" w:rsidP="000847EE">
      <w:pPr>
        <w:spacing w:after="0" w:line="240" w:lineRule="auto"/>
        <w:jc w:val="center"/>
        <w:rPr>
          <w:rFonts w:ascii="Times New Roman" w:hAnsi="Times New Roman" w:cs="Times New Roman"/>
          <w:b/>
          <w:bCs/>
          <w:color w:val="000000"/>
          <w:sz w:val="20"/>
          <w:szCs w:val="24"/>
        </w:rPr>
      </w:pPr>
      <w:bookmarkStart w:id="1481" w:name="_Toc65151843"/>
      <w:bookmarkStart w:id="1482" w:name="_Toc186784414"/>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94</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xml:space="preserve">: Analiza stanja sustava civilne zaštite - Područje reagiranja </w:t>
      </w:r>
      <w:r w:rsidR="008505EF" w:rsidRPr="00DE1DAF">
        <w:rPr>
          <w:rFonts w:ascii="Times New Roman" w:hAnsi="Times New Roman" w:cs="Times New Roman"/>
          <w:b/>
          <w:bCs/>
          <w:sz w:val="20"/>
          <w:szCs w:val="20"/>
        </w:rPr>
        <w:t>–</w:t>
      </w:r>
      <w:r w:rsidRPr="00DE1DAF">
        <w:rPr>
          <w:rFonts w:ascii="Times New Roman" w:hAnsi="Times New Roman" w:cs="Times New Roman"/>
          <w:b/>
          <w:bCs/>
          <w:sz w:val="20"/>
          <w:szCs w:val="20"/>
        </w:rPr>
        <w:t xml:space="preserve"> E</w:t>
      </w:r>
      <w:bookmarkEnd w:id="1481"/>
      <w:r w:rsidR="008505EF" w:rsidRPr="00DE1DAF">
        <w:rPr>
          <w:rFonts w:ascii="Times New Roman" w:hAnsi="Times New Roman" w:cs="Times New Roman"/>
          <w:b/>
          <w:bCs/>
          <w:sz w:val="20"/>
          <w:szCs w:val="20"/>
        </w:rPr>
        <w:t>kstremne temperature</w:t>
      </w:r>
      <w:bookmarkEnd w:id="1482"/>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184D10" w:rsidRPr="00DE1DAF" w14:paraId="7C29BFE2" w14:textId="77777777" w:rsidTr="006D1936">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F82A6" w14:textId="77777777" w:rsidR="00184D10" w:rsidRPr="00DE1DAF" w:rsidRDefault="00184D10" w:rsidP="006D1936">
            <w:pPr>
              <w:spacing w:after="0" w:line="240" w:lineRule="auto"/>
              <w:jc w:val="center"/>
              <w:rPr>
                <w:rFonts w:ascii="Times New Roman" w:hAnsi="Times New Roman" w:cs="Times New Roman"/>
                <w:b/>
                <w:sz w:val="20"/>
                <w:szCs w:val="20"/>
              </w:rPr>
            </w:pPr>
          </w:p>
          <w:p w14:paraId="26F3EEC0" w14:textId="77777777" w:rsidR="00184D10" w:rsidRPr="00DE1DAF" w:rsidRDefault="00184D10" w:rsidP="006D1936">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71B0A6C"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36BC6CC"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8B659CD"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69FD135"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visoka spremnost</w:t>
            </w:r>
          </w:p>
        </w:tc>
      </w:tr>
      <w:tr w:rsidR="00184D10" w:rsidRPr="00DE1DAF" w14:paraId="03A14165" w14:textId="77777777" w:rsidTr="006D1936">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334F0" w14:textId="77777777" w:rsidR="00184D10" w:rsidRPr="00DE1DAF" w:rsidRDefault="00184D10" w:rsidP="006D1936">
            <w:pPr>
              <w:spacing w:after="0" w:line="240" w:lineRule="auto"/>
              <w:rPr>
                <w:rFonts w:ascii="Times New Roman" w:hAnsi="Times New Roman" w:cs="Times New Roman"/>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2D47F"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9EE8E7"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599473"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A0D1E7"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r>
      <w:tr w:rsidR="00184D10" w:rsidRPr="00DE1DAF" w14:paraId="7BDAA6CC" w14:textId="77777777" w:rsidTr="006D1936">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67530"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 Prikaz procjene spremnosti u sustavu civilne zaštite na temelju spremnosti odgovornih i upravljačkih kapaciteta sustava civilne zaštite</w:t>
            </w:r>
          </w:p>
        </w:tc>
      </w:tr>
      <w:tr w:rsidR="00184D10" w:rsidRPr="00DE1DAF" w14:paraId="775488E9" w14:textId="77777777" w:rsidTr="006D1936">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DE3B0"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Čelne osobe</w:t>
            </w:r>
          </w:p>
        </w:tc>
      </w:tr>
      <w:tr w:rsidR="00184D10" w:rsidRPr="00DE1DAF" w14:paraId="7377ED6D" w14:textId="77777777" w:rsidTr="006D1936">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558C5" w14:textId="77777777" w:rsidR="00184D10" w:rsidRPr="00DE1DAF" w:rsidRDefault="00184D10"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B3670"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43B5D"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60123"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69391"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184D10" w:rsidRPr="00DE1DAF" w14:paraId="747E69D5" w14:textId="77777777" w:rsidTr="006D1936">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C60F0" w14:textId="77777777" w:rsidR="00184D10" w:rsidRPr="00DE1DAF" w:rsidRDefault="00184D10"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FB838"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B1ECC"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96BE0"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C3C34"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184D10" w:rsidRPr="00DE1DAF" w14:paraId="2EB79B09" w14:textId="77777777" w:rsidTr="006D1936">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F1381" w14:textId="77777777" w:rsidR="00184D10" w:rsidRPr="00DE1DAF" w:rsidRDefault="00184D10"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C10E8"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17456"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890234"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63B24" w14:textId="77777777" w:rsidR="00184D10" w:rsidRPr="00DE1DAF" w:rsidRDefault="00184D10" w:rsidP="006D1936">
            <w:pPr>
              <w:spacing w:after="0" w:line="240" w:lineRule="auto"/>
              <w:jc w:val="center"/>
              <w:rPr>
                <w:rFonts w:ascii="Times New Roman" w:hAnsi="Times New Roman" w:cs="Times New Roman"/>
                <w:b/>
                <w:sz w:val="20"/>
                <w:szCs w:val="20"/>
              </w:rPr>
            </w:pPr>
          </w:p>
        </w:tc>
      </w:tr>
      <w:tr w:rsidR="00184D10" w:rsidRPr="00DE1DAF" w14:paraId="6FBBCD45"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382A2" w14:textId="77777777" w:rsidR="00184D10" w:rsidRPr="00DE1DAF" w:rsidRDefault="00184D10" w:rsidP="006D1936">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75CF0"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54617"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CED791"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0AF25"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184D10" w:rsidRPr="00DE1DAF" w14:paraId="3A8E382A"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EBE10"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Stožer civilne zaštite</w:t>
            </w:r>
          </w:p>
        </w:tc>
      </w:tr>
      <w:tr w:rsidR="00184D10" w:rsidRPr="00DE1DAF" w14:paraId="38C7B9F5" w14:textId="77777777" w:rsidTr="006D1936">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D809D" w14:textId="77777777" w:rsidR="00184D10" w:rsidRPr="00DE1DAF" w:rsidRDefault="00184D10"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C13AE"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5BAB71"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CCCE7D"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A7357"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184D10" w:rsidRPr="00DE1DAF" w14:paraId="5CD66D17" w14:textId="77777777" w:rsidTr="006D1936">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35AE50" w14:textId="77777777" w:rsidR="00184D10" w:rsidRPr="00DE1DAF" w:rsidRDefault="00184D10" w:rsidP="006D1936">
            <w:pPr>
              <w:spacing w:after="0" w:line="240" w:lineRule="auto"/>
              <w:rPr>
                <w:rFonts w:ascii="Times New Roman" w:hAnsi="Times New Roman" w:cs="Times New Roman"/>
              </w:rPr>
            </w:pPr>
            <w:r w:rsidRPr="00DE1DAF">
              <w:rPr>
                <w:rFonts w:ascii="Times New Roman" w:hAnsi="Times New Roman" w:cs="Times New Roman"/>
                <w:sz w:val="20"/>
                <w:szCs w:val="20"/>
              </w:rPr>
              <w:lastRenderedPageBreak/>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D29BF"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E779CC"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87926"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8C9253"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184D10" w:rsidRPr="00DE1DAF" w14:paraId="7C1D0FCA" w14:textId="77777777" w:rsidTr="006D1936">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3FD9F" w14:textId="77777777" w:rsidR="00184D10" w:rsidRPr="00DE1DAF" w:rsidRDefault="00184D10"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596AC"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2437E"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3E7AE"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BCCD1"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184D10" w:rsidRPr="00DE1DAF" w14:paraId="1B9DD4B4"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3BC7C" w14:textId="77777777" w:rsidR="00184D10" w:rsidRPr="00DE1DAF" w:rsidRDefault="00184D10" w:rsidP="006D1936">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29D83"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19AD5"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8DD20C" w14:textId="77777777" w:rsidR="00184D10" w:rsidRPr="00DE1DAF" w:rsidRDefault="00184D10"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BFC2B8"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184D10" w:rsidRPr="00DE1DAF" w14:paraId="3DAB9984"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F5B84A" w14:textId="77777777" w:rsidR="00184D10" w:rsidRPr="00DE1DAF" w:rsidRDefault="00184D10"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Koordinator na mjestu izvanrednog događaja</w:t>
            </w:r>
          </w:p>
        </w:tc>
      </w:tr>
      <w:tr w:rsidR="005F73E2" w:rsidRPr="00DE1DAF" w14:paraId="17086136" w14:textId="77777777" w:rsidTr="006D1936">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2D445A" w14:textId="77777777" w:rsidR="005F73E2" w:rsidRPr="00DE1DAF" w:rsidRDefault="005F73E2" w:rsidP="005F73E2">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42403" w14:textId="4223ED43"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64F8C"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267A24"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28671B" w14:textId="7C565E39"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1C51AAAB" w14:textId="77777777" w:rsidTr="006D1936">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60565" w14:textId="77777777" w:rsidR="005F73E2" w:rsidRPr="00DE1DAF" w:rsidRDefault="005F73E2" w:rsidP="005F73E2">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89D70C" w14:textId="77520D83"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0BBBA7"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ADCC4"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44902" w14:textId="1869AD8A"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348E978E" w14:textId="77777777" w:rsidTr="006D1936">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0D2CE7" w14:textId="77777777" w:rsidR="005F73E2" w:rsidRPr="00DE1DAF" w:rsidRDefault="005F73E2" w:rsidP="005F73E2">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0580A" w14:textId="21DD4331"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BE1B00"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E9EA7"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9235E" w14:textId="2933524A"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082D4723"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58E439" w14:textId="77777777" w:rsidR="005F73E2" w:rsidRPr="00DE1DAF" w:rsidRDefault="005F73E2" w:rsidP="005F73E2">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383D0B" w14:textId="40677828"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A9CC6"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D203D"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BA8280" w14:textId="30E89B7A"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6EDB572F" w14:textId="77777777" w:rsidTr="006D1936">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ECD00"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 Prikaz procjene spremnosti operativnih kapaciteta</w:t>
            </w:r>
          </w:p>
        </w:tc>
      </w:tr>
      <w:tr w:rsidR="005F73E2" w:rsidRPr="00DE1DAF" w14:paraId="498E5057" w14:textId="77777777" w:rsidTr="006D1936">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AC8C46"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5F73E2" w:rsidRPr="00DE1DAF" w14:paraId="5DA9394C" w14:textId="77777777" w:rsidTr="006D1936">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CFDA2"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E8B1C7F"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9D11CA9"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6456824"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FB92ABB"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081CC508" w14:textId="77777777" w:rsidTr="006D1936">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811FE"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0A72102"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6A9F422"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107B53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FBFB202"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3CF29E9F" w14:textId="77777777" w:rsidTr="006D1936">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F7043"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542A890"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949573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DA35D40"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0F3D47A8"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4B784D86" w14:textId="77777777" w:rsidTr="006D1936">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BC0225"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1AB0AC0"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9C84243"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2A2EE5C"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F9F4072"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0EDEF6E7"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2EE1C"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FB59F9B"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5B8EBAD"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2363B0B"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6583DDC0" w14:textId="77777777" w:rsidR="005F73E2" w:rsidRPr="00DE1DAF" w:rsidRDefault="005F73E2" w:rsidP="005F73E2">
            <w:pPr>
              <w:spacing w:after="0" w:line="240" w:lineRule="auto"/>
              <w:jc w:val="center"/>
              <w:rPr>
                <w:rFonts w:ascii="Times New Roman" w:hAnsi="Times New Roman" w:cs="Times New Roman"/>
                <w:b/>
                <w:sz w:val="20"/>
                <w:szCs w:val="20"/>
              </w:rPr>
            </w:pPr>
          </w:p>
        </w:tc>
      </w:tr>
      <w:tr w:rsidR="005F73E2" w:rsidRPr="00DE1DAF" w14:paraId="3B80CC92"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2C1D4"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6C2A78C"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4A29548"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C45A273"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467617ED" w14:textId="77777777" w:rsidR="005F73E2" w:rsidRPr="00DE1DAF" w:rsidRDefault="005F73E2" w:rsidP="005F73E2">
            <w:pPr>
              <w:spacing w:after="0" w:line="240" w:lineRule="auto"/>
              <w:jc w:val="center"/>
              <w:rPr>
                <w:rFonts w:ascii="Times New Roman" w:hAnsi="Times New Roman" w:cs="Times New Roman"/>
                <w:b/>
                <w:sz w:val="20"/>
                <w:szCs w:val="20"/>
              </w:rPr>
            </w:pPr>
          </w:p>
        </w:tc>
      </w:tr>
      <w:tr w:rsidR="005F73E2" w:rsidRPr="00DE1DAF" w14:paraId="5D94C026"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4BEFA"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D8F50AB"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E166D6A"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D704550"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71FE4AE"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0EFF509C" w14:textId="77777777" w:rsidTr="006D1936">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C62F3"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08CC26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30A666B"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1080CE1"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CE3173C"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49381A1F" w14:textId="77777777" w:rsidTr="006D1936">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43527"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5F73E2" w:rsidRPr="00DE1DAF" w14:paraId="607B76F9"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EE1F8"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F9E3D"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A67E61"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AF827"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1EAA64"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2EE4DC80"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02B95"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5005E"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4BFF20"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7347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4516E"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17BF133F"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BF7CA"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8DB95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0BA728"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862A0"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C7DB3"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2FC04598"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21BD9"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32402"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8921D8"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40906"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3B15CF"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2A827707"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AB62D"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BEB03"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3A5F0"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1A57B"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56297D" w14:textId="77777777" w:rsidR="005F73E2" w:rsidRPr="00DE1DAF" w:rsidRDefault="005F73E2" w:rsidP="005F73E2">
            <w:pPr>
              <w:spacing w:after="0" w:line="240" w:lineRule="auto"/>
              <w:jc w:val="center"/>
              <w:rPr>
                <w:rFonts w:ascii="Times New Roman" w:hAnsi="Times New Roman" w:cs="Times New Roman"/>
                <w:b/>
                <w:sz w:val="20"/>
                <w:szCs w:val="20"/>
              </w:rPr>
            </w:pPr>
          </w:p>
        </w:tc>
      </w:tr>
      <w:tr w:rsidR="005F73E2" w:rsidRPr="00DE1DAF" w14:paraId="1AEF1BBF"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1D207B"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73FFD2"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A2621"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05B029" w14:textId="5ABE40B8"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3C526" w14:textId="66A172CE" w:rsidR="005F73E2" w:rsidRPr="00DE1DAF" w:rsidRDefault="005F73E2" w:rsidP="005F73E2">
            <w:pPr>
              <w:spacing w:after="0" w:line="240" w:lineRule="auto"/>
              <w:jc w:val="center"/>
              <w:rPr>
                <w:rFonts w:ascii="Times New Roman" w:hAnsi="Times New Roman" w:cs="Times New Roman"/>
                <w:b/>
                <w:sz w:val="20"/>
                <w:szCs w:val="20"/>
              </w:rPr>
            </w:pPr>
          </w:p>
        </w:tc>
      </w:tr>
      <w:tr w:rsidR="005F73E2" w:rsidRPr="00DE1DAF" w14:paraId="2D32E282"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08392A"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5E4BC"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4F063"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A6FBFA"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1D82E1"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2DE2D8F7" w14:textId="77777777" w:rsidTr="006D1936">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2856DE" w14:textId="77777777" w:rsidR="005F73E2" w:rsidRPr="00DE1DAF" w:rsidRDefault="005F73E2" w:rsidP="005F73E2">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lastRenderedPageBreak/>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993A9E"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AB38A"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67D6F"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B71663"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08433A83" w14:textId="77777777" w:rsidTr="006D1936">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A3F17"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5F73E2" w:rsidRPr="00DE1DAF" w14:paraId="17BF2144" w14:textId="77777777" w:rsidTr="006D1936">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286F76"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8BA5D" w14:textId="513D0725"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259FB"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29DA5" w14:textId="4FC5C4A9"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683E7" w14:textId="77777777" w:rsidR="005F73E2" w:rsidRPr="00DE1DAF" w:rsidRDefault="005F73E2" w:rsidP="005F73E2">
            <w:pPr>
              <w:spacing w:after="0" w:line="240" w:lineRule="auto"/>
              <w:jc w:val="center"/>
              <w:rPr>
                <w:rFonts w:ascii="Times New Roman" w:hAnsi="Times New Roman" w:cs="Times New Roman"/>
                <w:b/>
                <w:sz w:val="20"/>
                <w:szCs w:val="20"/>
              </w:rPr>
            </w:pPr>
          </w:p>
        </w:tc>
      </w:tr>
      <w:tr w:rsidR="005F73E2" w:rsidRPr="00DE1DAF" w14:paraId="3D488AD8"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6BFA35"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A8830" w14:textId="2D480410"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7777A"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F3539"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9A47F" w14:textId="71165DDC" w:rsidR="005F73E2" w:rsidRPr="00DE1DAF" w:rsidRDefault="005F73E2" w:rsidP="005F73E2">
            <w:pPr>
              <w:spacing w:after="0" w:line="240" w:lineRule="auto"/>
              <w:jc w:val="center"/>
              <w:rPr>
                <w:rFonts w:ascii="Times New Roman" w:hAnsi="Times New Roman" w:cs="Times New Roman"/>
                <w:b/>
                <w:sz w:val="20"/>
                <w:szCs w:val="20"/>
              </w:rPr>
            </w:pPr>
          </w:p>
        </w:tc>
      </w:tr>
      <w:tr w:rsidR="005F73E2" w:rsidRPr="00DE1DAF" w14:paraId="4C83975F" w14:textId="77777777" w:rsidTr="006D1936">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35571"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F182C7" w14:textId="3ED0A9B0"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32E502" w14:textId="021BB24B"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859F6"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02336" w14:textId="77777777" w:rsidR="005F73E2" w:rsidRPr="00DE1DAF" w:rsidRDefault="005F73E2" w:rsidP="005F73E2">
            <w:pPr>
              <w:spacing w:after="0" w:line="240" w:lineRule="auto"/>
              <w:rPr>
                <w:rFonts w:ascii="Times New Roman" w:hAnsi="Times New Roman" w:cs="Times New Roman"/>
                <w:b/>
                <w:sz w:val="20"/>
                <w:szCs w:val="20"/>
              </w:rPr>
            </w:pPr>
          </w:p>
        </w:tc>
      </w:tr>
      <w:tr w:rsidR="005F73E2" w:rsidRPr="00DE1DAF" w14:paraId="4327B8A8"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2FFA9"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6E2AA" w14:textId="660A908A"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D27FBC" w14:textId="7B9393FA"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AF8F4"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DA88C" w14:textId="77777777" w:rsidR="005F73E2" w:rsidRPr="00DE1DAF" w:rsidRDefault="005F73E2" w:rsidP="005F73E2">
            <w:pPr>
              <w:spacing w:after="0" w:line="240" w:lineRule="auto"/>
              <w:rPr>
                <w:rFonts w:ascii="Times New Roman" w:hAnsi="Times New Roman" w:cs="Times New Roman"/>
                <w:b/>
                <w:sz w:val="20"/>
                <w:szCs w:val="20"/>
              </w:rPr>
            </w:pPr>
          </w:p>
        </w:tc>
      </w:tr>
      <w:tr w:rsidR="005F73E2" w:rsidRPr="00DE1DAF" w14:paraId="17516553"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3EEE7"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10701" w14:textId="3E57E28A"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6B190"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6D96C"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DFE498" w14:textId="77777777" w:rsidR="005F73E2" w:rsidRPr="00DE1DAF" w:rsidRDefault="005F73E2" w:rsidP="005F73E2">
            <w:pPr>
              <w:spacing w:after="0" w:line="240" w:lineRule="auto"/>
              <w:rPr>
                <w:rFonts w:ascii="Times New Roman" w:hAnsi="Times New Roman" w:cs="Times New Roman"/>
                <w:b/>
                <w:sz w:val="20"/>
                <w:szCs w:val="20"/>
              </w:rPr>
            </w:pPr>
          </w:p>
        </w:tc>
      </w:tr>
      <w:tr w:rsidR="005F73E2" w:rsidRPr="00DE1DAF" w14:paraId="4C35DA0E"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A8ED48"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3AB9C" w14:textId="4C9A8AE5"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B724F"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5D3D9C" w14:textId="1E397A0C"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113548" w14:textId="77777777" w:rsidR="005F73E2" w:rsidRPr="00DE1DAF" w:rsidRDefault="005F73E2" w:rsidP="005F73E2">
            <w:pPr>
              <w:spacing w:after="0" w:line="240" w:lineRule="auto"/>
              <w:rPr>
                <w:rFonts w:ascii="Times New Roman" w:hAnsi="Times New Roman" w:cs="Times New Roman"/>
                <w:b/>
                <w:sz w:val="20"/>
                <w:szCs w:val="20"/>
              </w:rPr>
            </w:pPr>
          </w:p>
        </w:tc>
      </w:tr>
      <w:tr w:rsidR="005F73E2" w:rsidRPr="00DE1DAF" w14:paraId="61CAFE98"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FB2F31"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E380D" w14:textId="5FCF46F6"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92EFA"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1C0802" w14:textId="1E0BEF22"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C10BE" w14:textId="77777777" w:rsidR="005F73E2" w:rsidRPr="00DE1DAF" w:rsidRDefault="005F73E2" w:rsidP="005F73E2">
            <w:pPr>
              <w:spacing w:after="0" w:line="240" w:lineRule="auto"/>
              <w:rPr>
                <w:rFonts w:ascii="Times New Roman" w:hAnsi="Times New Roman" w:cs="Times New Roman"/>
                <w:b/>
                <w:sz w:val="20"/>
                <w:szCs w:val="20"/>
              </w:rPr>
            </w:pPr>
          </w:p>
        </w:tc>
      </w:tr>
      <w:tr w:rsidR="005F73E2" w:rsidRPr="00DE1DAF" w14:paraId="4A92B512"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96088D" w14:textId="77777777" w:rsidR="005F73E2" w:rsidRPr="00DE1DAF" w:rsidRDefault="005F73E2" w:rsidP="005F73E2">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2E24F" w14:textId="2DE2280E"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0EFC7"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B8188" w14:textId="4AE1BDD9"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508E4" w14:textId="77777777" w:rsidR="005F73E2" w:rsidRPr="00DE1DAF" w:rsidRDefault="005F73E2" w:rsidP="005F73E2">
            <w:pPr>
              <w:spacing w:after="0" w:line="240" w:lineRule="auto"/>
              <w:rPr>
                <w:rFonts w:ascii="Times New Roman" w:hAnsi="Times New Roman" w:cs="Times New Roman"/>
                <w:b/>
                <w:sz w:val="20"/>
                <w:szCs w:val="20"/>
              </w:rPr>
            </w:pPr>
          </w:p>
        </w:tc>
      </w:tr>
      <w:tr w:rsidR="005F73E2" w:rsidRPr="00DE1DAF" w14:paraId="2668CA45"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94DC0"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 Prikaz stanja mobilnosti operativnih kapaciteta sustava civilne zaštite i stanja komunikacijskih kapaciteta</w:t>
            </w:r>
          </w:p>
        </w:tc>
      </w:tr>
      <w:tr w:rsidR="005F73E2" w:rsidRPr="00DE1DAF" w14:paraId="1AA6D3B0"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474F0"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5F73E2" w:rsidRPr="00DE1DAF" w14:paraId="5AC7A132"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3B8C5"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48A40906" w14:textId="77777777" w:rsidR="005F73E2" w:rsidRPr="00DE1DAF" w:rsidRDefault="005F73E2" w:rsidP="005F73E2">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57FB1281" w14:textId="77777777" w:rsidR="005F73E2" w:rsidRPr="00DE1DAF" w:rsidRDefault="005F73E2" w:rsidP="005F73E2">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601CB35" w14:textId="77777777" w:rsidR="005F73E2" w:rsidRPr="00DE1DAF" w:rsidRDefault="005F73E2" w:rsidP="005F73E2">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DDDA31F"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7D2D85B0"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FD933"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3EBC51CB" w14:textId="77777777" w:rsidR="005F73E2" w:rsidRPr="00DE1DAF" w:rsidRDefault="005F73E2" w:rsidP="005F73E2">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599AB189" w14:textId="77777777" w:rsidR="005F73E2" w:rsidRPr="00DE1DAF" w:rsidRDefault="005F73E2" w:rsidP="005F73E2">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E99B7FA" w14:textId="77777777" w:rsidR="005F73E2" w:rsidRPr="00DE1DAF" w:rsidRDefault="005F73E2" w:rsidP="005F73E2">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0A33B82E"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5C3E40A1"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EADFE"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6F15C941" w14:textId="77777777" w:rsidR="005F73E2" w:rsidRPr="00DE1DAF" w:rsidRDefault="005F73E2" w:rsidP="005F73E2">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31D6B69A" w14:textId="77777777" w:rsidR="005F73E2" w:rsidRPr="00DE1DAF" w:rsidRDefault="005F73E2" w:rsidP="005F73E2">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52812AE" w14:textId="77777777" w:rsidR="005F73E2" w:rsidRPr="00DE1DAF" w:rsidRDefault="005F73E2" w:rsidP="005F73E2">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D6163CB"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1A3132BF"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42512E"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5F73E2" w:rsidRPr="00DE1DAF" w14:paraId="55584382"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4857A"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18D16" w14:textId="77777777" w:rsidR="005F73E2" w:rsidRPr="00DE1DAF" w:rsidRDefault="005F73E2" w:rsidP="005F73E2">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E50E6"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23B1B"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525373"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543F41C1"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22BF2C"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CD8DE" w14:textId="77777777" w:rsidR="005F73E2" w:rsidRPr="00DE1DAF" w:rsidRDefault="005F73E2" w:rsidP="005F73E2">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E8AD56"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4EC3A3"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B426C0"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62F997EA"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A7730" w14:textId="77777777" w:rsidR="005F73E2" w:rsidRPr="00DE1DAF" w:rsidRDefault="005F73E2" w:rsidP="005F73E2">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4B3067" w14:textId="77777777" w:rsidR="005F73E2" w:rsidRPr="00DE1DAF" w:rsidRDefault="005F73E2" w:rsidP="005F73E2">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C893A"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95D8C"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697C7"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3E7E6814"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5D80F"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BF1549" w:rsidRPr="00DE1DAF" w14:paraId="21188386" w14:textId="77777777" w:rsidTr="006D1936">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6B9CB0"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66C21C" w14:textId="49536866"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1928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CEFD2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D30FF9" w14:textId="59DE37E4"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4BA4CF68"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7A6AC5"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EDF29" w14:textId="1FD8EABF"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3E85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4E6D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77CA1" w14:textId="3D1319AB"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69724C8E"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594FD"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16270" w14:textId="5FB2651F"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CA22D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A6E51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EDD72" w14:textId="20CC87EB" w:rsidR="00BF1549" w:rsidRPr="00DE1DAF" w:rsidRDefault="00BF1549" w:rsidP="00BF1549">
            <w:pPr>
              <w:spacing w:after="0" w:line="240" w:lineRule="auto"/>
              <w:jc w:val="center"/>
              <w:rPr>
                <w:rFonts w:ascii="Times New Roman" w:hAnsi="Times New Roman" w:cs="Times New Roman"/>
                <w:b/>
                <w:sz w:val="20"/>
                <w:szCs w:val="20"/>
              </w:rPr>
            </w:pPr>
          </w:p>
        </w:tc>
      </w:tr>
    </w:tbl>
    <w:p w14:paraId="60EFE43C" w14:textId="77777777" w:rsidR="00184D10" w:rsidRPr="00DE1DAF" w:rsidRDefault="00184D10" w:rsidP="00184D10">
      <w:pPr>
        <w:autoSpaceDE w:val="0"/>
        <w:spacing w:after="0"/>
        <w:rPr>
          <w:rFonts w:ascii="Times New Roman" w:hAnsi="Times New Roman" w:cs="Times New Roman"/>
          <w:color w:val="000000"/>
          <w:szCs w:val="24"/>
        </w:rPr>
      </w:pPr>
    </w:p>
    <w:p w14:paraId="6E13CD47" w14:textId="77777777" w:rsidR="00184D10" w:rsidRPr="00DE1DAF" w:rsidRDefault="00184D10" w:rsidP="00184D10">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4704407C" w14:textId="77777777" w:rsidR="00D54364" w:rsidRPr="00DE1DAF" w:rsidRDefault="00D54364">
      <w:pPr>
        <w:numPr>
          <w:ilvl w:val="0"/>
          <w:numId w:val="156"/>
        </w:numPr>
        <w:autoSpaceDE w:val="0"/>
        <w:autoSpaceDN w:val="0"/>
        <w:adjustRightInd w:val="0"/>
        <w:spacing w:after="66"/>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MUP - Policijska uprava Krapinsko – zagorska - Policijska postaja Zabok, </w:t>
      </w:r>
    </w:p>
    <w:p w14:paraId="092ABE66"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hitnu medicinu Krapinsko-zagorske županije</w:t>
      </w:r>
    </w:p>
    <w:p w14:paraId="47D7115E"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javno zdravstvo Krapinsko-zagorske županije</w:t>
      </w:r>
    </w:p>
    <w:p w14:paraId="20C21379"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Dom zdravlja Krapinsko - zagorske županije – Ambulante Krapinske Toplice</w:t>
      </w:r>
    </w:p>
    <w:p w14:paraId="5071D801"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Opća bolnica Zabok i bolnica hrvatskih veterana, Zabok</w:t>
      </w:r>
    </w:p>
    <w:p w14:paraId="3A789068"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Veterinarska stanica Zabok</w:t>
      </w:r>
    </w:p>
    <w:p w14:paraId="3E48AACA"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Savjetodavna poljoprivredna služba Krapinsko-zagorske županije</w:t>
      </w:r>
    </w:p>
    <w:p w14:paraId="04CCEC64"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lastRenderedPageBreak/>
        <w:t>HEP –ODS Elektra Zabok, Zabok</w:t>
      </w:r>
    </w:p>
    <w:p w14:paraId="4495661C"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vodovod d.o.o. , Zabok</w:t>
      </w:r>
    </w:p>
    <w:p w14:paraId="327B1956"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metalac d.o.o. za distribuciju plina i opskrbu plinom, Zabok</w:t>
      </w:r>
    </w:p>
    <w:p w14:paraId="3787D7ED"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Telekom d.d., Zabok</w:t>
      </w:r>
    </w:p>
    <w:p w14:paraId="71737736"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zavod za socijalni rad, Zabok</w:t>
      </w:r>
    </w:p>
    <w:p w14:paraId="75B143D5"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Društvo crvenog križa Zabok, Zabok</w:t>
      </w:r>
    </w:p>
    <w:p w14:paraId="2C842DE7"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šume – šumarija Krapina, Krapina</w:t>
      </w:r>
    </w:p>
    <w:p w14:paraId="65E1C391"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vode – Vodnogospodarski odjel za vodno područje sliva Save,  Vodnogospodarska ispostava za mali sliv „Krapina – Sutla“, sa sjedištem u  Velikom Trgovišću</w:t>
      </w:r>
    </w:p>
    <w:p w14:paraId="21188AE9"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Županijska uprava za ceste Krapinsko - zagorske županije, Krapina</w:t>
      </w:r>
    </w:p>
    <w:p w14:paraId="4595E270"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Vatrogasna zajednica Krapinsko - zagorske županije, Krapina</w:t>
      </w:r>
    </w:p>
    <w:p w14:paraId="2684ED8A"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Radio Hrvatsko zagorje Krapina</w:t>
      </w:r>
    </w:p>
    <w:p w14:paraId="2145AF8A" w14:textId="03A9DCB6" w:rsidR="0043676D"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Radio Kaj Krapina</w:t>
      </w:r>
    </w:p>
    <w:p w14:paraId="32132CE8" w14:textId="77777777" w:rsidR="005F73E2" w:rsidRPr="00DE1DAF" w:rsidRDefault="005F73E2" w:rsidP="000847EE">
      <w:pPr>
        <w:spacing w:after="0"/>
        <w:rPr>
          <w:rFonts w:ascii="Times New Roman" w:hAnsi="Times New Roman" w:cs="Times New Roman"/>
          <w:highlight w:val="yellow"/>
        </w:rPr>
      </w:pPr>
    </w:p>
    <w:p w14:paraId="5E61CCE5" w14:textId="7C034FF7" w:rsidR="005F73E2" w:rsidRPr="00DE1DAF" w:rsidRDefault="005F73E2" w:rsidP="005F73E2">
      <w:pPr>
        <w:pStyle w:val="Naslov4"/>
        <w:rPr>
          <w:rFonts w:ascii="Times New Roman" w:eastAsia="Times New Roman" w:hAnsi="Times New Roman" w:cs="Times New Roman"/>
        </w:rPr>
      </w:pPr>
      <w:bookmarkStart w:id="1483" w:name="_Toc186784310"/>
      <w:r w:rsidRPr="00DE1DAF">
        <w:rPr>
          <w:rFonts w:ascii="Times New Roman" w:eastAsia="Times New Roman" w:hAnsi="Times New Roman" w:cs="Times New Roman"/>
        </w:rPr>
        <w:t>8.2.4.3. Ekstremne vremenske pojave – Kiša (padaline)</w:t>
      </w:r>
      <w:bookmarkEnd w:id="1483"/>
    </w:p>
    <w:p w14:paraId="68FE5E2E" w14:textId="77777777" w:rsidR="005F73E2" w:rsidRPr="00DE1DAF" w:rsidRDefault="005F73E2" w:rsidP="005F73E2">
      <w:pPr>
        <w:autoSpaceDE w:val="0"/>
        <w:spacing w:after="0"/>
        <w:rPr>
          <w:rFonts w:ascii="Times New Roman" w:hAnsi="Times New Roman" w:cs="Times New Roman"/>
          <w:color w:val="000000"/>
          <w:szCs w:val="24"/>
        </w:rPr>
      </w:pPr>
    </w:p>
    <w:p w14:paraId="0170079F" w14:textId="26EB2763" w:rsidR="005F73E2" w:rsidRPr="00DE1DAF" w:rsidRDefault="005F73E2" w:rsidP="005F73E2">
      <w:pPr>
        <w:spacing w:after="0" w:line="240" w:lineRule="auto"/>
        <w:jc w:val="center"/>
        <w:rPr>
          <w:rFonts w:ascii="Times New Roman" w:hAnsi="Times New Roman" w:cs="Times New Roman"/>
          <w:b/>
          <w:bCs/>
          <w:sz w:val="20"/>
          <w:szCs w:val="20"/>
        </w:rPr>
      </w:pPr>
      <w:bookmarkStart w:id="1484" w:name="_Toc186784415"/>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95</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Analiza stanja sustava civilne zaštite - Područje reagiranja – Kiša</w:t>
      </w:r>
      <w:bookmarkEnd w:id="1484"/>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5F73E2" w:rsidRPr="00DE1DAF" w14:paraId="0D3AA31C" w14:textId="77777777" w:rsidTr="00DF1641">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10A5F" w14:textId="77777777" w:rsidR="005F73E2" w:rsidRPr="00DE1DAF" w:rsidRDefault="005F73E2" w:rsidP="00DF1641">
            <w:pPr>
              <w:spacing w:after="0" w:line="240" w:lineRule="auto"/>
              <w:jc w:val="center"/>
              <w:rPr>
                <w:rFonts w:ascii="Times New Roman" w:hAnsi="Times New Roman" w:cs="Times New Roman"/>
                <w:b/>
                <w:sz w:val="20"/>
                <w:szCs w:val="20"/>
              </w:rPr>
            </w:pPr>
          </w:p>
          <w:p w14:paraId="7157AD69" w14:textId="77777777" w:rsidR="005F73E2" w:rsidRPr="00DE1DAF" w:rsidRDefault="005F73E2" w:rsidP="00DF1641">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BA484B6"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18425CB"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5AA90E5"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B858B37"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visoka spremnost</w:t>
            </w:r>
          </w:p>
        </w:tc>
      </w:tr>
      <w:tr w:rsidR="005F73E2" w:rsidRPr="00DE1DAF" w14:paraId="1D7B7C16" w14:textId="77777777" w:rsidTr="00DF1641">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9032C1" w14:textId="77777777" w:rsidR="005F73E2" w:rsidRPr="00DE1DAF" w:rsidRDefault="005F73E2" w:rsidP="00DF1641">
            <w:pPr>
              <w:spacing w:after="0" w:line="240" w:lineRule="auto"/>
              <w:rPr>
                <w:rFonts w:ascii="Times New Roman" w:hAnsi="Times New Roman" w:cs="Times New Roman"/>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7D7D3"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F9EF5"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21E6A9"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AAA13"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r>
      <w:tr w:rsidR="005F73E2" w:rsidRPr="00DE1DAF" w14:paraId="27AA0557" w14:textId="77777777" w:rsidTr="00DF1641">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42206"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 Prikaz procjene spremnosti u sustavu civilne zaštite na temelju spremnosti odgovornih i upravljačkih kapaciteta sustava civilne zaštite</w:t>
            </w:r>
          </w:p>
        </w:tc>
      </w:tr>
      <w:tr w:rsidR="005F73E2" w:rsidRPr="00DE1DAF" w14:paraId="2E6981FA" w14:textId="77777777" w:rsidTr="00DF1641">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BA72F"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Čelne osobe</w:t>
            </w:r>
          </w:p>
        </w:tc>
      </w:tr>
      <w:tr w:rsidR="005F73E2" w:rsidRPr="00DE1DAF" w14:paraId="488E995E" w14:textId="77777777" w:rsidTr="00DF1641">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AC2DBD" w14:textId="77777777" w:rsidR="005F73E2" w:rsidRPr="00DE1DAF" w:rsidRDefault="005F73E2" w:rsidP="00DF1641">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635DF1"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79574"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D781B"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856C09"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77AC3BFF" w14:textId="77777777" w:rsidTr="00DF1641">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9E8DFB" w14:textId="77777777" w:rsidR="005F73E2" w:rsidRPr="00DE1DAF" w:rsidRDefault="005F73E2" w:rsidP="00DF1641">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9A010"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E6366"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814DF"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C5A087"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0B59F85D" w14:textId="77777777" w:rsidTr="00DF1641">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86A77D" w14:textId="77777777" w:rsidR="005F73E2" w:rsidRPr="00DE1DAF" w:rsidRDefault="005F73E2" w:rsidP="00DF1641">
            <w:pPr>
              <w:spacing w:after="0" w:line="240" w:lineRule="auto"/>
              <w:rPr>
                <w:rFonts w:ascii="Times New Roman" w:hAnsi="Times New Roman" w:cs="Times New Roman"/>
              </w:rPr>
            </w:pPr>
            <w:r w:rsidRPr="00DE1DAF">
              <w:rPr>
                <w:rFonts w:ascii="Times New Roman" w:hAnsi="Times New Roman" w:cs="Times New Roman"/>
                <w:sz w:val="20"/>
                <w:szCs w:val="20"/>
              </w:rPr>
              <w:lastRenderedPageBreak/>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43802"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757726"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8BF27"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A068C" w14:textId="77777777" w:rsidR="005F73E2" w:rsidRPr="00DE1DAF" w:rsidRDefault="005F73E2" w:rsidP="00DF1641">
            <w:pPr>
              <w:spacing w:after="0" w:line="240" w:lineRule="auto"/>
              <w:jc w:val="center"/>
              <w:rPr>
                <w:rFonts w:ascii="Times New Roman" w:hAnsi="Times New Roman" w:cs="Times New Roman"/>
                <w:b/>
                <w:sz w:val="20"/>
                <w:szCs w:val="20"/>
              </w:rPr>
            </w:pPr>
          </w:p>
        </w:tc>
      </w:tr>
      <w:tr w:rsidR="005F73E2" w:rsidRPr="00DE1DAF" w14:paraId="1B9E266A"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99B08D" w14:textId="77777777" w:rsidR="005F73E2" w:rsidRPr="00DE1DAF" w:rsidRDefault="005F73E2" w:rsidP="00DF1641">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6BD81"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0E51E"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26EEB"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35D7A2"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00CC6B1E" w14:textId="77777777" w:rsidTr="00DF164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4772B"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Stožer civilne zaštite</w:t>
            </w:r>
          </w:p>
        </w:tc>
      </w:tr>
      <w:tr w:rsidR="005F73E2" w:rsidRPr="00DE1DAF" w14:paraId="4C60006A" w14:textId="77777777" w:rsidTr="00DF1641">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35FDBE" w14:textId="77777777" w:rsidR="005F73E2" w:rsidRPr="00DE1DAF" w:rsidRDefault="005F73E2" w:rsidP="00DF1641">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54436E"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BBD5C"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C4990"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EFCAB"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32D9F1D7" w14:textId="77777777" w:rsidTr="00DF1641">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CC99D" w14:textId="77777777" w:rsidR="005F73E2" w:rsidRPr="00DE1DAF" w:rsidRDefault="005F73E2" w:rsidP="00DF1641">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CF3D1E"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85A66"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0E53A"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6CAAC"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5B96E092" w14:textId="77777777" w:rsidTr="00DF1641">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F9846" w14:textId="77777777" w:rsidR="005F73E2" w:rsidRPr="00DE1DAF" w:rsidRDefault="005F73E2" w:rsidP="00DF1641">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21A718"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432B1"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96426"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3FA51"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1407A963"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23780" w14:textId="77777777" w:rsidR="005F73E2" w:rsidRPr="00DE1DAF" w:rsidRDefault="005F73E2" w:rsidP="00DF1641">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80A03"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4C6C4"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A3773" w14:textId="77777777" w:rsidR="005F73E2" w:rsidRPr="00DE1DAF" w:rsidRDefault="005F73E2" w:rsidP="00DF164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AE267E"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021AE3CA" w14:textId="77777777" w:rsidTr="00DF164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9E6E0" w14:textId="77777777" w:rsidR="005F73E2" w:rsidRPr="00DE1DAF" w:rsidRDefault="005F73E2" w:rsidP="00DF164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Koordinator na mjestu izvanrednog događaja</w:t>
            </w:r>
          </w:p>
        </w:tc>
      </w:tr>
      <w:tr w:rsidR="005F73E2" w:rsidRPr="00DE1DAF" w14:paraId="0BDA90B2" w14:textId="77777777" w:rsidTr="00DF1641">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A169A3" w14:textId="77777777" w:rsidR="005F73E2" w:rsidRPr="00DE1DAF" w:rsidRDefault="005F73E2" w:rsidP="005F73E2">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E8755" w14:textId="537A310B"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A8EB0"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0C25D"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D4E1D" w14:textId="35CF5F13"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091E14A9" w14:textId="77777777" w:rsidTr="00DF1641">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EDAE31" w14:textId="77777777" w:rsidR="005F73E2" w:rsidRPr="00DE1DAF" w:rsidRDefault="005F73E2" w:rsidP="005F73E2">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406A1C" w14:textId="11B85F58"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33ABFC"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9A71B"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C985D" w14:textId="6F7F3298"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67C9D81A" w14:textId="77777777" w:rsidTr="00DF1641">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0B47F2" w14:textId="77777777" w:rsidR="005F73E2" w:rsidRPr="00DE1DAF" w:rsidRDefault="005F73E2" w:rsidP="005F73E2">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403BA" w14:textId="692E7F78"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FD73B"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10B20C"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B585D" w14:textId="7DC4D120"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104CFF15"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44200" w14:textId="77777777" w:rsidR="005F73E2" w:rsidRPr="00DE1DAF" w:rsidRDefault="005F73E2" w:rsidP="005F73E2">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4CAB3" w14:textId="37DD09E4"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1008D"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F250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C1E23" w14:textId="0297A5A6"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3016259A" w14:textId="77777777" w:rsidTr="00DF164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27E59"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 Prikaz procjene spremnosti operativnih kapaciteta</w:t>
            </w:r>
          </w:p>
        </w:tc>
      </w:tr>
      <w:tr w:rsidR="005F73E2" w:rsidRPr="00DE1DAF" w14:paraId="00C12637" w14:textId="77777777" w:rsidTr="00DF164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AD55CB"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5F73E2" w:rsidRPr="00DE1DAF" w14:paraId="14D20340" w14:textId="77777777" w:rsidTr="00DF1641">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3BAD0"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7828533"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53CA70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2E03077"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DB0058E"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46DB6834" w14:textId="77777777" w:rsidTr="00DF1641">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D37B5A"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7300203"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7CA108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DE89994"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F58A5BF"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4A8143BD" w14:textId="77777777" w:rsidTr="00DF1641">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39683B"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7609B5E"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0352943"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27CA716"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322D639"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619B0482" w14:textId="77777777" w:rsidTr="00DF1641">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108D3D"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207465D"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6C231228"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87C8777"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C659F3E"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65C82C69"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8DA27"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5A5C55C"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391474B"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768DF2B"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5D461CB5" w14:textId="77777777" w:rsidR="005F73E2" w:rsidRPr="00DE1DAF" w:rsidRDefault="005F73E2" w:rsidP="005F73E2">
            <w:pPr>
              <w:spacing w:after="0" w:line="240" w:lineRule="auto"/>
              <w:jc w:val="center"/>
              <w:rPr>
                <w:rFonts w:ascii="Times New Roman" w:hAnsi="Times New Roman" w:cs="Times New Roman"/>
                <w:b/>
                <w:sz w:val="20"/>
                <w:szCs w:val="20"/>
              </w:rPr>
            </w:pPr>
          </w:p>
        </w:tc>
      </w:tr>
      <w:tr w:rsidR="005F73E2" w:rsidRPr="00DE1DAF" w14:paraId="234841E3"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C9E1F"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B2AED4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8DD3A04"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A07B65E"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74EC2B5B" w14:textId="77777777" w:rsidR="005F73E2" w:rsidRPr="00DE1DAF" w:rsidRDefault="005F73E2" w:rsidP="005F73E2">
            <w:pPr>
              <w:spacing w:after="0" w:line="240" w:lineRule="auto"/>
              <w:jc w:val="center"/>
              <w:rPr>
                <w:rFonts w:ascii="Times New Roman" w:hAnsi="Times New Roman" w:cs="Times New Roman"/>
                <w:b/>
                <w:sz w:val="20"/>
                <w:szCs w:val="20"/>
              </w:rPr>
            </w:pPr>
          </w:p>
        </w:tc>
      </w:tr>
      <w:tr w:rsidR="005F73E2" w:rsidRPr="00DE1DAF" w14:paraId="3C321FB8"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476CF"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7A1EB8C4"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7A321AE"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84FC809"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7B9C11C"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628D6662" w14:textId="77777777" w:rsidTr="00DF1641">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7B9CC"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F9FACC9"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BB4878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7BFAD6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F6BB861"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6E3FA840" w14:textId="77777777" w:rsidTr="00DF1641">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DB543"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lastRenderedPageBreak/>
              <w:t>Operativne snage vatrogastva</w:t>
            </w:r>
          </w:p>
        </w:tc>
      </w:tr>
      <w:tr w:rsidR="005F73E2" w:rsidRPr="00DE1DAF" w14:paraId="5C192770"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268215"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92996"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D1DB0"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89346"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6AFF5"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6A830FC0"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AE0EF"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40438"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02B88E"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6EDBC1"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F14F7B"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437B2209"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00326F"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BA590"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B6BF7"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9B6BB"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43C8CD"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202B0EDD"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58AA3"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46F7F"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644A4"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3F177"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732A50"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6B6A921B"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5F8EC"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B37E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C34F1"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7D8D7"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6A165" w14:textId="77777777" w:rsidR="005F73E2" w:rsidRPr="00DE1DAF" w:rsidRDefault="005F73E2" w:rsidP="005F73E2">
            <w:pPr>
              <w:spacing w:after="0" w:line="240" w:lineRule="auto"/>
              <w:jc w:val="center"/>
              <w:rPr>
                <w:rFonts w:ascii="Times New Roman" w:hAnsi="Times New Roman" w:cs="Times New Roman"/>
                <w:b/>
                <w:sz w:val="20"/>
                <w:szCs w:val="20"/>
              </w:rPr>
            </w:pPr>
          </w:p>
        </w:tc>
      </w:tr>
      <w:tr w:rsidR="005F73E2" w:rsidRPr="00DE1DAF" w14:paraId="348903AB"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73FDBB"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9ECBC"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5BE799"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D0C9B9" w14:textId="13F6E9D1"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7A2AF" w14:textId="0EBA8FE0" w:rsidR="005F73E2" w:rsidRPr="00DE1DAF" w:rsidRDefault="005F73E2" w:rsidP="005F73E2">
            <w:pPr>
              <w:spacing w:after="0" w:line="240" w:lineRule="auto"/>
              <w:jc w:val="center"/>
              <w:rPr>
                <w:rFonts w:ascii="Times New Roman" w:hAnsi="Times New Roman" w:cs="Times New Roman"/>
                <w:b/>
                <w:sz w:val="20"/>
                <w:szCs w:val="20"/>
              </w:rPr>
            </w:pPr>
          </w:p>
        </w:tc>
      </w:tr>
      <w:tr w:rsidR="005F73E2" w:rsidRPr="00DE1DAF" w14:paraId="293D4579"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E86C6"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510A0"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3BBAE4"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DA4D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93759"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252F75C2" w14:textId="77777777" w:rsidTr="00DF1641">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EFB44" w14:textId="77777777" w:rsidR="005F73E2" w:rsidRPr="00DE1DAF" w:rsidRDefault="005F73E2" w:rsidP="005F73E2">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A1E0C"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FF6AA2"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AA8C24"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EF8E6"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379B1E23" w14:textId="77777777" w:rsidTr="00DF1641">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C56407"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5F73E2" w:rsidRPr="00DE1DAF" w14:paraId="64C66195" w14:textId="77777777" w:rsidTr="00DF1641">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DFE407"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BCD0A" w14:textId="47585E46"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5D313"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F3C98" w14:textId="0274AD0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F47201" w14:textId="77777777" w:rsidR="005F73E2" w:rsidRPr="00DE1DAF" w:rsidRDefault="005F73E2" w:rsidP="005F73E2">
            <w:pPr>
              <w:spacing w:after="0" w:line="240" w:lineRule="auto"/>
              <w:jc w:val="center"/>
              <w:rPr>
                <w:rFonts w:ascii="Times New Roman" w:hAnsi="Times New Roman" w:cs="Times New Roman"/>
                <w:b/>
                <w:sz w:val="20"/>
                <w:szCs w:val="20"/>
              </w:rPr>
            </w:pPr>
          </w:p>
        </w:tc>
      </w:tr>
      <w:tr w:rsidR="005F73E2" w:rsidRPr="00DE1DAF" w14:paraId="0C2F5591"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A8D70"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30C247" w14:textId="24257F12"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9E74C"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B2FB8"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7268E8" w14:textId="511E9E90" w:rsidR="005F73E2" w:rsidRPr="00DE1DAF" w:rsidRDefault="005F73E2" w:rsidP="005F73E2">
            <w:pPr>
              <w:spacing w:after="0" w:line="240" w:lineRule="auto"/>
              <w:jc w:val="center"/>
              <w:rPr>
                <w:rFonts w:ascii="Times New Roman" w:hAnsi="Times New Roman" w:cs="Times New Roman"/>
                <w:b/>
                <w:sz w:val="20"/>
                <w:szCs w:val="20"/>
              </w:rPr>
            </w:pPr>
          </w:p>
        </w:tc>
      </w:tr>
      <w:tr w:rsidR="005F73E2" w:rsidRPr="00DE1DAF" w14:paraId="2774180A" w14:textId="77777777" w:rsidTr="00DF1641">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F24CFB"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00098" w14:textId="4D888EA2"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A37EAA" w14:textId="1EB5DCEC"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F297C"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27444D" w14:textId="77777777" w:rsidR="005F73E2" w:rsidRPr="00DE1DAF" w:rsidRDefault="005F73E2" w:rsidP="005F73E2">
            <w:pPr>
              <w:spacing w:after="0" w:line="240" w:lineRule="auto"/>
              <w:rPr>
                <w:rFonts w:ascii="Times New Roman" w:hAnsi="Times New Roman" w:cs="Times New Roman"/>
                <w:b/>
                <w:sz w:val="20"/>
                <w:szCs w:val="20"/>
              </w:rPr>
            </w:pPr>
          </w:p>
        </w:tc>
      </w:tr>
      <w:tr w:rsidR="005F73E2" w:rsidRPr="00DE1DAF" w14:paraId="69D09C05"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AF7D9"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30CDC" w14:textId="0AD4C66E"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612346" w14:textId="41E915B6"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92F59F"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E58948" w14:textId="77777777" w:rsidR="005F73E2" w:rsidRPr="00DE1DAF" w:rsidRDefault="005F73E2" w:rsidP="005F73E2">
            <w:pPr>
              <w:spacing w:after="0" w:line="240" w:lineRule="auto"/>
              <w:rPr>
                <w:rFonts w:ascii="Times New Roman" w:hAnsi="Times New Roman" w:cs="Times New Roman"/>
                <w:b/>
                <w:sz w:val="20"/>
                <w:szCs w:val="20"/>
              </w:rPr>
            </w:pPr>
          </w:p>
        </w:tc>
      </w:tr>
      <w:tr w:rsidR="005F73E2" w:rsidRPr="00DE1DAF" w14:paraId="4D1FDE5C"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E63C8"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469BB6" w14:textId="1FCD1AD1"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08DD4"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DDE067"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66F7E" w14:textId="77777777" w:rsidR="005F73E2" w:rsidRPr="00DE1DAF" w:rsidRDefault="005F73E2" w:rsidP="005F73E2">
            <w:pPr>
              <w:spacing w:after="0" w:line="240" w:lineRule="auto"/>
              <w:rPr>
                <w:rFonts w:ascii="Times New Roman" w:hAnsi="Times New Roman" w:cs="Times New Roman"/>
                <w:b/>
                <w:sz w:val="20"/>
                <w:szCs w:val="20"/>
              </w:rPr>
            </w:pPr>
          </w:p>
        </w:tc>
      </w:tr>
      <w:tr w:rsidR="005F73E2" w:rsidRPr="00DE1DAF" w14:paraId="25D3DE63"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A258FF"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3D05DB" w14:textId="1A8A87E3"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6668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7CC7E" w14:textId="6DEF7C84"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CBEE2" w14:textId="77777777" w:rsidR="005F73E2" w:rsidRPr="00DE1DAF" w:rsidRDefault="005F73E2" w:rsidP="005F73E2">
            <w:pPr>
              <w:spacing w:after="0" w:line="240" w:lineRule="auto"/>
              <w:rPr>
                <w:rFonts w:ascii="Times New Roman" w:hAnsi="Times New Roman" w:cs="Times New Roman"/>
                <w:b/>
                <w:sz w:val="20"/>
                <w:szCs w:val="20"/>
              </w:rPr>
            </w:pPr>
          </w:p>
        </w:tc>
      </w:tr>
      <w:tr w:rsidR="005F73E2" w:rsidRPr="00DE1DAF" w14:paraId="502267A9"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74039"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7B6C1" w14:textId="4F8BDFA3"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AE11A"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A9E3A" w14:textId="1788CFF6"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4F39C" w14:textId="77777777" w:rsidR="005F73E2" w:rsidRPr="00DE1DAF" w:rsidRDefault="005F73E2" w:rsidP="005F73E2">
            <w:pPr>
              <w:spacing w:after="0" w:line="240" w:lineRule="auto"/>
              <w:rPr>
                <w:rFonts w:ascii="Times New Roman" w:hAnsi="Times New Roman" w:cs="Times New Roman"/>
                <w:b/>
                <w:sz w:val="20"/>
                <w:szCs w:val="20"/>
              </w:rPr>
            </w:pPr>
          </w:p>
        </w:tc>
      </w:tr>
      <w:tr w:rsidR="005F73E2" w:rsidRPr="00DE1DAF" w14:paraId="568428C0"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F9CE1" w14:textId="77777777" w:rsidR="005F73E2" w:rsidRPr="00DE1DAF" w:rsidRDefault="005F73E2" w:rsidP="005F73E2">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23F73" w14:textId="440F57B1"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290534"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98158" w14:textId="769EDB84"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A3E490" w14:textId="77777777" w:rsidR="005F73E2" w:rsidRPr="00DE1DAF" w:rsidRDefault="005F73E2" w:rsidP="005F73E2">
            <w:pPr>
              <w:spacing w:after="0" w:line="240" w:lineRule="auto"/>
              <w:rPr>
                <w:rFonts w:ascii="Times New Roman" w:hAnsi="Times New Roman" w:cs="Times New Roman"/>
                <w:b/>
                <w:sz w:val="20"/>
                <w:szCs w:val="20"/>
              </w:rPr>
            </w:pPr>
          </w:p>
        </w:tc>
      </w:tr>
      <w:tr w:rsidR="005F73E2" w:rsidRPr="00DE1DAF" w14:paraId="7F5E0F8E" w14:textId="77777777" w:rsidTr="00DF164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1C2FAF"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 Prikaz stanja mobilnosti operativnih kapaciteta sustava civilne zaštite i stanja komunikacijskih kapaciteta</w:t>
            </w:r>
          </w:p>
        </w:tc>
      </w:tr>
      <w:tr w:rsidR="005F73E2" w:rsidRPr="00DE1DAF" w14:paraId="324ECF86" w14:textId="77777777" w:rsidTr="00DF164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87C99F"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5F73E2" w:rsidRPr="00DE1DAF" w14:paraId="7A7828D5"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7C1DB3"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788C2395" w14:textId="77777777" w:rsidR="005F73E2" w:rsidRPr="00DE1DAF" w:rsidRDefault="005F73E2" w:rsidP="005F73E2">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333DF6E0" w14:textId="77777777" w:rsidR="005F73E2" w:rsidRPr="00DE1DAF" w:rsidRDefault="005F73E2" w:rsidP="005F73E2">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B34D101" w14:textId="77777777" w:rsidR="005F73E2" w:rsidRPr="00DE1DAF" w:rsidRDefault="005F73E2" w:rsidP="005F73E2">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4430733"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6D97923C"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37680"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5BA607E8" w14:textId="77777777" w:rsidR="005F73E2" w:rsidRPr="00DE1DAF" w:rsidRDefault="005F73E2" w:rsidP="005F73E2">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0B8A2F6B" w14:textId="77777777" w:rsidR="005F73E2" w:rsidRPr="00DE1DAF" w:rsidRDefault="005F73E2" w:rsidP="005F73E2">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F49D112" w14:textId="77777777" w:rsidR="005F73E2" w:rsidRPr="00DE1DAF" w:rsidRDefault="005F73E2" w:rsidP="005F73E2">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DE67807"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29A01BD1"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D20500" w14:textId="77777777" w:rsidR="005F73E2" w:rsidRPr="00DE1DAF" w:rsidRDefault="005F73E2" w:rsidP="005F73E2">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1616BEEC" w14:textId="77777777" w:rsidR="005F73E2" w:rsidRPr="00DE1DAF" w:rsidRDefault="005F73E2" w:rsidP="005F73E2">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01A72932" w14:textId="77777777" w:rsidR="005F73E2" w:rsidRPr="00DE1DAF" w:rsidRDefault="005F73E2" w:rsidP="005F73E2">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4E42541" w14:textId="77777777" w:rsidR="005F73E2" w:rsidRPr="00DE1DAF" w:rsidRDefault="005F73E2" w:rsidP="005F73E2">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F75EA08"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0EFFD11B" w14:textId="77777777" w:rsidTr="00DF164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7F285"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5F73E2" w:rsidRPr="00DE1DAF" w14:paraId="511737B4"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5A4CC"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8FCB1F" w14:textId="77777777" w:rsidR="005F73E2" w:rsidRPr="00DE1DAF" w:rsidRDefault="005F73E2" w:rsidP="005F73E2">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705A1F"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3E4CD4"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61458"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50646054"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0D607" w14:textId="77777777" w:rsidR="005F73E2" w:rsidRPr="00DE1DAF" w:rsidRDefault="005F73E2" w:rsidP="005F73E2">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DF71A8" w14:textId="77777777" w:rsidR="005F73E2" w:rsidRPr="00DE1DAF" w:rsidRDefault="005F73E2" w:rsidP="005F73E2">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180CD5"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106D9"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0608B"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0033EFD0"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05A52" w14:textId="77777777" w:rsidR="005F73E2" w:rsidRPr="00DE1DAF" w:rsidRDefault="005F73E2" w:rsidP="005F73E2">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25D388" w14:textId="77777777" w:rsidR="005F73E2" w:rsidRPr="00DE1DAF" w:rsidRDefault="005F73E2" w:rsidP="005F73E2">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0D6C7"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AC9058" w14:textId="77777777" w:rsidR="005F73E2" w:rsidRPr="00DE1DAF" w:rsidRDefault="005F73E2" w:rsidP="005F73E2">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A6A12"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5F73E2" w:rsidRPr="00DE1DAF" w14:paraId="4C77B0A5" w14:textId="77777777" w:rsidTr="00DF164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3A5AC" w14:textId="77777777" w:rsidR="005F73E2" w:rsidRPr="00DE1DAF" w:rsidRDefault="005F73E2" w:rsidP="005F73E2">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BF1549" w:rsidRPr="00DE1DAF" w14:paraId="3246A374" w14:textId="77777777" w:rsidTr="00DF1641">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08727"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DBB82" w14:textId="25DFF57A"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F49F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2627A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B3895" w14:textId="61871132"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38665EAE"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F969FD"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3E860" w14:textId="1BD90411"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6801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BFA2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93657" w14:textId="15AB884E"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79A004DB" w14:textId="77777777" w:rsidTr="00DF1641">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B0018"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4F6C1D" w14:textId="6F7DC33C"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374BF"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27F8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43EF5" w14:textId="7098C358" w:rsidR="00BF1549" w:rsidRPr="00DE1DAF" w:rsidRDefault="00BF1549" w:rsidP="00BF1549">
            <w:pPr>
              <w:spacing w:after="0" w:line="240" w:lineRule="auto"/>
              <w:jc w:val="center"/>
              <w:rPr>
                <w:rFonts w:ascii="Times New Roman" w:hAnsi="Times New Roman" w:cs="Times New Roman"/>
                <w:b/>
                <w:sz w:val="20"/>
                <w:szCs w:val="20"/>
              </w:rPr>
            </w:pPr>
          </w:p>
        </w:tc>
      </w:tr>
    </w:tbl>
    <w:p w14:paraId="0AE74D2F" w14:textId="77777777" w:rsidR="005F73E2" w:rsidRPr="00DE1DAF" w:rsidRDefault="005F73E2" w:rsidP="005F73E2">
      <w:pPr>
        <w:autoSpaceDE w:val="0"/>
        <w:spacing w:after="0"/>
        <w:rPr>
          <w:rFonts w:ascii="Times New Roman" w:hAnsi="Times New Roman" w:cs="Times New Roman"/>
          <w:color w:val="000000"/>
          <w:szCs w:val="24"/>
        </w:rPr>
      </w:pPr>
    </w:p>
    <w:p w14:paraId="6688AEDB" w14:textId="77777777" w:rsidR="005F73E2" w:rsidRPr="00DE1DAF" w:rsidRDefault="005F73E2" w:rsidP="005F73E2">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24A8FCE6" w14:textId="77777777" w:rsidR="005F73E2" w:rsidRPr="00DE1DAF" w:rsidRDefault="005F73E2">
      <w:pPr>
        <w:numPr>
          <w:ilvl w:val="0"/>
          <w:numId w:val="156"/>
        </w:numPr>
        <w:autoSpaceDE w:val="0"/>
        <w:autoSpaceDN w:val="0"/>
        <w:adjustRightInd w:val="0"/>
        <w:spacing w:after="66"/>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MUP - Policijska uprava Krapinsko – zagorska - Policijska postaja Zabok, </w:t>
      </w:r>
    </w:p>
    <w:p w14:paraId="01FAC845"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lastRenderedPageBreak/>
        <w:t>Zavod za hitnu medicinu Krapinsko-zagorske županije</w:t>
      </w:r>
    </w:p>
    <w:p w14:paraId="0CE1A1D6"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Zavod za javno zdravstvo Krapinsko-zagorske županije</w:t>
      </w:r>
    </w:p>
    <w:p w14:paraId="470A4D03"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Dom zdravlja Krapinsko - zagorske županije – Ambulante Krapinske Toplice</w:t>
      </w:r>
    </w:p>
    <w:p w14:paraId="71393462"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Opća bolnica Zabok i bolnica hrvatskih veterana, Zabok</w:t>
      </w:r>
    </w:p>
    <w:p w14:paraId="3A9B8F62"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Veterinarska stanica Zabok</w:t>
      </w:r>
    </w:p>
    <w:p w14:paraId="7CD87F22"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Savjetodavna poljoprivredna služba Krapinsko-zagorske županije</w:t>
      </w:r>
    </w:p>
    <w:p w14:paraId="18924812"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HEP –ODS Elektra Zabok, Zabok</w:t>
      </w:r>
    </w:p>
    <w:p w14:paraId="3EE392D0"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Zagorski vodovod d.o.o. , Zabok</w:t>
      </w:r>
    </w:p>
    <w:p w14:paraId="3B83F8D9"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Zagorski metalac d.o.o. za distribuciju plina i opskrbu plinom, Zabok</w:t>
      </w:r>
    </w:p>
    <w:p w14:paraId="50EE7B04"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Hrvatski Telekom d.d., Zabok</w:t>
      </w:r>
    </w:p>
    <w:p w14:paraId="67F22EA7"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Hrvatski zavod za socijalni rad, Zabok</w:t>
      </w:r>
    </w:p>
    <w:p w14:paraId="50F4B394"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Društvo crvenog križa Zabok, Zabok</w:t>
      </w:r>
    </w:p>
    <w:p w14:paraId="569A18B8"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Hrvatske šume – šumarija Krapina, Krapina</w:t>
      </w:r>
    </w:p>
    <w:p w14:paraId="70B33085"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Hrvatske vode – Vodnogospodarski odjel za vodno područje sliva Save,  Vodnogospodarska ispostava za mali sliv „Krapina – Sutla“, sa sjedištem u  Velikom Trgovišću</w:t>
      </w:r>
    </w:p>
    <w:p w14:paraId="25594AD1"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Županijska uprava za ceste Krapinsko - zagorske županije, Krapina</w:t>
      </w:r>
    </w:p>
    <w:p w14:paraId="6D97E800"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Vatrogasna zajednica Krapinsko - zagorske županije, Krapina</w:t>
      </w:r>
    </w:p>
    <w:p w14:paraId="77AC2B0D" w14:textId="77777777" w:rsidR="005F73E2"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Radio Hrvatsko zagorje Krapina</w:t>
      </w:r>
    </w:p>
    <w:p w14:paraId="44C577B3" w14:textId="2A1035A9" w:rsidR="0043676D" w:rsidRPr="00DE1DAF" w:rsidRDefault="005F73E2">
      <w:pPr>
        <w:numPr>
          <w:ilvl w:val="0"/>
          <w:numId w:val="157"/>
        </w:numPr>
        <w:spacing w:after="0"/>
        <w:rPr>
          <w:rFonts w:ascii="Times New Roman" w:hAnsi="Times New Roman" w:cs="Times New Roman"/>
        </w:rPr>
      </w:pPr>
      <w:r w:rsidRPr="00DE1DAF">
        <w:rPr>
          <w:rFonts w:ascii="Times New Roman" w:hAnsi="Times New Roman" w:cs="Times New Roman"/>
        </w:rPr>
        <w:t>Radio Kaj Krapina</w:t>
      </w:r>
    </w:p>
    <w:p w14:paraId="3D3E39F1" w14:textId="3C80E013" w:rsidR="0056785A" w:rsidRPr="00DE1DAF" w:rsidRDefault="0056785A" w:rsidP="0056785A">
      <w:pPr>
        <w:pStyle w:val="Naslov4"/>
        <w:rPr>
          <w:rFonts w:ascii="Times New Roman" w:eastAsia="Times New Roman" w:hAnsi="Times New Roman" w:cs="Times New Roman"/>
        </w:rPr>
      </w:pPr>
      <w:bookmarkStart w:id="1485" w:name="_Toc78370332"/>
      <w:bookmarkStart w:id="1486" w:name="_Toc186784311"/>
      <w:r w:rsidRPr="00DE1DAF">
        <w:rPr>
          <w:rFonts w:ascii="Times New Roman" w:eastAsia="Times New Roman" w:hAnsi="Times New Roman" w:cs="Times New Roman"/>
        </w:rPr>
        <w:t xml:space="preserve">8.2.4.4. Ekstremne vremenske pojave – </w:t>
      </w:r>
      <w:r w:rsidR="00C7544E" w:rsidRPr="00DE1DAF">
        <w:rPr>
          <w:rFonts w:ascii="Times New Roman" w:eastAsia="Times New Roman" w:hAnsi="Times New Roman" w:cs="Times New Roman"/>
        </w:rPr>
        <w:t>Mraz</w:t>
      </w:r>
      <w:r w:rsidRPr="00DE1DAF">
        <w:rPr>
          <w:rFonts w:ascii="Times New Roman" w:eastAsia="Times New Roman" w:hAnsi="Times New Roman" w:cs="Times New Roman"/>
        </w:rPr>
        <w:t xml:space="preserve"> (padaline)</w:t>
      </w:r>
      <w:bookmarkEnd w:id="1485"/>
      <w:bookmarkEnd w:id="1486"/>
    </w:p>
    <w:p w14:paraId="316445E8" w14:textId="77777777" w:rsidR="00C7544E" w:rsidRPr="00DE1DAF" w:rsidRDefault="00C7544E" w:rsidP="0056785A">
      <w:pPr>
        <w:autoSpaceDE w:val="0"/>
        <w:spacing w:after="0"/>
        <w:rPr>
          <w:rFonts w:ascii="Times New Roman" w:hAnsi="Times New Roman" w:cs="Times New Roman"/>
          <w:color w:val="000000"/>
          <w:szCs w:val="24"/>
        </w:rPr>
      </w:pPr>
    </w:p>
    <w:p w14:paraId="39005180" w14:textId="103A1A85" w:rsidR="0056785A" w:rsidRPr="00DE1DAF" w:rsidRDefault="0056785A" w:rsidP="0056785A">
      <w:pPr>
        <w:spacing w:after="0" w:line="240" w:lineRule="auto"/>
        <w:jc w:val="center"/>
        <w:rPr>
          <w:rFonts w:ascii="Times New Roman" w:hAnsi="Times New Roman" w:cs="Times New Roman"/>
          <w:b/>
          <w:bCs/>
          <w:sz w:val="20"/>
          <w:szCs w:val="20"/>
        </w:rPr>
      </w:pPr>
      <w:bookmarkStart w:id="1487" w:name="_Toc78370456"/>
      <w:bookmarkStart w:id="1488" w:name="_Toc186784416"/>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96</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Analiza stanja sustava civilne zaštite - Područje reagiranja –</w:t>
      </w:r>
      <w:bookmarkEnd w:id="1487"/>
      <w:r w:rsidR="00C7544E" w:rsidRPr="00DE1DAF">
        <w:rPr>
          <w:rFonts w:ascii="Times New Roman" w:hAnsi="Times New Roman" w:cs="Times New Roman"/>
          <w:b/>
          <w:bCs/>
          <w:sz w:val="20"/>
          <w:szCs w:val="20"/>
        </w:rPr>
        <w:t xml:space="preserve"> Mraz</w:t>
      </w:r>
      <w:bookmarkEnd w:id="1488"/>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C7544E" w:rsidRPr="00DE1DAF" w14:paraId="30B2218D" w14:textId="77777777" w:rsidTr="006D1936">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54E96" w14:textId="77777777" w:rsidR="00C7544E" w:rsidRPr="00DE1DAF" w:rsidRDefault="00C7544E" w:rsidP="006D1936">
            <w:pPr>
              <w:spacing w:after="0" w:line="240" w:lineRule="auto"/>
              <w:jc w:val="center"/>
              <w:rPr>
                <w:rFonts w:ascii="Times New Roman" w:hAnsi="Times New Roman" w:cs="Times New Roman"/>
                <w:b/>
                <w:sz w:val="20"/>
                <w:szCs w:val="20"/>
              </w:rPr>
            </w:pPr>
          </w:p>
          <w:p w14:paraId="23947D00" w14:textId="77777777" w:rsidR="00C7544E" w:rsidRPr="00DE1DAF" w:rsidRDefault="00C7544E" w:rsidP="006D1936">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28C3ECC"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951E1C4"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54EE4E2"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EAF9348"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visoka spremnost</w:t>
            </w:r>
          </w:p>
        </w:tc>
      </w:tr>
      <w:tr w:rsidR="00C7544E" w:rsidRPr="00DE1DAF" w14:paraId="380639A4" w14:textId="77777777" w:rsidTr="006D1936">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DE362" w14:textId="77777777" w:rsidR="00C7544E" w:rsidRPr="00DE1DAF" w:rsidRDefault="00C7544E" w:rsidP="006D1936">
            <w:pPr>
              <w:spacing w:after="0" w:line="240" w:lineRule="auto"/>
              <w:rPr>
                <w:rFonts w:ascii="Times New Roman" w:hAnsi="Times New Roman" w:cs="Times New Roman"/>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C8F32D"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25F79D"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91BF4"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D211EC"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r>
      <w:tr w:rsidR="00C7544E" w:rsidRPr="00DE1DAF" w14:paraId="202C07F2" w14:textId="77777777" w:rsidTr="006D1936">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DE172D"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 Prikaz procjene spremnosti u sustavu civilne zaštite na temelju spremnosti odgovornih i upravljačkih kapaciteta sustava civilne zaštite</w:t>
            </w:r>
          </w:p>
        </w:tc>
      </w:tr>
      <w:tr w:rsidR="00C7544E" w:rsidRPr="00DE1DAF" w14:paraId="3DE18147" w14:textId="77777777" w:rsidTr="006D1936">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398649"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Čelne osobe</w:t>
            </w:r>
          </w:p>
        </w:tc>
      </w:tr>
      <w:tr w:rsidR="00C7544E" w:rsidRPr="00DE1DAF" w14:paraId="7713DB9B" w14:textId="77777777" w:rsidTr="006D1936">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943B5"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rPr>
              <w:lastRenderedPageBreak/>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73219"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9BD87"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8B2B8"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8D0C0C"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42F1F70D" w14:textId="77777777" w:rsidTr="006D1936">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DCD2CD"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8FE84C"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FA60A"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1C632"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D299C"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125F1881" w14:textId="77777777" w:rsidTr="006D1936">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9F7C19"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8A4C6"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603A9"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77264"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C33E2" w14:textId="77777777" w:rsidR="00C7544E" w:rsidRPr="00DE1DAF" w:rsidRDefault="00C7544E" w:rsidP="006D1936">
            <w:pPr>
              <w:spacing w:after="0" w:line="240" w:lineRule="auto"/>
              <w:jc w:val="center"/>
              <w:rPr>
                <w:rFonts w:ascii="Times New Roman" w:hAnsi="Times New Roman" w:cs="Times New Roman"/>
                <w:b/>
                <w:sz w:val="20"/>
                <w:szCs w:val="20"/>
              </w:rPr>
            </w:pPr>
          </w:p>
        </w:tc>
      </w:tr>
      <w:tr w:rsidR="00C7544E" w:rsidRPr="00DE1DAF" w14:paraId="74E3EE8B"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BD791"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9B330"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C064A"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A1429"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4231D"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17AD33C8"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3309F"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Stožer civilne zaštite</w:t>
            </w:r>
          </w:p>
        </w:tc>
      </w:tr>
      <w:tr w:rsidR="00C7544E" w:rsidRPr="00DE1DAF" w14:paraId="0CCB19E1" w14:textId="77777777" w:rsidTr="006D1936">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84856"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BEC6C"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9DBA0"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B74A6"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6D0F5"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73796745" w14:textId="77777777" w:rsidTr="006D1936">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C7C2A"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2456A4"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1C7CF6"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2C9BB"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1C5AE"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6679674C" w14:textId="77777777" w:rsidTr="006D1936">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7BB1B6"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5D5F79"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245BF5"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885EB"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65FE4"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78BEF537"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CB4A9"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BA05E"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42259"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66EE5"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93ABA"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2DA37641"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D244BA"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Koordinator na mjestu izvanrednog događaja</w:t>
            </w:r>
          </w:p>
        </w:tc>
      </w:tr>
      <w:tr w:rsidR="00937821" w:rsidRPr="00DE1DAF" w14:paraId="2C17EA01" w14:textId="77777777" w:rsidTr="006D1936">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C578E" w14:textId="77777777" w:rsidR="00937821" w:rsidRPr="00DE1DAF" w:rsidRDefault="00937821" w:rsidP="00937821">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7C86A" w14:textId="71A8ACE1"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905EA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C05D5"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C89C0F" w14:textId="62017A41"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0017B11" w14:textId="77777777" w:rsidTr="006D1936">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8FA43" w14:textId="77777777" w:rsidR="00937821" w:rsidRPr="00DE1DAF" w:rsidRDefault="00937821" w:rsidP="00937821">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5A446" w14:textId="6EFD288D"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BD34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5B12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8DA0A" w14:textId="6DBBF07E"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B06F562" w14:textId="77777777" w:rsidTr="006D1936">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DAEEF3" w14:textId="77777777" w:rsidR="00937821" w:rsidRPr="00DE1DAF" w:rsidRDefault="00937821" w:rsidP="00937821">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DCDD3" w14:textId="010989F6"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DE0B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25D6A"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68773" w14:textId="5E060CA8"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1A567E8E"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089B1" w14:textId="77777777" w:rsidR="00937821" w:rsidRPr="00DE1DAF" w:rsidRDefault="00937821" w:rsidP="00937821">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F2404" w14:textId="65FE42A9"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0589B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015C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06244" w14:textId="29205EAD"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1097A673" w14:textId="77777777" w:rsidTr="006D1936">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41DBBD"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 Prikaz procjene spremnosti operativnih kapaciteta</w:t>
            </w:r>
          </w:p>
        </w:tc>
      </w:tr>
      <w:tr w:rsidR="00937821" w:rsidRPr="00DE1DAF" w14:paraId="3B9A201A" w14:textId="77777777" w:rsidTr="006D1936">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D93384"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937821" w:rsidRPr="00DE1DAF" w14:paraId="6F15E226" w14:textId="77777777" w:rsidTr="006D1936">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E546C"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lastRenderedPageBreak/>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08977F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4CB480C"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597B2A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7AC7BCB"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FAF24E6" w14:textId="77777777" w:rsidTr="006D1936">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91CFFB"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5E4938C"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CFD20A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5DA6263"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5FD40E4"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580BBA8" w14:textId="77777777" w:rsidTr="006D1936">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75CA0"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A19547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8CB550A"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B8A56B9"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52DB4DF"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D2F0C4E" w14:textId="77777777" w:rsidTr="006D1936">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AC0468"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031E49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51B7AC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A41084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BE7F858"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1426267"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7D8FE"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F4C34C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6991B273"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577CA42"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2F970FB5"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3EC95E49"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5E67A"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527C71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20D7F1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AD0947A"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3EDCFC57"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1CB5A703"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2F7B3"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4557E6C"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EDFBA65"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7FE814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9B1FFF8"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410AE638" w14:textId="77777777" w:rsidTr="006D1936">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D4D05D"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24A7B6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E6D86A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AD257E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22841AF5"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2A93E3C" w14:textId="77777777" w:rsidTr="006D1936">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EDB8B"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937821" w:rsidRPr="00DE1DAF" w14:paraId="6AD6E77F"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55C5D"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52A1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C60B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77145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40880"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33BC7E63"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7BDA89"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BAD1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ABED5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E413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D782AA"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4F51CCD5"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97281"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AB73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12EE6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51AFB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E59A4"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60E7B434"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BE292"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FB0A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A2BE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82056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6B9ED"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0F2D5310"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91984"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4A2A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01E35"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3ACBF"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C6FEE5"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5BD5543E"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D8454F"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7BFE3"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B95FA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974AA1" w14:textId="093AA71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6EED7" w14:textId="59DCDDED"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5CF0E42C"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0DB9D3"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9E8B5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3C76A"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62CA9"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C32AC"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03D02FA5" w14:textId="77777777" w:rsidTr="006D1936">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E5736" w14:textId="77777777" w:rsidR="00937821" w:rsidRPr="00DE1DAF" w:rsidRDefault="00937821" w:rsidP="00937821">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4635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31D2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31FC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66291"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453CBAE0" w14:textId="77777777" w:rsidTr="006D1936">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06DAF"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937821" w:rsidRPr="00DE1DAF" w14:paraId="108CDC69" w14:textId="77777777" w:rsidTr="006D1936">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9F738"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E02FF" w14:textId="19FAE085"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5E0CE"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E1574" w14:textId="2A28D69A"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49DC15"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1AF4A7EC"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06644"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8FE212" w14:textId="488415CC"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09C3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D4BA8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38AE7" w14:textId="7BBDA31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64775598" w14:textId="77777777" w:rsidTr="006D1936">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AC0B5"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FAD89" w14:textId="0E4517E4"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102B7" w14:textId="35269EB2"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1E4D3"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143664"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7F25116C"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B9C0F"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EBE3F" w14:textId="0BB24512"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1545B7" w14:textId="25A2D786"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0344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8172FD"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53BCC59C"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A614E"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13DDF4" w14:textId="511082B4"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6B3B5"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8E6F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1851F"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48844508"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F5D93A"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B3A98" w14:textId="017311F4"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23BFB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7EE244" w14:textId="0796A9C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BB1E3F"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0CB8DA29"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91E59"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EDF907" w14:textId="368479F5"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7739F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789F3" w14:textId="39FBE96C"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742B96"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4B84A7A6"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960102" w14:textId="77777777" w:rsidR="00937821" w:rsidRPr="00DE1DAF" w:rsidRDefault="00937821" w:rsidP="00937821">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16059" w14:textId="13478E50"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CA202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F7E1C" w14:textId="10369B92"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5D621"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654AE8CF"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206837"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 Prikaz stanja mobilnosti operativnih kapaciteta sustava civilne zaštite i stanja komunikacijskih kapaciteta</w:t>
            </w:r>
          </w:p>
        </w:tc>
      </w:tr>
      <w:tr w:rsidR="00937821" w:rsidRPr="00DE1DAF" w14:paraId="6D8BF5A2"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D23D72"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937821" w:rsidRPr="00DE1DAF" w14:paraId="7888863C"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B4309"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21277B6D" w14:textId="77777777" w:rsidR="00937821" w:rsidRPr="00DE1DAF" w:rsidRDefault="00937821" w:rsidP="00937821">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02B6BF32" w14:textId="77777777" w:rsidR="00937821" w:rsidRPr="00DE1DAF" w:rsidRDefault="00937821" w:rsidP="00937821">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7D1964A" w14:textId="77777777" w:rsidR="00937821" w:rsidRPr="00DE1DAF" w:rsidRDefault="00937821" w:rsidP="00937821">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E7F6667"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30932BB8"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29FB6"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1C05E2F5" w14:textId="77777777" w:rsidR="00937821" w:rsidRPr="00DE1DAF" w:rsidRDefault="00937821" w:rsidP="00937821">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28E0A2AD" w14:textId="77777777" w:rsidR="00937821" w:rsidRPr="00DE1DAF" w:rsidRDefault="00937821" w:rsidP="00937821">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CCDA03D" w14:textId="77777777" w:rsidR="00937821" w:rsidRPr="00DE1DAF" w:rsidRDefault="00937821" w:rsidP="00937821">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07891264"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5F3F053"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0FDD3"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5616422C" w14:textId="77777777" w:rsidR="00937821" w:rsidRPr="00DE1DAF" w:rsidRDefault="00937821" w:rsidP="00937821">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2EF56681" w14:textId="77777777" w:rsidR="00937821" w:rsidRPr="00DE1DAF" w:rsidRDefault="00937821" w:rsidP="00937821">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76A3882" w14:textId="77777777" w:rsidR="00937821" w:rsidRPr="00DE1DAF" w:rsidRDefault="00937821" w:rsidP="00937821">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1069E4E"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9CD2CFC"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77FC4"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937821" w:rsidRPr="00DE1DAF" w14:paraId="72799451"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3B4E3"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F2D2C" w14:textId="77777777" w:rsidR="00937821" w:rsidRPr="00DE1DAF" w:rsidRDefault="00937821" w:rsidP="00937821">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F4E07A"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548CF3"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01DF2"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9885B0B"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3BEB9A"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A364E" w14:textId="77777777" w:rsidR="00937821" w:rsidRPr="00DE1DAF" w:rsidRDefault="00937821" w:rsidP="00937821">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2337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CE247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AC6C5"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777C604F"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988FD" w14:textId="77777777" w:rsidR="00937821" w:rsidRPr="00DE1DAF" w:rsidRDefault="00937821" w:rsidP="00937821">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A94380" w14:textId="77777777" w:rsidR="00937821" w:rsidRPr="00DE1DAF" w:rsidRDefault="00937821" w:rsidP="00937821">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8F6D6E"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65C609"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B467F"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62F71653"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879F4C"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BF1549" w:rsidRPr="00DE1DAF" w14:paraId="121FF390" w14:textId="77777777" w:rsidTr="006D1936">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2067C3"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lastRenderedPageBreak/>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39761C" w14:textId="2556B2AF"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74FAF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BE98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AFB84" w14:textId="46B7C471"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6CA5870C"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F917C"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D2867" w14:textId="0A11A78A"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D3AFB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7DC9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644AE" w14:textId="12F7EF68"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141BB44A"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ACE46"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081118" w14:textId="625502F1"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84B25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B822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D39B5" w14:textId="4CA81FC7" w:rsidR="00BF1549" w:rsidRPr="00DE1DAF" w:rsidRDefault="00BF1549" w:rsidP="00BF1549">
            <w:pPr>
              <w:spacing w:after="0" w:line="240" w:lineRule="auto"/>
              <w:jc w:val="center"/>
              <w:rPr>
                <w:rFonts w:ascii="Times New Roman" w:hAnsi="Times New Roman" w:cs="Times New Roman"/>
                <w:b/>
                <w:sz w:val="20"/>
                <w:szCs w:val="20"/>
              </w:rPr>
            </w:pPr>
          </w:p>
        </w:tc>
      </w:tr>
    </w:tbl>
    <w:p w14:paraId="05E04511" w14:textId="77777777" w:rsidR="00C7544E" w:rsidRPr="00DE1DAF" w:rsidRDefault="00C7544E" w:rsidP="00C7544E">
      <w:pPr>
        <w:autoSpaceDE w:val="0"/>
        <w:spacing w:after="0"/>
        <w:rPr>
          <w:rFonts w:ascii="Times New Roman" w:hAnsi="Times New Roman" w:cs="Times New Roman"/>
          <w:color w:val="000000"/>
          <w:szCs w:val="24"/>
        </w:rPr>
      </w:pPr>
    </w:p>
    <w:p w14:paraId="07C649E9" w14:textId="77777777" w:rsidR="00C7544E" w:rsidRPr="00DE1DAF" w:rsidRDefault="00C7544E" w:rsidP="00C7544E">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54997C2E" w14:textId="77777777" w:rsidR="00D54364" w:rsidRPr="00DE1DAF" w:rsidRDefault="00D54364">
      <w:pPr>
        <w:numPr>
          <w:ilvl w:val="0"/>
          <w:numId w:val="156"/>
        </w:numPr>
        <w:autoSpaceDE w:val="0"/>
        <w:autoSpaceDN w:val="0"/>
        <w:adjustRightInd w:val="0"/>
        <w:spacing w:after="66"/>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MUP - Policijska uprava Krapinsko – zagorska - Policijska postaja Zabok, </w:t>
      </w:r>
    </w:p>
    <w:p w14:paraId="1F3DE1A1"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hitnu medicinu Krapinsko-zagorske županije</w:t>
      </w:r>
    </w:p>
    <w:p w14:paraId="2405AD10"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javno zdravstvo Krapinsko-zagorske županije</w:t>
      </w:r>
    </w:p>
    <w:p w14:paraId="08CD14E9"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Dom zdravlja Krapinsko - zagorske županije – Ambulante Krapinske Toplice</w:t>
      </w:r>
    </w:p>
    <w:p w14:paraId="3EA7D6CE"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Opća bolnica Zabok i bolnica hrvatskih veterana, Zabok</w:t>
      </w:r>
    </w:p>
    <w:p w14:paraId="47E88476"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Veterinarska stanica Zabok</w:t>
      </w:r>
    </w:p>
    <w:p w14:paraId="3E2E84B9"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Savjetodavna poljoprivredna služba Krapinsko-zagorske županije</w:t>
      </w:r>
    </w:p>
    <w:p w14:paraId="19A68F97"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HEP –ODS Elektra Zabok, Zabok</w:t>
      </w:r>
    </w:p>
    <w:p w14:paraId="25DF5A4A"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vodovod d.o.o. , Zabok</w:t>
      </w:r>
    </w:p>
    <w:p w14:paraId="049798D6"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metalac d.o.o. za distribuciju plina i opskrbu plinom, Zabok</w:t>
      </w:r>
    </w:p>
    <w:p w14:paraId="46CEF5F3"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Telekom d.d., Zabok</w:t>
      </w:r>
    </w:p>
    <w:p w14:paraId="0CBE4B90"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zavod za socijalni rad, Zabok</w:t>
      </w:r>
    </w:p>
    <w:p w14:paraId="7B659672"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Društvo crvenog križa Zabok, Zabok</w:t>
      </w:r>
    </w:p>
    <w:p w14:paraId="03498A08"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šume – šumarija Krapina, Krapina</w:t>
      </w:r>
    </w:p>
    <w:p w14:paraId="3740F6B3"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vode – Vodnogospodarski odjel za vodno područje sliva Save,  Vodnogospodarska ispostava za mali sliv „Krapina – Sutla“, sa sjedištem u  Velikom Trgovišću</w:t>
      </w:r>
    </w:p>
    <w:p w14:paraId="524507CC"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Županijska uprava za ceste Krapinsko - zagorske županije, Krapina</w:t>
      </w:r>
    </w:p>
    <w:p w14:paraId="3D48F4A0"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Vatrogasna zajednica Krapinsko - zagorske županije, Krapina</w:t>
      </w:r>
    </w:p>
    <w:p w14:paraId="7C0AC8FC"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Radio Hrvatsko zagorje Krapina</w:t>
      </w:r>
    </w:p>
    <w:p w14:paraId="633DB103" w14:textId="5CC7E78C" w:rsidR="0043676D"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Radio Kaj Krapina</w:t>
      </w:r>
    </w:p>
    <w:p w14:paraId="79DABE6E" w14:textId="2A2309C3" w:rsidR="001465EE" w:rsidRPr="00DE1DAF" w:rsidRDefault="001465EE" w:rsidP="000847EE">
      <w:pPr>
        <w:spacing w:after="0"/>
        <w:rPr>
          <w:rFonts w:ascii="Times New Roman" w:hAnsi="Times New Roman" w:cs="Times New Roman"/>
          <w:highlight w:val="yellow"/>
        </w:rPr>
      </w:pPr>
    </w:p>
    <w:p w14:paraId="2869A735" w14:textId="5033D846" w:rsidR="00794D1E" w:rsidRPr="00DE1DAF" w:rsidRDefault="00794D1E" w:rsidP="00794D1E">
      <w:pPr>
        <w:pStyle w:val="Naslov4"/>
        <w:rPr>
          <w:rFonts w:ascii="Times New Roman" w:eastAsia="Times New Roman" w:hAnsi="Times New Roman" w:cs="Times New Roman"/>
        </w:rPr>
      </w:pPr>
      <w:bookmarkStart w:id="1489" w:name="_Toc186784312"/>
      <w:r w:rsidRPr="00DE1DAF">
        <w:rPr>
          <w:rFonts w:ascii="Times New Roman" w:eastAsia="Times New Roman" w:hAnsi="Times New Roman" w:cs="Times New Roman"/>
        </w:rPr>
        <w:lastRenderedPageBreak/>
        <w:t>8.2.4.</w:t>
      </w:r>
      <w:r w:rsidR="001465EE" w:rsidRPr="00DE1DAF">
        <w:rPr>
          <w:rFonts w:ascii="Times New Roman" w:eastAsia="Times New Roman" w:hAnsi="Times New Roman" w:cs="Times New Roman"/>
        </w:rPr>
        <w:t>5</w:t>
      </w:r>
      <w:r w:rsidRPr="00DE1DAF">
        <w:rPr>
          <w:rFonts w:ascii="Times New Roman" w:eastAsia="Times New Roman" w:hAnsi="Times New Roman" w:cs="Times New Roman"/>
        </w:rPr>
        <w:t xml:space="preserve">. </w:t>
      </w:r>
      <w:r w:rsidR="00C7544E" w:rsidRPr="00DE1DAF">
        <w:rPr>
          <w:rFonts w:ascii="Times New Roman" w:eastAsia="Times New Roman" w:hAnsi="Times New Roman" w:cs="Times New Roman"/>
        </w:rPr>
        <w:t>Suša</w:t>
      </w:r>
      <w:bookmarkEnd w:id="1489"/>
    </w:p>
    <w:p w14:paraId="56BC4E32" w14:textId="77777777" w:rsidR="00794D1E" w:rsidRPr="00DE1DAF" w:rsidRDefault="00794D1E" w:rsidP="00794D1E">
      <w:pPr>
        <w:autoSpaceDE w:val="0"/>
        <w:spacing w:after="0"/>
        <w:rPr>
          <w:rFonts w:ascii="Times New Roman" w:hAnsi="Times New Roman" w:cs="Times New Roman"/>
          <w:color w:val="000000"/>
          <w:szCs w:val="24"/>
        </w:rPr>
      </w:pPr>
    </w:p>
    <w:p w14:paraId="42E91D27" w14:textId="3859D52C" w:rsidR="00794D1E" w:rsidRPr="00DE1DAF" w:rsidRDefault="00794D1E" w:rsidP="00C7544E">
      <w:pPr>
        <w:spacing w:after="0" w:line="240" w:lineRule="auto"/>
        <w:jc w:val="center"/>
        <w:rPr>
          <w:rFonts w:ascii="Times New Roman" w:hAnsi="Times New Roman" w:cs="Times New Roman"/>
          <w:b/>
          <w:bCs/>
          <w:sz w:val="20"/>
          <w:szCs w:val="20"/>
        </w:rPr>
      </w:pPr>
      <w:bookmarkStart w:id="1490" w:name="_Toc186784417"/>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97</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xml:space="preserve">: Analiza stanja sustava civilne zaštite - Područje reagiranja – </w:t>
      </w:r>
      <w:r w:rsidR="00C7544E" w:rsidRPr="00DE1DAF">
        <w:rPr>
          <w:rFonts w:ascii="Times New Roman" w:hAnsi="Times New Roman" w:cs="Times New Roman"/>
          <w:b/>
          <w:bCs/>
          <w:sz w:val="20"/>
          <w:szCs w:val="20"/>
        </w:rPr>
        <w:t>Suša</w:t>
      </w:r>
      <w:bookmarkEnd w:id="1490"/>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C7544E" w:rsidRPr="00DE1DAF" w14:paraId="7335B689" w14:textId="77777777" w:rsidTr="006D1936">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C5014" w14:textId="77777777" w:rsidR="00C7544E" w:rsidRPr="00DE1DAF" w:rsidRDefault="00C7544E" w:rsidP="006D1936">
            <w:pPr>
              <w:spacing w:after="0" w:line="240" w:lineRule="auto"/>
              <w:jc w:val="center"/>
              <w:rPr>
                <w:rFonts w:ascii="Times New Roman" w:hAnsi="Times New Roman" w:cs="Times New Roman"/>
                <w:b/>
                <w:sz w:val="20"/>
                <w:szCs w:val="20"/>
              </w:rPr>
            </w:pPr>
          </w:p>
          <w:p w14:paraId="36A8C0DE" w14:textId="77777777" w:rsidR="00C7544E" w:rsidRPr="00DE1DAF" w:rsidRDefault="00C7544E" w:rsidP="006D1936">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2FBE7EF"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4FD62CA"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7C3A43E"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780CC99"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visoka spremnost</w:t>
            </w:r>
          </w:p>
        </w:tc>
      </w:tr>
      <w:tr w:rsidR="00C7544E" w:rsidRPr="00DE1DAF" w14:paraId="785F4895" w14:textId="77777777" w:rsidTr="006D1936">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8A55F" w14:textId="77777777" w:rsidR="00C7544E" w:rsidRPr="00DE1DAF" w:rsidRDefault="00C7544E" w:rsidP="006D1936">
            <w:pPr>
              <w:spacing w:after="0" w:line="240" w:lineRule="auto"/>
              <w:rPr>
                <w:rFonts w:ascii="Times New Roman" w:hAnsi="Times New Roman" w:cs="Times New Roman"/>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D143D"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E4332"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4C99B"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6FD47"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r>
      <w:tr w:rsidR="00C7544E" w:rsidRPr="00DE1DAF" w14:paraId="4813DDFD" w14:textId="77777777" w:rsidTr="006D1936">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707A61"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 Prikaz procjene spremnosti u sustavu civilne zaštite na temelju spremnosti odgovornih i upravljačkih kapaciteta sustava civilne zaštite</w:t>
            </w:r>
          </w:p>
        </w:tc>
      </w:tr>
      <w:tr w:rsidR="00C7544E" w:rsidRPr="00DE1DAF" w14:paraId="2A1A35C0" w14:textId="77777777" w:rsidTr="006D1936">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380B67"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Čelne osobe</w:t>
            </w:r>
          </w:p>
        </w:tc>
      </w:tr>
      <w:tr w:rsidR="00C7544E" w:rsidRPr="00DE1DAF" w14:paraId="045E508B" w14:textId="77777777" w:rsidTr="006D1936">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CDD97"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DD7B4"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8D2CF"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EC0E71"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2C438"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3CD8597C" w14:textId="77777777" w:rsidTr="006D1936">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4A0D1"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A2DDF"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E837A"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A6B364"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3CD586"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1B6FC7C8" w14:textId="77777777" w:rsidTr="006D1936">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DC1C9"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030C3"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B5C2B"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BA15B"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8A01B0" w14:textId="77777777" w:rsidR="00C7544E" w:rsidRPr="00DE1DAF" w:rsidRDefault="00C7544E" w:rsidP="006D1936">
            <w:pPr>
              <w:spacing w:after="0" w:line="240" w:lineRule="auto"/>
              <w:jc w:val="center"/>
              <w:rPr>
                <w:rFonts w:ascii="Times New Roman" w:hAnsi="Times New Roman" w:cs="Times New Roman"/>
                <w:b/>
                <w:sz w:val="20"/>
                <w:szCs w:val="20"/>
              </w:rPr>
            </w:pPr>
          </w:p>
        </w:tc>
      </w:tr>
      <w:tr w:rsidR="00C7544E" w:rsidRPr="00DE1DAF" w14:paraId="2506B09B"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00D76"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213E7C"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6F3FE"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AFBB0"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6736B"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217338B7"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1F0E5"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Stožer civilne zaštite</w:t>
            </w:r>
          </w:p>
        </w:tc>
      </w:tr>
      <w:tr w:rsidR="00C7544E" w:rsidRPr="00DE1DAF" w14:paraId="2215A54A" w14:textId="77777777" w:rsidTr="006D1936">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38ECF"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A7C3C"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9CC5E4"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0893B"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D6842"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44AD6D6F" w14:textId="77777777" w:rsidTr="006D1936">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2BE5B"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FD84EB"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E11FBC"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B4C82"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2EF92"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37D8B057" w14:textId="77777777" w:rsidTr="006D1936">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4C1A68"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9DF4E1"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82133"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E639E"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305FD2"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1530A805"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F1C42A" w14:textId="77777777" w:rsidR="00C7544E" w:rsidRPr="00DE1DAF" w:rsidRDefault="00C7544E" w:rsidP="006D1936">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F33EE"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7825E6"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2CCE1" w14:textId="77777777" w:rsidR="00C7544E" w:rsidRPr="00DE1DAF" w:rsidRDefault="00C7544E"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8ADC42"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7544E" w:rsidRPr="00DE1DAF" w14:paraId="57BE4198"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A8BB5" w14:textId="77777777" w:rsidR="00C7544E" w:rsidRPr="00DE1DAF" w:rsidRDefault="00C7544E"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Koordinator na mjestu izvanrednog događaja</w:t>
            </w:r>
          </w:p>
        </w:tc>
      </w:tr>
      <w:tr w:rsidR="00937821" w:rsidRPr="00DE1DAF" w14:paraId="60E43D97" w14:textId="77777777" w:rsidTr="006D1936">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E74FD1" w14:textId="77777777" w:rsidR="00937821" w:rsidRPr="00DE1DAF" w:rsidRDefault="00937821" w:rsidP="00937821">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DD879" w14:textId="46ED1F02"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661BC"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069F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D6478" w14:textId="03CBAB83"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6E46ACD1" w14:textId="77777777" w:rsidTr="006D1936">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BAD49" w14:textId="77777777" w:rsidR="00937821" w:rsidRPr="00DE1DAF" w:rsidRDefault="00937821" w:rsidP="00937821">
            <w:pPr>
              <w:spacing w:after="0" w:line="240" w:lineRule="auto"/>
              <w:rPr>
                <w:rFonts w:ascii="Times New Roman" w:hAnsi="Times New Roman" w:cs="Times New Roman"/>
              </w:rPr>
            </w:pPr>
            <w:r w:rsidRPr="00DE1DAF">
              <w:rPr>
                <w:rFonts w:ascii="Times New Roman" w:hAnsi="Times New Roman" w:cs="Times New Roman"/>
                <w:sz w:val="20"/>
                <w:szCs w:val="20"/>
              </w:rPr>
              <w:lastRenderedPageBreak/>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3A4C8" w14:textId="11CB6A2B"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56FA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8980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D4041" w14:textId="377F6A7A"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492120E" w14:textId="77777777" w:rsidTr="006D1936">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0B867" w14:textId="77777777" w:rsidR="00937821" w:rsidRPr="00DE1DAF" w:rsidRDefault="00937821" w:rsidP="00937821">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EFF3E" w14:textId="43B4B050"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2AD5E"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19955"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0435D5" w14:textId="2E24926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6BE0FB75"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B8FA9" w14:textId="77777777" w:rsidR="00937821" w:rsidRPr="00DE1DAF" w:rsidRDefault="00937821" w:rsidP="00937821">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30170" w14:textId="05DCCBDA"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6B04A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D3DE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D71BC" w14:textId="4C11493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0BDFB50F" w14:textId="77777777" w:rsidTr="006D1936">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BA041"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 Prikaz procjene spremnosti operativnih kapaciteta</w:t>
            </w:r>
          </w:p>
        </w:tc>
      </w:tr>
      <w:tr w:rsidR="00937821" w:rsidRPr="00DE1DAF" w14:paraId="2DAAFE74" w14:textId="77777777" w:rsidTr="006D1936">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1B2F4"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937821" w:rsidRPr="00DE1DAF" w14:paraId="703E4AD8" w14:textId="77777777" w:rsidTr="006D1936">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06A61"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92DD499"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E419E6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6662DA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8F16862"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DE978E4" w14:textId="77777777" w:rsidTr="006D1936">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A391B"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8FD855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0F248B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9DC0E4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A1BF742"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57364CF" w14:textId="77777777" w:rsidTr="006D1936">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F9B77"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78C1FD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5AF2FE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CCCDFB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AAE8D66"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F5F63FE" w14:textId="77777777" w:rsidTr="006D1936">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F4279"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3D5FDA9"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371373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95F949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2D34DDF"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4AF339BA"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8BC409"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1EC996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6CC5383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50A7A3C"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5E004210"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14222402"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A6D35"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753C85E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DE9243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41F2839"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1A56EF2C"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4E877D24"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C1CF7"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D80316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9F532F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EB1C83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55A915E"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C9CEB4F" w14:textId="77777777" w:rsidTr="006D1936">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8BE8C"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C12CCF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84ECE5E"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24FB86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76303FD"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02857777" w14:textId="77777777" w:rsidTr="006D1936">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FC0CD8"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937821" w:rsidRPr="00DE1DAF" w14:paraId="4EB8E6BE"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44BE29"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011F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F5215"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FCBF6E"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8A399"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7B1A6FFB"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8EFC6"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3563A"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5F93A3"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AFA04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4388F"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6E0B9414"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46EC91"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E3E3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6492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24B5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D13C85"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37A92E5F"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CB455"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DEFE7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D4F00E"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09EDE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78B55"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19D73A84"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4BAF7"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5885E"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D7B0E"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D69A0E"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E10059"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41721481"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C87E2"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25D03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1325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E4BFBF" w14:textId="09493859"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9CC659" w14:textId="4E32ADFA"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7FE2E69D"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898057"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D5D8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9C84E"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61E0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A7CCE"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44FEAA7A" w14:textId="77777777" w:rsidTr="006D1936">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B617EF" w14:textId="77777777" w:rsidR="00937821" w:rsidRPr="00DE1DAF" w:rsidRDefault="00937821" w:rsidP="00937821">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C1124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606B5"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BFEFC"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1C9FD"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1C36CFCC" w14:textId="77777777" w:rsidTr="006D1936">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EF3AB"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937821" w:rsidRPr="00DE1DAF" w14:paraId="1A7B0BCD" w14:textId="77777777" w:rsidTr="006D1936">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CE9581"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A723E" w14:textId="14C4D61E"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DA27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1DB4DE" w14:textId="590370B8"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0B776"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4DEFD5CE"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807A75"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6C32E" w14:textId="5E57066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A8C1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DE43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7F35C" w14:textId="74081A22"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0E4B2E5E" w14:textId="77777777" w:rsidTr="006D1936">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EA2152"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D0655" w14:textId="4B9D7E86"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B89F8D" w14:textId="75DF7BA4"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DD8A9"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DAFB9"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40953A74"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E7DAC"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83228" w14:textId="740BC41A"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92058" w14:textId="199734FF"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A948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0E09A"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542128E5"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04B0F"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7C4CE7" w14:textId="026F0918"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EF43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BA19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3264D"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45F4932D"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2AB9A0"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00032" w14:textId="78BC83B4"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B46C89"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B48C9A" w14:textId="128467E6"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2B8B4"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7079BF80"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F119E"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13C64D" w14:textId="7315941D"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AB1AA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2AC96A" w14:textId="7C928E16"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DE9A8"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55FE7D45"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479CE" w14:textId="77777777" w:rsidR="00937821" w:rsidRPr="00DE1DAF" w:rsidRDefault="00937821" w:rsidP="00937821">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18151" w14:textId="1DE019E5"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AE415"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CC396" w14:textId="1D61D04A"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780FAE"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116FE171"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8B1F6"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 Prikaz stanja mobilnosti operativnih kapaciteta sustava civilne zaštite i stanja komunikacijskih kapaciteta</w:t>
            </w:r>
          </w:p>
        </w:tc>
      </w:tr>
      <w:tr w:rsidR="00937821" w:rsidRPr="00DE1DAF" w14:paraId="06CE0E39"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872F0"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937821" w:rsidRPr="00DE1DAF" w14:paraId="22169F91"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045A8E"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lastRenderedPageBreak/>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0412B5C2" w14:textId="77777777" w:rsidR="00937821" w:rsidRPr="00DE1DAF" w:rsidRDefault="00937821" w:rsidP="00937821">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5CD3817B" w14:textId="77777777" w:rsidR="00937821" w:rsidRPr="00DE1DAF" w:rsidRDefault="00937821" w:rsidP="00937821">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91B39C1" w14:textId="77777777" w:rsidR="00937821" w:rsidRPr="00DE1DAF" w:rsidRDefault="00937821" w:rsidP="00937821">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483746E"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3756CB1D"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43DF7"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2CFA00BA" w14:textId="77777777" w:rsidR="00937821" w:rsidRPr="00DE1DAF" w:rsidRDefault="00937821" w:rsidP="00937821">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0DFAAACD" w14:textId="77777777" w:rsidR="00937821" w:rsidRPr="00DE1DAF" w:rsidRDefault="00937821" w:rsidP="00937821">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4773C08" w14:textId="77777777" w:rsidR="00937821" w:rsidRPr="00DE1DAF" w:rsidRDefault="00937821" w:rsidP="00937821">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D46FCA3"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30727E4"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ADF78"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771BC074" w14:textId="77777777" w:rsidR="00937821" w:rsidRPr="00DE1DAF" w:rsidRDefault="00937821" w:rsidP="00937821">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7EB31560" w14:textId="77777777" w:rsidR="00937821" w:rsidRPr="00DE1DAF" w:rsidRDefault="00937821" w:rsidP="00937821">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748122A" w14:textId="77777777" w:rsidR="00937821" w:rsidRPr="00DE1DAF" w:rsidRDefault="00937821" w:rsidP="00937821">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2EDACB3"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09AE289B"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924000"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937821" w:rsidRPr="00DE1DAF" w14:paraId="111B7CE5"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58654C"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30E24" w14:textId="77777777" w:rsidR="00937821" w:rsidRPr="00DE1DAF" w:rsidRDefault="00937821" w:rsidP="00937821">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26CE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863A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E4158C"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18EA05B5"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931948"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DD2EC" w14:textId="77777777" w:rsidR="00937821" w:rsidRPr="00DE1DAF" w:rsidRDefault="00937821" w:rsidP="00937821">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1739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4B2E4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A76BC"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9359188"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9AA86" w14:textId="77777777" w:rsidR="00937821" w:rsidRPr="00DE1DAF" w:rsidRDefault="00937821" w:rsidP="00937821">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3FB23D" w14:textId="77777777" w:rsidR="00937821" w:rsidRPr="00DE1DAF" w:rsidRDefault="00937821" w:rsidP="00937821">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5CD03"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6D9D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0AACE"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765AC05B"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1CC914"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BF1549" w:rsidRPr="00DE1DAF" w14:paraId="1EA282EF" w14:textId="77777777" w:rsidTr="006D1936">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256D3"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9A88F" w14:textId="32F2CF7C"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64298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8EC2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7F659" w14:textId="725EBF06"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0BEA1361"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85D30E"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E9DD2" w14:textId="280E9DB1"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F9640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FE34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EAFC5" w14:textId="37D343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0EB8BB46"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618A0"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B884B" w14:textId="53C45A61"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87AB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99882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9957D" w14:textId="3ECFF07E" w:rsidR="00BF1549" w:rsidRPr="00DE1DAF" w:rsidRDefault="00BF1549" w:rsidP="00BF1549">
            <w:pPr>
              <w:spacing w:after="0" w:line="240" w:lineRule="auto"/>
              <w:jc w:val="center"/>
              <w:rPr>
                <w:rFonts w:ascii="Times New Roman" w:hAnsi="Times New Roman" w:cs="Times New Roman"/>
                <w:b/>
                <w:sz w:val="20"/>
                <w:szCs w:val="20"/>
              </w:rPr>
            </w:pPr>
          </w:p>
        </w:tc>
      </w:tr>
    </w:tbl>
    <w:p w14:paraId="5FF51E41" w14:textId="77777777" w:rsidR="00C7544E" w:rsidRPr="00DE1DAF" w:rsidRDefault="00C7544E" w:rsidP="00C7544E">
      <w:pPr>
        <w:autoSpaceDE w:val="0"/>
        <w:spacing w:after="0"/>
        <w:rPr>
          <w:rFonts w:ascii="Times New Roman" w:hAnsi="Times New Roman" w:cs="Times New Roman"/>
          <w:color w:val="000000"/>
          <w:szCs w:val="24"/>
        </w:rPr>
      </w:pPr>
    </w:p>
    <w:p w14:paraId="59969BCC" w14:textId="77777777" w:rsidR="00C7544E" w:rsidRPr="00DE1DAF" w:rsidRDefault="00C7544E" w:rsidP="00C7544E">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44CD77AA" w14:textId="77777777" w:rsidR="00D54364" w:rsidRPr="00DE1DAF" w:rsidRDefault="00D54364">
      <w:pPr>
        <w:numPr>
          <w:ilvl w:val="0"/>
          <w:numId w:val="156"/>
        </w:numPr>
        <w:spacing w:after="0"/>
        <w:rPr>
          <w:rFonts w:ascii="Times New Roman" w:eastAsia="Times New Roman" w:hAnsi="Times New Roman" w:cs="Times New Roman"/>
          <w:szCs w:val="24"/>
          <w:lang w:val="en-US" w:eastAsia="hr-HR"/>
        </w:rPr>
      </w:pPr>
      <w:r w:rsidRPr="00DE1DAF">
        <w:rPr>
          <w:rFonts w:ascii="Times New Roman" w:eastAsia="Times New Roman" w:hAnsi="Times New Roman" w:cs="Times New Roman"/>
          <w:szCs w:val="24"/>
          <w:lang w:val="en-US" w:eastAsia="hr-HR"/>
        </w:rPr>
        <w:t xml:space="preserve">MUP - Policijska uprava Krapinsko – zagorska - Policijska postaja Zabok, </w:t>
      </w:r>
    </w:p>
    <w:p w14:paraId="19748203"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Zavod za hitnu medicinu Krapinsko-zagorske županije</w:t>
      </w:r>
    </w:p>
    <w:p w14:paraId="25AC6AFC"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Zavod za javno zdravstvo Krapinsko-zagorske županije</w:t>
      </w:r>
    </w:p>
    <w:p w14:paraId="6290FA5F"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Dom zdravlja Krapinsko - zagorske županije – Ambulante Krapinske Toplice</w:t>
      </w:r>
    </w:p>
    <w:p w14:paraId="6EE1EA85"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Opća bolnica Zabok i bolnica hrvatskih veterana, Zabok</w:t>
      </w:r>
    </w:p>
    <w:p w14:paraId="6BEEF29D"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Veterinarska stanica Zabok</w:t>
      </w:r>
    </w:p>
    <w:p w14:paraId="48DE6C71"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Savjetodavna poljoprivredna služba Krapinsko-zagorske županije</w:t>
      </w:r>
    </w:p>
    <w:p w14:paraId="17F30B30"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HEP –ODS Elektra Zabok, Zabok</w:t>
      </w:r>
    </w:p>
    <w:p w14:paraId="6200E5A3"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Zagorski vodovod d.o.o. , Zabok</w:t>
      </w:r>
    </w:p>
    <w:p w14:paraId="577676B4"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Zagorski metalac d.o.o. za distribuciju plina i opskrbu plinom, Zabok</w:t>
      </w:r>
    </w:p>
    <w:p w14:paraId="76B4C515"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Hrvatski Telekom d.d., Zabok</w:t>
      </w:r>
    </w:p>
    <w:p w14:paraId="0FF9B3D6"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Hrvatski zavod za socijalni rad, Zabok</w:t>
      </w:r>
    </w:p>
    <w:p w14:paraId="7974E04C"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Društvo crvenog križa Zabok, Zabok</w:t>
      </w:r>
    </w:p>
    <w:p w14:paraId="13CDAF5C"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Hrvatske šume – šumarija Krapina, Krapina</w:t>
      </w:r>
    </w:p>
    <w:p w14:paraId="54CD17B0"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Hrvatske vode – Vodnogospodarski odjel za vodno područje sliva Save,  Vodnogospodarska ispostava za mali sliv „Krapina – Sutla“, sa sjedištem u  Velikom Trgovišću</w:t>
      </w:r>
    </w:p>
    <w:p w14:paraId="5B12AEC6"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lastRenderedPageBreak/>
        <w:t>Županijska uprava za ceste Krapinsko - zagorske županije, Krapina</w:t>
      </w:r>
    </w:p>
    <w:p w14:paraId="76C7DB16"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Vatrogasna zajednica Krapinsko - zagorske županije, Krapina</w:t>
      </w:r>
    </w:p>
    <w:p w14:paraId="6930AF14" w14:textId="77777777" w:rsidR="00D54364"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Radio Hrvatsko zagorje Krapina</w:t>
      </w:r>
    </w:p>
    <w:p w14:paraId="3E99DD09" w14:textId="309542CE" w:rsidR="00084039" w:rsidRPr="00DE1DAF" w:rsidRDefault="00D54364">
      <w:pPr>
        <w:numPr>
          <w:ilvl w:val="0"/>
          <w:numId w:val="157"/>
        </w:numPr>
        <w:spacing w:after="0"/>
        <w:rPr>
          <w:rFonts w:ascii="Times New Roman" w:eastAsia="Times New Roman" w:hAnsi="Times New Roman" w:cs="Times New Roman"/>
          <w:szCs w:val="24"/>
          <w:lang w:eastAsia="hr-HR"/>
        </w:rPr>
      </w:pPr>
      <w:r w:rsidRPr="00DE1DAF">
        <w:rPr>
          <w:rFonts w:ascii="Times New Roman" w:eastAsia="Times New Roman" w:hAnsi="Times New Roman" w:cs="Times New Roman"/>
          <w:szCs w:val="24"/>
          <w:lang w:eastAsia="hr-HR"/>
        </w:rPr>
        <w:t>Radio Kaj Krapina</w:t>
      </w:r>
    </w:p>
    <w:p w14:paraId="0432402C" w14:textId="51260FB4" w:rsidR="00C172C4" w:rsidRPr="00DE1DAF" w:rsidRDefault="00C172C4" w:rsidP="00794D1E">
      <w:pPr>
        <w:spacing w:after="0"/>
        <w:rPr>
          <w:rFonts w:ascii="Times New Roman" w:hAnsi="Times New Roman" w:cs="Times New Roman"/>
          <w:highlight w:val="yellow"/>
        </w:rPr>
      </w:pPr>
    </w:p>
    <w:p w14:paraId="05499C1C" w14:textId="40454934" w:rsidR="00BC5025" w:rsidRPr="00DE1DAF" w:rsidRDefault="00BC5025" w:rsidP="00BC5025">
      <w:pPr>
        <w:pStyle w:val="Naslov4"/>
        <w:rPr>
          <w:rFonts w:ascii="Times New Roman" w:eastAsia="Times New Roman" w:hAnsi="Times New Roman" w:cs="Times New Roman"/>
        </w:rPr>
      </w:pPr>
      <w:bookmarkStart w:id="1491" w:name="_Toc65151664"/>
      <w:bookmarkStart w:id="1492" w:name="_Toc186784313"/>
      <w:r w:rsidRPr="00DE1DAF">
        <w:rPr>
          <w:rFonts w:ascii="Times New Roman" w:eastAsia="Times New Roman" w:hAnsi="Times New Roman" w:cs="Times New Roman"/>
        </w:rPr>
        <w:t>8.2.4.</w:t>
      </w:r>
      <w:r w:rsidR="00FB2918" w:rsidRPr="00DE1DAF">
        <w:rPr>
          <w:rFonts w:ascii="Times New Roman" w:eastAsia="Times New Roman" w:hAnsi="Times New Roman" w:cs="Times New Roman"/>
        </w:rPr>
        <w:t>6</w:t>
      </w:r>
      <w:r w:rsidRPr="00DE1DAF">
        <w:rPr>
          <w:rFonts w:ascii="Times New Roman" w:eastAsia="Times New Roman" w:hAnsi="Times New Roman" w:cs="Times New Roman"/>
        </w:rPr>
        <w:t>. Degradacija tla - Klizišta</w:t>
      </w:r>
      <w:bookmarkEnd w:id="1491"/>
      <w:bookmarkEnd w:id="1492"/>
    </w:p>
    <w:p w14:paraId="5C8923A5" w14:textId="77777777" w:rsidR="00BC5025" w:rsidRPr="00DE1DAF" w:rsidRDefault="00BC5025" w:rsidP="00BC5025">
      <w:pPr>
        <w:autoSpaceDE w:val="0"/>
        <w:spacing w:after="0"/>
        <w:rPr>
          <w:rFonts w:ascii="Times New Roman" w:hAnsi="Times New Roman" w:cs="Times New Roman"/>
          <w:color w:val="000000"/>
          <w:szCs w:val="24"/>
        </w:rPr>
      </w:pPr>
    </w:p>
    <w:p w14:paraId="142963BC" w14:textId="28959695" w:rsidR="00BC5025" w:rsidRPr="00DE1DAF" w:rsidRDefault="00BC5025" w:rsidP="007F182E">
      <w:pPr>
        <w:spacing w:after="0" w:line="240" w:lineRule="auto"/>
        <w:jc w:val="center"/>
        <w:rPr>
          <w:rFonts w:ascii="Times New Roman" w:hAnsi="Times New Roman" w:cs="Times New Roman"/>
          <w:b/>
          <w:bCs/>
          <w:sz w:val="20"/>
          <w:szCs w:val="20"/>
        </w:rPr>
      </w:pPr>
      <w:bookmarkStart w:id="1493" w:name="_Toc52787492"/>
      <w:bookmarkStart w:id="1494" w:name="_Toc58923499"/>
      <w:bookmarkStart w:id="1495" w:name="_Toc65151849"/>
      <w:bookmarkStart w:id="1496" w:name="_Toc186784418"/>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98</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xml:space="preserve">: Analiza stanja sustava civilne zaštite - Područje reagiranja – </w:t>
      </w:r>
      <w:bookmarkEnd w:id="1493"/>
      <w:r w:rsidRPr="00DE1DAF">
        <w:rPr>
          <w:rFonts w:ascii="Times New Roman" w:hAnsi="Times New Roman" w:cs="Times New Roman"/>
          <w:b/>
          <w:bCs/>
          <w:sz w:val="20"/>
          <w:szCs w:val="20"/>
        </w:rPr>
        <w:t>Degradacija tla (Klizišta)</w:t>
      </w:r>
      <w:bookmarkEnd w:id="1494"/>
      <w:bookmarkEnd w:id="1495"/>
      <w:bookmarkEnd w:id="1496"/>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BC5025" w:rsidRPr="00DE1DAF" w14:paraId="4ECAF734" w14:textId="77777777" w:rsidTr="00BC5025">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3E144" w14:textId="77777777" w:rsidR="00BC5025" w:rsidRPr="00DE1DAF" w:rsidRDefault="00BC5025" w:rsidP="007F182E">
            <w:pPr>
              <w:spacing w:after="0" w:line="240" w:lineRule="auto"/>
              <w:jc w:val="center"/>
              <w:rPr>
                <w:rFonts w:ascii="Times New Roman" w:hAnsi="Times New Roman" w:cs="Times New Roman"/>
                <w:b/>
                <w:sz w:val="20"/>
                <w:szCs w:val="20"/>
              </w:rPr>
            </w:pPr>
          </w:p>
          <w:p w14:paraId="4B45A97F" w14:textId="77777777" w:rsidR="00BC5025" w:rsidRPr="00DE1DAF" w:rsidRDefault="00BC5025" w:rsidP="007F182E">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A844507"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F58F9DB"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3761802"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483C937"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visoka spremnost</w:t>
            </w:r>
          </w:p>
        </w:tc>
      </w:tr>
      <w:tr w:rsidR="00BC5025" w:rsidRPr="00DE1DAF" w14:paraId="5B7CAB37" w14:textId="77777777" w:rsidTr="00BC5025">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A76E2" w14:textId="77777777" w:rsidR="00BC5025" w:rsidRPr="00DE1DAF" w:rsidRDefault="00BC5025" w:rsidP="007F182E">
            <w:pPr>
              <w:spacing w:after="0" w:line="240" w:lineRule="auto"/>
              <w:rPr>
                <w:rFonts w:ascii="Times New Roman" w:hAnsi="Times New Roman" w:cs="Times New Roman"/>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F92A6"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995EA"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900E8"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4A862"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r>
      <w:tr w:rsidR="00BC5025" w:rsidRPr="00DE1DAF" w14:paraId="08F075FD"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1413C"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 Prikaz procjene spremnosti u sustavu civilne zaštite na temelju spremnosti odgovornih i upravljačkih kapaciteta sustava civilne zaštite</w:t>
            </w:r>
          </w:p>
        </w:tc>
      </w:tr>
      <w:tr w:rsidR="00BC5025" w:rsidRPr="00DE1DAF" w14:paraId="564CE9E3"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B2090"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Čelne osobe</w:t>
            </w:r>
          </w:p>
        </w:tc>
      </w:tr>
      <w:tr w:rsidR="00BC5025" w:rsidRPr="00DE1DAF" w14:paraId="6FE3AF2A" w14:textId="77777777" w:rsidTr="00BC5025">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57E6F"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0416A"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A5838"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75EF2"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23477"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C5025" w:rsidRPr="00DE1DAF" w14:paraId="23B7DC1C"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3DADE"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B02CD2"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B45AA5"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62410"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25587"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C5025" w:rsidRPr="00DE1DAF" w14:paraId="1319763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3DD43"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C2AEE"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7D344"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09345" w14:textId="6438C9C8" w:rsidR="00BC5025" w:rsidRPr="00DE1DAF" w:rsidRDefault="00CA1B74"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6EA76A" w14:textId="5D2B6118" w:rsidR="00BC5025" w:rsidRPr="00DE1DAF" w:rsidRDefault="00BC5025" w:rsidP="007F182E">
            <w:pPr>
              <w:spacing w:after="0" w:line="240" w:lineRule="auto"/>
              <w:jc w:val="center"/>
              <w:rPr>
                <w:rFonts w:ascii="Times New Roman" w:hAnsi="Times New Roman" w:cs="Times New Roman"/>
                <w:b/>
                <w:sz w:val="20"/>
                <w:szCs w:val="20"/>
              </w:rPr>
            </w:pPr>
          </w:p>
        </w:tc>
      </w:tr>
      <w:tr w:rsidR="00BC5025" w:rsidRPr="00DE1DAF" w14:paraId="7C92EE6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7B966"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04D1B"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CAD07C"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D106C"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BBDF4"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C5025" w:rsidRPr="00DE1DAF" w14:paraId="720823D4"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052E0"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Stožer civilne zaštite</w:t>
            </w:r>
          </w:p>
        </w:tc>
      </w:tr>
      <w:tr w:rsidR="00BC5025" w:rsidRPr="00DE1DAF" w14:paraId="75E65563" w14:textId="77777777" w:rsidTr="00BC5025">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36EA8"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8F993"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B4E5F"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A87C6"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579B1D"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C5025" w:rsidRPr="00DE1DAF" w14:paraId="69A1563C" w14:textId="77777777" w:rsidTr="00BC5025">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6BD77"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F4A6F"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753BF"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4B4E9"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CFF0D"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C5025" w:rsidRPr="00DE1DAF" w14:paraId="5EF2894E" w14:textId="77777777" w:rsidTr="00BC5025">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7624B2"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lastRenderedPageBreak/>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AA5E4"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B04F3"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9D869"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010D4"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C5025" w:rsidRPr="00DE1DAF" w14:paraId="3EF5C228"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A4B95"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2493A"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01574"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83E5C0"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1ABBA"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C5025" w:rsidRPr="00DE1DAF" w14:paraId="594722C9"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64C39"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Koordinator na mjestu izvanrednog događaja</w:t>
            </w:r>
          </w:p>
        </w:tc>
      </w:tr>
      <w:tr w:rsidR="00937821" w:rsidRPr="00DE1DAF" w14:paraId="24FADC82" w14:textId="77777777" w:rsidTr="00BC5025">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E716F"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25ED4" w14:textId="7A866139"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CCAF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48CA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3B6DB" w14:textId="03C201FD"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0F9CFA99" w14:textId="77777777" w:rsidTr="00BC5025">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EA1EC0"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AA7615" w14:textId="104CCFEE"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80BE4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114C1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FF594" w14:textId="44D30C38"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4BCBDC6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66C2B"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06404" w14:textId="6DD199A0"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F9E8B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1605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B8C0DD" w14:textId="6F889ADB"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3C93910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2B6C7" w14:textId="77777777" w:rsidR="00937821" w:rsidRPr="00DE1DAF" w:rsidRDefault="00937821" w:rsidP="00937821">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AD0F3" w14:textId="1CFF89DC"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EE04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DFF9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440B7" w14:textId="66A9AD95"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3A56B39F"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FD6F9"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 Prikaz procjene spremnosti operativnih kapaciteta</w:t>
            </w:r>
          </w:p>
        </w:tc>
      </w:tr>
      <w:tr w:rsidR="00937821" w:rsidRPr="00DE1DAF" w14:paraId="46E84369"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5B833"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937821" w:rsidRPr="00DE1DAF" w14:paraId="0203F05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EE68A"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48F1C5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13F182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C8DCB1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6B4D2B3"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63E3B4F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85F92"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3E74AB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B29536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B70530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F2D31FE"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3E8EB59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148F5"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1378BCD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9F0614A"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5D112AC"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0C63291"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367D90D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D98F05"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C505D8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20CC0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F40D78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59A2B57"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D41C5F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A0855"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98E6D43"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80268A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F7582D1" w14:textId="73FF4405"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6A2875F2" w14:textId="399714A1"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21E1E9E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38026"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168043A"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E76F76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4FE8F3F" w14:textId="22BBA83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44CA59C0" w14:textId="167507DF"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3E12E54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60905"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1824EC1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B812DB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5C330F4" w14:textId="36232E73"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C39BCF6" w14:textId="7EB9D115"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46138B3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3ED86"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9EC281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3CBB2E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89A537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381652E"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323DD3D"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FF62C"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937821" w:rsidRPr="00DE1DAF" w14:paraId="701BA54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B2C53"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04AB7"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F0ACC"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E166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4EC656"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3C2028F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A1C042"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987DC"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DBB5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8F03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35DBE"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A99ABD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D0C853"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1F943"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4426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432B3"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A9C93B"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7D51A95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62DF14"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4D908"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D6EEC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357A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5A7C2"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41FB5BC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B90EE"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3D83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9D8EC"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398A6" w14:textId="0023C0A9"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3D3A5" w14:textId="76A6E73F"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32B089E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BA36C"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95BC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37AB9"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7EE56" w14:textId="76A2C3DF"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F3EFF" w14:textId="7C02527F"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3918C036"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6ADB8"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3470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8D9E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CE84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8F3AB"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5043EB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2B056" w14:textId="77777777" w:rsidR="00937821" w:rsidRPr="00DE1DAF" w:rsidRDefault="00937821" w:rsidP="00937821">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3891D"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00E6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467D9"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0A3AF"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550B529"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E72A5B"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937821" w:rsidRPr="00DE1DAF" w14:paraId="60C4F8A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2A00A"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0277AD" w14:textId="53B73D26"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5EBBC" w14:textId="5BFD9040"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215481" w14:textId="14311449"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39E1A" w14:textId="5D412FDB"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4F48F08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30044"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E315A" w14:textId="37B1B339"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8454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5963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11BB3C" w14:textId="39E3E0E1"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6364643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004BE"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lastRenderedPageBreak/>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02D279" w14:textId="37355212"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169EA" w14:textId="7636DF9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8F68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63537"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7A366C3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52E4E"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E3323" w14:textId="139A5781"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CA686" w14:textId="322CAB7A"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BD303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02133"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40D7D53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2F0F2"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241C3" w14:textId="231BB6F9"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1CB7A"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7E7E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9867EE"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24C5FD4B"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BF2A7"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8CFAD" w14:textId="79473064"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405F9"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61167" w14:textId="07722292"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65E22"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3A2EBD9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92EFE6"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A3999" w14:textId="3B186689"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083C3"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BC03B" w14:textId="40A4FFE6"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A82F5"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48137C0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BC908"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C11D2" w14:textId="32227980"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D47DEF" w14:textId="3FA02BDB"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FE8BA" w14:textId="14F9F1A0"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01C89" w14:textId="77777777" w:rsidR="00937821" w:rsidRPr="00DE1DAF" w:rsidRDefault="00937821" w:rsidP="00937821">
            <w:pPr>
              <w:spacing w:after="0" w:line="240" w:lineRule="auto"/>
              <w:rPr>
                <w:rFonts w:ascii="Times New Roman" w:hAnsi="Times New Roman" w:cs="Times New Roman"/>
                <w:b/>
                <w:sz w:val="20"/>
                <w:szCs w:val="20"/>
              </w:rPr>
            </w:pPr>
          </w:p>
        </w:tc>
      </w:tr>
      <w:tr w:rsidR="00937821" w:rsidRPr="00DE1DAF" w14:paraId="557BB40D"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8E9BD"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Pravne osobe od interesa za sustav civilne zaštite</w:t>
            </w:r>
          </w:p>
        </w:tc>
      </w:tr>
      <w:tr w:rsidR="00937821" w:rsidRPr="00DE1DAF" w14:paraId="03C7811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74000"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1EFB5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D3369" w14:textId="58BE4D88"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CA382E" w14:textId="3DB13B95"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DA3246"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520637A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14600"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7294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7098C"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5EC4B" w14:textId="5347934D"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6C812" w14:textId="18769EB3"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62F2FC8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2B938"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87D39"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8D26B" w14:textId="044AE545"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BD1D21" w14:textId="7BEAD872"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32EB1"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1A88BCF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E20FB"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D40C8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F1A4F5" w14:textId="484A383F"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5225E5" w14:textId="7B7E87B2"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48254"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575D0458"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C516BC"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5F21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4C38D" w14:textId="625C9ADB"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EF3B5" w14:textId="4028A24A"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8276A"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5D7F2B7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C80F5"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6BFA7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7386CE" w14:textId="15ADB8D3"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79129" w14:textId="71E6B6A3"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8A357"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4B59A07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2DBBA"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A45F9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2EDDC" w14:textId="352C781F"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BBC88" w14:textId="3AF98F8A"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C7C4E"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111317C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CDC4D"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C5A3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E3E41" w14:textId="1E1ED3F2"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1745FD" w14:textId="13047295"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4D6D9" w14:textId="77777777"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1A742908"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4EC90"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Hrvatska gorska služba spašavanja</w:t>
            </w:r>
          </w:p>
        </w:tc>
      </w:tr>
      <w:tr w:rsidR="00937821" w:rsidRPr="00DE1DAF" w14:paraId="6E14F3E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6CDC7"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E213C23"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C0CD378" w14:textId="77777777" w:rsidR="00937821" w:rsidRPr="00DE1DAF" w:rsidRDefault="00937821" w:rsidP="00937821">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3198AB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5EC8772"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6FB652D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D0C47"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1F2CDE48"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7582582" w14:textId="77777777" w:rsidR="00937821" w:rsidRPr="00DE1DAF" w:rsidRDefault="00937821" w:rsidP="00937821">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BA3AC4B"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1157856"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3D3CE2A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49C2E"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03872A5"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092E6EE" w14:textId="77777777" w:rsidR="00937821" w:rsidRPr="00DE1DAF" w:rsidRDefault="00937821" w:rsidP="00937821">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EB1FAC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CEE4E40"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394F423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05F6F"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BEA10B2"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D8F61AA" w14:textId="77777777" w:rsidR="00937821" w:rsidRPr="00DE1DAF" w:rsidRDefault="00937821" w:rsidP="00937821">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0A2B14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C7756F1"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48D5F4F"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B9909"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21AC76F"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861CD03" w14:textId="77777777" w:rsidR="00937821" w:rsidRPr="00DE1DAF" w:rsidRDefault="00937821" w:rsidP="00937821">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B029DD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E6E3253"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47B714A"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E4CA3"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41EFB7B"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3A27798" w14:textId="77777777" w:rsidR="00937821" w:rsidRPr="00DE1DAF" w:rsidRDefault="00937821" w:rsidP="00937821">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AD30139"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BE2BD0D"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797BA8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60E5C"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4951972B"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A212BDB" w14:textId="77777777" w:rsidR="00937821" w:rsidRPr="00DE1DAF" w:rsidRDefault="00937821" w:rsidP="00937821">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59C453A"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718A5A7"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78F8AAF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DAC19B"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D420983"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973B4E5" w14:textId="77777777" w:rsidR="00937821" w:rsidRPr="00DE1DAF" w:rsidRDefault="00937821" w:rsidP="00937821">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6EF788E"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BF09E61"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3CF7E988"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349EC"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 Prikaz stanja mobilnosti operativnih kapaciteta sustava civilne zaštite i stanja komunikacijskih kapaciteta</w:t>
            </w:r>
          </w:p>
        </w:tc>
      </w:tr>
      <w:tr w:rsidR="00937821" w:rsidRPr="00DE1DAF" w14:paraId="20483190"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C6D78F"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937821" w:rsidRPr="00DE1DAF" w14:paraId="0DDF683D"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A22606"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43997D4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2692453"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6A3822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9C60CA2"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ECA1B5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AEA747"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D5434B3"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766BB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40EA677"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1150769"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5C34B558"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889EEC" w14:textId="77777777" w:rsidR="00937821" w:rsidRPr="00DE1DAF" w:rsidRDefault="00937821" w:rsidP="0093782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064578F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23D415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2FF87C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007F451"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DA939F7"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DDCB7"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937821" w:rsidRPr="00DE1DAF" w14:paraId="698624A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17858"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2A9FA"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FA5C5"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7817C"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F42E5"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DC36542"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91639"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676B3"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4A3BF"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9A8D63"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ECEE1"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407120E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104E72" w14:textId="77777777" w:rsidR="00937821" w:rsidRPr="00DE1DAF" w:rsidRDefault="00937821" w:rsidP="00937821">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E5177"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82B34"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E5616"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96EEB"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108DB484"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86814"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937821" w:rsidRPr="00DE1DAF" w14:paraId="19931BE4"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2D8FD"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5B1BC2" w14:textId="4084FF32"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49DA5"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0975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99FC5" w14:textId="66DDB78D"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232096F7"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1ACB4"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B5C0B" w14:textId="493EE892"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B6E5FD"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20C81"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6726D" w14:textId="62D79C93"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1E76A92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4C53A1" w14:textId="77777777" w:rsidR="00937821" w:rsidRPr="00DE1DAF" w:rsidRDefault="00937821" w:rsidP="00937821">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310F6B" w14:textId="0D6D06DA"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96419"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1E00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C81A7" w14:textId="049E9304" w:rsidR="00937821" w:rsidRPr="00DE1DAF" w:rsidRDefault="00937821" w:rsidP="00937821">
            <w:pPr>
              <w:spacing w:after="0" w:line="240" w:lineRule="auto"/>
              <w:jc w:val="center"/>
              <w:rPr>
                <w:rFonts w:ascii="Times New Roman" w:hAnsi="Times New Roman" w:cs="Times New Roman"/>
                <w:b/>
                <w:sz w:val="20"/>
                <w:szCs w:val="20"/>
              </w:rPr>
            </w:pPr>
          </w:p>
        </w:tc>
      </w:tr>
      <w:tr w:rsidR="00937821" w:rsidRPr="00DE1DAF" w14:paraId="2E25CFAF"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31913"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lastRenderedPageBreak/>
              <w:t>Pravne osobe od interesa za sustav civilne zaštite</w:t>
            </w:r>
          </w:p>
        </w:tc>
      </w:tr>
      <w:tr w:rsidR="00937821" w:rsidRPr="00DE1DAF" w14:paraId="0767CA61"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D47FC"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F7F76"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9C7E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5DFCC"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785E0"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28C5F6D0"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CBA336" w14:textId="77777777" w:rsidR="00937821" w:rsidRPr="00DE1DAF" w:rsidRDefault="00937821" w:rsidP="00937821">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11C65"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B1700"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E1958"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EFD3E"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67F0F7D5"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A4162" w14:textId="77777777" w:rsidR="00937821" w:rsidRPr="00DE1DAF" w:rsidRDefault="00937821" w:rsidP="00937821">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B32CE" w14:textId="77777777" w:rsidR="00937821" w:rsidRPr="00DE1DAF" w:rsidRDefault="00937821" w:rsidP="00937821">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8D962"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8688E" w14:textId="77777777" w:rsidR="00937821" w:rsidRPr="00DE1DAF" w:rsidRDefault="00937821" w:rsidP="00937821">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FF544"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937821" w:rsidRPr="00DE1DAF" w14:paraId="70FA72C3" w14:textId="77777777" w:rsidTr="00BC5025">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0A72F" w14:textId="77777777" w:rsidR="00937821" w:rsidRPr="00DE1DAF" w:rsidRDefault="00937821" w:rsidP="0093782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Hrvatska gorska služba spašavanja</w:t>
            </w:r>
          </w:p>
        </w:tc>
      </w:tr>
      <w:tr w:rsidR="00C44611" w:rsidRPr="00DE1DAF" w14:paraId="05E41189"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1A7FD" w14:textId="77777777" w:rsidR="00C44611" w:rsidRPr="00DE1DAF" w:rsidRDefault="00C44611" w:rsidP="00C4461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67666635" w14:textId="39A0EDBC" w:rsidR="00C44611" w:rsidRPr="00DE1DAF" w:rsidRDefault="00C44611" w:rsidP="00C4461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E6BDC2A" w14:textId="77777777" w:rsidR="00C44611" w:rsidRPr="00DE1DAF" w:rsidRDefault="00C44611" w:rsidP="00C44611">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AEA1A16" w14:textId="77777777" w:rsidR="00C44611" w:rsidRPr="00DE1DAF" w:rsidRDefault="00C44611" w:rsidP="00C44611">
            <w:pPr>
              <w:spacing w:after="0" w:line="240" w:lineRule="auto"/>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1F7AE3C" w14:textId="1B4995A1" w:rsidR="00C44611" w:rsidRPr="00DE1DAF" w:rsidRDefault="00C44611" w:rsidP="00C4461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44611" w:rsidRPr="00DE1DAF" w14:paraId="0412D533"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1712A" w14:textId="77777777" w:rsidR="00C44611" w:rsidRPr="00DE1DAF" w:rsidRDefault="00C44611" w:rsidP="00C4461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5DF1B2C" w14:textId="6DCD135F" w:rsidR="00C44611" w:rsidRPr="00DE1DAF" w:rsidRDefault="00C44611" w:rsidP="00C4461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B222254" w14:textId="77777777" w:rsidR="00C44611" w:rsidRPr="00DE1DAF" w:rsidRDefault="00C44611" w:rsidP="00C44611">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78BC4F5" w14:textId="77777777" w:rsidR="00C44611" w:rsidRPr="00DE1DAF" w:rsidRDefault="00C44611" w:rsidP="00C44611">
            <w:pPr>
              <w:spacing w:after="0" w:line="240" w:lineRule="auto"/>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80FE00B" w14:textId="70FDF63C" w:rsidR="00C44611" w:rsidRPr="00DE1DAF" w:rsidRDefault="00C44611" w:rsidP="00C4461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44611" w:rsidRPr="00DE1DAF" w14:paraId="50C101FE" w14:textId="77777777" w:rsidTr="00BC5025">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9B8C7" w14:textId="77777777" w:rsidR="00C44611" w:rsidRPr="00DE1DAF" w:rsidRDefault="00C44611" w:rsidP="00C44611">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B828D6B" w14:textId="6F6D07B0" w:rsidR="00C44611" w:rsidRPr="00DE1DAF" w:rsidRDefault="00C44611" w:rsidP="00C44611">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A784DFC" w14:textId="77777777" w:rsidR="00C44611" w:rsidRPr="00DE1DAF" w:rsidRDefault="00C44611" w:rsidP="00C44611">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454B029" w14:textId="77777777" w:rsidR="00C44611" w:rsidRPr="00DE1DAF" w:rsidRDefault="00C44611" w:rsidP="00C44611">
            <w:pPr>
              <w:spacing w:after="0" w:line="240" w:lineRule="auto"/>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FF6F926" w14:textId="59DC5734" w:rsidR="00C44611" w:rsidRPr="00DE1DAF" w:rsidRDefault="00C44611" w:rsidP="00C44611">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1776494A" w14:textId="77777777" w:rsidR="00BC5025" w:rsidRPr="00DE1DAF" w:rsidRDefault="00BC5025" w:rsidP="00BC5025">
      <w:pPr>
        <w:spacing w:after="0"/>
        <w:rPr>
          <w:rFonts w:ascii="Times New Roman" w:hAnsi="Times New Roman" w:cs="Times New Roman"/>
        </w:rPr>
      </w:pPr>
    </w:p>
    <w:p w14:paraId="096877D1" w14:textId="77777777" w:rsidR="00CA1B74" w:rsidRPr="00DE1DAF" w:rsidRDefault="00CA1B74" w:rsidP="00CA1B74">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31FFD73F" w14:textId="77777777" w:rsidR="00D54364" w:rsidRPr="00DE1DAF" w:rsidRDefault="00D54364">
      <w:pPr>
        <w:numPr>
          <w:ilvl w:val="0"/>
          <w:numId w:val="156"/>
        </w:numPr>
        <w:autoSpaceDE w:val="0"/>
        <w:autoSpaceDN w:val="0"/>
        <w:adjustRightInd w:val="0"/>
        <w:spacing w:after="66"/>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MUP - Policijska uprava Krapinsko – zagorska - Policijska postaja Zabok, </w:t>
      </w:r>
    </w:p>
    <w:p w14:paraId="3EF1673A"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hitnu medicinu Krapinsko-zagorske županije</w:t>
      </w:r>
    </w:p>
    <w:p w14:paraId="4E11DFA8"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javno zdravstvo Krapinsko-zagorske županije</w:t>
      </w:r>
    </w:p>
    <w:p w14:paraId="1EBE03BA"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Dom zdravlja Krapinsko - zagorske županije – Ambulante Krapinske Toplice</w:t>
      </w:r>
    </w:p>
    <w:p w14:paraId="7AA1CC49"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Opća bolnica Zabok i bolnica hrvatskih veterana, Zabok</w:t>
      </w:r>
    </w:p>
    <w:p w14:paraId="2C2704EE"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Veterinarska stanica Zabok</w:t>
      </w:r>
    </w:p>
    <w:p w14:paraId="6FF4F467"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Savjetodavna poljoprivredna služba Krapinsko-zagorske županije</w:t>
      </w:r>
    </w:p>
    <w:p w14:paraId="2350FA5F"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HEP –ODS Elektra Zabok, Zabok</w:t>
      </w:r>
    </w:p>
    <w:p w14:paraId="74A1D82A"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vodovod d.o.o. , Zabok</w:t>
      </w:r>
    </w:p>
    <w:p w14:paraId="7FEEB24C"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metalac d.o.o. za distribuciju plina i opskrbu plinom, Zabok</w:t>
      </w:r>
    </w:p>
    <w:p w14:paraId="033B154F"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Telekom d.d., Zabok</w:t>
      </w:r>
    </w:p>
    <w:p w14:paraId="0CAD2961"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zavod za socijalni rad, Zabok</w:t>
      </w:r>
    </w:p>
    <w:p w14:paraId="6A193220"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Društvo crvenog križa Zabok, Zabok</w:t>
      </w:r>
    </w:p>
    <w:p w14:paraId="63A4D5D2"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šume – šumarija Krapina, Krapina</w:t>
      </w:r>
    </w:p>
    <w:p w14:paraId="45ABD2E6"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vode – Vodnogospodarski odjel za vodno područje sliva Save,  Vodnogospodarska ispostava za mali sliv „Krapina – Sutla“, sa sjedištem u  Velikom Trgovišću</w:t>
      </w:r>
    </w:p>
    <w:p w14:paraId="6BC693D3"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Županijska uprava za ceste Krapinsko - zagorske županije, Krapina</w:t>
      </w:r>
    </w:p>
    <w:p w14:paraId="3C21F06D"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Vatrogasna zajednica Krapinsko - zagorske županije, Krapina</w:t>
      </w:r>
    </w:p>
    <w:p w14:paraId="6F475D98"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lastRenderedPageBreak/>
        <w:t>Radio Hrvatsko zagorje Krapina</w:t>
      </w:r>
    </w:p>
    <w:p w14:paraId="63E2DCAC" w14:textId="5BEEB29F" w:rsidR="00CA1B7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Radio Kaj Krapina</w:t>
      </w:r>
    </w:p>
    <w:p w14:paraId="63D9B4F4" w14:textId="77777777" w:rsidR="00D54364" w:rsidRPr="00DE1DAF" w:rsidRDefault="00D54364" w:rsidP="00CA1B74">
      <w:pPr>
        <w:spacing w:after="0"/>
        <w:rPr>
          <w:rFonts w:ascii="Times New Roman" w:hAnsi="Times New Roman" w:cs="Times New Roman"/>
        </w:rPr>
      </w:pPr>
    </w:p>
    <w:p w14:paraId="430BB428" w14:textId="0CD34F0A" w:rsidR="00BC5025" w:rsidRPr="00DE1DAF" w:rsidRDefault="00BC5025" w:rsidP="00BC5025">
      <w:pPr>
        <w:pStyle w:val="Naslov4"/>
        <w:spacing w:before="0"/>
        <w:rPr>
          <w:rFonts w:ascii="Times New Roman" w:eastAsia="Times New Roman" w:hAnsi="Times New Roman" w:cs="Times New Roman"/>
        </w:rPr>
      </w:pPr>
      <w:bookmarkStart w:id="1497" w:name="_Toc58923385"/>
      <w:bookmarkStart w:id="1498" w:name="_Toc65151665"/>
      <w:bookmarkStart w:id="1499" w:name="_Toc186784314"/>
      <w:r w:rsidRPr="00DE1DAF">
        <w:rPr>
          <w:rFonts w:ascii="Times New Roman" w:eastAsia="Times New Roman" w:hAnsi="Times New Roman" w:cs="Times New Roman"/>
        </w:rPr>
        <w:t>8.2.4.</w:t>
      </w:r>
      <w:r w:rsidR="00CA1B74" w:rsidRPr="00DE1DAF">
        <w:rPr>
          <w:rFonts w:ascii="Times New Roman" w:eastAsia="Times New Roman" w:hAnsi="Times New Roman" w:cs="Times New Roman"/>
        </w:rPr>
        <w:t>7</w:t>
      </w:r>
      <w:r w:rsidRPr="00DE1DAF">
        <w:rPr>
          <w:rFonts w:ascii="Times New Roman" w:eastAsia="Times New Roman" w:hAnsi="Times New Roman" w:cs="Times New Roman"/>
        </w:rPr>
        <w:t>. Poplava – Poplave izazvane izlijevanjem kopnenih vodenih tijela</w:t>
      </w:r>
      <w:bookmarkEnd w:id="1497"/>
      <w:bookmarkEnd w:id="1498"/>
      <w:bookmarkEnd w:id="1499"/>
    </w:p>
    <w:p w14:paraId="79ACEB6A" w14:textId="77777777" w:rsidR="00BC5025" w:rsidRPr="00DE1DAF" w:rsidRDefault="00BC5025" w:rsidP="00BC5025">
      <w:pPr>
        <w:autoSpaceDE w:val="0"/>
        <w:spacing w:after="0"/>
        <w:rPr>
          <w:rFonts w:ascii="Times New Roman" w:hAnsi="Times New Roman" w:cs="Times New Roman"/>
          <w:color w:val="000000"/>
          <w:szCs w:val="24"/>
        </w:rPr>
      </w:pPr>
    </w:p>
    <w:p w14:paraId="79D02BFA" w14:textId="5BC3E79C" w:rsidR="00BC5025" w:rsidRPr="00DE1DAF" w:rsidRDefault="00BC5025" w:rsidP="007F182E">
      <w:pPr>
        <w:spacing w:after="0" w:line="240" w:lineRule="auto"/>
        <w:jc w:val="center"/>
        <w:rPr>
          <w:rFonts w:ascii="Times New Roman" w:hAnsi="Times New Roman" w:cs="Times New Roman"/>
          <w:b/>
          <w:bCs/>
          <w:sz w:val="20"/>
          <w:szCs w:val="20"/>
        </w:rPr>
      </w:pPr>
      <w:bookmarkStart w:id="1500" w:name="_Toc52787490"/>
      <w:bookmarkStart w:id="1501" w:name="_Toc58923501"/>
      <w:bookmarkStart w:id="1502" w:name="_Toc65151850"/>
      <w:bookmarkStart w:id="1503" w:name="_Toc186784419"/>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99</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Analiza stanja sustava civilne zaštite - Područje reagiranja – Poplave izazvane izlijevanjem kopnenih vodenih tijela</w:t>
      </w:r>
      <w:bookmarkEnd w:id="1500"/>
      <w:bookmarkEnd w:id="1501"/>
      <w:bookmarkEnd w:id="1502"/>
      <w:bookmarkEnd w:id="1503"/>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CA1B74" w:rsidRPr="00DE1DAF" w14:paraId="61517632" w14:textId="77777777" w:rsidTr="006D1936">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E8883" w14:textId="77777777" w:rsidR="00CA1B74" w:rsidRPr="00DE1DAF" w:rsidRDefault="00CA1B74" w:rsidP="006D1936">
            <w:pPr>
              <w:spacing w:after="0" w:line="240" w:lineRule="auto"/>
              <w:jc w:val="center"/>
              <w:rPr>
                <w:rFonts w:ascii="Times New Roman" w:hAnsi="Times New Roman" w:cs="Times New Roman"/>
                <w:b/>
                <w:sz w:val="20"/>
                <w:szCs w:val="20"/>
              </w:rPr>
            </w:pPr>
          </w:p>
          <w:p w14:paraId="5BA7CF1F" w14:textId="77777777" w:rsidR="00CA1B74" w:rsidRPr="00DE1DAF" w:rsidRDefault="00CA1B74" w:rsidP="006D1936">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FC1C7AE"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8163BDF"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803B5CC"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1624081"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visoka spremnost</w:t>
            </w:r>
          </w:p>
        </w:tc>
      </w:tr>
      <w:tr w:rsidR="00CA1B74" w:rsidRPr="00DE1DAF" w14:paraId="26BE6A2E" w14:textId="77777777" w:rsidTr="006D1936">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03435" w14:textId="77777777" w:rsidR="00CA1B74" w:rsidRPr="00DE1DAF" w:rsidRDefault="00CA1B74" w:rsidP="006D1936">
            <w:pPr>
              <w:spacing w:after="0" w:line="240" w:lineRule="auto"/>
              <w:rPr>
                <w:rFonts w:ascii="Times New Roman" w:hAnsi="Times New Roman" w:cs="Times New Roman"/>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F9924"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2C349"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A8CC2"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F69BAA"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r>
      <w:tr w:rsidR="00CA1B74" w:rsidRPr="00DE1DAF" w14:paraId="7308D0A7"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C31A1"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 Prikaz procjene spremnosti u sustavu civilne zaštite na temelju spremnosti odgovornih i upravljačkih kapaciteta sustava civilne zaštite</w:t>
            </w:r>
          </w:p>
        </w:tc>
      </w:tr>
      <w:tr w:rsidR="00CA1B74" w:rsidRPr="00DE1DAF" w14:paraId="1FCE013A"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99320"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Čelne osobe</w:t>
            </w:r>
          </w:p>
        </w:tc>
      </w:tr>
      <w:tr w:rsidR="00CA1B74" w:rsidRPr="00DE1DAF" w14:paraId="3D4A2C7B" w14:textId="77777777" w:rsidTr="006D1936">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1D64D"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5725B5"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E7382"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B22BA7"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16EF2"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10235903"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93A1B"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70C54"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0C947"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B6B608"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239E2"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4974B291"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A8DA0"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7FC2F"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24E5E"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56E4C"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54714" w14:textId="77777777" w:rsidR="00CA1B74" w:rsidRPr="00DE1DAF" w:rsidRDefault="00CA1B74" w:rsidP="006D1936">
            <w:pPr>
              <w:spacing w:after="0" w:line="240" w:lineRule="auto"/>
              <w:jc w:val="center"/>
              <w:rPr>
                <w:rFonts w:ascii="Times New Roman" w:hAnsi="Times New Roman" w:cs="Times New Roman"/>
                <w:b/>
                <w:sz w:val="20"/>
                <w:szCs w:val="20"/>
              </w:rPr>
            </w:pPr>
          </w:p>
        </w:tc>
      </w:tr>
      <w:tr w:rsidR="00CA1B74" w:rsidRPr="00DE1DAF" w14:paraId="2E38DCB2"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33886"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C29F9"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72FF42"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783F6"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E26F3"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3B490BE3"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756C8"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Stožer civilne zaštite</w:t>
            </w:r>
          </w:p>
        </w:tc>
      </w:tr>
      <w:tr w:rsidR="00CA1B74" w:rsidRPr="00DE1DAF" w14:paraId="66F4D9E5" w14:textId="77777777" w:rsidTr="006D1936">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9E1B9"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356361"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24CBD"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6D9F5"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46A09"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08AD5BFD" w14:textId="77777777" w:rsidTr="006D1936">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82558"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D842E"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478B4"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780BD"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29A10"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483C493A" w14:textId="77777777" w:rsidTr="006D1936">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EBC44"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98839"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BAE93"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151C43"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A0E87"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33C8D6DF"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21D65"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E9809"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B8422"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8F7A6"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17956"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719FB86B"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801F4"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Koordinator na mjestu izvanrednog događaja</w:t>
            </w:r>
          </w:p>
        </w:tc>
      </w:tr>
      <w:tr w:rsidR="00BF1549" w:rsidRPr="00DE1DAF" w14:paraId="20C14B74" w14:textId="77777777" w:rsidTr="006D1936">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2C55A"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lastRenderedPageBreak/>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9D780" w14:textId="25AA58D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D201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E5F7D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1BDF5" w14:textId="633D115B"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06F592A4" w14:textId="77777777" w:rsidTr="006D1936">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866C0"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AA3C6" w14:textId="131EE622"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9BC7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0023C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88CFD" w14:textId="38CFABFF"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72C470A"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7510F"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D57C2" w14:textId="236F5868"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C86D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2EC0DF"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A1D22" w14:textId="12062A9C"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2F4D7488"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E327D"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D38F73" w14:textId="019F4E26"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32DE6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8C0FE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4A167C" w14:textId="119D556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3F6DD2F4"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C44F2"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 Prikaz procjene spremnosti operativnih kapaciteta</w:t>
            </w:r>
          </w:p>
        </w:tc>
      </w:tr>
      <w:tr w:rsidR="00BF1549" w:rsidRPr="00DE1DAF" w14:paraId="5F4F58A8"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2A8B7"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BF1549" w:rsidRPr="00DE1DAF" w14:paraId="52D522E8"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091FB1"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33118A0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E9791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1D6BDC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63B0FAC"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59B6BE62"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90E00"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518AE92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920084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CEAC76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5F100C2"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2816CD7A"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2A060"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9BF567F"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C6614E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33C1EA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4700259"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9242B63"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D57D31"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230794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8AA30C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41EFA4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374F692"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1E7AAC5F"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14178"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4595D8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365E21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69EF187"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7AA4C731"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5EE496A6"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37EDE"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996F9F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0015BF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F31F2A4" w14:textId="08911BCF"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0A36443D" w14:textId="5BE202C5"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7CA36E4D"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44AE1"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426954C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DE65B9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954A60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F71D273"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3577F73A"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B68CD"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A80387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4023B3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4A58F1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E6FE383"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76A9943E"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542F5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BF1549" w:rsidRPr="00DE1DAF" w14:paraId="747E7EAA"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8F4B9"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C1541F"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4E6D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91EE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23D82"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357D7E1"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CE22D0"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A6480"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E3B4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5A05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3DE66"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15CED581"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01B100"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013D0"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4B8A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9BB67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3624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25668B34"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16BE3"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F4BBE1"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D88D7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7E94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CCA37"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2B7B196"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720F4"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8336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985BB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046EC0"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1996B6"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6C04709E"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4AFDF"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7BB27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A386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29198"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86DAE"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03FAF17F"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615763"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2195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367D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46A4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E17FC"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2D1FABDB"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F4B89"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19BA9"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D9AE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B869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69144"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2309C112"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0B558"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BF1549" w:rsidRPr="00DE1DAF" w14:paraId="3A1E4650"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089AF"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EED69D" w14:textId="5397AC13"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C2F4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ECCDF" w14:textId="41E47851"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26808C"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5309A012"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7C4188"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AC969" w14:textId="7CB13D6D"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D942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9F2F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BA4AF" w14:textId="74E8840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5077C63E"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4EABDB"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3B7D0" w14:textId="368E6759"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F9CCD" w14:textId="171E011F"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F303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9ED0C"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7DFBB2BE"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FD0D0C"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A34A4" w14:textId="101F98C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242A8" w14:textId="751DD069"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4010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D7FC6D"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6ABDF300"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05185D"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46CA5" w14:textId="2734BCCC"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8CD0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DA21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10AF3"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53443EA6"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204867"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86657F" w14:textId="2D3BA1EC"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F076F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1042DC" w14:textId="5C43087E"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1D20E"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50FBCF04"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43ECB"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lastRenderedPageBreak/>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89DF72" w14:textId="63BF9CF8"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4DC8E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20C0AC" w14:textId="12A9B839"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8C6B44"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28B31025"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1B8F2"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611CB7" w14:textId="48F5C5D0"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77B8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B158D" w14:textId="140D0C25"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6B9CF"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3F632869"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F1C07"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Pravne osobe od interesa za sustav civilne zaštite</w:t>
            </w:r>
          </w:p>
        </w:tc>
      </w:tr>
      <w:tr w:rsidR="00BF1549" w:rsidRPr="00DE1DAF" w14:paraId="229A23E0"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22553"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2ED18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9AD0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F6566"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19FBE"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0CE2819B"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F18C7"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4639F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9E6D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96534"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C3DFA"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482ECA1F"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2CC5B"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6AFF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89D96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65CDC8"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4668C"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09016911"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CE91E"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8064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5BE9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D76CD"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38F68"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76AD46ED"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287450"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2F15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0522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C253D"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7D803B"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46C43655"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6D6B9"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8754F"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94C8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91E52"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7D1CBC"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4C042068"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53324"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7EB3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819B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F4EE1"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1FFEE"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03B5608F"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5C128B"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0336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00557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AF99D"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6D7E7"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7932DE72"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604CC"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Hrvatska gorska služba spašavanja</w:t>
            </w:r>
          </w:p>
        </w:tc>
      </w:tr>
      <w:tr w:rsidR="00BF1549" w:rsidRPr="00DE1DAF" w14:paraId="44A202A0"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8CC189"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5E98401"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A79EF09"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2D3E97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6B1233F"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3A75543"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B8CB1"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B613099"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A9256AB"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B13A5F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BD34914"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101796A9"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7ED2BE"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D678FFA"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90B3233"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D91BA3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AA1110A"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CBF7EBC"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B85C4"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1347AF22"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01679CD"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94B8E2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2986DF8"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148C0D6B"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6DE29D"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379B8597"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460C28D"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F148D1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2766EFA"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17F778EB"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B75DF"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315DF19"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91CC249"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F563C4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A52DD10"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3DC74FFD"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69B80"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28E845F5"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1D09447"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9D5648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A7F3955"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0005CD07"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47C25"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E2B6C1D"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2DF51C1"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C501BF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84D1405"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365CCA0E"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72469"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 Prikaz stanja mobilnosti operativnih kapaciteta sustava civilne zaštite i stanja komunikacijskih kapaciteta</w:t>
            </w:r>
          </w:p>
        </w:tc>
      </w:tr>
      <w:tr w:rsidR="00BF1549" w:rsidRPr="00DE1DAF" w14:paraId="0CE5E104"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050B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BF1549" w:rsidRPr="00DE1DAF" w14:paraId="63FE743A"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60A14"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1EED80E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875E28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D7FFDA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232DABE"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2273EF8A"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BDC0AB"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19533A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3EBEEE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D38EE3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C173C5E"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879A120"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951AE"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647F642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63284F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B22B15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CF9713A"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021FB85F"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72769"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BF1549" w:rsidRPr="00DE1DAF" w14:paraId="6AD77D57"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F0C418"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F8D4F"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CF03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7F94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439C80"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7D1E635E"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05E33"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5AC470"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EC47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3409E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BF838"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31B00A5F"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D70F74"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883D3"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65EF5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9BFDE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960B6"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A02E409"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AB9B3"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BF1549" w:rsidRPr="00DE1DAF" w14:paraId="0F4F3B68"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F32F93"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4C903" w14:textId="299993D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02AD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876CA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FABD1" w14:textId="555DFF99"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0F86B5BA"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6CD62"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22292E" w14:textId="03C95A4E"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297D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8BE1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088A3" w14:textId="12238566"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02B24E5D"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F65240"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E2523" w14:textId="5E9A027B"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378E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2BAF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AB8FA3" w14:textId="77C15459"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5B9C903D"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74F9B7"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Pravne osobe od interesa za sustav civilne zaštite</w:t>
            </w:r>
          </w:p>
        </w:tc>
      </w:tr>
      <w:tr w:rsidR="00BF1549" w:rsidRPr="00DE1DAF" w14:paraId="7EF496B7"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564BD4"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A7CB6D"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3CC0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7ABB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396FF"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5C78305"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6E1C5"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FFCA3"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BCA4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C40E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4233B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1BBE2B7B"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A4663"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6B0932"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CBD1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FE49A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D98DD"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5A8250C7"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6D550"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lastRenderedPageBreak/>
              <w:t>Hrvatska gorska služba spašavanja</w:t>
            </w:r>
          </w:p>
        </w:tc>
      </w:tr>
      <w:tr w:rsidR="00BF1549" w:rsidRPr="00DE1DAF" w14:paraId="0DE26116"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61BFA7"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45024FF2"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4C1CE6F"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A1931CC" w14:textId="77777777" w:rsidR="00BF1549" w:rsidRPr="00DE1DAF" w:rsidRDefault="00BF1549" w:rsidP="00BF1549">
            <w:pPr>
              <w:spacing w:after="0" w:line="240" w:lineRule="auto"/>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3981ECC"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3F23F80C"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B34ED3"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39E3D995"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51EF64D"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FDBEB9F" w14:textId="77777777" w:rsidR="00BF1549" w:rsidRPr="00DE1DAF" w:rsidRDefault="00BF1549" w:rsidP="00BF1549">
            <w:pPr>
              <w:spacing w:after="0" w:line="240" w:lineRule="auto"/>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2EB1225"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79A3B86C"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FBFB2"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599F99D"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F09CFBB"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6730EA6" w14:textId="77777777" w:rsidR="00BF1549" w:rsidRPr="00DE1DAF" w:rsidRDefault="00BF1549" w:rsidP="00BF1549">
            <w:pPr>
              <w:spacing w:after="0" w:line="240" w:lineRule="auto"/>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705EEB7"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18E6EE30" w14:textId="77777777" w:rsidR="00CA1B74" w:rsidRPr="00DE1DAF" w:rsidRDefault="00CA1B74" w:rsidP="00CA1B74">
      <w:pPr>
        <w:spacing w:after="0"/>
        <w:rPr>
          <w:rFonts w:ascii="Times New Roman" w:hAnsi="Times New Roman" w:cs="Times New Roman"/>
        </w:rPr>
      </w:pPr>
    </w:p>
    <w:p w14:paraId="6E4C7117" w14:textId="77777777" w:rsidR="00CA1B74" w:rsidRPr="00DE1DAF" w:rsidRDefault="00CA1B74" w:rsidP="00CA1B74">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7B8572B2" w14:textId="77777777" w:rsidR="00D54364" w:rsidRPr="00DE1DAF" w:rsidRDefault="00D54364">
      <w:pPr>
        <w:numPr>
          <w:ilvl w:val="0"/>
          <w:numId w:val="156"/>
        </w:numPr>
        <w:autoSpaceDE w:val="0"/>
        <w:autoSpaceDN w:val="0"/>
        <w:adjustRightInd w:val="0"/>
        <w:spacing w:after="66"/>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MUP - Policijska uprava Krapinsko – zagorska - Policijska postaja Zabok, </w:t>
      </w:r>
    </w:p>
    <w:p w14:paraId="498E1C69"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hitnu medicinu Krapinsko-zagorske županije</w:t>
      </w:r>
    </w:p>
    <w:p w14:paraId="6BE4CAD3"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javno zdravstvo Krapinsko-zagorske županije</w:t>
      </w:r>
    </w:p>
    <w:p w14:paraId="4345E2F5"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Dom zdravlja Krapinsko - zagorske županije – Ambulante Krapinske Toplice</w:t>
      </w:r>
    </w:p>
    <w:p w14:paraId="6B20B6D4"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Opća bolnica Zabok i bolnica hrvatskih veterana, Zabok</w:t>
      </w:r>
    </w:p>
    <w:p w14:paraId="6112DD72"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Veterinarska stanica Zabok</w:t>
      </w:r>
    </w:p>
    <w:p w14:paraId="2BC65720"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Savjetodavna poljoprivredna služba Krapinsko-zagorske županije</w:t>
      </w:r>
    </w:p>
    <w:p w14:paraId="73093200"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HEP –ODS Elektra Zabok, Zabok</w:t>
      </w:r>
    </w:p>
    <w:p w14:paraId="42D01FDD"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vodovod d.o.o. , Zabok</w:t>
      </w:r>
    </w:p>
    <w:p w14:paraId="4563307C"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metalac d.o.o. za distribuciju plina i opskrbu plinom, Zabok</w:t>
      </w:r>
    </w:p>
    <w:p w14:paraId="0947DEAA"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Telekom d.d., Zabok</w:t>
      </w:r>
    </w:p>
    <w:p w14:paraId="2535DC87"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zavod za socijalni rad, Zabok</w:t>
      </w:r>
    </w:p>
    <w:p w14:paraId="1E59E66F"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Društvo crvenog križa Zabok, Zabok</w:t>
      </w:r>
    </w:p>
    <w:p w14:paraId="79E9FD6C"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šume – šumarija Krapina, Krapina</w:t>
      </w:r>
    </w:p>
    <w:p w14:paraId="20AC14EB"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vode – Vodnogospodarski odjel za vodno područje sliva Save,  Vodnogospodarska ispostava za mali sliv „Krapina – Sutla“, sa sjedištem u  Velikom Trgovišću</w:t>
      </w:r>
    </w:p>
    <w:p w14:paraId="04AB3871"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Županijska uprava za ceste Krapinsko - zagorske županije, Krapina</w:t>
      </w:r>
    </w:p>
    <w:p w14:paraId="37A0FBF3"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Vatrogasna zajednica Krapinsko - zagorske županije, Krapina</w:t>
      </w:r>
    </w:p>
    <w:p w14:paraId="4B0E0BBC"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Radio Hrvatsko zagorje Krapina</w:t>
      </w:r>
    </w:p>
    <w:p w14:paraId="346C1E31" w14:textId="6D9A146A"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Radio Kaj Krapina</w:t>
      </w:r>
    </w:p>
    <w:p w14:paraId="0FD1074B" w14:textId="1F32FBFE" w:rsidR="00C172C4" w:rsidRPr="00DE1DAF" w:rsidRDefault="00C172C4" w:rsidP="00BC5025">
      <w:pPr>
        <w:spacing w:after="0"/>
        <w:rPr>
          <w:rFonts w:ascii="Times New Roman" w:hAnsi="Times New Roman" w:cs="Times New Roman"/>
          <w:highlight w:val="yellow"/>
        </w:rPr>
      </w:pPr>
    </w:p>
    <w:p w14:paraId="5AE28671" w14:textId="69CAC6A2" w:rsidR="00BC5025" w:rsidRPr="00DE1DAF" w:rsidRDefault="00BC5025" w:rsidP="00BC5025">
      <w:pPr>
        <w:pStyle w:val="Naslov4"/>
        <w:spacing w:before="0"/>
        <w:rPr>
          <w:rFonts w:ascii="Times New Roman" w:eastAsia="Times New Roman" w:hAnsi="Times New Roman" w:cs="Times New Roman"/>
        </w:rPr>
      </w:pPr>
      <w:bookmarkStart w:id="1504" w:name="_Toc58923386"/>
      <w:bookmarkStart w:id="1505" w:name="_Toc65151666"/>
      <w:bookmarkStart w:id="1506" w:name="_Toc186784315"/>
      <w:r w:rsidRPr="00DE1DAF">
        <w:rPr>
          <w:rFonts w:ascii="Times New Roman" w:eastAsia="Times New Roman" w:hAnsi="Times New Roman" w:cs="Times New Roman"/>
        </w:rPr>
        <w:lastRenderedPageBreak/>
        <w:t>8.2.4.</w:t>
      </w:r>
      <w:r w:rsidR="00CA1B74" w:rsidRPr="00DE1DAF">
        <w:rPr>
          <w:rFonts w:ascii="Times New Roman" w:eastAsia="Times New Roman" w:hAnsi="Times New Roman" w:cs="Times New Roman"/>
        </w:rPr>
        <w:t>8</w:t>
      </w:r>
      <w:r w:rsidRPr="00DE1DAF">
        <w:rPr>
          <w:rFonts w:ascii="Times New Roman" w:eastAsia="Times New Roman" w:hAnsi="Times New Roman" w:cs="Times New Roman"/>
        </w:rPr>
        <w:t>. Potres</w:t>
      </w:r>
      <w:bookmarkEnd w:id="1504"/>
      <w:bookmarkEnd w:id="1505"/>
      <w:bookmarkEnd w:id="1506"/>
    </w:p>
    <w:p w14:paraId="57A8C0D5" w14:textId="77777777" w:rsidR="00BC5025" w:rsidRPr="00DE1DAF" w:rsidRDefault="00BC5025" w:rsidP="00BC5025">
      <w:pPr>
        <w:autoSpaceDE w:val="0"/>
        <w:spacing w:after="0"/>
        <w:rPr>
          <w:rFonts w:ascii="Times New Roman" w:hAnsi="Times New Roman" w:cs="Times New Roman"/>
          <w:color w:val="000000"/>
          <w:szCs w:val="24"/>
        </w:rPr>
      </w:pPr>
    </w:p>
    <w:p w14:paraId="7FFA8DC2" w14:textId="4067F519" w:rsidR="00BC5025" w:rsidRPr="00DE1DAF" w:rsidRDefault="00BC5025" w:rsidP="007F182E">
      <w:pPr>
        <w:spacing w:after="0" w:line="240" w:lineRule="auto"/>
        <w:jc w:val="center"/>
        <w:rPr>
          <w:rFonts w:ascii="Times New Roman" w:hAnsi="Times New Roman" w:cs="Times New Roman"/>
          <w:b/>
          <w:bCs/>
          <w:sz w:val="20"/>
          <w:szCs w:val="20"/>
        </w:rPr>
      </w:pPr>
      <w:bookmarkStart w:id="1507" w:name="_Toc58923502"/>
      <w:bookmarkStart w:id="1508" w:name="_Toc65151851"/>
      <w:bookmarkStart w:id="1509" w:name="_Toc186784420"/>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100</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xml:space="preserve">: Analiza stanja sustava civilne zaštite - Područje reagiranja – </w:t>
      </w:r>
      <w:bookmarkEnd w:id="1507"/>
      <w:r w:rsidRPr="00DE1DAF">
        <w:rPr>
          <w:rFonts w:ascii="Times New Roman" w:hAnsi="Times New Roman" w:cs="Times New Roman"/>
          <w:b/>
          <w:bCs/>
          <w:sz w:val="20"/>
          <w:szCs w:val="20"/>
        </w:rPr>
        <w:t>Potres</w:t>
      </w:r>
      <w:bookmarkEnd w:id="1508"/>
      <w:bookmarkEnd w:id="1509"/>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CA1B74" w:rsidRPr="00DE1DAF" w14:paraId="4283AE78" w14:textId="77777777" w:rsidTr="006D1936">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4BA39" w14:textId="77777777" w:rsidR="00CA1B74" w:rsidRPr="00DE1DAF" w:rsidRDefault="00CA1B74" w:rsidP="006D1936">
            <w:pPr>
              <w:spacing w:after="0" w:line="240" w:lineRule="auto"/>
              <w:jc w:val="center"/>
              <w:rPr>
                <w:rFonts w:ascii="Times New Roman" w:hAnsi="Times New Roman" w:cs="Times New Roman"/>
                <w:b/>
                <w:sz w:val="20"/>
                <w:szCs w:val="20"/>
              </w:rPr>
            </w:pPr>
          </w:p>
          <w:p w14:paraId="2418D6A1" w14:textId="77777777" w:rsidR="00CA1B74" w:rsidRPr="00DE1DAF" w:rsidRDefault="00CA1B74" w:rsidP="006D1936">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7EEA19F"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8BB475F"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3ADF5F5"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3C187CD"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visoka spremnost</w:t>
            </w:r>
          </w:p>
        </w:tc>
      </w:tr>
      <w:tr w:rsidR="00CA1B74" w:rsidRPr="00DE1DAF" w14:paraId="2E9E486E" w14:textId="77777777" w:rsidTr="006D1936">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91A1E" w14:textId="77777777" w:rsidR="00CA1B74" w:rsidRPr="00DE1DAF" w:rsidRDefault="00CA1B74" w:rsidP="006D1936">
            <w:pPr>
              <w:spacing w:after="0" w:line="240" w:lineRule="auto"/>
              <w:rPr>
                <w:rFonts w:ascii="Times New Roman" w:hAnsi="Times New Roman" w:cs="Times New Roman"/>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FBD9A6"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98C98"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39483"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531A5"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r>
      <w:tr w:rsidR="00CA1B74" w:rsidRPr="00DE1DAF" w14:paraId="7B75C370"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D745D"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 Prikaz procjene spremnosti u sustavu civilne zaštite na temelju spremnosti odgovornih i upravljačkih kapaciteta sustava civilne zaštite</w:t>
            </w:r>
          </w:p>
        </w:tc>
      </w:tr>
      <w:tr w:rsidR="00CA1B74" w:rsidRPr="00DE1DAF" w14:paraId="3B605F22"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78D9B"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Čelne osobe</w:t>
            </w:r>
          </w:p>
        </w:tc>
      </w:tr>
      <w:tr w:rsidR="00CA1B74" w:rsidRPr="00DE1DAF" w14:paraId="461A7957" w14:textId="77777777" w:rsidTr="006D1936">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2E5D83"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65357"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78080D"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98D39"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0BADE1"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20140D59"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DC7F7"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CFB8A"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AAA870"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CA4B9"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808BC"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383804D5"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0C07C"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534E2"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FA81CA"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20B5B"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A99B8" w14:textId="77777777" w:rsidR="00CA1B74" w:rsidRPr="00DE1DAF" w:rsidRDefault="00CA1B74" w:rsidP="006D1936">
            <w:pPr>
              <w:spacing w:after="0" w:line="240" w:lineRule="auto"/>
              <w:jc w:val="center"/>
              <w:rPr>
                <w:rFonts w:ascii="Times New Roman" w:hAnsi="Times New Roman" w:cs="Times New Roman"/>
                <w:b/>
                <w:sz w:val="20"/>
                <w:szCs w:val="20"/>
              </w:rPr>
            </w:pPr>
          </w:p>
        </w:tc>
      </w:tr>
      <w:tr w:rsidR="00CA1B74" w:rsidRPr="00DE1DAF" w14:paraId="2FFBE8D3"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1E22D0"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2A71B0"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582489"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E6D12"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B0215"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50C70EDD"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FB09B"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Stožer civilne zaštite</w:t>
            </w:r>
          </w:p>
        </w:tc>
      </w:tr>
      <w:tr w:rsidR="00CA1B74" w:rsidRPr="00DE1DAF" w14:paraId="0A5BCC44" w14:textId="77777777" w:rsidTr="006D1936">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20521"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BC2D1"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DA145"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B0A9A3"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89654"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6CBBC326" w14:textId="77777777" w:rsidTr="006D1936">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80592"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AAD12"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E6F45"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4F7AEA"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B3C79"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6DC111CB" w14:textId="77777777" w:rsidTr="006D1936">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A76CC"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C62D3"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981617"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94373D"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7F28E"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6D1E3A42"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47B47" w14:textId="77777777" w:rsidR="00CA1B74" w:rsidRPr="00DE1DAF" w:rsidRDefault="00CA1B74" w:rsidP="006D1936">
            <w:pPr>
              <w:spacing w:after="0" w:line="240" w:lineRule="auto"/>
              <w:rPr>
                <w:rFonts w:ascii="Times New Roman" w:hAnsi="Times New Roman" w:cs="Times New Roman"/>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A273D"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101DD5"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5569F1"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E1C3E"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1735493A"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DD79C"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Koordinator na mjestu izvanrednog događaja</w:t>
            </w:r>
          </w:p>
        </w:tc>
      </w:tr>
      <w:tr w:rsidR="00BF1549" w:rsidRPr="00DE1DAF" w14:paraId="409308EA" w14:textId="77777777" w:rsidTr="006D1936">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6E978"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7791AA" w14:textId="6367E6E4"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BDDF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FBB0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5E083" w14:textId="2104647F"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5D5F2ED" w14:textId="77777777" w:rsidTr="006D1936">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9C535"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lastRenderedPageBreak/>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F780A" w14:textId="24119C1C"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D062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1DCF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5A3B4" w14:textId="40901E13"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547B87F8"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55353"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EA8034" w14:textId="529EAB7F"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517B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AC21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E579B9" w14:textId="73DE92BF"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0D945157"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C262A"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F0D068" w14:textId="2C26125C"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77F3A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CA5D2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37536" w14:textId="3CB08D0B"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09AF810"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13D57"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 Prikaz procjene spremnosti operativnih kapaciteta</w:t>
            </w:r>
          </w:p>
        </w:tc>
      </w:tr>
      <w:tr w:rsidR="00BF1549" w:rsidRPr="00DE1DAF" w14:paraId="7FFEFA1E"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B6643"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BF1549" w:rsidRPr="00DE1DAF" w14:paraId="4447EF50"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E52AC"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D46816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4DF1C1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E44953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81E0F90"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295C9240"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B4AE66"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C934CD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9F74FB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FB8D14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0416F6D"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57D8F1FC"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635912"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15CEDBF"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519629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9E75EFF"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C34276A"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3B4659A7"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840A4"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564A33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0D6C52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A5573E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B4C5ADA"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1C322C6F"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A2A45"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664614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3F57E5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BFCD8CC"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2E15FA5A"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690C55A7"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F5AB7"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2A807C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33E58D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9E244BB" w14:textId="45A156D5"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5873AEF8" w14:textId="5C1FA8F3"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4E3F99BC"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EE7A6"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1D49881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8F6004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0760A5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B77CEA6"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2A75DCCC"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9A805"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CAFC92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EC457B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D653DE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0049285"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764D2C1"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447D8"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BF1549" w:rsidRPr="00DE1DAF" w14:paraId="76E526DF"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6132D"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4A6FC0"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AE00C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FA41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6ADC4"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331A6643"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111DB7"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DD41E"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F463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4574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4652D"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564149BB"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1D5EF"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8F124"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7B83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2CA0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E5E38"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70B07433"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67E66"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BE55F"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B50F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D08E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AD669"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F15D88B"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6C4AF"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446A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7C07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FBE32"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404EA4"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6FB98D08"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14D13"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96A00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6FDDF"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C62443"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9E66B"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62BBBEAD"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456FB"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9A46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4559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348D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EE7B4"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15DC0CF0"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EEE54"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9F38B"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0EBF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9661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5DF711"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84F9251"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90AC9"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BF1549" w:rsidRPr="00DE1DAF" w14:paraId="5E7D35FE"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AD0A57"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726813" w14:textId="07EFD784"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F6AC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0583E" w14:textId="598CFA13"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6176B"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3A669F1C"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8D2E1D"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EC409" w14:textId="172B8C8B"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235B4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71434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2ED322" w14:textId="10629CCC"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5A2C1A4E"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F2D442"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5AEB6" w14:textId="7CBB5CB3"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C4194" w14:textId="3225F52F"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FC8CD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468FA"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5DC04425"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A1A38"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CCC829" w14:textId="3AE045AD"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27A35D" w14:textId="753BD2F4"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B2F1C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2A568"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55EB6D14"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33694"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19E42" w14:textId="48DDC10F"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149A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3794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B0DBC3"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1A948C18"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47CAC"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FAC3F" w14:textId="7E4433AA"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AFDDF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2B728" w14:textId="3A992D5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92104"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74A0E80E"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CF4604"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DE45D" w14:textId="197EEB15"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EEA69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AC547" w14:textId="216D25BE"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F1261"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3BC0FC38"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F3529A"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4BEFB" w14:textId="350D54E1"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F5F4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6F431" w14:textId="734DBA45"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2EDFE"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020159B5"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8CD1A"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Pravne osobe od interesa za sustav civilne zaštite</w:t>
            </w:r>
          </w:p>
        </w:tc>
      </w:tr>
      <w:tr w:rsidR="00BF1549" w:rsidRPr="00DE1DAF" w14:paraId="76E71BAE"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B2097"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DFE4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91985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E445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12F79"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0398037A"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1DE38A"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EEC6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F883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8FE7E"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80C2E"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30D650A5"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CA0CB9"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lastRenderedPageBreak/>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57184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A69F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D07909"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00040"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1380C09D"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0A907"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1384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8C14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A9CB3"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A60CF"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6DCCDD39"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A1197"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19D6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15B0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BEF6B0"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A863E"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4FFEA4E0"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FD8B4"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395B1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94CB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AFDE2C"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AF67C"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1E1FF837"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07F732"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3207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2247D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A89D9"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73102"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78332AFB"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820B54"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F97BF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14B20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FDA7F5"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12272"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7A472E44"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04D408"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Hrvatska gorska služba spašavanja</w:t>
            </w:r>
          </w:p>
        </w:tc>
      </w:tr>
      <w:tr w:rsidR="00BF1549" w:rsidRPr="00DE1DAF" w14:paraId="2F8997C1"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C6CE1B"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0DDAEC3"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3863739"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F014B0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FA7B2F8"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2EC406DE"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FA1C7"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D3E20E4"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3809D41"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81D729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CC222F6"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5E4D311B"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841C6"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C101B93"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0FEBDA7"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7BE950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568BDF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14F92C0D"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61BA5D"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A376EA9"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B9CF9F4"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02DADB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36E993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5430F06"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1BAA5E"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E63A21A"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F4EA400"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6F664B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581F28E"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82CBD4E"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42010"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B6ED936"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68FA676"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FF1DF6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D14206D"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F9CF515"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672CA7"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4C290245"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C48F7CB"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65701B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2E96A3A"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B159A0D"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30172"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E0B4295"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1065BF9"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C030D1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C19F695"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13D34E31"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3E274"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 Prikaz stanja mobilnosti operativnih kapaciteta sustava civilne zaštite i stanja komunikacijskih kapaciteta</w:t>
            </w:r>
          </w:p>
        </w:tc>
      </w:tr>
      <w:tr w:rsidR="00BF1549" w:rsidRPr="00DE1DAF" w14:paraId="2DE75952"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B5D4F"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BF1549" w:rsidRPr="00DE1DAF" w14:paraId="76921816"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A6C6B"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6AFDFF3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D35B41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04B4DD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3F62FB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79429889"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2F595"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35843D0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D27197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008490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8E6CC90"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AA70273"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2B303"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35FA3BA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BCF4D0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ACB242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E374D8E"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51D96871"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15C2A8"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BF1549" w:rsidRPr="00DE1DAF" w14:paraId="4E341BAB"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88A6D9"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5869C"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9D5D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4DFB7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4D3F4"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190CA223"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65BC4"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B5694"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C5469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17B4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54033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0B2DD25B"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B4D8EE"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2EF7C"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DA5DC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BC31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89E4D"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2851B8B9"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BB37D"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BF1549" w:rsidRPr="00DE1DAF" w14:paraId="1332C819"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2863DA"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B8972" w14:textId="4BD5076F"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4BFC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DE9F5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4C413" w14:textId="5B7E03D1"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0BD4F1A1"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32D98"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8D0C6" w14:textId="468B1613"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E0A6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10BE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2362B" w14:textId="0C655F1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49E2820A"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467772"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10E9B" w14:textId="60DAAE31"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A210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512C4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BB459" w14:textId="27FDB9FE"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4A6345E1"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38CF5"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Pravne osobe od interesa za sustav civilne zaštite</w:t>
            </w:r>
          </w:p>
        </w:tc>
      </w:tr>
      <w:tr w:rsidR="00BF1549" w:rsidRPr="00DE1DAF" w14:paraId="6209D905"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CAF63"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16353"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C326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59B2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E71A1"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76306646"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D7831D"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DC867"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8DDB3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2028A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517D6"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E02DB50"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07D3F"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1B06F"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A3DE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6C8B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F4550"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575AE9D" w14:textId="77777777" w:rsidTr="006D1936">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47051"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Hrvatska gorska služba spašavanja</w:t>
            </w:r>
          </w:p>
        </w:tc>
      </w:tr>
      <w:tr w:rsidR="00BF1549" w:rsidRPr="00DE1DAF" w14:paraId="1033C6B0"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8990B"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3AD43D4C"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B4061A6"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FEF23B9" w14:textId="77777777" w:rsidR="00BF1549" w:rsidRPr="00DE1DAF" w:rsidRDefault="00BF1549" w:rsidP="00BF1549">
            <w:pPr>
              <w:spacing w:after="0" w:line="240" w:lineRule="auto"/>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43A6B50"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0BD69E68"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A139F"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73AF91C0"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1776E88"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DD833F1" w14:textId="77777777" w:rsidR="00BF1549" w:rsidRPr="00DE1DAF" w:rsidRDefault="00BF1549" w:rsidP="00BF1549">
            <w:pPr>
              <w:spacing w:after="0" w:line="240" w:lineRule="auto"/>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A4D8AE6"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1EC78AD" w14:textId="77777777" w:rsidTr="006D1936">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7B135"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7A60549" w14:textId="77777777" w:rsidR="00BF1549" w:rsidRPr="00DE1DAF" w:rsidRDefault="00BF1549" w:rsidP="00BF1549">
            <w:pPr>
              <w:spacing w:after="0" w:line="240" w:lineRule="auto"/>
              <w:rPr>
                <w:rFonts w:ascii="Times New Roman" w:hAnsi="Times New Roman" w:cs="Times New Roman"/>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725A2DA" w14:textId="77777777" w:rsidR="00BF1549" w:rsidRPr="00DE1DAF" w:rsidRDefault="00BF1549" w:rsidP="00BF1549">
            <w:pPr>
              <w:spacing w:after="0" w:line="240" w:lineRule="auto"/>
              <w:rPr>
                <w:rFonts w:ascii="Times New Roman" w:hAnsi="Times New Roman" w:cs="Times New Roman"/>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9E55D2A" w14:textId="77777777" w:rsidR="00BF1549" w:rsidRPr="00DE1DAF" w:rsidRDefault="00BF1549" w:rsidP="00BF1549">
            <w:pPr>
              <w:spacing w:after="0" w:line="240" w:lineRule="auto"/>
              <w:rPr>
                <w:rFonts w:ascii="Times New Roman" w:hAnsi="Times New Roman" w:cs="Times New Roman"/>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F33D12D"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bl>
    <w:p w14:paraId="27DE49B5" w14:textId="77777777" w:rsidR="00CA1B74" w:rsidRPr="00DE1DAF" w:rsidRDefault="00CA1B74" w:rsidP="00CA1B74">
      <w:pPr>
        <w:spacing w:after="0"/>
        <w:rPr>
          <w:rFonts w:ascii="Times New Roman" w:hAnsi="Times New Roman" w:cs="Times New Roman"/>
        </w:rPr>
      </w:pPr>
    </w:p>
    <w:p w14:paraId="15BE7BD3" w14:textId="77777777" w:rsidR="00CA1B74" w:rsidRPr="00DE1DAF" w:rsidRDefault="00CA1B74" w:rsidP="00CA1B74">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74E5146B" w14:textId="77777777" w:rsidR="00D54364" w:rsidRPr="00DE1DAF" w:rsidRDefault="00D54364">
      <w:pPr>
        <w:numPr>
          <w:ilvl w:val="0"/>
          <w:numId w:val="156"/>
        </w:numPr>
        <w:autoSpaceDE w:val="0"/>
        <w:autoSpaceDN w:val="0"/>
        <w:adjustRightInd w:val="0"/>
        <w:spacing w:after="66"/>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MUP - Policijska uprava Krapinsko – zagorska - Policijska postaja Zabok, </w:t>
      </w:r>
    </w:p>
    <w:p w14:paraId="134D4702"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hitnu medicinu Krapinsko-zagorske županije</w:t>
      </w:r>
    </w:p>
    <w:p w14:paraId="16A9CE34"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javno zdravstvo Krapinsko-zagorske županije</w:t>
      </w:r>
    </w:p>
    <w:p w14:paraId="0B585665"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Dom zdravlja Krapinsko - zagorske županije – Ambulante Krapinske Toplice</w:t>
      </w:r>
    </w:p>
    <w:p w14:paraId="56F70854"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Opća bolnica Zabok i bolnica hrvatskih veterana, Zabok</w:t>
      </w:r>
    </w:p>
    <w:p w14:paraId="5E075BBA"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Veterinarska stanica Zabok</w:t>
      </w:r>
    </w:p>
    <w:p w14:paraId="5B56C6E9"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Savjetodavna poljoprivredna služba Krapinsko-zagorske županije</w:t>
      </w:r>
    </w:p>
    <w:p w14:paraId="2B19B868"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HEP –ODS Elektra Zabok, Zabok</w:t>
      </w:r>
    </w:p>
    <w:p w14:paraId="14C42681"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vodovod d.o.o. , Zabok</w:t>
      </w:r>
    </w:p>
    <w:p w14:paraId="4405E998"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metalac d.o.o. za distribuciju plina i opskrbu plinom, Zabok</w:t>
      </w:r>
    </w:p>
    <w:p w14:paraId="31DF580B"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Telekom d.d., Zabok</w:t>
      </w:r>
    </w:p>
    <w:p w14:paraId="60416015"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zavod za socijalni rad, Zabok</w:t>
      </w:r>
    </w:p>
    <w:p w14:paraId="470FE769"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Društvo crvenog križa Zabok, Zabok</w:t>
      </w:r>
    </w:p>
    <w:p w14:paraId="482D828F"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šume – šumarija Krapina, Krapina</w:t>
      </w:r>
    </w:p>
    <w:p w14:paraId="14F67281"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vode – Vodnogospodarski odjel za vodno područje sliva Save,  Vodnogospodarska ispostava za mali sliv „Krapina – Sutla“, sa sjedištem u  Velikom Trgovišću</w:t>
      </w:r>
    </w:p>
    <w:p w14:paraId="4D938E70"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Županijska uprava za ceste Krapinsko - zagorske županije, Krapina</w:t>
      </w:r>
    </w:p>
    <w:p w14:paraId="30CC34C8"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Vatrogasna zajednica Krapinsko - zagorske županije, Krapina</w:t>
      </w:r>
    </w:p>
    <w:p w14:paraId="4E92DD60"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Radio Hrvatsko zagorje Krapina</w:t>
      </w:r>
    </w:p>
    <w:p w14:paraId="446D87C5" w14:textId="0350494A" w:rsidR="00BF1549"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Radio Kaj Krapina</w:t>
      </w:r>
    </w:p>
    <w:p w14:paraId="203E262C" w14:textId="26C67B59" w:rsidR="00CA1B74" w:rsidRPr="00DE1DAF" w:rsidRDefault="00CA1B74" w:rsidP="00CA1B74">
      <w:pPr>
        <w:pStyle w:val="Naslov4"/>
        <w:rPr>
          <w:rFonts w:ascii="Times New Roman" w:eastAsia="Times New Roman" w:hAnsi="Times New Roman" w:cs="Times New Roman"/>
        </w:rPr>
      </w:pPr>
      <w:bookmarkStart w:id="1510" w:name="_Toc186784316"/>
      <w:r w:rsidRPr="00DE1DAF">
        <w:rPr>
          <w:rFonts w:ascii="Times New Roman" w:eastAsia="Times New Roman" w:hAnsi="Times New Roman" w:cs="Times New Roman"/>
        </w:rPr>
        <w:t>8.2.4.9.Tehničko – tehnološke nesreće s opasnim tvarima – Industrijska nesreća</w:t>
      </w:r>
      <w:bookmarkEnd w:id="1510"/>
    </w:p>
    <w:p w14:paraId="0B4B3783" w14:textId="77777777" w:rsidR="00CA1B74" w:rsidRPr="00DE1DAF" w:rsidRDefault="00CA1B74" w:rsidP="00CA1B74">
      <w:pPr>
        <w:spacing w:after="0"/>
        <w:rPr>
          <w:rFonts w:ascii="Times New Roman" w:hAnsi="Times New Roman" w:cs="Times New Roman"/>
        </w:rPr>
      </w:pPr>
    </w:p>
    <w:p w14:paraId="69548C36" w14:textId="010FDB42" w:rsidR="00CA1B74" w:rsidRPr="00DE1DAF" w:rsidRDefault="00CA1B74" w:rsidP="00CA1B74">
      <w:pPr>
        <w:spacing w:after="0" w:line="240" w:lineRule="auto"/>
        <w:jc w:val="center"/>
        <w:rPr>
          <w:rFonts w:ascii="Times New Roman" w:hAnsi="Times New Roman" w:cs="Times New Roman"/>
          <w:b/>
          <w:bCs/>
          <w:sz w:val="20"/>
          <w:szCs w:val="20"/>
        </w:rPr>
      </w:pPr>
      <w:bookmarkStart w:id="1511" w:name="_Toc186784421"/>
      <w:r w:rsidRPr="00DE1DAF">
        <w:rPr>
          <w:rFonts w:ascii="Times New Roman" w:hAnsi="Times New Roman" w:cs="Times New Roman"/>
          <w:b/>
          <w:bCs/>
          <w:sz w:val="20"/>
          <w:szCs w:val="20"/>
        </w:rPr>
        <w:t xml:space="preserve">Tablica </w:t>
      </w:r>
      <w:r w:rsidRPr="00DE1DAF">
        <w:rPr>
          <w:rFonts w:ascii="Times New Roman" w:hAnsi="Times New Roman" w:cs="Times New Roman"/>
          <w:b/>
          <w:bCs/>
          <w:sz w:val="20"/>
          <w:szCs w:val="20"/>
        </w:rPr>
        <w:fldChar w:fldCharType="begin"/>
      </w:r>
      <w:r w:rsidRPr="00DE1DAF">
        <w:rPr>
          <w:rFonts w:ascii="Times New Roman" w:hAnsi="Times New Roman" w:cs="Times New Roman"/>
          <w:b/>
          <w:bCs/>
          <w:sz w:val="20"/>
          <w:szCs w:val="20"/>
        </w:rPr>
        <w:instrText xml:space="preserve"> SEQ Tablica \* ARABIC </w:instrText>
      </w:r>
      <w:r w:rsidRPr="00DE1DAF">
        <w:rPr>
          <w:rFonts w:ascii="Times New Roman" w:hAnsi="Times New Roman" w:cs="Times New Roman"/>
          <w:b/>
          <w:bCs/>
          <w:sz w:val="20"/>
          <w:szCs w:val="20"/>
        </w:rPr>
        <w:fldChar w:fldCharType="separate"/>
      </w:r>
      <w:r w:rsidR="0031093F">
        <w:rPr>
          <w:rFonts w:ascii="Times New Roman" w:hAnsi="Times New Roman" w:cs="Times New Roman"/>
          <w:b/>
          <w:bCs/>
          <w:noProof/>
          <w:sz w:val="20"/>
          <w:szCs w:val="20"/>
        </w:rPr>
        <w:t>101</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Analiza stanja sustava civilne zaštite - Područje reagiranja – Industrijska nesreća</w:t>
      </w:r>
      <w:bookmarkEnd w:id="1511"/>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CA1B74" w:rsidRPr="00DE1DAF" w14:paraId="2DBB0111" w14:textId="77777777" w:rsidTr="006D1936">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3ED00" w14:textId="77777777" w:rsidR="00CA1B74" w:rsidRPr="00DE1DAF" w:rsidRDefault="00CA1B74" w:rsidP="006D1936">
            <w:pPr>
              <w:spacing w:after="0" w:line="240" w:lineRule="auto"/>
              <w:jc w:val="center"/>
              <w:rPr>
                <w:rFonts w:ascii="Times New Roman" w:hAnsi="Times New Roman" w:cs="Times New Roman"/>
                <w:b/>
                <w:sz w:val="20"/>
                <w:szCs w:val="20"/>
              </w:rPr>
            </w:pPr>
          </w:p>
          <w:p w14:paraId="24F7FCBB" w14:textId="77777777" w:rsidR="00CA1B74" w:rsidRPr="00DE1DAF" w:rsidRDefault="00CA1B74" w:rsidP="006D1936">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8A762C8"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8856C1F"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191B675"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E116E22"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Vrlo visoka spremnost</w:t>
            </w:r>
          </w:p>
        </w:tc>
      </w:tr>
      <w:tr w:rsidR="00CA1B74" w:rsidRPr="00DE1DAF" w14:paraId="095F05AB" w14:textId="77777777" w:rsidTr="006D1936">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4C69C" w14:textId="77777777" w:rsidR="00CA1B74" w:rsidRPr="00DE1DAF" w:rsidRDefault="00CA1B74" w:rsidP="006D1936">
            <w:pPr>
              <w:spacing w:after="0" w:line="240" w:lineRule="auto"/>
              <w:rPr>
                <w:rFonts w:ascii="Times New Roman" w:hAnsi="Times New Roman" w:cs="Times New Roman"/>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43BEA"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B79EB"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0F439"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63655"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w:t>
            </w:r>
          </w:p>
        </w:tc>
      </w:tr>
      <w:tr w:rsidR="00CA1B74" w:rsidRPr="00DE1DAF" w14:paraId="640D13A9" w14:textId="77777777" w:rsidTr="006D1936">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919BC"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1. Prikaz procjene spremnosti u sustavu civilne zaštite na temelju spremnosti odgovornih i upravljačkih kapaciteta sustava civilne zaštite</w:t>
            </w:r>
          </w:p>
        </w:tc>
      </w:tr>
      <w:tr w:rsidR="00CA1B74" w:rsidRPr="00DE1DAF" w14:paraId="075437CC" w14:textId="77777777" w:rsidTr="006D1936">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82444"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Čelne osobe</w:t>
            </w:r>
          </w:p>
        </w:tc>
      </w:tr>
      <w:tr w:rsidR="00CA1B74" w:rsidRPr="00DE1DAF" w14:paraId="6462E7DF" w14:textId="77777777" w:rsidTr="006D1936">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D4096" w14:textId="77777777" w:rsidR="00CA1B74" w:rsidRPr="00DE1DAF" w:rsidRDefault="00CA1B74"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D38C2A"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B500A6"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E6AE88"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26329"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69D2EB07" w14:textId="77777777" w:rsidTr="006D1936">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636E5" w14:textId="77777777" w:rsidR="00CA1B74" w:rsidRPr="00DE1DAF" w:rsidRDefault="00CA1B74"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4C3B7"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4F2C3"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1EDEB"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12A5C"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60BEA7C1" w14:textId="77777777" w:rsidTr="006D1936">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8F630D" w14:textId="77777777" w:rsidR="00CA1B74" w:rsidRPr="00DE1DAF" w:rsidRDefault="00CA1B74"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D7DF10"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52D86"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036CF"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387D4" w14:textId="77777777" w:rsidR="00CA1B74" w:rsidRPr="00DE1DAF" w:rsidRDefault="00CA1B74" w:rsidP="006D1936">
            <w:pPr>
              <w:spacing w:after="0" w:line="240" w:lineRule="auto"/>
              <w:jc w:val="center"/>
              <w:rPr>
                <w:rFonts w:ascii="Times New Roman" w:hAnsi="Times New Roman" w:cs="Times New Roman"/>
                <w:b/>
                <w:sz w:val="20"/>
                <w:szCs w:val="20"/>
              </w:rPr>
            </w:pPr>
          </w:p>
        </w:tc>
      </w:tr>
      <w:tr w:rsidR="00CA1B74" w:rsidRPr="00DE1DAF" w14:paraId="56AEC66B"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68BDB" w14:textId="77777777" w:rsidR="00CA1B74" w:rsidRPr="00DE1DAF" w:rsidRDefault="00CA1B74" w:rsidP="006D1936">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003E3"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C1DF34"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9C8929"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6C2E0"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105D1F00"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FED5CF"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Stožer civilne zaštite</w:t>
            </w:r>
          </w:p>
        </w:tc>
      </w:tr>
      <w:tr w:rsidR="00CA1B74" w:rsidRPr="00DE1DAF" w14:paraId="3F69651B" w14:textId="77777777" w:rsidTr="006D1936">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AEA56" w14:textId="77777777" w:rsidR="00CA1B74" w:rsidRPr="00DE1DAF" w:rsidRDefault="00CA1B74"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CCCF2"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F2261"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69B23"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5A5485"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75C1EB95" w14:textId="77777777" w:rsidTr="006D1936">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8A123" w14:textId="77777777" w:rsidR="00CA1B74" w:rsidRPr="00DE1DAF" w:rsidRDefault="00CA1B74"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2A9DDE"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F74BE7"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27B93B"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9DDE1"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671440D0" w14:textId="77777777" w:rsidTr="006D1936">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77B43B" w14:textId="77777777" w:rsidR="00CA1B74" w:rsidRPr="00DE1DAF" w:rsidRDefault="00CA1B74" w:rsidP="006D1936">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A1413"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0F22B"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75096"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B52CD"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0AA19360"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074A33" w14:textId="77777777" w:rsidR="00CA1B74" w:rsidRPr="00DE1DAF" w:rsidRDefault="00CA1B74" w:rsidP="006D1936">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B649D1"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A8EBF"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31B97" w14:textId="77777777" w:rsidR="00CA1B74" w:rsidRPr="00DE1DAF" w:rsidRDefault="00CA1B74" w:rsidP="006D1936">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64068"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A1B74" w:rsidRPr="00DE1DAF" w14:paraId="4A5EF9ED"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F8930" w14:textId="77777777" w:rsidR="00CA1B74" w:rsidRPr="00DE1DAF" w:rsidRDefault="00CA1B74" w:rsidP="006D1936">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Koordinator na mjestu izvanrednog događaja</w:t>
            </w:r>
          </w:p>
        </w:tc>
      </w:tr>
      <w:tr w:rsidR="00BF1549" w:rsidRPr="00DE1DAF" w14:paraId="7E6A009D" w14:textId="77777777" w:rsidTr="006D1936">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6E1A0" w14:textId="77777777" w:rsidR="00BF1549" w:rsidRPr="00DE1DAF" w:rsidRDefault="00BF1549" w:rsidP="00BF1549">
            <w:pPr>
              <w:spacing w:after="0" w:line="240" w:lineRule="auto"/>
              <w:rPr>
                <w:rFonts w:ascii="Times New Roman" w:hAnsi="Times New Roman" w:cs="Times New Roman"/>
              </w:rPr>
            </w:pPr>
            <w:r w:rsidRPr="00DE1DAF">
              <w:rPr>
                <w:rFonts w:ascii="Times New Roman" w:hAnsi="Times New Roman" w:cs="Times New Roman"/>
                <w:sz w:val="20"/>
                <w:szCs w:val="20"/>
              </w:rPr>
              <w:t xml:space="preserve">Analiza </w:t>
            </w:r>
            <w:r w:rsidRPr="00DE1DAF">
              <w:rPr>
                <w:rFonts w:ascii="Times New Roman" w:hAnsi="Times New Roman" w:cs="Times New Roman"/>
                <w:b/>
                <w:sz w:val="20"/>
                <w:szCs w:val="20"/>
              </w:rPr>
              <w:t>ODGOVORNOSTI</w:t>
            </w:r>
            <w:r w:rsidRPr="00DE1DAF">
              <w:rPr>
                <w:rFonts w:ascii="Times New Roman" w:hAnsi="Times New Roman" w:cs="Times New Roman"/>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A7982" w14:textId="137D3493" w:rsidR="00BF1549" w:rsidRPr="00DE1DAF" w:rsidRDefault="00BF1549" w:rsidP="00BF1549">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846DE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78421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CD8E7" w14:textId="4585AD0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72A0CC4F" w14:textId="77777777" w:rsidTr="006D1936">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A67A0D" w14:textId="77777777" w:rsidR="00BF1549" w:rsidRPr="00DE1DAF" w:rsidRDefault="00BF1549" w:rsidP="00BF1549">
            <w:pPr>
              <w:spacing w:after="0" w:line="240" w:lineRule="auto"/>
              <w:rPr>
                <w:rFonts w:ascii="Times New Roman" w:hAnsi="Times New Roman" w:cs="Times New Roman"/>
              </w:rPr>
            </w:pPr>
            <w:r w:rsidRPr="00DE1DAF">
              <w:rPr>
                <w:rFonts w:ascii="Times New Roman" w:hAnsi="Times New Roman" w:cs="Times New Roman"/>
                <w:sz w:val="20"/>
                <w:szCs w:val="20"/>
              </w:rPr>
              <w:t xml:space="preserve">Procjena </w:t>
            </w:r>
            <w:r w:rsidRPr="00DE1DAF">
              <w:rPr>
                <w:rFonts w:ascii="Times New Roman" w:hAnsi="Times New Roman" w:cs="Times New Roman"/>
                <w:b/>
                <w:sz w:val="20"/>
                <w:szCs w:val="20"/>
              </w:rPr>
              <w:t>OSPOSOBLJENOSTI</w:t>
            </w:r>
            <w:r w:rsidRPr="00DE1DAF">
              <w:rPr>
                <w:rFonts w:ascii="Times New Roman" w:hAnsi="Times New Roman" w:cs="Times New Roman"/>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517AB" w14:textId="4556BA3A" w:rsidR="00BF1549" w:rsidRPr="00DE1DAF" w:rsidRDefault="00BF1549" w:rsidP="00BF1549">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9D7E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BCDFF"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8A81C3" w14:textId="344BD291"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CB015F1" w14:textId="77777777" w:rsidTr="006D1936">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AF4ED" w14:textId="77777777" w:rsidR="00BF1549" w:rsidRPr="00DE1DAF" w:rsidRDefault="00BF1549" w:rsidP="00BF1549">
            <w:pPr>
              <w:spacing w:after="0" w:line="240" w:lineRule="auto"/>
              <w:rPr>
                <w:rFonts w:ascii="Times New Roman" w:hAnsi="Times New Roman" w:cs="Times New Roman"/>
              </w:rPr>
            </w:pPr>
            <w:r w:rsidRPr="00DE1DAF">
              <w:rPr>
                <w:rFonts w:ascii="Times New Roman" w:hAnsi="Times New Roman" w:cs="Times New Roman"/>
                <w:sz w:val="20"/>
                <w:szCs w:val="20"/>
              </w:rPr>
              <w:lastRenderedPageBreak/>
              <w:t xml:space="preserve">Procjena </w:t>
            </w:r>
            <w:r w:rsidRPr="00DE1DAF">
              <w:rPr>
                <w:rFonts w:ascii="Times New Roman" w:hAnsi="Times New Roman" w:cs="Times New Roman"/>
                <w:b/>
                <w:sz w:val="20"/>
                <w:szCs w:val="20"/>
              </w:rPr>
              <w:t>UVJEŽBANOSTI</w:t>
            </w:r>
            <w:r w:rsidRPr="00DE1DAF">
              <w:rPr>
                <w:rFonts w:ascii="Times New Roman" w:hAnsi="Times New Roman" w:cs="Times New Roman"/>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2F640" w14:textId="2B332035" w:rsidR="00BF1549" w:rsidRPr="00DE1DAF" w:rsidRDefault="00BF1549" w:rsidP="00BF1549">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4DBA0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E6BB5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EE5BB" w14:textId="5BD9C32A"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08BC3927"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46A4AE"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870DE" w14:textId="636762A0" w:rsidR="00BF1549" w:rsidRPr="00DE1DAF" w:rsidRDefault="00BF1549" w:rsidP="00BF1549">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EBD5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220B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1D3D0E" w14:textId="4C210ED4"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083FA430" w14:textId="77777777" w:rsidTr="006D1936">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E93268"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2. Prikaz procjene spremnosti operativnih kapaciteta</w:t>
            </w:r>
          </w:p>
        </w:tc>
      </w:tr>
      <w:tr w:rsidR="00BF1549" w:rsidRPr="00DE1DAF" w14:paraId="3997E04C" w14:textId="77777777" w:rsidTr="006D1936">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8A8834"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BF1549" w:rsidRPr="00DE1DAF" w14:paraId="5C1A1AFD" w14:textId="77777777" w:rsidTr="006D1936">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84A04C"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506518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E72CB0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4E30E8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5B2169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512B08AE" w14:textId="77777777" w:rsidTr="006D1936">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A3E37"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281A9D0"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35C3E5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4D08F2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010020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A577906" w14:textId="77777777" w:rsidTr="006D1936">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8ED40"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AB29B9F"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10907D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27E9E3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E889F63"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23072776" w14:textId="77777777" w:rsidTr="006D1936">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AC6C7"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63893D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38C66E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C53ECC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AAE7D3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97F9444"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1AA57"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D70A89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60092A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F06FCC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6A1CAF57"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44FEF6DA"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7D19D"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FE156D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2CE4C8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F5AB4A2"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25D0594F"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3A0C7452"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0EA28"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F33B5A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6DCCBF8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2DD760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506342C"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33A8A28D" w14:textId="77777777" w:rsidTr="006D1936">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D73CB1"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7E40100A"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AB4433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084AC3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2CCF9C37"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F76AF4D" w14:textId="77777777" w:rsidTr="006D1936">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0DA61"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vatrogastva</w:t>
            </w:r>
          </w:p>
        </w:tc>
      </w:tr>
      <w:tr w:rsidR="00BF1549" w:rsidRPr="00DE1DAF" w14:paraId="114D6D35"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3004AD"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30234F"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C76BF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5832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621DA"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830602F"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6348E4"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F04D5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3B56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E3367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AD4B58"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5C8784A6"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E6D686"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0984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F1EE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183D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DAEB74"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253C6CBB"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8C765"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6478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2FE1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A1EA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6E141"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9DCB99E"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40DEA"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6848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7038F"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080F4"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00216"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2720F90E"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9C202"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497DF"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33B5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8B08F" w14:textId="3A435A2B"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4A0EA8" w14:textId="2B42BC6D"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252D1420"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F6681"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0C233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0430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08778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DE45EA"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1A84CF48" w14:textId="77777777" w:rsidTr="006D1936">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9DBAD"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D63B2"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69A6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F1DB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2DDD3"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0889AB0" w14:textId="77777777" w:rsidTr="006D1936">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0B8A5"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BF1549" w:rsidRPr="00DE1DAF" w14:paraId="70C4325F" w14:textId="77777777" w:rsidTr="006D1936">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A31872"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DA455" w14:textId="5CC0F4BB"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61F5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CBA2D" w14:textId="44E702C8"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F0FF6" w14:textId="77777777"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2948BF80"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D56D5"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88E7A5" w14:textId="71799228"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B7C9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83414"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D2C126" w14:textId="6D62805B"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7A637F77" w14:textId="77777777" w:rsidTr="006D1936">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E74C2B"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61F013" w14:textId="5FE8FBC5"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3FCAB" w14:textId="76E30AC2"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40F7F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74F839"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00420F77"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DF37D"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2D49B" w14:textId="080F9C7F"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73221D" w14:textId="7F209D4C"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08A46"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5942A"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107C9D2C"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7F39E"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9AE65" w14:textId="59F36523"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4312C"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AF20E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F09ED"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6DD425CA"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64CD2"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DDD1BB" w14:textId="697BE7F9"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C3CAAD"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31D3A" w14:textId="19EAB18D"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4ED66"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2533AB9E"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A9803"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669F01" w14:textId="517F29C0"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EEC33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37390" w14:textId="5BAA3D7F"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534B4"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02D68512"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B9827" w14:textId="77777777" w:rsidR="00BF1549" w:rsidRPr="00DE1DAF" w:rsidRDefault="00BF1549" w:rsidP="00BF1549">
            <w:pPr>
              <w:spacing w:after="0" w:line="240" w:lineRule="auto"/>
              <w:rPr>
                <w:rFonts w:ascii="Times New Roman" w:hAnsi="Times New Roman" w:cs="Times New Roman"/>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8DC25" w14:textId="167192FA"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2585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33CAC" w14:textId="2D0611B9"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FB6820" w14:textId="77777777" w:rsidR="00BF1549" w:rsidRPr="00DE1DAF" w:rsidRDefault="00BF1549" w:rsidP="00BF1549">
            <w:pPr>
              <w:spacing w:after="0" w:line="240" w:lineRule="auto"/>
              <w:rPr>
                <w:rFonts w:ascii="Times New Roman" w:hAnsi="Times New Roman" w:cs="Times New Roman"/>
                <w:b/>
                <w:sz w:val="20"/>
                <w:szCs w:val="20"/>
              </w:rPr>
            </w:pPr>
          </w:p>
        </w:tc>
      </w:tr>
      <w:tr w:rsidR="00BF1549" w:rsidRPr="00DE1DAF" w14:paraId="0E74659D"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BB750"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3. Prikaz stanja mobilnosti operativnih kapaciteta sustava civilne zaštite i stanja komunikacijskih kapaciteta</w:t>
            </w:r>
          </w:p>
        </w:tc>
      </w:tr>
      <w:tr w:rsidR="00BF1549" w:rsidRPr="00DE1DAF" w14:paraId="7BC587A7"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AF1A8"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Operativne snage Crvenog križa</w:t>
            </w:r>
          </w:p>
        </w:tc>
      </w:tr>
      <w:tr w:rsidR="00BF1549" w:rsidRPr="00DE1DAF" w14:paraId="79892736"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218C3"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59ACDDDC" w14:textId="77777777" w:rsidR="00BF1549" w:rsidRPr="00DE1DAF" w:rsidRDefault="00BF1549" w:rsidP="00BF1549">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57C825C6" w14:textId="77777777" w:rsidR="00BF1549" w:rsidRPr="00DE1DAF" w:rsidRDefault="00BF1549" w:rsidP="00BF1549">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45E0980" w14:textId="77777777" w:rsidR="00BF1549" w:rsidRPr="00DE1DAF" w:rsidRDefault="00BF1549" w:rsidP="00BF1549">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69F54E9"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22D04684"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B24824"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5B865AED" w14:textId="77777777" w:rsidR="00BF1549" w:rsidRPr="00DE1DAF" w:rsidRDefault="00BF1549" w:rsidP="00BF1549">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4C5B2BBC" w14:textId="77777777" w:rsidR="00BF1549" w:rsidRPr="00DE1DAF" w:rsidRDefault="00BF1549" w:rsidP="00BF1549">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0A9ABE1" w14:textId="77777777" w:rsidR="00BF1549" w:rsidRPr="00DE1DAF" w:rsidRDefault="00BF1549" w:rsidP="00BF1549">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833B5BF"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12E4F13E"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DFF89" w14:textId="77777777" w:rsidR="00BF1549" w:rsidRPr="00DE1DAF" w:rsidRDefault="00BF1549" w:rsidP="00BF1549">
            <w:pPr>
              <w:spacing w:after="0" w:line="240" w:lineRule="auto"/>
              <w:rPr>
                <w:rFonts w:ascii="Times New Roman" w:hAnsi="Times New Roman" w:cs="Times New Roman"/>
                <w:b/>
                <w:sz w:val="20"/>
                <w:szCs w:val="20"/>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1EB0EC7C" w14:textId="77777777" w:rsidR="00BF1549" w:rsidRPr="00DE1DAF" w:rsidRDefault="00BF1549" w:rsidP="00BF1549">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046D0FFE" w14:textId="77777777" w:rsidR="00BF1549" w:rsidRPr="00DE1DAF" w:rsidRDefault="00BF1549" w:rsidP="00BF1549">
            <w:pPr>
              <w:spacing w:after="0" w:line="240" w:lineRule="auto"/>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70B2690" w14:textId="77777777" w:rsidR="00BF1549" w:rsidRPr="00DE1DAF" w:rsidRDefault="00BF1549" w:rsidP="00BF1549">
            <w:pPr>
              <w:spacing w:after="0" w:line="240" w:lineRule="auto"/>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1D3515B"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63CD89BE"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7A18D"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lastRenderedPageBreak/>
              <w:t>Operativne snage vatrogastva</w:t>
            </w:r>
          </w:p>
        </w:tc>
      </w:tr>
      <w:tr w:rsidR="00BF1549" w:rsidRPr="00DE1DAF" w14:paraId="2A917301"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A3109"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81F80" w14:textId="77777777" w:rsidR="00BF1549" w:rsidRPr="00DE1DAF" w:rsidRDefault="00BF1549" w:rsidP="00BF1549">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D6DA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49F1E"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89410E"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025EBE8E"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5BAB1"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07DD28" w14:textId="77777777" w:rsidR="00BF1549" w:rsidRPr="00DE1DAF" w:rsidRDefault="00BF1549" w:rsidP="00BF1549">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BC44F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E6DE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B1D46"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4D5A7F6B"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102F1"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A8841" w14:textId="77777777" w:rsidR="00BF1549" w:rsidRPr="00DE1DAF" w:rsidRDefault="00BF1549" w:rsidP="00BF1549">
            <w:pPr>
              <w:spacing w:after="0" w:line="240" w:lineRule="auto"/>
              <w:rPr>
                <w:rFonts w:ascii="Times New Roman" w:hAnsi="Times New Roman" w:cs="Times New Roman"/>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9D40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759C9"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3C74D1"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F1549" w:rsidRPr="00DE1DAF" w14:paraId="0CCED41A" w14:textId="77777777" w:rsidTr="006D1936">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711B3" w14:textId="77777777"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Povjerenici civilne zaštite i njihovi zamjenici</w:t>
            </w:r>
          </w:p>
        </w:tc>
      </w:tr>
      <w:tr w:rsidR="00BF1549" w:rsidRPr="00DE1DAF" w14:paraId="1022E309" w14:textId="77777777" w:rsidTr="006D1936">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B9547"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8AA899" w14:textId="31DC15C3"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2CD53"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BB787"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C8FBB" w14:textId="1E204DB3"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27EF5F1A"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C8B8A" w14:textId="77777777" w:rsidR="00BF1549" w:rsidRPr="00DE1DAF" w:rsidRDefault="00BF1549" w:rsidP="00BF1549">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31FA9C" w14:textId="633BA2E5"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80578"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69B6B"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53502" w14:textId="58518D70" w:rsidR="00BF1549" w:rsidRPr="00DE1DAF" w:rsidRDefault="00BF1549" w:rsidP="00BF1549">
            <w:pPr>
              <w:spacing w:after="0" w:line="240" w:lineRule="auto"/>
              <w:jc w:val="center"/>
              <w:rPr>
                <w:rFonts w:ascii="Times New Roman" w:hAnsi="Times New Roman" w:cs="Times New Roman"/>
                <w:b/>
                <w:sz w:val="20"/>
                <w:szCs w:val="20"/>
              </w:rPr>
            </w:pPr>
          </w:p>
        </w:tc>
      </w:tr>
      <w:tr w:rsidR="00BF1549" w:rsidRPr="00DE1DAF" w14:paraId="1C862408" w14:textId="77777777" w:rsidTr="006D1936">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025F7" w14:textId="77777777" w:rsidR="00BF1549" w:rsidRPr="00DE1DAF" w:rsidRDefault="00BF1549" w:rsidP="00BF1549">
            <w:pPr>
              <w:spacing w:after="0" w:line="240" w:lineRule="auto"/>
              <w:rPr>
                <w:rFonts w:ascii="Times New Roman" w:hAnsi="Times New Roman" w:cs="Times New Roman"/>
                <w:sz w:val="20"/>
                <w:szCs w:val="20"/>
                <w:u w:val="single"/>
              </w:rPr>
            </w:pPr>
            <w:r w:rsidRPr="00DE1DAF">
              <w:rPr>
                <w:rFonts w:ascii="Times New Roman" w:hAnsi="Times New Roman" w:cs="Times New Roman"/>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5D2D13" w14:textId="01E508DB" w:rsidR="00BF1549" w:rsidRPr="00DE1DAF" w:rsidRDefault="00BF1549" w:rsidP="00BF1549">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972285"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42261" w14:textId="77777777" w:rsidR="00BF1549" w:rsidRPr="00DE1DAF" w:rsidRDefault="00BF1549" w:rsidP="00BF1549">
            <w:pPr>
              <w:spacing w:after="0" w:line="240" w:lineRule="auto"/>
              <w:jc w:val="center"/>
              <w:rPr>
                <w:rFonts w:ascii="Times New Roman" w:hAnsi="Times New Roman" w:cs="Times New Roman"/>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7C9D0" w14:textId="4BABF17B" w:rsidR="00BF1549" w:rsidRPr="00DE1DAF" w:rsidRDefault="00BF1549" w:rsidP="00BF1549">
            <w:pPr>
              <w:spacing w:after="0" w:line="240" w:lineRule="auto"/>
              <w:jc w:val="center"/>
              <w:rPr>
                <w:rFonts w:ascii="Times New Roman" w:hAnsi="Times New Roman" w:cs="Times New Roman"/>
                <w:b/>
                <w:sz w:val="20"/>
                <w:szCs w:val="20"/>
              </w:rPr>
            </w:pPr>
          </w:p>
        </w:tc>
      </w:tr>
    </w:tbl>
    <w:p w14:paraId="6120F6DC" w14:textId="77777777" w:rsidR="00CA1B74" w:rsidRPr="00DE1DAF" w:rsidRDefault="00CA1B74" w:rsidP="00CA1B74">
      <w:pPr>
        <w:autoSpaceDE w:val="0"/>
        <w:spacing w:after="0"/>
        <w:rPr>
          <w:rFonts w:ascii="Times New Roman" w:hAnsi="Times New Roman" w:cs="Times New Roman"/>
          <w:color w:val="000000"/>
          <w:szCs w:val="24"/>
        </w:rPr>
      </w:pPr>
    </w:p>
    <w:p w14:paraId="48AB395A" w14:textId="77777777" w:rsidR="00CA1B74" w:rsidRPr="00DE1DAF" w:rsidRDefault="00CA1B74" w:rsidP="00CA1B74">
      <w:pPr>
        <w:autoSpaceDE w:val="0"/>
        <w:autoSpaceDN w:val="0"/>
        <w:adjustRightInd w:val="0"/>
        <w:spacing w:after="0"/>
        <w:rPr>
          <w:rFonts w:ascii="Times New Roman" w:hAnsi="Times New Roman" w:cs="Times New Roman"/>
          <w:color w:val="000000"/>
          <w:szCs w:val="24"/>
        </w:rPr>
      </w:pPr>
      <w:r w:rsidRPr="00DE1DAF">
        <w:rPr>
          <w:rFonts w:ascii="Times New Roman" w:hAnsi="Times New Roman" w:cs="Times New Roman"/>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734390CD" w14:textId="77777777" w:rsidR="00D54364" w:rsidRPr="00DE1DAF" w:rsidRDefault="00D54364">
      <w:pPr>
        <w:numPr>
          <w:ilvl w:val="0"/>
          <w:numId w:val="156"/>
        </w:numPr>
        <w:autoSpaceDE w:val="0"/>
        <w:autoSpaceDN w:val="0"/>
        <w:adjustRightInd w:val="0"/>
        <w:spacing w:after="66"/>
        <w:contextualSpacing/>
        <w:rPr>
          <w:rFonts w:ascii="Times New Roman" w:hAnsi="Times New Roman" w:cs="Times New Roman"/>
          <w:color w:val="000000"/>
          <w:szCs w:val="24"/>
          <w:lang w:val="en-US"/>
        </w:rPr>
      </w:pPr>
      <w:r w:rsidRPr="00DE1DAF">
        <w:rPr>
          <w:rFonts w:ascii="Times New Roman" w:hAnsi="Times New Roman" w:cs="Times New Roman"/>
          <w:color w:val="000000"/>
          <w:szCs w:val="24"/>
          <w:lang w:val="en-US"/>
        </w:rPr>
        <w:t xml:space="preserve">MUP - Policijska uprava Krapinsko – zagorska - Policijska postaja Zabok, </w:t>
      </w:r>
    </w:p>
    <w:p w14:paraId="0216FC04"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hitnu medicinu Krapinsko-zagorske županije</w:t>
      </w:r>
    </w:p>
    <w:p w14:paraId="46CEDC86"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Zavod za javno zdravstvo Krapinsko-zagorske županije</w:t>
      </w:r>
    </w:p>
    <w:p w14:paraId="08EEEDEE"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Dom zdravlja Krapinsko - zagorske županije – Ambulante Krapinske Toplice</w:t>
      </w:r>
    </w:p>
    <w:p w14:paraId="512A877F"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Opća bolnica Zabok i bolnica hrvatskih veterana, Zabok</w:t>
      </w:r>
    </w:p>
    <w:p w14:paraId="679CEA47"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Veterinarska stanica Zabok</w:t>
      </w:r>
    </w:p>
    <w:p w14:paraId="09D48927"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Savjetodavna poljoprivredna služba Krapinsko-zagorske županije</w:t>
      </w:r>
    </w:p>
    <w:p w14:paraId="399E4B1A"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HEP –ODS Elektra Zabok, Zabok</w:t>
      </w:r>
    </w:p>
    <w:p w14:paraId="08B3E530"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vodovod d.o.o. , Zabok</w:t>
      </w:r>
    </w:p>
    <w:p w14:paraId="786C1383"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Zagorski metalac d.o.o. za distribuciju plina i opskrbu plinom, Zabok</w:t>
      </w:r>
    </w:p>
    <w:p w14:paraId="653587D1"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Telekom d.d., Zabok</w:t>
      </w:r>
    </w:p>
    <w:p w14:paraId="51A84740"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Hrvatski zavod za socijalni rad, Zabok</w:t>
      </w:r>
    </w:p>
    <w:p w14:paraId="3FC2326C"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Društvo crvenog križa Zabok, Zabok</w:t>
      </w:r>
    </w:p>
    <w:p w14:paraId="181540B7"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šume – šumarija Krapina, Krapina</w:t>
      </w:r>
    </w:p>
    <w:p w14:paraId="02605A0A"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Hrvatske vode – Vodnogospodarski odjel za vodno područje sliva Save,  Vodnogospodarska ispostava za mali sliv „Krapina – Sutla“, sa sjedištem u  Velikom Trgovišću</w:t>
      </w:r>
    </w:p>
    <w:p w14:paraId="456AF5E4"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Županijska uprava za ceste Krapinsko - zagorske županije, Krapina</w:t>
      </w:r>
    </w:p>
    <w:p w14:paraId="336817E1"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Vatrogasna zajednica Krapinsko - zagorske županije, Krapina</w:t>
      </w:r>
    </w:p>
    <w:p w14:paraId="6ABF2307" w14:textId="77777777" w:rsidR="00D5436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lastRenderedPageBreak/>
        <w:t>Radio Hrvatsko zagorje Krapina</w:t>
      </w:r>
    </w:p>
    <w:p w14:paraId="66748C7B" w14:textId="06259483" w:rsidR="00CA1B74" w:rsidRPr="00DE1DAF" w:rsidRDefault="00D54364">
      <w:pPr>
        <w:numPr>
          <w:ilvl w:val="0"/>
          <w:numId w:val="157"/>
        </w:numPr>
        <w:spacing w:after="0"/>
        <w:rPr>
          <w:rFonts w:ascii="Times New Roman" w:hAnsi="Times New Roman" w:cs="Times New Roman"/>
        </w:rPr>
      </w:pPr>
      <w:r w:rsidRPr="00DE1DAF">
        <w:rPr>
          <w:rFonts w:ascii="Times New Roman" w:hAnsi="Times New Roman" w:cs="Times New Roman"/>
        </w:rPr>
        <w:t>Radio Kaj Krapina</w:t>
      </w:r>
    </w:p>
    <w:p w14:paraId="5A9F73E6" w14:textId="1DD55A25" w:rsidR="00F813A8" w:rsidRPr="00DE1DAF" w:rsidRDefault="00F813A8" w:rsidP="0072156A">
      <w:pPr>
        <w:autoSpaceDE w:val="0"/>
        <w:autoSpaceDN w:val="0"/>
        <w:adjustRightInd w:val="0"/>
        <w:spacing w:after="0"/>
        <w:rPr>
          <w:rFonts w:ascii="Times New Roman" w:hAnsi="Times New Roman" w:cs="Times New Roman"/>
          <w:color w:val="000000"/>
          <w:szCs w:val="24"/>
          <w:highlight w:val="yellow"/>
        </w:rPr>
      </w:pPr>
    </w:p>
    <w:p w14:paraId="1CEFECF3" w14:textId="41F8ED72" w:rsidR="00F813A8" w:rsidRPr="00DE1DAF" w:rsidRDefault="00F813A8" w:rsidP="0072156A">
      <w:pPr>
        <w:autoSpaceDE w:val="0"/>
        <w:autoSpaceDN w:val="0"/>
        <w:adjustRightInd w:val="0"/>
        <w:spacing w:after="0"/>
        <w:rPr>
          <w:rFonts w:ascii="Times New Roman" w:hAnsi="Times New Roman" w:cs="Times New Roman"/>
          <w:color w:val="000000"/>
          <w:szCs w:val="24"/>
          <w:highlight w:val="yellow"/>
        </w:rPr>
      </w:pPr>
    </w:p>
    <w:p w14:paraId="05B9F500" w14:textId="5338A8C2" w:rsidR="00F813A8" w:rsidRPr="00DE1DAF" w:rsidRDefault="00F813A8" w:rsidP="0072156A">
      <w:pPr>
        <w:autoSpaceDE w:val="0"/>
        <w:autoSpaceDN w:val="0"/>
        <w:adjustRightInd w:val="0"/>
        <w:spacing w:after="0"/>
        <w:rPr>
          <w:rFonts w:ascii="Times New Roman" w:hAnsi="Times New Roman" w:cs="Times New Roman"/>
          <w:color w:val="000000"/>
          <w:szCs w:val="24"/>
          <w:highlight w:val="yellow"/>
        </w:rPr>
      </w:pPr>
    </w:p>
    <w:p w14:paraId="3FAEFCEF" w14:textId="69825080" w:rsidR="00F813A8" w:rsidRPr="00DE1DAF" w:rsidRDefault="00F813A8" w:rsidP="0072156A">
      <w:pPr>
        <w:autoSpaceDE w:val="0"/>
        <w:autoSpaceDN w:val="0"/>
        <w:adjustRightInd w:val="0"/>
        <w:spacing w:after="0"/>
        <w:rPr>
          <w:rFonts w:ascii="Times New Roman" w:hAnsi="Times New Roman" w:cs="Times New Roman"/>
          <w:color w:val="000000"/>
          <w:szCs w:val="24"/>
          <w:highlight w:val="yellow"/>
        </w:rPr>
      </w:pPr>
    </w:p>
    <w:p w14:paraId="47571B43" w14:textId="6A39E534" w:rsidR="00F813A8" w:rsidRPr="00DE1DAF" w:rsidRDefault="00F813A8" w:rsidP="0072156A">
      <w:pPr>
        <w:autoSpaceDE w:val="0"/>
        <w:autoSpaceDN w:val="0"/>
        <w:adjustRightInd w:val="0"/>
        <w:spacing w:after="0"/>
        <w:rPr>
          <w:rFonts w:ascii="Times New Roman" w:hAnsi="Times New Roman" w:cs="Times New Roman"/>
          <w:color w:val="000000"/>
          <w:szCs w:val="24"/>
          <w:highlight w:val="yellow"/>
        </w:rPr>
      </w:pPr>
    </w:p>
    <w:p w14:paraId="4A1AFE1E" w14:textId="1E7B5D8C" w:rsidR="00F813A8" w:rsidRPr="00DE1DAF" w:rsidRDefault="00F813A8" w:rsidP="0072156A">
      <w:pPr>
        <w:autoSpaceDE w:val="0"/>
        <w:autoSpaceDN w:val="0"/>
        <w:adjustRightInd w:val="0"/>
        <w:spacing w:after="0"/>
        <w:rPr>
          <w:rFonts w:ascii="Times New Roman" w:hAnsi="Times New Roman" w:cs="Times New Roman"/>
          <w:color w:val="000000"/>
          <w:szCs w:val="24"/>
          <w:highlight w:val="yellow"/>
        </w:rPr>
      </w:pPr>
    </w:p>
    <w:p w14:paraId="5B6F2486" w14:textId="77777777" w:rsidR="00C67D68" w:rsidRPr="00DE1DAF" w:rsidRDefault="00C67D68" w:rsidP="0072156A">
      <w:pPr>
        <w:autoSpaceDE w:val="0"/>
        <w:autoSpaceDN w:val="0"/>
        <w:adjustRightInd w:val="0"/>
        <w:spacing w:after="0"/>
        <w:rPr>
          <w:rFonts w:ascii="Times New Roman" w:hAnsi="Times New Roman" w:cs="Times New Roman"/>
          <w:color w:val="000000"/>
          <w:szCs w:val="24"/>
          <w:highlight w:val="yellow"/>
        </w:rPr>
        <w:sectPr w:rsidR="00C67D68" w:rsidRPr="00DE1DAF" w:rsidSect="0093064A">
          <w:footerReference w:type="default" r:id="rId94"/>
          <w:pgSz w:w="16838" w:h="11906" w:orient="landscape"/>
          <w:pgMar w:top="1418" w:right="1418" w:bottom="1418" w:left="1418" w:header="709" w:footer="709" w:gutter="0"/>
          <w:cols w:space="708"/>
          <w:docGrid w:linePitch="360"/>
        </w:sectPr>
      </w:pPr>
    </w:p>
    <w:p w14:paraId="11779341" w14:textId="252D56EE" w:rsidR="00BC5025" w:rsidRPr="00DE1DAF" w:rsidRDefault="00BC5025" w:rsidP="007F182E">
      <w:pPr>
        <w:spacing w:after="0" w:line="240" w:lineRule="auto"/>
        <w:jc w:val="center"/>
        <w:rPr>
          <w:rFonts w:ascii="Times New Roman" w:hAnsi="Times New Roman" w:cs="Times New Roman"/>
          <w:b/>
          <w:bCs/>
          <w:sz w:val="20"/>
          <w:szCs w:val="20"/>
        </w:rPr>
      </w:pPr>
      <w:bookmarkStart w:id="1512" w:name="_Toc510774977"/>
      <w:bookmarkStart w:id="1513" w:name="_Toc520198665"/>
      <w:bookmarkStart w:id="1514" w:name="_Toc523819248"/>
      <w:bookmarkStart w:id="1515" w:name="_Toc525218549"/>
      <w:bookmarkStart w:id="1516" w:name="_Toc527545436"/>
      <w:bookmarkStart w:id="1517" w:name="_Toc532551985"/>
      <w:bookmarkStart w:id="1518" w:name="_Toc13211387"/>
      <w:bookmarkStart w:id="1519" w:name="_Toc52787495"/>
      <w:bookmarkStart w:id="1520" w:name="_Toc58923504"/>
      <w:bookmarkStart w:id="1521" w:name="_Toc65151853"/>
      <w:bookmarkStart w:id="1522" w:name="_Toc186784422"/>
      <w:r w:rsidRPr="00DE1DAF">
        <w:rPr>
          <w:rFonts w:ascii="Times New Roman" w:hAnsi="Times New Roman" w:cs="Times New Roman"/>
          <w:b/>
          <w:bCs/>
          <w:sz w:val="20"/>
          <w:szCs w:val="20"/>
        </w:rPr>
        <w:lastRenderedPageBreak/>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102</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Analiza stanja sustava civilne zaštite - Područje reagiranja</w:t>
      </w:r>
      <w:bookmarkEnd w:id="1512"/>
      <w:bookmarkEnd w:id="1513"/>
      <w:bookmarkEnd w:id="1514"/>
      <w:bookmarkEnd w:id="1515"/>
      <w:bookmarkEnd w:id="1516"/>
      <w:bookmarkEnd w:id="1517"/>
      <w:bookmarkEnd w:id="1518"/>
      <w:bookmarkEnd w:id="1519"/>
      <w:bookmarkEnd w:id="1520"/>
      <w:bookmarkEnd w:id="1521"/>
      <w:bookmarkEnd w:id="152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C5025" w:rsidRPr="00DE1DAF" w14:paraId="36C8B213" w14:textId="77777777" w:rsidTr="00BC5025">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8D29F" w14:textId="77777777" w:rsidR="00BC5025" w:rsidRPr="00DE1DAF" w:rsidRDefault="00BC5025" w:rsidP="007F182E">
            <w:pPr>
              <w:spacing w:after="0" w:line="240" w:lineRule="auto"/>
              <w:rPr>
                <w:rFonts w:ascii="Times New Roman" w:hAnsi="Times New Roman" w:cs="Times New Roman"/>
                <w:sz w:val="20"/>
                <w:szCs w:val="20"/>
              </w:rPr>
            </w:pPr>
            <w:bookmarkStart w:id="1523" w:name="_Hlk510088951"/>
            <w:r w:rsidRPr="00DE1DAF">
              <w:rPr>
                <w:rFonts w:ascii="Times New Roman" w:hAnsi="Times New Roman" w:cs="Times New Roman"/>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194E577"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833FFE9"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DED8D3E"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D50909E"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visoka spremnost</w:t>
            </w:r>
          </w:p>
        </w:tc>
      </w:tr>
      <w:tr w:rsidR="00BC5025" w:rsidRPr="00DE1DAF" w14:paraId="2ACE5098" w14:textId="77777777" w:rsidTr="00BC5025">
        <w:trPr>
          <w:trHeight w:val="70"/>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450FA" w14:textId="77777777" w:rsidR="00BC5025" w:rsidRPr="00DE1DAF" w:rsidRDefault="00BC5025" w:rsidP="007F182E">
            <w:pPr>
              <w:spacing w:after="0" w:line="240" w:lineRule="auto"/>
              <w:rPr>
                <w:rFonts w:ascii="Times New Roman" w:hAnsi="Times New Roman" w:cs="Times New Roman"/>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F836B00"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FACB339"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F644B7B"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5B062E3"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1</w:t>
            </w:r>
          </w:p>
        </w:tc>
      </w:tr>
      <w:tr w:rsidR="00BC5025" w:rsidRPr="00DE1DAF" w14:paraId="734F35F1" w14:textId="77777777" w:rsidTr="00BC502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69E8D"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D5E10"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7E79A8"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E06CF"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818E0"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C5025" w:rsidRPr="00DE1DAF" w14:paraId="0D00CF3C" w14:textId="77777777" w:rsidTr="00BC502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56652"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336B9"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7365E"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D81D9" w14:textId="71F2BD13" w:rsidR="00BC5025" w:rsidRPr="00DE1DAF" w:rsidRDefault="00407D72"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B4988" w14:textId="5FA04524" w:rsidR="00BC5025" w:rsidRPr="00DE1DAF" w:rsidRDefault="00BC5025" w:rsidP="007F182E">
            <w:pPr>
              <w:spacing w:after="0" w:line="240" w:lineRule="auto"/>
              <w:jc w:val="center"/>
              <w:rPr>
                <w:rFonts w:ascii="Times New Roman" w:hAnsi="Times New Roman" w:cs="Times New Roman"/>
                <w:b/>
                <w:sz w:val="20"/>
                <w:szCs w:val="20"/>
              </w:rPr>
            </w:pPr>
          </w:p>
        </w:tc>
      </w:tr>
      <w:tr w:rsidR="00BC5025" w:rsidRPr="00DE1DAF" w14:paraId="4D566D7E" w14:textId="77777777" w:rsidTr="00BC5025">
        <w:trPr>
          <w:trHeight w:val="109"/>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AE8B1"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DBB78"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DDD76"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5BCCD" w14:textId="102476A9" w:rsidR="00BC5025" w:rsidRPr="00DE1DAF" w:rsidRDefault="00BC5025"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38E283" w14:textId="61E8F893" w:rsidR="00BC5025" w:rsidRPr="00DE1DAF" w:rsidRDefault="00C44611"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C5025" w:rsidRPr="00DE1DAF" w14:paraId="1AA8AD69" w14:textId="77777777" w:rsidTr="00BC502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B35391" w14:textId="77777777" w:rsidR="00BC5025" w:rsidRPr="00DE1DAF" w:rsidRDefault="00BC5025" w:rsidP="007F182E">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99E85"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31AAC"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0327D5" w14:textId="41950EAC" w:rsidR="00BC5025" w:rsidRPr="00DE1DAF" w:rsidRDefault="00BC5025"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BC6DB" w14:textId="0E60AC36" w:rsidR="00BC5025" w:rsidRPr="00DE1DAF" w:rsidRDefault="00C44611"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bookmarkEnd w:id="1523"/>
    </w:tbl>
    <w:p w14:paraId="54114433" w14:textId="77777777" w:rsidR="00BC5025" w:rsidRPr="00DE1DAF" w:rsidRDefault="00BC5025" w:rsidP="00BC5025">
      <w:pPr>
        <w:spacing w:after="0"/>
        <w:jc w:val="center"/>
        <w:rPr>
          <w:rFonts w:ascii="Times New Roman" w:hAnsi="Times New Roman" w:cs="Times New Roman"/>
        </w:rPr>
      </w:pPr>
    </w:p>
    <w:p w14:paraId="35723511" w14:textId="4AFA572B" w:rsidR="00BC5025" w:rsidRPr="00DE1DAF" w:rsidRDefault="00BC5025" w:rsidP="007F182E">
      <w:pPr>
        <w:spacing w:after="0" w:line="240" w:lineRule="auto"/>
        <w:jc w:val="center"/>
        <w:rPr>
          <w:rFonts w:ascii="Times New Roman" w:hAnsi="Times New Roman" w:cs="Times New Roman"/>
          <w:b/>
          <w:bCs/>
          <w:sz w:val="20"/>
          <w:szCs w:val="20"/>
        </w:rPr>
      </w:pPr>
      <w:bookmarkStart w:id="1524" w:name="_Toc510774978"/>
      <w:bookmarkStart w:id="1525" w:name="_Toc520198666"/>
      <w:bookmarkStart w:id="1526" w:name="_Toc523819249"/>
      <w:bookmarkStart w:id="1527" w:name="_Toc525218550"/>
      <w:bookmarkStart w:id="1528" w:name="_Toc527545437"/>
      <w:bookmarkStart w:id="1529" w:name="_Toc532551986"/>
      <w:bookmarkStart w:id="1530" w:name="_Toc13211388"/>
      <w:bookmarkStart w:id="1531" w:name="_Toc52787496"/>
      <w:bookmarkStart w:id="1532" w:name="_Toc58923505"/>
      <w:bookmarkStart w:id="1533" w:name="_Toc65151854"/>
      <w:bookmarkStart w:id="1534" w:name="_Toc186784423"/>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103</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analize sustava civilne zaštite - ZBIRNO (područje preventive i područje reagiranja)</w:t>
      </w:r>
      <w:bookmarkEnd w:id="1524"/>
      <w:bookmarkEnd w:id="1525"/>
      <w:bookmarkEnd w:id="1526"/>
      <w:bookmarkEnd w:id="1527"/>
      <w:bookmarkEnd w:id="1528"/>
      <w:bookmarkEnd w:id="1529"/>
      <w:bookmarkEnd w:id="1530"/>
      <w:bookmarkEnd w:id="1531"/>
      <w:bookmarkEnd w:id="1532"/>
      <w:bookmarkEnd w:id="1533"/>
      <w:bookmarkEnd w:id="153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C5025" w:rsidRPr="00DE1DAF" w14:paraId="11F3A944" w14:textId="77777777" w:rsidTr="00BC5025">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A8D29" w14:textId="77777777" w:rsidR="00BC5025" w:rsidRPr="00DE1DAF" w:rsidRDefault="00BC5025" w:rsidP="007F182E">
            <w:pPr>
              <w:spacing w:after="0" w:line="240" w:lineRule="auto"/>
              <w:rPr>
                <w:rFonts w:ascii="Times New Roman" w:hAnsi="Times New Roman" w:cs="Times New Roman"/>
                <w:sz w:val="20"/>
                <w:szCs w:val="20"/>
              </w:rPr>
            </w:pPr>
            <w:bookmarkStart w:id="1535"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7B662BF"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AF6EECF"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E346898"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B9D708C"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Vrlo visoka spremnost</w:t>
            </w:r>
          </w:p>
        </w:tc>
      </w:tr>
      <w:tr w:rsidR="00BC5025" w:rsidRPr="00DE1DAF" w14:paraId="33A945C5" w14:textId="77777777" w:rsidTr="00BC5025">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B159AA" w14:textId="77777777" w:rsidR="00BC5025" w:rsidRPr="00DE1DAF" w:rsidRDefault="00BC5025" w:rsidP="007F182E">
            <w:pPr>
              <w:spacing w:after="0" w:line="240" w:lineRule="auto"/>
              <w:rPr>
                <w:rFonts w:ascii="Times New Roman" w:hAnsi="Times New Roman" w:cs="Times New Roman"/>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C99EEE"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AE2F7EF"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04E862F"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F7E8460" w14:textId="77777777" w:rsidR="00BC5025" w:rsidRPr="00DE1DAF" w:rsidRDefault="00BC5025" w:rsidP="007F182E">
            <w:pPr>
              <w:spacing w:after="0" w:line="240" w:lineRule="auto"/>
              <w:jc w:val="center"/>
              <w:rPr>
                <w:rFonts w:ascii="Times New Roman" w:hAnsi="Times New Roman" w:cs="Times New Roman"/>
                <w:sz w:val="20"/>
                <w:szCs w:val="20"/>
              </w:rPr>
            </w:pPr>
            <w:r w:rsidRPr="00DE1DAF">
              <w:rPr>
                <w:rFonts w:ascii="Times New Roman" w:hAnsi="Times New Roman" w:cs="Times New Roman"/>
                <w:b/>
                <w:sz w:val="20"/>
                <w:szCs w:val="20"/>
              </w:rPr>
              <w:t>1</w:t>
            </w:r>
          </w:p>
        </w:tc>
      </w:tr>
      <w:tr w:rsidR="00BC5025" w:rsidRPr="00DE1DAF" w14:paraId="726005EC" w14:textId="77777777" w:rsidTr="00BC502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E669CF"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7622D5"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23304D"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00DB88"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F2B6EA" w14:textId="77777777" w:rsidR="00BC5025" w:rsidRPr="00DE1DAF" w:rsidRDefault="00BC5025" w:rsidP="007F182E">
            <w:pPr>
              <w:spacing w:after="0" w:line="240" w:lineRule="auto"/>
              <w:jc w:val="center"/>
              <w:rPr>
                <w:rFonts w:ascii="Times New Roman" w:hAnsi="Times New Roman" w:cs="Times New Roman"/>
                <w:b/>
                <w:sz w:val="20"/>
                <w:szCs w:val="20"/>
              </w:rPr>
            </w:pPr>
          </w:p>
        </w:tc>
      </w:tr>
      <w:tr w:rsidR="00BC5025" w:rsidRPr="00DE1DAF" w14:paraId="2998C6C9" w14:textId="77777777" w:rsidTr="00BC502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D0238C"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F09298"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3497CE"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B0715B" w14:textId="2DBB5149" w:rsidR="00BC5025" w:rsidRPr="00DE1DAF" w:rsidRDefault="00BC5025"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F9A0C0" w14:textId="062A23CE" w:rsidR="00BC5025" w:rsidRPr="00DE1DAF" w:rsidRDefault="00C44611"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C5025" w:rsidRPr="00DE1DAF" w14:paraId="6015F531" w14:textId="77777777" w:rsidTr="00BC502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0EC91C" w14:textId="77777777" w:rsidR="00BC5025" w:rsidRPr="00DE1DAF" w:rsidRDefault="00BC5025" w:rsidP="007F182E">
            <w:pPr>
              <w:spacing w:after="0" w:line="240" w:lineRule="auto"/>
              <w:rPr>
                <w:rFonts w:ascii="Times New Roman" w:hAnsi="Times New Roman" w:cs="Times New Roman"/>
                <w:b/>
                <w:sz w:val="20"/>
                <w:szCs w:val="20"/>
              </w:rPr>
            </w:pPr>
            <w:r w:rsidRPr="00DE1DAF">
              <w:rPr>
                <w:rFonts w:ascii="Times New Roman" w:hAnsi="Times New Roman" w:cs="Times New Roman"/>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462AF1"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EA0504"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CF3D66"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7365D2" w14:textId="77777777" w:rsidR="00BC5025" w:rsidRPr="00DE1DAF" w:rsidRDefault="00BC5025" w:rsidP="007F182E">
            <w:pPr>
              <w:spacing w:after="0" w:line="240" w:lineRule="auto"/>
              <w:jc w:val="center"/>
              <w:rPr>
                <w:rFonts w:ascii="Times New Roman" w:hAnsi="Times New Roman" w:cs="Times New Roman"/>
                <w:b/>
                <w:sz w:val="20"/>
                <w:szCs w:val="20"/>
              </w:rPr>
            </w:pPr>
          </w:p>
        </w:tc>
      </w:tr>
      <w:bookmarkEnd w:id="1535"/>
    </w:tbl>
    <w:p w14:paraId="456C32B7" w14:textId="77777777" w:rsidR="00BC5025" w:rsidRPr="00DE1DAF" w:rsidRDefault="00BC5025" w:rsidP="00BC5025">
      <w:pPr>
        <w:rPr>
          <w:rFonts w:ascii="Times New Roman" w:hAnsi="Times New Roman" w:cs="Times New Roman"/>
          <w:highlight w:val="yellow"/>
        </w:rPr>
      </w:pPr>
    </w:p>
    <w:p w14:paraId="62E26F1E" w14:textId="44459DAE" w:rsidR="00BC5025" w:rsidRPr="00DE1DAF" w:rsidRDefault="00BC5025" w:rsidP="00BC5025">
      <w:pPr>
        <w:shd w:val="clear" w:color="auto" w:fill="FFFFFF"/>
        <w:suppressAutoHyphens/>
        <w:autoSpaceDN w:val="0"/>
        <w:spacing w:after="0"/>
        <w:textAlignment w:val="baseline"/>
        <w:rPr>
          <w:rFonts w:ascii="Times New Roman" w:eastAsia="Times New Roman" w:hAnsi="Times New Roman" w:cs="Times New Roman"/>
          <w:color w:val="000000"/>
          <w:szCs w:val="24"/>
          <w:lang w:eastAsia="hr-HR"/>
        </w:rPr>
      </w:pPr>
      <w:r w:rsidRPr="00DE1DAF">
        <w:rPr>
          <w:rFonts w:ascii="Times New Roman" w:hAnsi="Times New Roman" w:cs="Times New Roman"/>
          <w:b/>
        </w:rPr>
        <w:t xml:space="preserve">ZAKLJUČAK: </w:t>
      </w:r>
      <w:r w:rsidRPr="00DE1DAF">
        <w:rPr>
          <w:rFonts w:ascii="Times New Roman" w:eastAsia="Times New Roman" w:hAnsi="Times New Roman" w:cs="Times New Roman"/>
          <w:color w:val="000000"/>
          <w:szCs w:val="24"/>
          <w:lang w:eastAsia="hr-HR"/>
        </w:rPr>
        <w:t xml:space="preserve">Sukladno Procjeni rizika od velikih nesreća za Općinu </w:t>
      </w:r>
      <w:r w:rsidR="00111D37" w:rsidRPr="00DE1DAF">
        <w:rPr>
          <w:rFonts w:ascii="Times New Roman" w:eastAsia="Times New Roman" w:hAnsi="Times New Roman" w:cs="Times New Roman"/>
          <w:color w:val="000000"/>
          <w:szCs w:val="24"/>
          <w:lang w:eastAsia="hr-HR"/>
        </w:rPr>
        <w:t>Krapinske Toplice</w:t>
      </w:r>
      <w:r w:rsidRPr="00DE1DAF">
        <w:rPr>
          <w:rFonts w:ascii="Times New Roman" w:eastAsia="Times New Roman" w:hAnsi="Times New Roman" w:cs="Times New Roman"/>
          <w:color w:val="000000"/>
          <w:szCs w:val="24"/>
          <w:lang w:eastAsia="hr-HR"/>
        </w:rPr>
        <w:t xml:space="preserve"> i analizi stanja spremnosti sustava civilne zaštite, utvrđena je visoka spremnost i dostatnost kapaciteta operativnih snaga sustava civilne zaštite na području Općine koji u slučaju nesreće mogu u dovoljnoj mjeri samostalno i učinkovito reagirati na otklanjanju posljedica velikih nesreća i katastrofa</w:t>
      </w:r>
      <w:r w:rsidR="00F566A7" w:rsidRPr="00DE1DAF">
        <w:rPr>
          <w:rFonts w:ascii="Times New Roman" w:eastAsia="Times New Roman" w:hAnsi="Times New Roman" w:cs="Times New Roman"/>
          <w:color w:val="000000"/>
          <w:szCs w:val="24"/>
          <w:lang w:eastAsia="hr-HR"/>
        </w:rPr>
        <w:t>.</w:t>
      </w:r>
    </w:p>
    <w:p w14:paraId="23CDCD88" w14:textId="77777777" w:rsidR="00BC5025" w:rsidRPr="00DE1DAF" w:rsidRDefault="00BC5025" w:rsidP="00BC5025">
      <w:pPr>
        <w:shd w:val="clear" w:color="auto" w:fill="FFFFFF"/>
        <w:suppressAutoHyphens/>
        <w:autoSpaceDN w:val="0"/>
        <w:spacing w:after="0"/>
        <w:textAlignment w:val="baseline"/>
        <w:rPr>
          <w:rFonts w:ascii="Times New Roman" w:eastAsia="Times New Roman" w:hAnsi="Times New Roman" w:cs="Times New Roman"/>
          <w:color w:val="000000"/>
          <w:szCs w:val="24"/>
          <w:lang w:eastAsia="hr-HR"/>
        </w:rPr>
      </w:pPr>
      <w:r w:rsidRPr="00DE1DAF">
        <w:rPr>
          <w:rFonts w:ascii="Times New Roman" w:hAnsi="Times New Roman" w:cs="Times New Roman"/>
        </w:rPr>
        <w:t>U slučaju katastrofalnih posljedica, osim analizom navedenih odgovornih i upravljačkih te operativnih kapaciteta, u sanaciju posljedica prijetnje potrebno je uključiti redovne gotove snage – pravne osobe, koje postupaju prema vlastitim operativnim planovima</w:t>
      </w:r>
      <w:r w:rsidRPr="00DE1DAF">
        <w:rPr>
          <w:rFonts w:ascii="Times New Roman" w:eastAsia="Times New Roman" w:hAnsi="Times New Roman" w:cs="Times New Roman"/>
          <w:color w:val="000000"/>
          <w:szCs w:val="24"/>
          <w:lang w:eastAsia="hr-HR"/>
        </w:rPr>
        <w:t>.</w:t>
      </w:r>
    </w:p>
    <w:p w14:paraId="632A79F5" w14:textId="77777777" w:rsidR="00BC5025" w:rsidRPr="00DE1DAF" w:rsidRDefault="00BC5025" w:rsidP="00BC5025">
      <w:pPr>
        <w:spacing w:after="0"/>
        <w:textAlignment w:val="baseline"/>
        <w:rPr>
          <w:rFonts w:ascii="Times New Roman" w:eastAsia="Times New Roman" w:hAnsi="Times New Roman" w:cs="Times New Roman"/>
          <w:color w:val="000000"/>
          <w:szCs w:val="24"/>
          <w:highlight w:val="yellow"/>
          <w:lang w:eastAsia="hr-HR"/>
        </w:rPr>
      </w:pPr>
    </w:p>
    <w:p w14:paraId="0EAB618B" w14:textId="77777777" w:rsidR="00BC5025" w:rsidRPr="00DE1DAF" w:rsidRDefault="00BC5025" w:rsidP="00BC5025">
      <w:pPr>
        <w:rPr>
          <w:rFonts w:ascii="Times New Roman" w:hAnsi="Times New Roman" w:cs="Times New Roman"/>
          <w:szCs w:val="24"/>
          <w:highlight w:val="yellow"/>
        </w:rPr>
      </w:pPr>
    </w:p>
    <w:p w14:paraId="44E0310E" w14:textId="77777777" w:rsidR="00BC5025" w:rsidRPr="00DE1DAF" w:rsidRDefault="00BC5025" w:rsidP="00BC5025">
      <w:pPr>
        <w:rPr>
          <w:rFonts w:ascii="Times New Roman" w:hAnsi="Times New Roman" w:cs="Times New Roman"/>
          <w:szCs w:val="24"/>
          <w:highlight w:val="yellow"/>
        </w:rPr>
      </w:pPr>
    </w:p>
    <w:p w14:paraId="67C6BFB3" w14:textId="77777777" w:rsidR="00BC5025" w:rsidRPr="00DE1DAF" w:rsidRDefault="00BC5025" w:rsidP="00BC5025">
      <w:pPr>
        <w:rPr>
          <w:rFonts w:ascii="Times New Roman" w:hAnsi="Times New Roman" w:cs="Times New Roman"/>
          <w:szCs w:val="24"/>
          <w:highlight w:val="yellow"/>
        </w:rPr>
      </w:pPr>
    </w:p>
    <w:p w14:paraId="4EB51928" w14:textId="77777777" w:rsidR="00BC5025" w:rsidRPr="00DE1DAF" w:rsidRDefault="00BC5025" w:rsidP="00BC5025">
      <w:pPr>
        <w:spacing w:after="0" w:line="240" w:lineRule="auto"/>
        <w:jc w:val="center"/>
        <w:rPr>
          <w:rFonts w:ascii="Times New Roman" w:hAnsi="Times New Roman" w:cs="Times New Roman"/>
          <w:lang w:eastAsia="hr-HR"/>
        </w:rPr>
      </w:pPr>
      <w:r w:rsidRPr="00DE1DAF">
        <w:rPr>
          <w:rFonts w:ascii="Times New Roman" w:hAnsi="Times New Roman" w:cs="Times New Roman"/>
          <w:noProof/>
          <w:lang w:eastAsia="hr-HR"/>
        </w:rPr>
        <w:lastRenderedPageBreak/>
        <w:drawing>
          <wp:inline distT="0" distB="0" distL="0" distR="0" wp14:anchorId="0747BF29" wp14:editId="667D3DD7">
            <wp:extent cx="5753100" cy="5332095"/>
            <wp:effectExtent l="0" t="0" r="0" b="1905"/>
            <wp:docPr id="87" name="Slika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Slika 68"/>
                    <pic:cNvPicPr/>
                  </pic:nvPicPr>
                  <pic:blipFill>
                    <a:blip r:embed="rId95" cstate="print"/>
                    <a:srcRect/>
                    <a:stretch>
                      <a:fillRect/>
                    </a:stretch>
                  </pic:blipFill>
                  <pic:spPr>
                    <a:xfrm>
                      <a:off x="0" y="0"/>
                      <a:ext cx="5753100" cy="5332095"/>
                    </a:xfrm>
                    <a:prstGeom prst="rect">
                      <a:avLst/>
                    </a:prstGeom>
                    <a:ln>
                      <a:noFill/>
                    </a:ln>
                    <a:effectLst>
                      <a:softEdge rad="112500"/>
                    </a:effectLst>
                  </pic:spPr>
                </pic:pic>
              </a:graphicData>
            </a:graphic>
          </wp:inline>
        </w:drawing>
      </w:r>
    </w:p>
    <w:p w14:paraId="1492F949" w14:textId="36484F9F" w:rsidR="00BC5025" w:rsidRPr="00DE1DAF" w:rsidRDefault="00BC5025" w:rsidP="00BC5025">
      <w:pPr>
        <w:spacing w:after="0" w:line="240" w:lineRule="auto"/>
        <w:rPr>
          <w:rFonts w:ascii="Times New Roman" w:hAnsi="Times New Roman" w:cs="Times New Roman"/>
          <w:b/>
          <w:bCs/>
          <w:sz w:val="20"/>
          <w:szCs w:val="20"/>
        </w:rPr>
      </w:pPr>
      <w:bookmarkStart w:id="1536" w:name="_Toc513643803"/>
      <w:bookmarkStart w:id="1537" w:name="_Toc520198697"/>
      <w:bookmarkStart w:id="1538" w:name="_Toc523819277"/>
      <w:bookmarkStart w:id="1539" w:name="_Toc525218578"/>
      <w:bookmarkStart w:id="1540" w:name="_Toc527545468"/>
      <w:bookmarkStart w:id="1541" w:name="_Toc532551886"/>
      <w:bookmarkStart w:id="1542" w:name="_Toc13211419"/>
      <w:bookmarkStart w:id="1543" w:name="_Toc52787526"/>
      <w:bookmarkStart w:id="1544" w:name="_Toc58923535"/>
      <w:bookmarkStart w:id="1545" w:name="_Toc65151886"/>
      <w:bookmarkStart w:id="1546" w:name="_Toc186784445"/>
      <w:r w:rsidRPr="00DE1DAF">
        <w:rPr>
          <w:rFonts w:ascii="Times New Roman" w:hAnsi="Times New Roman" w:cs="Times New Roman"/>
          <w:b/>
          <w:bCs/>
          <w:sz w:val="20"/>
          <w:szCs w:val="20"/>
        </w:rPr>
        <w:t xml:space="preserve">Slika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Slika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21</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Vrednovanje rizika - ALARP načela</w:t>
      </w:r>
      <w:bookmarkEnd w:id="1536"/>
      <w:bookmarkEnd w:id="1537"/>
      <w:bookmarkEnd w:id="1538"/>
      <w:bookmarkEnd w:id="1539"/>
      <w:bookmarkEnd w:id="1540"/>
      <w:bookmarkEnd w:id="1541"/>
      <w:bookmarkEnd w:id="1542"/>
      <w:bookmarkEnd w:id="1543"/>
      <w:bookmarkEnd w:id="1544"/>
      <w:bookmarkEnd w:id="1545"/>
      <w:bookmarkEnd w:id="1546"/>
    </w:p>
    <w:p w14:paraId="6572329E" w14:textId="6A9E11D8" w:rsidR="00BC5025" w:rsidRPr="00DE1DAF" w:rsidRDefault="00BC5025" w:rsidP="00BC5025">
      <w:pPr>
        <w:spacing w:after="0" w:line="240" w:lineRule="auto"/>
        <w:rPr>
          <w:rFonts w:ascii="Times New Roman" w:hAnsi="Times New Roman" w:cs="Times New Roman"/>
          <w:sz w:val="20"/>
          <w:szCs w:val="20"/>
        </w:rPr>
      </w:pPr>
      <w:bookmarkStart w:id="1547" w:name="_Hlk511035600"/>
      <w:r w:rsidRPr="00DE1DAF">
        <w:rPr>
          <w:rFonts w:ascii="Times New Roman" w:hAnsi="Times New Roman" w:cs="Times New Roman"/>
          <w:sz w:val="20"/>
          <w:szCs w:val="20"/>
        </w:rPr>
        <w:t>Izvor: Smjernice za izradu procjena rizika od velikih nesreća za područje Krapinsko - zagorske županije, 2017.god.</w:t>
      </w:r>
    </w:p>
    <w:bookmarkEnd w:id="1547"/>
    <w:p w14:paraId="690CD414" w14:textId="77777777" w:rsidR="00BC5025" w:rsidRPr="00DE1DAF" w:rsidRDefault="00BC5025" w:rsidP="00BC5025">
      <w:pPr>
        <w:spacing w:after="0"/>
        <w:rPr>
          <w:rFonts w:ascii="Times New Roman" w:hAnsi="Times New Roman" w:cs="Times New Roman"/>
          <w:szCs w:val="24"/>
        </w:rPr>
      </w:pPr>
    </w:p>
    <w:p w14:paraId="2C30E6B2" w14:textId="77777777" w:rsidR="00BC5025" w:rsidRPr="00DE1DAF" w:rsidRDefault="00BC5025" w:rsidP="00BC5025">
      <w:pPr>
        <w:rPr>
          <w:rFonts w:ascii="Times New Roman" w:hAnsi="Times New Roman" w:cs="Times New Roman"/>
        </w:rPr>
      </w:pPr>
      <w:r w:rsidRPr="00DE1DAF">
        <w:rPr>
          <w:rFonts w:ascii="Times New Roman" w:hAnsi="Times New Roman" w:cs="Times New Roman"/>
        </w:rPr>
        <w:t xml:space="preserve">Za sve navedene rizike prema ALARP načelima potrebno je osigurati sustav koji će periodički revidirati rizike kako bi se po potrebi poduzele potrebne mjere. </w:t>
      </w:r>
    </w:p>
    <w:p w14:paraId="6B0F15ED" w14:textId="77777777" w:rsidR="00BC5025" w:rsidRPr="00DE1DAF" w:rsidRDefault="00BC5025" w:rsidP="00BC5025">
      <w:pPr>
        <w:spacing w:after="0"/>
        <w:rPr>
          <w:rFonts w:ascii="Times New Roman" w:hAnsi="Times New Roman" w:cs="Times New Roman"/>
          <w:szCs w:val="24"/>
        </w:rPr>
      </w:pPr>
      <w:r w:rsidRPr="00DE1DAF">
        <w:rPr>
          <w:rFonts w:ascii="Times New Roman" w:hAnsi="Times New Roman" w:cs="Times New Roman"/>
          <w:szCs w:val="24"/>
        </w:rPr>
        <w:t xml:space="preserve">ALARP načela – As Low As Reasonably Practicable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nezamjetno u odnosu na uložen trud, tada takve mjere nisu praktične. Primjena sigurnosnih mjera je obavezna ako njihova cijena nije uvelike nesrazmjerna sa smanjivanjem rizika. Kad su takve mjere primijenjene za rizike se kaže da su  „nisko koliko je to razumno praktično“ (eng. As Low As Reasonably Practicable – ALARP). To znači da su poduzeti koraci kako bi se kontrolirali rizici za život i zdravlje ljudi, gospodarstvo te društvenu stabilnost i politiku na određenom području. </w:t>
      </w:r>
    </w:p>
    <w:p w14:paraId="3CC90814" w14:textId="77777777" w:rsidR="00BC5025" w:rsidRPr="00DE1DAF" w:rsidRDefault="00BC5025" w:rsidP="00BC5025">
      <w:pPr>
        <w:contextualSpacing/>
        <w:rPr>
          <w:rFonts w:ascii="Times New Roman" w:hAnsi="Times New Roman" w:cs="Times New Roman"/>
          <w:szCs w:val="24"/>
          <w:highlight w:val="yellow"/>
          <w:lang w:val="en-US"/>
        </w:rPr>
      </w:pPr>
    </w:p>
    <w:p w14:paraId="3DED5585" w14:textId="77777777" w:rsidR="00BC5025" w:rsidRPr="00DE1DAF" w:rsidRDefault="00BC5025" w:rsidP="00BC5025">
      <w:pPr>
        <w:rPr>
          <w:rFonts w:ascii="Times New Roman" w:hAnsi="Times New Roman" w:cs="Times New Roman"/>
        </w:rPr>
      </w:pPr>
      <w:r w:rsidRPr="00DE1DAF">
        <w:rPr>
          <w:rFonts w:ascii="Times New Roman" w:hAnsi="Times New Roman" w:cs="Times New Roman"/>
        </w:rPr>
        <w:lastRenderedPageBreak/>
        <w:t>S obzirom na podatke  dobivene procjenom rizika pomoću društvenih vrijednosti te njihovoga prikaza u matricama, rizici na području Općine vrednovani su na sljedeći način:</w:t>
      </w:r>
    </w:p>
    <w:p w14:paraId="54F6954C" w14:textId="41FF296A" w:rsidR="00BC5025" w:rsidRPr="00DE1DAF" w:rsidRDefault="00BC5025" w:rsidP="007F182E">
      <w:pPr>
        <w:spacing w:after="0" w:line="240" w:lineRule="auto"/>
        <w:jc w:val="center"/>
        <w:rPr>
          <w:rFonts w:ascii="Times New Roman" w:hAnsi="Times New Roman" w:cs="Times New Roman"/>
          <w:b/>
          <w:bCs/>
          <w:sz w:val="20"/>
          <w:szCs w:val="20"/>
          <w:lang w:eastAsia="hr-HR"/>
        </w:rPr>
      </w:pPr>
      <w:bookmarkStart w:id="1548" w:name="_Toc513643777"/>
      <w:bookmarkStart w:id="1549" w:name="_Toc520198667"/>
      <w:bookmarkStart w:id="1550" w:name="_Toc523819250"/>
      <w:bookmarkStart w:id="1551" w:name="_Toc525218551"/>
      <w:bookmarkStart w:id="1552" w:name="_Toc527545438"/>
      <w:bookmarkStart w:id="1553" w:name="_Toc532551987"/>
      <w:bookmarkStart w:id="1554" w:name="_Toc13211389"/>
      <w:bookmarkStart w:id="1555" w:name="_Toc52787497"/>
      <w:bookmarkStart w:id="1556" w:name="_Toc58923506"/>
      <w:bookmarkStart w:id="1557" w:name="_Toc65151855"/>
      <w:bookmarkStart w:id="1558" w:name="_Toc186784424"/>
      <w:r w:rsidRPr="00DE1DAF">
        <w:rPr>
          <w:rFonts w:ascii="Times New Roman" w:hAnsi="Times New Roman" w:cs="Times New Roman"/>
          <w:b/>
          <w:bCs/>
          <w:sz w:val="20"/>
          <w:szCs w:val="20"/>
        </w:rPr>
        <w:t xml:space="preserve">Tablica </w:t>
      </w:r>
      <w:r w:rsidRPr="00DE1DAF">
        <w:rPr>
          <w:rFonts w:ascii="Times New Roman" w:hAnsi="Times New Roman" w:cs="Times New Roman"/>
          <w:b/>
          <w:bCs/>
          <w:noProof/>
          <w:sz w:val="20"/>
          <w:szCs w:val="20"/>
        </w:rPr>
        <w:fldChar w:fldCharType="begin"/>
      </w:r>
      <w:r w:rsidRPr="00DE1DAF">
        <w:rPr>
          <w:rFonts w:ascii="Times New Roman" w:hAnsi="Times New Roman" w:cs="Times New Roman"/>
          <w:b/>
          <w:bCs/>
          <w:noProof/>
          <w:sz w:val="20"/>
          <w:szCs w:val="20"/>
        </w:rPr>
        <w:instrText xml:space="preserve"> SEQ Tablica \* ARABIC </w:instrText>
      </w:r>
      <w:r w:rsidRPr="00DE1DAF">
        <w:rPr>
          <w:rFonts w:ascii="Times New Roman" w:hAnsi="Times New Roman" w:cs="Times New Roman"/>
          <w:b/>
          <w:bCs/>
          <w:noProof/>
          <w:sz w:val="20"/>
          <w:szCs w:val="20"/>
        </w:rPr>
        <w:fldChar w:fldCharType="separate"/>
      </w:r>
      <w:r w:rsidR="0031093F">
        <w:rPr>
          <w:rFonts w:ascii="Times New Roman" w:hAnsi="Times New Roman" w:cs="Times New Roman"/>
          <w:b/>
          <w:bCs/>
          <w:noProof/>
          <w:sz w:val="20"/>
          <w:szCs w:val="20"/>
        </w:rPr>
        <w:t>104</w:t>
      </w:r>
      <w:r w:rsidRPr="00DE1DAF">
        <w:rPr>
          <w:rFonts w:ascii="Times New Roman" w:hAnsi="Times New Roman" w:cs="Times New Roman"/>
          <w:b/>
          <w:bCs/>
          <w:noProof/>
          <w:sz w:val="20"/>
          <w:szCs w:val="20"/>
        </w:rPr>
        <w:fldChar w:fldCharType="end"/>
      </w:r>
      <w:r w:rsidRPr="00DE1DAF">
        <w:rPr>
          <w:rFonts w:ascii="Times New Roman" w:hAnsi="Times New Roman" w:cs="Times New Roman"/>
          <w:b/>
          <w:bCs/>
          <w:sz w:val="20"/>
          <w:szCs w:val="20"/>
        </w:rPr>
        <w:t>: Prikaz rizika razvrstanih prema ALARP načelu - Vrednovanje rizika</w:t>
      </w:r>
      <w:bookmarkEnd w:id="1548"/>
      <w:bookmarkEnd w:id="1549"/>
      <w:bookmarkEnd w:id="1550"/>
      <w:bookmarkEnd w:id="1551"/>
      <w:bookmarkEnd w:id="1552"/>
      <w:bookmarkEnd w:id="1553"/>
      <w:bookmarkEnd w:id="1554"/>
      <w:bookmarkEnd w:id="1555"/>
      <w:bookmarkEnd w:id="1556"/>
      <w:bookmarkEnd w:id="1557"/>
      <w:bookmarkEnd w:id="15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
        <w:gridCol w:w="2815"/>
        <w:gridCol w:w="1768"/>
        <w:gridCol w:w="1027"/>
        <w:gridCol w:w="896"/>
        <w:gridCol w:w="1782"/>
      </w:tblGrid>
      <w:tr w:rsidR="00BC5025" w:rsidRPr="00DE1DAF" w14:paraId="28ED8E1D" w14:textId="77777777" w:rsidTr="00610572">
        <w:trPr>
          <w:trHeight w:val="278"/>
        </w:trPr>
        <w:tc>
          <w:tcPr>
            <w:tcW w:w="722" w:type="dxa"/>
            <w:vMerge w:val="restart"/>
            <w:vAlign w:val="center"/>
          </w:tcPr>
          <w:p w14:paraId="12CA777A" w14:textId="77777777" w:rsidR="00BC5025" w:rsidRPr="00DE1DAF" w:rsidRDefault="00BC5025" w:rsidP="007F182E">
            <w:pPr>
              <w:spacing w:after="0" w:line="240" w:lineRule="auto"/>
              <w:jc w:val="center"/>
              <w:rPr>
                <w:rFonts w:ascii="Times New Roman" w:hAnsi="Times New Roman" w:cs="Times New Roman"/>
                <w:b/>
                <w:sz w:val="20"/>
                <w:szCs w:val="20"/>
              </w:rPr>
            </w:pPr>
            <w:bookmarkStart w:id="1559" w:name="_Hlk511035610"/>
            <w:r w:rsidRPr="00DE1DAF">
              <w:rPr>
                <w:rFonts w:ascii="Times New Roman" w:hAnsi="Times New Roman" w:cs="Times New Roman"/>
                <w:b/>
                <w:sz w:val="20"/>
                <w:szCs w:val="20"/>
              </w:rPr>
              <w:t>Rd.br. rizika</w:t>
            </w:r>
          </w:p>
        </w:tc>
        <w:tc>
          <w:tcPr>
            <w:tcW w:w="2865" w:type="dxa"/>
            <w:vMerge w:val="restart"/>
            <w:vAlign w:val="center"/>
          </w:tcPr>
          <w:p w14:paraId="7C564840"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Naziv rizika</w:t>
            </w:r>
          </w:p>
        </w:tc>
        <w:tc>
          <w:tcPr>
            <w:tcW w:w="1788" w:type="dxa"/>
            <w:vMerge w:val="restart"/>
            <w:shd w:val="clear" w:color="auto" w:fill="92D050"/>
            <w:vAlign w:val="center"/>
          </w:tcPr>
          <w:p w14:paraId="151EC3A7"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Prihvatljiv</w:t>
            </w:r>
          </w:p>
        </w:tc>
        <w:tc>
          <w:tcPr>
            <w:tcW w:w="1890" w:type="dxa"/>
            <w:gridSpan w:val="2"/>
            <w:shd w:val="clear" w:color="auto" w:fill="FFC000"/>
            <w:vAlign w:val="center"/>
          </w:tcPr>
          <w:p w14:paraId="58448FA5"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Tolerantni</w:t>
            </w:r>
          </w:p>
        </w:tc>
        <w:tc>
          <w:tcPr>
            <w:tcW w:w="1795" w:type="dxa"/>
            <w:vMerge w:val="restart"/>
            <w:shd w:val="clear" w:color="auto" w:fill="FF0000"/>
            <w:vAlign w:val="center"/>
          </w:tcPr>
          <w:p w14:paraId="59478CB3"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Neprihvatljiv</w:t>
            </w:r>
          </w:p>
        </w:tc>
      </w:tr>
      <w:tr w:rsidR="00BC5025" w:rsidRPr="00DE1DAF" w14:paraId="0C8AD2A5" w14:textId="77777777" w:rsidTr="00610572">
        <w:trPr>
          <w:trHeight w:val="70"/>
        </w:trPr>
        <w:tc>
          <w:tcPr>
            <w:tcW w:w="722" w:type="dxa"/>
            <w:vMerge/>
            <w:vAlign w:val="center"/>
          </w:tcPr>
          <w:p w14:paraId="3C71B545"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2865" w:type="dxa"/>
            <w:vMerge/>
            <w:vAlign w:val="center"/>
          </w:tcPr>
          <w:p w14:paraId="7143DD86"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788" w:type="dxa"/>
            <w:vMerge/>
            <w:shd w:val="clear" w:color="auto" w:fill="92D050"/>
            <w:vAlign w:val="center"/>
          </w:tcPr>
          <w:p w14:paraId="53964621"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990" w:type="dxa"/>
            <w:shd w:val="clear" w:color="auto" w:fill="FFFF00"/>
            <w:vAlign w:val="center"/>
          </w:tcPr>
          <w:p w14:paraId="470D41EB"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Umjereni</w:t>
            </w:r>
          </w:p>
        </w:tc>
        <w:tc>
          <w:tcPr>
            <w:tcW w:w="900" w:type="dxa"/>
            <w:shd w:val="clear" w:color="auto" w:fill="FFC000"/>
            <w:vAlign w:val="center"/>
          </w:tcPr>
          <w:p w14:paraId="62A6BDB8" w14:textId="77777777" w:rsidR="00BC5025" w:rsidRPr="00DE1DAF" w:rsidRDefault="00BC5025"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Visoki</w:t>
            </w:r>
          </w:p>
        </w:tc>
        <w:tc>
          <w:tcPr>
            <w:tcW w:w="1795" w:type="dxa"/>
            <w:vMerge/>
            <w:shd w:val="clear" w:color="auto" w:fill="FF0000"/>
            <w:vAlign w:val="center"/>
          </w:tcPr>
          <w:p w14:paraId="31C92485" w14:textId="77777777" w:rsidR="00BC5025" w:rsidRPr="00DE1DAF" w:rsidRDefault="00BC5025" w:rsidP="007F182E">
            <w:pPr>
              <w:spacing w:after="0" w:line="240" w:lineRule="auto"/>
              <w:jc w:val="center"/>
              <w:rPr>
                <w:rFonts w:ascii="Times New Roman" w:hAnsi="Times New Roman" w:cs="Times New Roman"/>
                <w:b/>
                <w:sz w:val="20"/>
                <w:szCs w:val="20"/>
              </w:rPr>
            </w:pPr>
          </w:p>
        </w:tc>
      </w:tr>
      <w:tr w:rsidR="00BC5025" w:rsidRPr="00DE1DAF" w14:paraId="7A7DCB73" w14:textId="77777777" w:rsidTr="00610572">
        <w:tc>
          <w:tcPr>
            <w:tcW w:w="722" w:type="dxa"/>
            <w:vAlign w:val="center"/>
          </w:tcPr>
          <w:p w14:paraId="44BFACA1" w14:textId="77777777" w:rsidR="00BC5025" w:rsidRPr="00DE1DAF" w:rsidRDefault="00BC5025">
            <w:pPr>
              <w:numPr>
                <w:ilvl w:val="0"/>
                <w:numId w:val="82"/>
              </w:numPr>
              <w:spacing w:after="0" w:line="240" w:lineRule="auto"/>
              <w:contextualSpacing/>
              <w:jc w:val="left"/>
              <w:rPr>
                <w:rFonts w:ascii="Times New Roman" w:hAnsi="Times New Roman" w:cs="Times New Roman"/>
                <w:sz w:val="20"/>
                <w:szCs w:val="20"/>
                <w:lang w:val="en-US"/>
              </w:rPr>
            </w:pPr>
          </w:p>
        </w:tc>
        <w:tc>
          <w:tcPr>
            <w:tcW w:w="2865" w:type="dxa"/>
            <w:vAlign w:val="center"/>
          </w:tcPr>
          <w:p w14:paraId="084E682B"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Epidemije i pandemije</w:t>
            </w:r>
          </w:p>
        </w:tc>
        <w:tc>
          <w:tcPr>
            <w:tcW w:w="1788" w:type="dxa"/>
            <w:shd w:val="clear" w:color="auto" w:fill="FFFFFF"/>
            <w:vAlign w:val="center"/>
          </w:tcPr>
          <w:p w14:paraId="42FEFEA1"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990" w:type="dxa"/>
            <w:shd w:val="clear" w:color="auto" w:fill="FFFFFF"/>
            <w:vAlign w:val="center"/>
          </w:tcPr>
          <w:p w14:paraId="4B7B4B7E"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900" w:type="dxa"/>
            <w:shd w:val="clear" w:color="auto" w:fill="FFFFFF"/>
            <w:vAlign w:val="center"/>
          </w:tcPr>
          <w:p w14:paraId="540BF4EB" w14:textId="4B7A4E8F" w:rsidR="00BC5025" w:rsidRPr="00DE1DAF" w:rsidRDefault="00C44611"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795" w:type="dxa"/>
            <w:shd w:val="clear" w:color="auto" w:fill="FFFFFF"/>
            <w:vAlign w:val="center"/>
          </w:tcPr>
          <w:p w14:paraId="69BFB489" w14:textId="6B9DBE44" w:rsidR="00BC5025" w:rsidRPr="00DE1DAF" w:rsidRDefault="00BC5025" w:rsidP="007F182E">
            <w:pPr>
              <w:spacing w:after="0" w:line="240" w:lineRule="auto"/>
              <w:jc w:val="center"/>
              <w:rPr>
                <w:rFonts w:ascii="Times New Roman" w:hAnsi="Times New Roman" w:cs="Times New Roman"/>
                <w:b/>
                <w:sz w:val="20"/>
                <w:szCs w:val="20"/>
              </w:rPr>
            </w:pPr>
          </w:p>
        </w:tc>
      </w:tr>
      <w:tr w:rsidR="00BC5025" w:rsidRPr="00DE1DAF" w14:paraId="659BD79C" w14:textId="77777777" w:rsidTr="00610572">
        <w:trPr>
          <w:trHeight w:val="226"/>
        </w:trPr>
        <w:tc>
          <w:tcPr>
            <w:tcW w:w="722" w:type="dxa"/>
            <w:vAlign w:val="center"/>
          </w:tcPr>
          <w:p w14:paraId="46F2F942" w14:textId="77777777" w:rsidR="00BC5025" w:rsidRPr="00DE1DAF" w:rsidRDefault="00BC5025">
            <w:pPr>
              <w:numPr>
                <w:ilvl w:val="0"/>
                <w:numId w:val="82"/>
              </w:numPr>
              <w:spacing w:after="0" w:line="240" w:lineRule="auto"/>
              <w:contextualSpacing/>
              <w:jc w:val="left"/>
              <w:rPr>
                <w:rFonts w:ascii="Times New Roman" w:hAnsi="Times New Roman" w:cs="Times New Roman"/>
                <w:sz w:val="20"/>
                <w:szCs w:val="20"/>
                <w:lang w:val="en-US"/>
              </w:rPr>
            </w:pPr>
          </w:p>
        </w:tc>
        <w:tc>
          <w:tcPr>
            <w:tcW w:w="2865" w:type="dxa"/>
            <w:vAlign w:val="center"/>
          </w:tcPr>
          <w:p w14:paraId="725123D4"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Ekstremne vremenske pojave – Ekstremne temperature</w:t>
            </w:r>
          </w:p>
        </w:tc>
        <w:tc>
          <w:tcPr>
            <w:tcW w:w="1788" w:type="dxa"/>
            <w:shd w:val="clear" w:color="auto" w:fill="FFFFFF"/>
            <w:vAlign w:val="center"/>
          </w:tcPr>
          <w:p w14:paraId="2DD86777"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990" w:type="dxa"/>
            <w:shd w:val="clear" w:color="auto" w:fill="FFFFFF"/>
            <w:vAlign w:val="center"/>
          </w:tcPr>
          <w:p w14:paraId="620605FD"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900" w:type="dxa"/>
            <w:shd w:val="clear" w:color="auto" w:fill="FFFFFF"/>
            <w:vAlign w:val="center"/>
          </w:tcPr>
          <w:p w14:paraId="1C2098DF"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795" w:type="dxa"/>
            <w:shd w:val="clear" w:color="auto" w:fill="FFFFFF"/>
            <w:vAlign w:val="center"/>
          </w:tcPr>
          <w:p w14:paraId="29957450" w14:textId="2E249459" w:rsidR="00BC5025" w:rsidRPr="00DE1DAF" w:rsidRDefault="00C44611"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C5025" w:rsidRPr="00DE1DAF" w14:paraId="79957124" w14:textId="77777777" w:rsidTr="00610572">
        <w:trPr>
          <w:trHeight w:val="622"/>
        </w:trPr>
        <w:tc>
          <w:tcPr>
            <w:tcW w:w="722" w:type="dxa"/>
            <w:vAlign w:val="center"/>
          </w:tcPr>
          <w:p w14:paraId="2B6C57D2" w14:textId="77777777" w:rsidR="00BC5025" w:rsidRPr="00DE1DAF" w:rsidRDefault="00BC5025">
            <w:pPr>
              <w:numPr>
                <w:ilvl w:val="0"/>
                <w:numId w:val="82"/>
              </w:numPr>
              <w:spacing w:after="0" w:line="240" w:lineRule="auto"/>
              <w:contextualSpacing/>
              <w:jc w:val="left"/>
              <w:rPr>
                <w:rFonts w:ascii="Times New Roman" w:hAnsi="Times New Roman" w:cs="Times New Roman"/>
                <w:sz w:val="20"/>
                <w:szCs w:val="20"/>
                <w:lang w:val="en-US"/>
              </w:rPr>
            </w:pPr>
          </w:p>
        </w:tc>
        <w:tc>
          <w:tcPr>
            <w:tcW w:w="2865" w:type="dxa"/>
            <w:vAlign w:val="center"/>
          </w:tcPr>
          <w:p w14:paraId="7671D35A" w14:textId="4D1CB905"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Ekstremne vremenske pojave – </w:t>
            </w:r>
            <w:r w:rsidR="00C44611" w:rsidRPr="00DE1DAF">
              <w:rPr>
                <w:rFonts w:ascii="Times New Roman" w:hAnsi="Times New Roman" w:cs="Times New Roman"/>
                <w:sz w:val="20"/>
                <w:szCs w:val="20"/>
              </w:rPr>
              <w:t>Kiša</w:t>
            </w:r>
            <w:r w:rsidRPr="00DE1DAF">
              <w:rPr>
                <w:rFonts w:ascii="Times New Roman" w:hAnsi="Times New Roman" w:cs="Times New Roman"/>
                <w:sz w:val="20"/>
                <w:szCs w:val="20"/>
              </w:rPr>
              <w:t xml:space="preserve"> (padaline)</w:t>
            </w:r>
          </w:p>
        </w:tc>
        <w:tc>
          <w:tcPr>
            <w:tcW w:w="1788" w:type="dxa"/>
            <w:shd w:val="clear" w:color="auto" w:fill="FFFFFF"/>
            <w:vAlign w:val="center"/>
          </w:tcPr>
          <w:p w14:paraId="07C60927"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990" w:type="dxa"/>
            <w:shd w:val="clear" w:color="auto" w:fill="FFFFFF"/>
            <w:vAlign w:val="center"/>
          </w:tcPr>
          <w:p w14:paraId="5359CE8B"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900" w:type="dxa"/>
            <w:shd w:val="clear" w:color="auto" w:fill="FFFFFF"/>
            <w:vAlign w:val="center"/>
          </w:tcPr>
          <w:p w14:paraId="37559F3C" w14:textId="1F3EC759" w:rsidR="00BC5025" w:rsidRPr="00DE1DAF" w:rsidRDefault="00BC5025" w:rsidP="007F182E">
            <w:pPr>
              <w:spacing w:after="0" w:line="240" w:lineRule="auto"/>
              <w:jc w:val="center"/>
              <w:rPr>
                <w:rFonts w:ascii="Times New Roman" w:hAnsi="Times New Roman" w:cs="Times New Roman"/>
                <w:b/>
                <w:sz w:val="20"/>
                <w:szCs w:val="20"/>
              </w:rPr>
            </w:pPr>
          </w:p>
        </w:tc>
        <w:tc>
          <w:tcPr>
            <w:tcW w:w="1795" w:type="dxa"/>
            <w:shd w:val="clear" w:color="auto" w:fill="FFFFFF"/>
            <w:vAlign w:val="center"/>
          </w:tcPr>
          <w:p w14:paraId="6ACA9A7C" w14:textId="4C5BF059" w:rsidR="00BC5025" w:rsidRPr="00DE1DAF" w:rsidRDefault="00C44611"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C02DFD" w:rsidRPr="00DE1DAF" w14:paraId="525EDD1A" w14:textId="77777777" w:rsidTr="00610572">
        <w:trPr>
          <w:trHeight w:val="622"/>
        </w:trPr>
        <w:tc>
          <w:tcPr>
            <w:tcW w:w="722" w:type="dxa"/>
            <w:vAlign w:val="center"/>
          </w:tcPr>
          <w:p w14:paraId="137E51E9" w14:textId="77777777" w:rsidR="00C02DFD" w:rsidRPr="00DE1DAF" w:rsidRDefault="00C02DFD">
            <w:pPr>
              <w:numPr>
                <w:ilvl w:val="0"/>
                <w:numId w:val="82"/>
              </w:numPr>
              <w:spacing w:after="0" w:line="240" w:lineRule="auto"/>
              <w:contextualSpacing/>
              <w:jc w:val="left"/>
              <w:rPr>
                <w:rFonts w:ascii="Times New Roman" w:hAnsi="Times New Roman" w:cs="Times New Roman"/>
                <w:sz w:val="20"/>
                <w:szCs w:val="20"/>
                <w:lang w:val="en-US"/>
              </w:rPr>
            </w:pPr>
          </w:p>
        </w:tc>
        <w:tc>
          <w:tcPr>
            <w:tcW w:w="2865" w:type="dxa"/>
            <w:vAlign w:val="center"/>
          </w:tcPr>
          <w:p w14:paraId="70191A2E" w14:textId="2562F869" w:rsidR="00C02DFD" w:rsidRPr="00DE1DAF" w:rsidRDefault="00C02DFD"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 xml:space="preserve">Ekstremne vremenske pojave – </w:t>
            </w:r>
            <w:r w:rsidR="00610572" w:rsidRPr="00DE1DAF">
              <w:rPr>
                <w:rFonts w:ascii="Times New Roman" w:hAnsi="Times New Roman" w:cs="Times New Roman"/>
                <w:sz w:val="20"/>
                <w:szCs w:val="20"/>
              </w:rPr>
              <w:t>Mraz</w:t>
            </w:r>
            <w:r w:rsidRPr="00DE1DAF">
              <w:rPr>
                <w:rFonts w:ascii="Times New Roman" w:hAnsi="Times New Roman" w:cs="Times New Roman"/>
                <w:sz w:val="20"/>
                <w:szCs w:val="20"/>
              </w:rPr>
              <w:t xml:space="preserve"> (padaline)</w:t>
            </w:r>
          </w:p>
        </w:tc>
        <w:tc>
          <w:tcPr>
            <w:tcW w:w="1788" w:type="dxa"/>
            <w:shd w:val="clear" w:color="auto" w:fill="FFFFFF"/>
            <w:vAlign w:val="center"/>
          </w:tcPr>
          <w:p w14:paraId="0E0E3BF1" w14:textId="77777777" w:rsidR="00C02DFD" w:rsidRPr="00DE1DAF" w:rsidRDefault="00C02DFD" w:rsidP="007F182E">
            <w:pPr>
              <w:spacing w:after="0" w:line="240" w:lineRule="auto"/>
              <w:jc w:val="center"/>
              <w:rPr>
                <w:rFonts w:ascii="Times New Roman" w:hAnsi="Times New Roman" w:cs="Times New Roman"/>
                <w:b/>
                <w:sz w:val="20"/>
                <w:szCs w:val="20"/>
              </w:rPr>
            </w:pPr>
          </w:p>
        </w:tc>
        <w:tc>
          <w:tcPr>
            <w:tcW w:w="990" w:type="dxa"/>
            <w:shd w:val="clear" w:color="auto" w:fill="FFFFFF"/>
            <w:vAlign w:val="center"/>
          </w:tcPr>
          <w:p w14:paraId="531E4F50" w14:textId="77777777" w:rsidR="00C02DFD" w:rsidRPr="00DE1DAF" w:rsidRDefault="00C02DFD" w:rsidP="007F182E">
            <w:pPr>
              <w:spacing w:after="0" w:line="240" w:lineRule="auto"/>
              <w:jc w:val="center"/>
              <w:rPr>
                <w:rFonts w:ascii="Times New Roman" w:hAnsi="Times New Roman" w:cs="Times New Roman"/>
                <w:b/>
                <w:sz w:val="20"/>
                <w:szCs w:val="20"/>
              </w:rPr>
            </w:pPr>
          </w:p>
        </w:tc>
        <w:tc>
          <w:tcPr>
            <w:tcW w:w="900" w:type="dxa"/>
            <w:shd w:val="clear" w:color="auto" w:fill="FFFFFF"/>
            <w:vAlign w:val="center"/>
          </w:tcPr>
          <w:p w14:paraId="4CD583D5" w14:textId="7E207440" w:rsidR="00C02DFD" w:rsidRPr="00DE1DAF" w:rsidRDefault="00C44611"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795" w:type="dxa"/>
            <w:shd w:val="clear" w:color="auto" w:fill="FFFFFF"/>
            <w:vAlign w:val="center"/>
          </w:tcPr>
          <w:p w14:paraId="362F5F11" w14:textId="467268E3" w:rsidR="00C02DFD" w:rsidRPr="00DE1DAF" w:rsidRDefault="00C02DFD" w:rsidP="007F182E">
            <w:pPr>
              <w:spacing w:after="0" w:line="240" w:lineRule="auto"/>
              <w:jc w:val="center"/>
              <w:rPr>
                <w:rFonts w:ascii="Times New Roman" w:hAnsi="Times New Roman" w:cs="Times New Roman"/>
                <w:b/>
                <w:sz w:val="20"/>
                <w:szCs w:val="20"/>
              </w:rPr>
            </w:pPr>
          </w:p>
        </w:tc>
      </w:tr>
      <w:tr w:rsidR="00C02DFD" w:rsidRPr="00DE1DAF" w14:paraId="6CE7FFD4" w14:textId="77777777" w:rsidTr="00610572">
        <w:trPr>
          <w:trHeight w:val="622"/>
        </w:trPr>
        <w:tc>
          <w:tcPr>
            <w:tcW w:w="722" w:type="dxa"/>
            <w:vAlign w:val="center"/>
          </w:tcPr>
          <w:p w14:paraId="1C5504B1" w14:textId="77777777" w:rsidR="00C02DFD" w:rsidRPr="00DE1DAF" w:rsidRDefault="00C02DFD">
            <w:pPr>
              <w:numPr>
                <w:ilvl w:val="0"/>
                <w:numId w:val="82"/>
              </w:numPr>
              <w:spacing w:after="0" w:line="240" w:lineRule="auto"/>
              <w:contextualSpacing/>
              <w:jc w:val="left"/>
              <w:rPr>
                <w:rFonts w:ascii="Times New Roman" w:hAnsi="Times New Roman" w:cs="Times New Roman"/>
                <w:sz w:val="20"/>
                <w:szCs w:val="20"/>
                <w:lang w:val="en-US"/>
              </w:rPr>
            </w:pPr>
          </w:p>
        </w:tc>
        <w:tc>
          <w:tcPr>
            <w:tcW w:w="2865" w:type="dxa"/>
            <w:vAlign w:val="center"/>
          </w:tcPr>
          <w:p w14:paraId="04A1B067" w14:textId="74DFB8DB" w:rsidR="00C02DFD" w:rsidRPr="00DE1DAF" w:rsidRDefault="00C02DFD"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Suša</w:t>
            </w:r>
          </w:p>
        </w:tc>
        <w:tc>
          <w:tcPr>
            <w:tcW w:w="1788" w:type="dxa"/>
            <w:shd w:val="clear" w:color="auto" w:fill="FFFFFF"/>
            <w:vAlign w:val="center"/>
          </w:tcPr>
          <w:p w14:paraId="49F91870" w14:textId="77777777" w:rsidR="00C02DFD" w:rsidRPr="00DE1DAF" w:rsidRDefault="00C02DFD" w:rsidP="007F182E">
            <w:pPr>
              <w:spacing w:after="0" w:line="240" w:lineRule="auto"/>
              <w:jc w:val="center"/>
              <w:rPr>
                <w:rFonts w:ascii="Times New Roman" w:hAnsi="Times New Roman" w:cs="Times New Roman"/>
                <w:b/>
                <w:sz w:val="20"/>
                <w:szCs w:val="20"/>
              </w:rPr>
            </w:pPr>
          </w:p>
        </w:tc>
        <w:tc>
          <w:tcPr>
            <w:tcW w:w="990" w:type="dxa"/>
            <w:shd w:val="clear" w:color="auto" w:fill="FFFFFF"/>
            <w:vAlign w:val="center"/>
          </w:tcPr>
          <w:p w14:paraId="742B634A" w14:textId="77777777" w:rsidR="00C02DFD" w:rsidRPr="00DE1DAF" w:rsidRDefault="00C02DFD" w:rsidP="007F182E">
            <w:pPr>
              <w:spacing w:after="0" w:line="240" w:lineRule="auto"/>
              <w:jc w:val="center"/>
              <w:rPr>
                <w:rFonts w:ascii="Times New Roman" w:hAnsi="Times New Roman" w:cs="Times New Roman"/>
                <w:b/>
                <w:sz w:val="20"/>
                <w:szCs w:val="20"/>
              </w:rPr>
            </w:pPr>
          </w:p>
        </w:tc>
        <w:tc>
          <w:tcPr>
            <w:tcW w:w="900" w:type="dxa"/>
            <w:shd w:val="clear" w:color="auto" w:fill="FFFFFF"/>
            <w:vAlign w:val="center"/>
          </w:tcPr>
          <w:p w14:paraId="3F8D0F96" w14:textId="3E18A6FF" w:rsidR="00C02DFD" w:rsidRPr="00DE1DAF" w:rsidRDefault="00C44611"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795" w:type="dxa"/>
            <w:shd w:val="clear" w:color="auto" w:fill="FFFFFF"/>
            <w:vAlign w:val="center"/>
          </w:tcPr>
          <w:p w14:paraId="219BB128" w14:textId="77777777" w:rsidR="00C02DFD" w:rsidRPr="00DE1DAF" w:rsidRDefault="00C02DFD" w:rsidP="007F182E">
            <w:pPr>
              <w:spacing w:after="0" w:line="240" w:lineRule="auto"/>
              <w:jc w:val="center"/>
              <w:rPr>
                <w:rFonts w:ascii="Times New Roman" w:hAnsi="Times New Roman" w:cs="Times New Roman"/>
                <w:b/>
                <w:sz w:val="20"/>
                <w:szCs w:val="20"/>
              </w:rPr>
            </w:pPr>
          </w:p>
        </w:tc>
      </w:tr>
      <w:tr w:rsidR="00BC5025" w:rsidRPr="00DE1DAF" w14:paraId="6EC0F7D6" w14:textId="77777777" w:rsidTr="00610572">
        <w:trPr>
          <w:trHeight w:val="70"/>
        </w:trPr>
        <w:tc>
          <w:tcPr>
            <w:tcW w:w="722" w:type="dxa"/>
            <w:vAlign w:val="center"/>
          </w:tcPr>
          <w:p w14:paraId="04E10862" w14:textId="77777777" w:rsidR="00BC5025" w:rsidRPr="00DE1DAF" w:rsidRDefault="00BC5025">
            <w:pPr>
              <w:numPr>
                <w:ilvl w:val="0"/>
                <w:numId w:val="82"/>
              </w:numPr>
              <w:spacing w:after="0" w:line="240" w:lineRule="auto"/>
              <w:contextualSpacing/>
              <w:jc w:val="left"/>
              <w:rPr>
                <w:rFonts w:ascii="Times New Roman" w:hAnsi="Times New Roman" w:cs="Times New Roman"/>
                <w:sz w:val="20"/>
                <w:szCs w:val="20"/>
                <w:lang w:val="en-US"/>
              </w:rPr>
            </w:pPr>
          </w:p>
        </w:tc>
        <w:tc>
          <w:tcPr>
            <w:tcW w:w="2865" w:type="dxa"/>
            <w:vAlign w:val="center"/>
          </w:tcPr>
          <w:p w14:paraId="480B42C3"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Degradacija tla – Klizišta</w:t>
            </w:r>
          </w:p>
        </w:tc>
        <w:tc>
          <w:tcPr>
            <w:tcW w:w="1788" w:type="dxa"/>
            <w:shd w:val="clear" w:color="auto" w:fill="FFFFFF"/>
            <w:vAlign w:val="center"/>
          </w:tcPr>
          <w:p w14:paraId="730CFE4A"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990" w:type="dxa"/>
            <w:shd w:val="clear" w:color="auto" w:fill="FFFFFF"/>
            <w:vAlign w:val="center"/>
          </w:tcPr>
          <w:p w14:paraId="548459B6"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900" w:type="dxa"/>
            <w:shd w:val="clear" w:color="auto" w:fill="FFFFFF"/>
            <w:vAlign w:val="center"/>
          </w:tcPr>
          <w:p w14:paraId="74728CA1" w14:textId="17D2ECD2" w:rsidR="00BC5025" w:rsidRPr="00DE1DAF" w:rsidRDefault="00BC5025" w:rsidP="007F182E">
            <w:pPr>
              <w:spacing w:after="0" w:line="240" w:lineRule="auto"/>
              <w:jc w:val="center"/>
              <w:rPr>
                <w:rFonts w:ascii="Times New Roman" w:hAnsi="Times New Roman" w:cs="Times New Roman"/>
                <w:b/>
                <w:sz w:val="20"/>
                <w:szCs w:val="20"/>
              </w:rPr>
            </w:pPr>
          </w:p>
        </w:tc>
        <w:tc>
          <w:tcPr>
            <w:tcW w:w="1795" w:type="dxa"/>
            <w:shd w:val="clear" w:color="auto" w:fill="FFFFFF"/>
            <w:vAlign w:val="center"/>
          </w:tcPr>
          <w:p w14:paraId="698A03CE" w14:textId="52CB6644" w:rsidR="00BC5025" w:rsidRPr="00DE1DAF" w:rsidRDefault="00C44611"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C5025" w:rsidRPr="00DE1DAF" w14:paraId="3B970590" w14:textId="77777777" w:rsidTr="00610572">
        <w:tc>
          <w:tcPr>
            <w:tcW w:w="722" w:type="dxa"/>
            <w:vAlign w:val="center"/>
          </w:tcPr>
          <w:p w14:paraId="7BF0AC33" w14:textId="77777777" w:rsidR="00BC5025" w:rsidRPr="00DE1DAF" w:rsidRDefault="00BC5025">
            <w:pPr>
              <w:numPr>
                <w:ilvl w:val="0"/>
                <w:numId w:val="82"/>
              </w:numPr>
              <w:spacing w:after="0" w:line="240" w:lineRule="auto"/>
              <w:contextualSpacing/>
              <w:jc w:val="left"/>
              <w:rPr>
                <w:rFonts w:ascii="Times New Roman" w:hAnsi="Times New Roman" w:cs="Times New Roman"/>
                <w:sz w:val="20"/>
                <w:szCs w:val="20"/>
                <w:lang w:val="en-US"/>
              </w:rPr>
            </w:pPr>
          </w:p>
        </w:tc>
        <w:tc>
          <w:tcPr>
            <w:tcW w:w="2865" w:type="dxa"/>
            <w:vAlign w:val="center"/>
          </w:tcPr>
          <w:p w14:paraId="5B0B0A40"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Poplava – Poplave izazvane izlijevanjem kopnenih vodenih tijela</w:t>
            </w:r>
          </w:p>
        </w:tc>
        <w:tc>
          <w:tcPr>
            <w:tcW w:w="1788" w:type="dxa"/>
            <w:shd w:val="clear" w:color="auto" w:fill="FFFFFF"/>
            <w:vAlign w:val="center"/>
          </w:tcPr>
          <w:p w14:paraId="51951E7A"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990" w:type="dxa"/>
            <w:shd w:val="clear" w:color="auto" w:fill="FFFFFF"/>
            <w:vAlign w:val="center"/>
          </w:tcPr>
          <w:p w14:paraId="60BF175E"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900" w:type="dxa"/>
            <w:shd w:val="clear" w:color="auto" w:fill="FFFFFF"/>
            <w:vAlign w:val="center"/>
          </w:tcPr>
          <w:p w14:paraId="1DF06451" w14:textId="3568FCCA" w:rsidR="00BC5025" w:rsidRPr="00DE1DAF" w:rsidRDefault="00BC5025" w:rsidP="007F182E">
            <w:pPr>
              <w:spacing w:after="0" w:line="240" w:lineRule="auto"/>
              <w:jc w:val="center"/>
              <w:rPr>
                <w:rFonts w:ascii="Times New Roman" w:hAnsi="Times New Roman" w:cs="Times New Roman"/>
                <w:b/>
                <w:sz w:val="20"/>
                <w:szCs w:val="20"/>
              </w:rPr>
            </w:pPr>
          </w:p>
        </w:tc>
        <w:tc>
          <w:tcPr>
            <w:tcW w:w="1795" w:type="dxa"/>
            <w:shd w:val="clear" w:color="auto" w:fill="FFFFFF"/>
            <w:vAlign w:val="center"/>
          </w:tcPr>
          <w:p w14:paraId="2A4531DF" w14:textId="601F328A" w:rsidR="00BC5025" w:rsidRPr="00DE1DAF" w:rsidRDefault="00C44611"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r>
      <w:tr w:rsidR="00BC5025" w:rsidRPr="00DE1DAF" w14:paraId="1CCC22E7" w14:textId="77777777" w:rsidTr="00610572">
        <w:trPr>
          <w:trHeight w:val="70"/>
        </w:trPr>
        <w:tc>
          <w:tcPr>
            <w:tcW w:w="722" w:type="dxa"/>
            <w:vAlign w:val="center"/>
          </w:tcPr>
          <w:p w14:paraId="2BBD3F14" w14:textId="77777777" w:rsidR="00BC5025" w:rsidRPr="00DE1DAF" w:rsidRDefault="00BC5025">
            <w:pPr>
              <w:numPr>
                <w:ilvl w:val="0"/>
                <w:numId w:val="82"/>
              </w:numPr>
              <w:spacing w:after="0" w:line="240" w:lineRule="auto"/>
              <w:contextualSpacing/>
              <w:jc w:val="left"/>
              <w:rPr>
                <w:rFonts w:ascii="Times New Roman" w:hAnsi="Times New Roman" w:cs="Times New Roman"/>
                <w:sz w:val="20"/>
                <w:szCs w:val="20"/>
                <w:lang w:val="en-US"/>
              </w:rPr>
            </w:pPr>
          </w:p>
        </w:tc>
        <w:tc>
          <w:tcPr>
            <w:tcW w:w="2865" w:type="dxa"/>
            <w:vAlign w:val="center"/>
          </w:tcPr>
          <w:p w14:paraId="1629ACF9" w14:textId="77777777" w:rsidR="00BC5025" w:rsidRPr="00DE1DAF" w:rsidRDefault="00BC5025"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Potres</w:t>
            </w:r>
          </w:p>
        </w:tc>
        <w:tc>
          <w:tcPr>
            <w:tcW w:w="1788" w:type="dxa"/>
            <w:shd w:val="clear" w:color="auto" w:fill="FFFFFF"/>
            <w:vAlign w:val="center"/>
          </w:tcPr>
          <w:p w14:paraId="57DD839A"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990" w:type="dxa"/>
            <w:shd w:val="clear" w:color="auto" w:fill="FFFFFF"/>
            <w:vAlign w:val="center"/>
          </w:tcPr>
          <w:p w14:paraId="680E9F28" w14:textId="27E2D14B" w:rsidR="00BC5025" w:rsidRPr="00DE1DAF" w:rsidRDefault="00C44611"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900" w:type="dxa"/>
            <w:shd w:val="clear" w:color="auto" w:fill="FFFFFF"/>
            <w:vAlign w:val="center"/>
          </w:tcPr>
          <w:p w14:paraId="13FCB72C" w14:textId="77777777" w:rsidR="00BC5025" w:rsidRPr="00DE1DAF" w:rsidRDefault="00BC5025" w:rsidP="007F182E">
            <w:pPr>
              <w:spacing w:after="0" w:line="240" w:lineRule="auto"/>
              <w:jc w:val="center"/>
              <w:rPr>
                <w:rFonts w:ascii="Times New Roman" w:hAnsi="Times New Roman" w:cs="Times New Roman"/>
                <w:b/>
                <w:sz w:val="20"/>
                <w:szCs w:val="20"/>
              </w:rPr>
            </w:pPr>
          </w:p>
        </w:tc>
        <w:tc>
          <w:tcPr>
            <w:tcW w:w="1795" w:type="dxa"/>
            <w:shd w:val="clear" w:color="auto" w:fill="FFFFFF"/>
            <w:vAlign w:val="center"/>
          </w:tcPr>
          <w:p w14:paraId="610BCD34" w14:textId="77777777" w:rsidR="00BC5025" w:rsidRPr="00DE1DAF" w:rsidRDefault="00BC5025" w:rsidP="007F182E">
            <w:pPr>
              <w:spacing w:after="0" w:line="240" w:lineRule="auto"/>
              <w:jc w:val="center"/>
              <w:rPr>
                <w:rFonts w:ascii="Times New Roman" w:hAnsi="Times New Roman" w:cs="Times New Roman"/>
                <w:b/>
                <w:sz w:val="20"/>
                <w:szCs w:val="20"/>
              </w:rPr>
            </w:pPr>
          </w:p>
        </w:tc>
      </w:tr>
      <w:tr w:rsidR="00610572" w:rsidRPr="00DE1DAF" w14:paraId="28EC9DB3" w14:textId="77777777" w:rsidTr="00610572">
        <w:trPr>
          <w:trHeight w:val="70"/>
        </w:trPr>
        <w:tc>
          <w:tcPr>
            <w:tcW w:w="722" w:type="dxa"/>
            <w:vAlign w:val="center"/>
          </w:tcPr>
          <w:p w14:paraId="6D831DF5" w14:textId="77777777" w:rsidR="00610572" w:rsidRPr="00DE1DAF" w:rsidRDefault="00610572">
            <w:pPr>
              <w:numPr>
                <w:ilvl w:val="0"/>
                <w:numId w:val="82"/>
              </w:numPr>
              <w:spacing w:after="0" w:line="240" w:lineRule="auto"/>
              <w:contextualSpacing/>
              <w:jc w:val="left"/>
              <w:rPr>
                <w:rFonts w:ascii="Times New Roman" w:hAnsi="Times New Roman" w:cs="Times New Roman"/>
                <w:sz w:val="20"/>
                <w:szCs w:val="20"/>
                <w:lang w:val="en-US"/>
              </w:rPr>
            </w:pPr>
          </w:p>
        </w:tc>
        <w:tc>
          <w:tcPr>
            <w:tcW w:w="2865" w:type="dxa"/>
            <w:vAlign w:val="center"/>
          </w:tcPr>
          <w:p w14:paraId="5A214334" w14:textId="45B0A5AE" w:rsidR="00610572" w:rsidRPr="00DE1DAF" w:rsidRDefault="00610572" w:rsidP="007F182E">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Tehničko – tehnološke nesreće s opasnim tvarima – Industrijska nesreća</w:t>
            </w:r>
          </w:p>
        </w:tc>
        <w:tc>
          <w:tcPr>
            <w:tcW w:w="1788" w:type="dxa"/>
            <w:shd w:val="clear" w:color="auto" w:fill="FFFFFF"/>
            <w:vAlign w:val="center"/>
          </w:tcPr>
          <w:p w14:paraId="491BFDD4" w14:textId="77777777" w:rsidR="00610572" w:rsidRPr="00DE1DAF" w:rsidRDefault="00610572" w:rsidP="007F182E">
            <w:pPr>
              <w:spacing w:after="0" w:line="240" w:lineRule="auto"/>
              <w:jc w:val="center"/>
              <w:rPr>
                <w:rFonts w:ascii="Times New Roman" w:hAnsi="Times New Roman" w:cs="Times New Roman"/>
                <w:b/>
                <w:sz w:val="20"/>
                <w:szCs w:val="20"/>
              </w:rPr>
            </w:pPr>
          </w:p>
        </w:tc>
        <w:tc>
          <w:tcPr>
            <w:tcW w:w="990" w:type="dxa"/>
            <w:shd w:val="clear" w:color="auto" w:fill="FFFFFF"/>
            <w:vAlign w:val="center"/>
          </w:tcPr>
          <w:p w14:paraId="51E582FC" w14:textId="55749FA5" w:rsidR="00610572" w:rsidRPr="00DE1DAF" w:rsidRDefault="00610572" w:rsidP="007F182E">
            <w:pPr>
              <w:spacing w:after="0" w:line="240" w:lineRule="auto"/>
              <w:jc w:val="center"/>
              <w:rPr>
                <w:rFonts w:ascii="Times New Roman" w:hAnsi="Times New Roman" w:cs="Times New Roman"/>
                <w:b/>
                <w:sz w:val="20"/>
                <w:szCs w:val="20"/>
              </w:rPr>
            </w:pPr>
          </w:p>
        </w:tc>
        <w:tc>
          <w:tcPr>
            <w:tcW w:w="900" w:type="dxa"/>
            <w:shd w:val="clear" w:color="auto" w:fill="FFFFFF"/>
            <w:vAlign w:val="center"/>
          </w:tcPr>
          <w:p w14:paraId="6CDED6A2" w14:textId="4383F912" w:rsidR="00610572" w:rsidRPr="00DE1DAF" w:rsidRDefault="00C44611" w:rsidP="007F182E">
            <w:pPr>
              <w:spacing w:after="0" w:line="240" w:lineRule="auto"/>
              <w:jc w:val="center"/>
              <w:rPr>
                <w:rFonts w:ascii="Times New Roman" w:hAnsi="Times New Roman" w:cs="Times New Roman"/>
                <w:b/>
                <w:sz w:val="20"/>
                <w:szCs w:val="20"/>
              </w:rPr>
            </w:pPr>
            <w:r w:rsidRPr="00DE1DAF">
              <w:rPr>
                <w:rFonts w:ascii="Times New Roman" w:hAnsi="Times New Roman" w:cs="Times New Roman"/>
                <w:b/>
                <w:sz w:val="20"/>
                <w:szCs w:val="20"/>
              </w:rPr>
              <w:t>X</w:t>
            </w:r>
          </w:p>
        </w:tc>
        <w:tc>
          <w:tcPr>
            <w:tcW w:w="1795" w:type="dxa"/>
            <w:shd w:val="clear" w:color="auto" w:fill="FFFFFF"/>
            <w:vAlign w:val="center"/>
          </w:tcPr>
          <w:p w14:paraId="3BDD03EE" w14:textId="77777777" w:rsidR="00610572" w:rsidRPr="00DE1DAF" w:rsidRDefault="00610572" w:rsidP="007F182E">
            <w:pPr>
              <w:spacing w:after="0" w:line="240" w:lineRule="auto"/>
              <w:jc w:val="center"/>
              <w:rPr>
                <w:rFonts w:ascii="Times New Roman" w:hAnsi="Times New Roman" w:cs="Times New Roman"/>
                <w:b/>
                <w:sz w:val="20"/>
                <w:szCs w:val="20"/>
              </w:rPr>
            </w:pPr>
          </w:p>
        </w:tc>
      </w:tr>
    </w:tbl>
    <w:p w14:paraId="4F8C2F27" w14:textId="5F9C3D4B" w:rsidR="00BC5025" w:rsidRPr="00DE1DAF" w:rsidRDefault="00497A4B" w:rsidP="00BC5025">
      <w:pPr>
        <w:pStyle w:val="Naslov1"/>
        <w:rPr>
          <w:rFonts w:ascii="Times New Roman" w:hAnsi="Times New Roman" w:cs="Times New Roman"/>
        </w:rPr>
      </w:pPr>
      <w:bookmarkStart w:id="1560" w:name="_Toc513643696"/>
      <w:bookmarkStart w:id="1561" w:name="_Toc520198566"/>
      <w:bookmarkStart w:id="1562" w:name="_Toc523819155"/>
      <w:bookmarkStart w:id="1563" w:name="_Toc525218464"/>
      <w:bookmarkStart w:id="1564" w:name="_Toc528304101"/>
      <w:bookmarkStart w:id="1565" w:name="_Toc532552158"/>
      <w:bookmarkStart w:id="1566" w:name="_Toc58923388"/>
      <w:bookmarkStart w:id="1567" w:name="_Toc65151668"/>
      <w:bookmarkStart w:id="1568" w:name="_Toc186784317"/>
      <w:bookmarkEnd w:id="1559"/>
      <w:r w:rsidRPr="00DE1DAF">
        <w:rPr>
          <w:rFonts w:ascii="Times New Roman" w:hAnsi="Times New Roman" w:cs="Times New Roman"/>
        </w:rPr>
        <w:t>9</w:t>
      </w:r>
      <w:r w:rsidR="00BC5025" w:rsidRPr="00DE1DAF">
        <w:rPr>
          <w:rFonts w:ascii="Times New Roman" w:hAnsi="Times New Roman" w:cs="Times New Roman"/>
        </w:rPr>
        <w:t xml:space="preserve">. KARTOGRAFSKI PRIKAZ PRIJETNJI I RIZIKA NA PODRUČJU </w:t>
      </w:r>
      <w:bookmarkEnd w:id="1560"/>
      <w:bookmarkEnd w:id="1561"/>
      <w:bookmarkEnd w:id="1562"/>
      <w:bookmarkEnd w:id="1563"/>
      <w:bookmarkEnd w:id="1564"/>
      <w:bookmarkEnd w:id="1565"/>
      <w:r w:rsidR="00BC5025" w:rsidRPr="00DE1DAF">
        <w:rPr>
          <w:rFonts w:ascii="Times New Roman" w:hAnsi="Times New Roman" w:cs="Times New Roman"/>
        </w:rPr>
        <w:t xml:space="preserve">OPĆINE </w:t>
      </w:r>
      <w:bookmarkEnd w:id="1566"/>
      <w:bookmarkEnd w:id="1567"/>
      <w:r w:rsidR="006D7B7A" w:rsidRPr="00DE1DAF">
        <w:rPr>
          <w:rFonts w:ascii="Times New Roman" w:hAnsi="Times New Roman" w:cs="Times New Roman"/>
        </w:rPr>
        <w:t xml:space="preserve"> </w:t>
      </w:r>
      <w:r w:rsidR="00111D37" w:rsidRPr="00DE1DAF">
        <w:rPr>
          <w:rFonts w:ascii="Times New Roman" w:hAnsi="Times New Roman" w:cs="Times New Roman"/>
        </w:rPr>
        <w:t>KRAPINSKE TOPLICE</w:t>
      </w:r>
      <w:bookmarkEnd w:id="1568"/>
    </w:p>
    <w:p w14:paraId="4FF9DDA8" w14:textId="69908BBE" w:rsidR="00BC5025" w:rsidRPr="00DE1DAF" w:rsidRDefault="00497A4B" w:rsidP="00BC5025">
      <w:pPr>
        <w:pStyle w:val="Naslov2"/>
        <w:rPr>
          <w:rFonts w:ascii="Times New Roman" w:hAnsi="Times New Roman" w:cs="Times New Roman"/>
        </w:rPr>
      </w:pPr>
      <w:bookmarkStart w:id="1569" w:name="_Toc13211242"/>
      <w:bookmarkStart w:id="1570" w:name="_Toc52864447"/>
      <w:bookmarkStart w:id="1571" w:name="_Toc58923389"/>
      <w:bookmarkStart w:id="1572" w:name="_Toc65151669"/>
      <w:bookmarkStart w:id="1573" w:name="_Toc186784318"/>
      <w:r w:rsidRPr="00DE1DAF">
        <w:rPr>
          <w:rFonts w:ascii="Times New Roman" w:hAnsi="Times New Roman" w:cs="Times New Roman"/>
        </w:rPr>
        <w:t>9</w:t>
      </w:r>
      <w:r w:rsidR="00BC5025" w:rsidRPr="00DE1DAF">
        <w:rPr>
          <w:rFonts w:ascii="Times New Roman" w:hAnsi="Times New Roman" w:cs="Times New Roman"/>
        </w:rPr>
        <w:t>.1. Karta prijetnji – Poplava</w:t>
      </w:r>
      <w:bookmarkEnd w:id="1569"/>
      <w:bookmarkEnd w:id="1570"/>
      <w:bookmarkEnd w:id="1571"/>
      <w:bookmarkEnd w:id="1572"/>
      <w:bookmarkEnd w:id="1573"/>
    </w:p>
    <w:p w14:paraId="48B76BFF" w14:textId="77777777" w:rsidR="00610572" w:rsidRPr="00DE1DAF" w:rsidRDefault="00610572" w:rsidP="00BF5CED">
      <w:pPr>
        <w:spacing w:after="0"/>
        <w:rPr>
          <w:rFonts w:ascii="Times New Roman" w:hAnsi="Times New Roman" w:cs="Times New Roman"/>
          <w:bCs/>
          <w:iCs/>
          <w:szCs w:val="24"/>
          <w:highlight w:val="yellow"/>
        </w:rPr>
      </w:pPr>
    </w:p>
    <w:p w14:paraId="4B008BEE" w14:textId="77777777" w:rsidR="00BF5CED" w:rsidRPr="00DE1DAF" w:rsidRDefault="00BF5CED" w:rsidP="00BF5CED">
      <w:pPr>
        <w:rPr>
          <w:rFonts w:ascii="Times New Roman" w:hAnsi="Times New Roman" w:cs="Times New Roman"/>
          <w:szCs w:val="24"/>
        </w:rPr>
      </w:pPr>
      <w:r w:rsidRPr="00DE1DAF">
        <w:rPr>
          <w:rFonts w:ascii="Times New Roman" w:hAnsi="Times New Roman" w:cs="Times New Roman"/>
          <w:szCs w:val="24"/>
        </w:rPr>
        <w:t>PODRUČJA  POTENCIJALNO ZNAČAJNIH RIZIKA OD POPLAVA 2018</w:t>
      </w:r>
    </w:p>
    <w:p w14:paraId="6F04F3B6" w14:textId="77777777" w:rsidR="00BF5CED" w:rsidRPr="00DE1DAF" w:rsidRDefault="00BF5CED" w:rsidP="00BF5CED">
      <w:pPr>
        <w:rPr>
          <w:rFonts w:ascii="Times New Roman" w:hAnsi="Times New Roman" w:cs="Times New Roman"/>
          <w:szCs w:val="24"/>
        </w:rPr>
      </w:pPr>
      <w:r w:rsidRPr="00DE1DAF">
        <w:rPr>
          <w:rFonts w:ascii="Times New Roman" w:hAnsi="Times New Roman" w:cs="Times New Roman"/>
          <w:b/>
          <w:szCs w:val="24"/>
        </w:rPr>
        <w:t>PODRUCJE_PPZRP_2018</w:t>
      </w:r>
      <w:r w:rsidRPr="00DE1DAF">
        <w:rPr>
          <w:rFonts w:ascii="Times New Roman" w:hAnsi="Times New Roman" w:cs="Times New Roman"/>
          <w:szCs w:val="24"/>
        </w:rPr>
        <w:t xml:space="preserve"> – Područje proglašeno „Područjem  potencijalno značajnih rizika od poplava“ sukladno Prethodnoj procjeni rizika od poplava 2018., Hrvatske vode, 2019. </w:t>
      </w:r>
    </w:p>
    <w:p w14:paraId="2C068D8C" w14:textId="77777777" w:rsidR="00BF5CED" w:rsidRPr="00DE1DAF" w:rsidRDefault="00BF5CED" w:rsidP="00BF5CED">
      <w:pPr>
        <w:rPr>
          <w:rFonts w:ascii="Times New Roman" w:hAnsi="Times New Roman" w:cs="Times New Roman"/>
          <w:szCs w:val="24"/>
        </w:rPr>
      </w:pPr>
      <w:r w:rsidRPr="00DE1DAF">
        <w:rPr>
          <w:rFonts w:ascii="Times New Roman" w:hAnsi="Times New Roman" w:cs="Times New Roman"/>
          <w:b/>
          <w:szCs w:val="24"/>
        </w:rPr>
        <w:t>PODRUCJE_nije_PPZRP_2018</w:t>
      </w:r>
      <w:r w:rsidRPr="00DE1DAF">
        <w:rPr>
          <w:rFonts w:ascii="Times New Roman" w:hAnsi="Times New Roman" w:cs="Times New Roman"/>
          <w:szCs w:val="24"/>
        </w:rPr>
        <w:t xml:space="preserve"> - Područje koje </w:t>
      </w:r>
      <w:r w:rsidRPr="00DE1DAF">
        <w:rPr>
          <w:rFonts w:ascii="Times New Roman" w:hAnsi="Times New Roman" w:cs="Times New Roman"/>
          <w:b/>
          <w:szCs w:val="24"/>
        </w:rPr>
        <w:t>nije</w:t>
      </w:r>
      <w:r w:rsidRPr="00DE1DAF">
        <w:rPr>
          <w:rFonts w:ascii="Times New Roman" w:hAnsi="Times New Roman" w:cs="Times New Roman"/>
          <w:szCs w:val="24"/>
        </w:rPr>
        <w:t xml:space="preserve"> proglašeno „Područjem  potencijalno značajnih rizika od poplava“, sukladno Prethodnoj procjeni rizika od poplava 2018., Hrvatske vode, 2019. </w:t>
      </w:r>
    </w:p>
    <w:p w14:paraId="1270F43A" w14:textId="77777777" w:rsidR="00BF5CED" w:rsidRPr="00DE1DAF" w:rsidRDefault="00BF5CED" w:rsidP="00BF5CED">
      <w:pPr>
        <w:rPr>
          <w:rFonts w:ascii="Times New Roman" w:hAnsi="Times New Roman" w:cs="Times New Roman"/>
          <w:szCs w:val="24"/>
        </w:rPr>
      </w:pPr>
      <w:r w:rsidRPr="00DE1DAF">
        <w:rPr>
          <w:rFonts w:ascii="Times New Roman" w:hAnsi="Times New Roman" w:cs="Times New Roman"/>
          <w:szCs w:val="24"/>
        </w:rPr>
        <w:t xml:space="preserve">KARTE OPASNOSTI OD POPLAVA 2019 </w:t>
      </w:r>
    </w:p>
    <w:p w14:paraId="125609AC" w14:textId="77777777" w:rsidR="00BF5CED" w:rsidRPr="00DE1DAF" w:rsidRDefault="00BF5CED" w:rsidP="00BF5CED">
      <w:pPr>
        <w:rPr>
          <w:rFonts w:ascii="Times New Roman" w:hAnsi="Times New Roman" w:cs="Times New Roman"/>
          <w:szCs w:val="24"/>
        </w:rPr>
      </w:pPr>
      <w:r w:rsidRPr="00DE1DAF">
        <w:rPr>
          <w:rFonts w:ascii="Times New Roman" w:hAnsi="Times New Roman" w:cs="Times New Roman"/>
          <w:b/>
          <w:szCs w:val="24"/>
        </w:rPr>
        <w:t xml:space="preserve">OPASNOST_VV_2019 – </w:t>
      </w:r>
      <w:r w:rsidRPr="00DE1DAF">
        <w:rPr>
          <w:rFonts w:ascii="Times New Roman" w:hAnsi="Times New Roman" w:cs="Times New Roman"/>
          <w:szCs w:val="24"/>
        </w:rPr>
        <w:t xml:space="preserve">Obuhvat i dubine vode poplavnog scenarija velike vjerojatnosti za planski ciklus 2022.-2027. </w:t>
      </w:r>
    </w:p>
    <w:p w14:paraId="09BDD298" w14:textId="77777777" w:rsidR="00BF5CED" w:rsidRPr="00DE1DAF" w:rsidRDefault="00BF5CED" w:rsidP="00BF5CED">
      <w:pPr>
        <w:rPr>
          <w:rFonts w:ascii="Times New Roman" w:hAnsi="Times New Roman" w:cs="Times New Roman"/>
          <w:szCs w:val="24"/>
        </w:rPr>
      </w:pPr>
      <w:r w:rsidRPr="00DE1DAF">
        <w:rPr>
          <w:rFonts w:ascii="Times New Roman" w:hAnsi="Times New Roman" w:cs="Times New Roman"/>
          <w:b/>
          <w:szCs w:val="24"/>
        </w:rPr>
        <w:t xml:space="preserve">OPASNOST_SV_2019 </w:t>
      </w:r>
      <w:r w:rsidRPr="00DE1DAF">
        <w:rPr>
          <w:rFonts w:ascii="Times New Roman" w:hAnsi="Times New Roman" w:cs="Times New Roman"/>
          <w:szCs w:val="24"/>
        </w:rPr>
        <w:t xml:space="preserve">– Obuhvat i dubine vode poplavnog scenarija srednje vjerojatnosti za planski ciklus 2022.-2027. </w:t>
      </w:r>
    </w:p>
    <w:p w14:paraId="045A6D9B" w14:textId="113289AD" w:rsidR="00BF5CED" w:rsidRPr="00DE1DAF" w:rsidRDefault="00BF5CED" w:rsidP="00BF5CED">
      <w:pPr>
        <w:rPr>
          <w:rFonts w:ascii="Times New Roman" w:hAnsi="Times New Roman" w:cs="Times New Roman"/>
          <w:szCs w:val="24"/>
        </w:rPr>
      </w:pPr>
      <w:r w:rsidRPr="00DE1DAF">
        <w:rPr>
          <w:rFonts w:ascii="Times New Roman" w:hAnsi="Times New Roman" w:cs="Times New Roman"/>
          <w:b/>
          <w:szCs w:val="24"/>
        </w:rPr>
        <w:t xml:space="preserve">OPASNOST_MV_2019 </w:t>
      </w:r>
      <w:r w:rsidRPr="00DE1DAF">
        <w:rPr>
          <w:rFonts w:ascii="Times New Roman" w:hAnsi="Times New Roman" w:cs="Times New Roman"/>
          <w:szCs w:val="24"/>
        </w:rPr>
        <w:t xml:space="preserve">– Obuhvat i dubine vode poplavnog scenarija male vjerojatnosti za planski ciklus 2022.-2027. </w:t>
      </w:r>
    </w:p>
    <w:tbl>
      <w:tblPr>
        <w:tblStyle w:val="Reetkatablice"/>
        <w:tblW w:w="7513" w:type="dxa"/>
        <w:tblInd w:w="-113" w:type="dxa"/>
        <w:tblLook w:val="04A0" w:firstRow="1" w:lastRow="0" w:firstColumn="1" w:lastColumn="0" w:noHBand="0" w:noVBand="1"/>
      </w:tblPr>
      <w:tblGrid>
        <w:gridCol w:w="1276"/>
        <w:gridCol w:w="1276"/>
        <w:gridCol w:w="4961"/>
      </w:tblGrid>
      <w:tr w:rsidR="00BF5CED" w:rsidRPr="00DE1DAF" w14:paraId="141EE03D" w14:textId="77777777" w:rsidTr="00352795">
        <w:tc>
          <w:tcPr>
            <w:tcW w:w="1276" w:type="dxa"/>
          </w:tcPr>
          <w:p w14:paraId="35657961"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polje</w:t>
            </w:r>
          </w:p>
        </w:tc>
        <w:tc>
          <w:tcPr>
            <w:tcW w:w="1276" w:type="dxa"/>
          </w:tcPr>
          <w:p w14:paraId="10EE3B88"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vrijednost</w:t>
            </w:r>
          </w:p>
        </w:tc>
        <w:tc>
          <w:tcPr>
            <w:tcW w:w="4961" w:type="dxa"/>
          </w:tcPr>
          <w:p w14:paraId="1E6E9A37"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značenje</w:t>
            </w:r>
          </w:p>
        </w:tc>
      </w:tr>
      <w:tr w:rsidR="00BF5CED" w:rsidRPr="00DE1DAF" w14:paraId="2396A06A" w14:textId="77777777" w:rsidTr="00352795">
        <w:tc>
          <w:tcPr>
            <w:tcW w:w="1276" w:type="dxa"/>
          </w:tcPr>
          <w:p w14:paraId="7F8D36BC"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lastRenderedPageBreak/>
              <w:t>m_kl_dub</w:t>
            </w:r>
          </w:p>
        </w:tc>
        <w:tc>
          <w:tcPr>
            <w:tcW w:w="1276" w:type="dxa"/>
          </w:tcPr>
          <w:p w14:paraId="6779BB70"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1</w:t>
            </w:r>
          </w:p>
          <w:p w14:paraId="44189C51"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2</w:t>
            </w:r>
          </w:p>
          <w:p w14:paraId="7F31A717"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3</w:t>
            </w:r>
          </w:p>
          <w:p w14:paraId="2EE40B20"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4</w:t>
            </w:r>
          </w:p>
          <w:p w14:paraId="7D8BA882"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5</w:t>
            </w:r>
          </w:p>
        </w:tc>
        <w:tc>
          <w:tcPr>
            <w:tcW w:w="4961" w:type="dxa"/>
          </w:tcPr>
          <w:p w14:paraId="71CC73EA"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maksimalna dubina vode  &lt; 0,5 m</w:t>
            </w:r>
          </w:p>
          <w:p w14:paraId="4B87DF67"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maksimalna dubina vode 0,5 m - 1,5 m</w:t>
            </w:r>
          </w:p>
          <w:p w14:paraId="369254F3"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maksimalna dubina vode 1,5 m - 2,5 m</w:t>
            </w:r>
          </w:p>
          <w:p w14:paraId="26D1C2A6"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maksimalna dubina vode  &gt; 2,5 m</w:t>
            </w:r>
          </w:p>
          <w:p w14:paraId="58252203" w14:textId="77777777" w:rsidR="00BF5CED" w:rsidRPr="00DE1DAF" w:rsidRDefault="00BF5CED" w:rsidP="00BF5CED">
            <w:pPr>
              <w:spacing w:after="0" w:line="240" w:lineRule="auto"/>
              <w:rPr>
                <w:rFonts w:ascii="Times New Roman" w:hAnsi="Times New Roman" w:cs="Times New Roman"/>
                <w:sz w:val="20"/>
                <w:szCs w:val="20"/>
              </w:rPr>
            </w:pPr>
            <w:r w:rsidRPr="00DE1DAF">
              <w:rPr>
                <w:rFonts w:ascii="Times New Roman" w:hAnsi="Times New Roman" w:cs="Times New Roman"/>
                <w:sz w:val="20"/>
                <w:szCs w:val="20"/>
              </w:rPr>
              <w:t>veće vodene površine</w:t>
            </w:r>
          </w:p>
        </w:tc>
      </w:tr>
    </w:tbl>
    <w:p w14:paraId="6494B562" w14:textId="77777777" w:rsidR="00BF5CED" w:rsidRPr="00DE1DAF" w:rsidRDefault="00BF5CED" w:rsidP="00BF5CED">
      <w:pPr>
        <w:rPr>
          <w:rFonts w:ascii="Times New Roman" w:hAnsi="Times New Roman" w:cs="Times New Roman"/>
          <w:b/>
          <w:sz w:val="2"/>
        </w:rPr>
      </w:pPr>
    </w:p>
    <w:p w14:paraId="37FF5741" w14:textId="77777777" w:rsidR="00BF5CED" w:rsidRPr="00DE1DAF" w:rsidRDefault="00BF5CED" w:rsidP="00BF5CED">
      <w:pPr>
        <w:rPr>
          <w:rFonts w:ascii="Times New Roman" w:hAnsi="Times New Roman" w:cs="Times New Roman"/>
          <w:szCs w:val="24"/>
        </w:rPr>
      </w:pPr>
      <w:r w:rsidRPr="00DE1DAF">
        <w:rPr>
          <w:rFonts w:ascii="Times New Roman" w:hAnsi="Times New Roman" w:cs="Times New Roman"/>
          <w:b/>
          <w:szCs w:val="24"/>
        </w:rPr>
        <w:t>OPASNOST_Nasipi_2019</w:t>
      </w:r>
      <w:r w:rsidRPr="00DE1DAF">
        <w:rPr>
          <w:rFonts w:ascii="Times New Roman" w:hAnsi="Times New Roman" w:cs="Times New Roman"/>
          <w:szCs w:val="24"/>
        </w:rPr>
        <w:t xml:space="preserve"> – položaj nasipa  </w:t>
      </w:r>
    </w:p>
    <w:p w14:paraId="59C32C9B" w14:textId="77777777" w:rsidR="00BF5CED" w:rsidRPr="00DE1DAF" w:rsidRDefault="00BF5CED" w:rsidP="00BF5CED">
      <w:pPr>
        <w:rPr>
          <w:rFonts w:ascii="Times New Roman" w:hAnsi="Times New Roman" w:cs="Times New Roman"/>
          <w:szCs w:val="24"/>
        </w:rPr>
      </w:pPr>
      <w:r w:rsidRPr="00DE1DAF">
        <w:rPr>
          <w:rFonts w:ascii="Times New Roman" w:hAnsi="Times New Roman" w:cs="Times New Roman"/>
          <w:szCs w:val="24"/>
        </w:rPr>
        <w:t>NAPOMENA:</w:t>
      </w:r>
    </w:p>
    <w:p w14:paraId="2F9327E7" w14:textId="77777777" w:rsidR="00BF5CED" w:rsidRPr="00DE1DAF" w:rsidRDefault="00BF5CED" w:rsidP="00BF5CED">
      <w:pPr>
        <w:rPr>
          <w:rFonts w:ascii="Times New Roman" w:hAnsi="Times New Roman" w:cs="Times New Roman"/>
          <w:szCs w:val="24"/>
        </w:rPr>
      </w:pPr>
      <w:r w:rsidRPr="00DE1DAF">
        <w:rPr>
          <w:rFonts w:ascii="Times New Roman" w:hAnsi="Times New Roman" w:cs="Times New Roman"/>
          <w:szCs w:val="24"/>
        </w:rPr>
        <w:t>Karte su izrađene u okviru Plana upravljanja rizicima od poplava sukladno odredbama članaka 124., 125. i 126. Zakona o vodama (Narodne novine, broj 66/19 ), i to za tri scenarija plavljenja određena Direktivom 2007/60/EZ Europskog parlamenta i Vijeća od 23. listopada 2007. o procjeni i upravljanju rizicima od poplava, i nisu prilagođene drugim namjenama. Treba voditi računa da na kartama nisu prikazani svi mogući scenariji plavljenja. Korisnik podataka prihvaća sve rizike koji nastaju njegovim korištenjem te prihvaća koristiti podatke isključivo na vlastitu odgovornost. Podaci imaju točnost i prilagođeni su mjerilu 1:25.000 i nisu pogodni za korištenje u mjerilima veće detaljnosti.</w:t>
      </w:r>
    </w:p>
    <w:p w14:paraId="3B6E8A7B" w14:textId="77777777" w:rsidR="00BF5CED" w:rsidRPr="00DE1DAF" w:rsidRDefault="00BF5CED" w:rsidP="00BF5CED">
      <w:pPr>
        <w:rPr>
          <w:rFonts w:ascii="Times New Roman" w:hAnsi="Times New Roman" w:cs="Times New Roman"/>
          <w:szCs w:val="24"/>
        </w:rPr>
      </w:pPr>
      <w:r w:rsidRPr="00DE1DAF">
        <w:rPr>
          <w:rFonts w:ascii="Times New Roman" w:hAnsi="Times New Roman" w:cs="Times New Roman"/>
          <w:szCs w:val="24"/>
        </w:rPr>
        <w:t>Od 24.02.2021. godine kada su objavljene Karte opasnosti od poplava i karte rizika od poplava 2019. prestaju vrijediti karte opasnosti od poplava i karte rizika od poplava 2014. koje se mogu dobiti na poseban zahtjev.</w:t>
      </w:r>
    </w:p>
    <w:p w14:paraId="1AC3680D" w14:textId="77777777" w:rsidR="00BF5CED" w:rsidRPr="00DE1DAF" w:rsidRDefault="00BF5CED" w:rsidP="00BF5CED">
      <w:pPr>
        <w:rPr>
          <w:rFonts w:ascii="Times New Roman" w:hAnsi="Times New Roman" w:cs="Times New Roman"/>
          <w:szCs w:val="24"/>
        </w:rPr>
      </w:pPr>
      <w:r w:rsidRPr="00DE1DAF">
        <w:rPr>
          <w:rFonts w:ascii="Times New Roman" w:hAnsi="Times New Roman" w:cs="Times New Roman"/>
          <w:szCs w:val="24"/>
        </w:rPr>
        <w:t>DODATNE INFORMACIJE:</w:t>
      </w:r>
    </w:p>
    <w:p w14:paraId="557B8C9E" w14:textId="77777777" w:rsidR="00BF5CED" w:rsidRPr="00DE1DAF" w:rsidRDefault="00BF5CED" w:rsidP="00BF5CED">
      <w:pPr>
        <w:rPr>
          <w:rStyle w:val="Hiperveza"/>
          <w:rFonts w:ascii="Times New Roman" w:hAnsi="Times New Roman" w:cs="Times New Roman"/>
          <w:szCs w:val="24"/>
        </w:rPr>
      </w:pPr>
      <w:hyperlink r:id="rId96" w:history="1">
        <w:r w:rsidRPr="00DE1DAF">
          <w:rPr>
            <w:rStyle w:val="Hiperveza"/>
            <w:rFonts w:ascii="Times New Roman" w:hAnsi="Times New Roman" w:cs="Times New Roman"/>
            <w:szCs w:val="24"/>
          </w:rPr>
          <w:t>https://www.voda.hr/hr/prethodna-procjena-rizika-od-poplava-2018</w:t>
        </w:r>
      </w:hyperlink>
    </w:p>
    <w:p w14:paraId="7FCE77B0" w14:textId="77777777" w:rsidR="00BF5CED" w:rsidRPr="00DE1DAF" w:rsidRDefault="00BF5CED" w:rsidP="00BF5CED">
      <w:pPr>
        <w:rPr>
          <w:rStyle w:val="Hiperveza"/>
          <w:rFonts w:ascii="Times New Roman" w:hAnsi="Times New Roman" w:cs="Times New Roman"/>
          <w:szCs w:val="24"/>
        </w:rPr>
      </w:pPr>
      <w:hyperlink r:id="rId97" w:history="1">
        <w:r w:rsidRPr="00DE1DAF">
          <w:rPr>
            <w:rStyle w:val="Hiperveza"/>
            <w:rFonts w:ascii="Times New Roman" w:hAnsi="Times New Roman" w:cs="Times New Roman"/>
            <w:szCs w:val="24"/>
          </w:rPr>
          <w:t>https://www.voda.hr/hr/karte-opasnosti-od-poplava-i-karte-rizika-od-poplava-2019</w:t>
        </w:r>
      </w:hyperlink>
    </w:p>
    <w:p w14:paraId="2ED2A987" w14:textId="77777777" w:rsidR="00BF5CED" w:rsidRPr="00DE1DAF" w:rsidRDefault="00BF5CED" w:rsidP="00BF5CED">
      <w:pPr>
        <w:rPr>
          <w:rStyle w:val="Hiperveza"/>
          <w:rFonts w:ascii="Times New Roman" w:hAnsi="Times New Roman" w:cs="Times New Roman"/>
          <w:szCs w:val="24"/>
        </w:rPr>
      </w:pPr>
      <w:hyperlink r:id="rId98" w:history="1">
        <w:r w:rsidRPr="00DE1DAF">
          <w:rPr>
            <w:rStyle w:val="Hiperveza"/>
            <w:rFonts w:ascii="Times New Roman" w:hAnsi="Times New Roman" w:cs="Times New Roman"/>
            <w:szCs w:val="24"/>
          </w:rPr>
          <w:t>https://www.voda.hr/hr/plan-2022-2027</w:t>
        </w:r>
      </w:hyperlink>
    </w:p>
    <w:p w14:paraId="62BE6CFE" w14:textId="77777777" w:rsidR="00BF5CED" w:rsidRPr="00DE1DAF" w:rsidRDefault="00BF5CED" w:rsidP="00BF5CED">
      <w:pPr>
        <w:rPr>
          <w:rStyle w:val="Hiperveza"/>
          <w:rFonts w:ascii="Times New Roman" w:hAnsi="Times New Roman" w:cs="Times New Roman"/>
          <w:szCs w:val="24"/>
        </w:rPr>
      </w:pPr>
      <w:r w:rsidRPr="00DE1DAF">
        <w:rPr>
          <w:rStyle w:val="Hiperveza"/>
          <w:rFonts w:ascii="Times New Roman" w:hAnsi="Times New Roman" w:cs="Times New Roman"/>
          <w:szCs w:val="24"/>
        </w:rPr>
        <w:t>https://www.voda.hr/hr</w:t>
      </w:r>
    </w:p>
    <w:p w14:paraId="3E683B05" w14:textId="77777777" w:rsidR="00BF5CED" w:rsidRPr="00DE1DAF" w:rsidRDefault="00BF5CED" w:rsidP="00BF5CED">
      <w:pPr>
        <w:rPr>
          <w:rFonts w:ascii="Times New Roman" w:hAnsi="Times New Roman" w:cs="Times New Roman"/>
          <w:sz w:val="20"/>
          <w:szCs w:val="20"/>
        </w:rPr>
      </w:pPr>
    </w:p>
    <w:p w14:paraId="45192FAF" w14:textId="77777777" w:rsidR="00BF5CED" w:rsidRPr="00DE1DAF" w:rsidRDefault="00BF5CED" w:rsidP="00BC5025">
      <w:pPr>
        <w:rPr>
          <w:rFonts w:ascii="Times New Roman" w:hAnsi="Times New Roman" w:cs="Times New Roman"/>
          <w:bCs/>
          <w:iCs/>
          <w:szCs w:val="24"/>
          <w:highlight w:val="yellow"/>
        </w:rPr>
      </w:pPr>
    </w:p>
    <w:p w14:paraId="0835F5C0" w14:textId="77777777" w:rsidR="000810EB" w:rsidRPr="00DE1DAF" w:rsidRDefault="000810EB" w:rsidP="00BC5025">
      <w:pPr>
        <w:rPr>
          <w:rFonts w:ascii="Times New Roman" w:hAnsi="Times New Roman" w:cs="Times New Roman"/>
          <w:bCs/>
          <w:iCs/>
          <w:szCs w:val="24"/>
          <w:highlight w:val="yellow"/>
        </w:rPr>
      </w:pPr>
    </w:p>
    <w:p w14:paraId="33AB7CA2" w14:textId="77777777" w:rsidR="000810EB" w:rsidRPr="00DE1DAF" w:rsidRDefault="000810EB" w:rsidP="00BC5025">
      <w:pPr>
        <w:rPr>
          <w:rFonts w:ascii="Times New Roman" w:hAnsi="Times New Roman" w:cs="Times New Roman"/>
          <w:bCs/>
          <w:iCs/>
          <w:szCs w:val="24"/>
          <w:highlight w:val="yellow"/>
        </w:rPr>
      </w:pPr>
    </w:p>
    <w:p w14:paraId="37974E7D" w14:textId="77777777" w:rsidR="000810EB" w:rsidRPr="00DE1DAF" w:rsidRDefault="000810EB" w:rsidP="00BC5025">
      <w:pPr>
        <w:rPr>
          <w:rFonts w:ascii="Times New Roman" w:hAnsi="Times New Roman" w:cs="Times New Roman"/>
          <w:bCs/>
          <w:iCs/>
          <w:szCs w:val="24"/>
          <w:highlight w:val="yellow"/>
        </w:rPr>
      </w:pPr>
    </w:p>
    <w:p w14:paraId="7D488B60" w14:textId="77777777" w:rsidR="000810EB" w:rsidRPr="00DE1DAF" w:rsidRDefault="000810EB" w:rsidP="00BC5025">
      <w:pPr>
        <w:rPr>
          <w:rFonts w:ascii="Times New Roman" w:hAnsi="Times New Roman" w:cs="Times New Roman"/>
          <w:bCs/>
          <w:iCs/>
          <w:szCs w:val="24"/>
          <w:highlight w:val="yellow"/>
        </w:rPr>
      </w:pPr>
    </w:p>
    <w:p w14:paraId="73C85119" w14:textId="77777777" w:rsidR="000810EB" w:rsidRPr="00DE1DAF" w:rsidRDefault="000810EB" w:rsidP="00BC5025">
      <w:pPr>
        <w:rPr>
          <w:rFonts w:ascii="Times New Roman" w:hAnsi="Times New Roman" w:cs="Times New Roman"/>
          <w:bCs/>
          <w:iCs/>
          <w:szCs w:val="24"/>
          <w:highlight w:val="yellow"/>
        </w:rPr>
      </w:pPr>
    </w:p>
    <w:p w14:paraId="7269B3D4" w14:textId="77777777" w:rsidR="000810EB" w:rsidRDefault="000810EB" w:rsidP="00BC5025">
      <w:pPr>
        <w:rPr>
          <w:rFonts w:ascii="Times New Roman" w:hAnsi="Times New Roman" w:cs="Times New Roman"/>
          <w:bCs/>
          <w:iCs/>
          <w:szCs w:val="24"/>
          <w:highlight w:val="yellow"/>
        </w:rPr>
      </w:pPr>
    </w:p>
    <w:p w14:paraId="4061EC28" w14:textId="77777777" w:rsidR="0031093F" w:rsidRPr="00DE1DAF" w:rsidRDefault="0031093F" w:rsidP="00BC5025">
      <w:pPr>
        <w:rPr>
          <w:rFonts w:ascii="Times New Roman" w:hAnsi="Times New Roman" w:cs="Times New Roman"/>
          <w:bCs/>
          <w:iCs/>
          <w:szCs w:val="24"/>
          <w:highlight w:val="yellow"/>
        </w:rPr>
      </w:pPr>
    </w:p>
    <w:p w14:paraId="0849B794" w14:textId="77D324F6" w:rsidR="009B418B" w:rsidRPr="00DE1DAF" w:rsidRDefault="00610572" w:rsidP="000810EB">
      <w:pPr>
        <w:pStyle w:val="Naslov2"/>
        <w:rPr>
          <w:rFonts w:ascii="Times New Roman" w:hAnsi="Times New Roman" w:cs="Times New Roman"/>
        </w:rPr>
      </w:pPr>
      <w:bookmarkStart w:id="1574" w:name="_Toc186784319"/>
      <w:r w:rsidRPr="00DE1DAF">
        <w:rPr>
          <w:rFonts w:ascii="Times New Roman" w:hAnsi="Times New Roman" w:cs="Times New Roman"/>
        </w:rPr>
        <w:lastRenderedPageBreak/>
        <w:t xml:space="preserve">9.2. </w:t>
      </w:r>
      <w:r w:rsidR="009B418B" w:rsidRPr="00DE1DAF">
        <w:rPr>
          <w:rFonts w:ascii="Times New Roman" w:hAnsi="Times New Roman" w:cs="Times New Roman"/>
        </w:rPr>
        <w:t>Karta prijetnji – Industrijska nesreća</w:t>
      </w:r>
      <w:bookmarkEnd w:id="1574"/>
    </w:p>
    <w:p w14:paraId="3638367A" w14:textId="77777777" w:rsidR="000810EB" w:rsidRPr="00DE1DAF" w:rsidRDefault="000810EB" w:rsidP="000810EB">
      <w:pPr>
        <w:spacing w:after="0"/>
        <w:rPr>
          <w:rFonts w:ascii="Times New Roman" w:hAnsi="Times New Roman" w:cs="Times New Roman"/>
        </w:rPr>
      </w:pPr>
    </w:p>
    <w:p w14:paraId="4F49D982" w14:textId="716B6B06" w:rsidR="00CD2D0A" w:rsidRPr="00DE1DAF" w:rsidRDefault="00CD2D0A" w:rsidP="00CD2D0A">
      <w:pPr>
        <w:spacing w:after="0" w:line="240" w:lineRule="auto"/>
        <w:jc w:val="center"/>
        <w:rPr>
          <w:rFonts w:ascii="Times New Roman" w:hAnsi="Times New Roman" w:cs="Times New Roman"/>
          <w:bCs/>
          <w:iCs/>
          <w:szCs w:val="24"/>
          <w:highlight w:val="yellow"/>
        </w:rPr>
      </w:pPr>
      <w:r w:rsidRPr="00DE1DAF">
        <w:rPr>
          <w:rFonts w:ascii="Times New Roman" w:hAnsi="Times New Roman" w:cs="Times New Roman"/>
          <w:bCs/>
          <w:iCs/>
          <w:noProof/>
          <w:szCs w:val="24"/>
        </w:rPr>
        <w:drawing>
          <wp:inline distT="0" distB="0" distL="0" distR="0" wp14:anchorId="40F5B99E" wp14:editId="3BB44A76">
            <wp:extent cx="5759450" cy="6291580"/>
            <wp:effectExtent l="0" t="0" r="0" b="0"/>
            <wp:docPr id="1151262957"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262957" name="Slika 1151262957"/>
                    <pic:cNvPicPr/>
                  </pic:nvPicPr>
                  <pic:blipFill>
                    <a:blip r:embed="rId99">
                      <a:extLst>
                        <a:ext uri="{28A0092B-C50C-407E-A947-70E740481C1C}">
                          <a14:useLocalDpi xmlns:a14="http://schemas.microsoft.com/office/drawing/2010/main" val="0"/>
                        </a:ext>
                      </a:extLst>
                    </a:blip>
                    <a:stretch>
                      <a:fillRect/>
                    </a:stretch>
                  </pic:blipFill>
                  <pic:spPr>
                    <a:xfrm>
                      <a:off x="0" y="0"/>
                      <a:ext cx="5759450" cy="6291580"/>
                    </a:xfrm>
                    <a:prstGeom prst="rect">
                      <a:avLst/>
                    </a:prstGeom>
                  </pic:spPr>
                </pic:pic>
              </a:graphicData>
            </a:graphic>
          </wp:inline>
        </w:drawing>
      </w:r>
    </w:p>
    <w:p w14:paraId="2EFE4F29" w14:textId="460B2B52" w:rsidR="00CD2D0A" w:rsidRPr="00DE1DAF" w:rsidRDefault="00CD2D0A" w:rsidP="00CD2D0A">
      <w:pPr>
        <w:pStyle w:val="Opisslike"/>
        <w:spacing w:line="240" w:lineRule="auto"/>
        <w:jc w:val="left"/>
        <w:rPr>
          <w:rFonts w:ascii="Times New Roman" w:hAnsi="Times New Roman" w:cs="Times New Roman"/>
        </w:rPr>
      </w:pPr>
      <w:bookmarkStart w:id="1575" w:name="_Toc186784449"/>
      <w:r w:rsidRPr="00DE1DAF">
        <w:rPr>
          <w:rFonts w:ascii="Times New Roman" w:hAnsi="Times New Roman" w:cs="Times New Roman"/>
        </w:rPr>
        <w:t xml:space="preserve">Kartografski prikaz </w:t>
      </w:r>
      <w:r w:rsidRPr="00DE1DAF">
        <w:rPr>
          <w:rFonts w:ascii="Times New Roman" w:hAnsi="Times New Roman" w:cs="Times New Roman"/>
        </w:rPr>
        <w:fldChar w:fldCharType="begin"/>
      </w:r>
      <w:r w:rsidRPr="00DE1DAF">
        <w:rPr>
          <w:rFonts w:ascii="Times New Roman" w:hAnsi="Times New Roman" w:cs="Times New Roman"/>
        </w:rPr>
        <w:instrText xml:space="preserve"> SEQ Kartografski_prikaz \* ARABIC </w:instrText>
      </w:r>
      <w:r w:rsidRPr="00DE1DAF">
        <w:rPr>
          <w:rFonts w:ascii="Times New Roman" w:hAnsi="Times New Roman" w:cs="Times New Roman"/>
        </w:rPr>
        <w:fldChar w:fldCharType="separate"/>
      </w:r>
      <w:r w:rsidR="0031093F">
        <w:rPr>
          <w:rFonts w:ascii="Times New Roman" w:hAnsi="Times New Roman" w:cs="Times New Roman"/>
          <w:noProof/>
        </w:rPr>
        <w:t>1</w:t>
      </w:r>
      <w:r w:rsidRPr="00DE1DAF">
        <w:rPr>
          <w:rFonts w:ascii="Times New Roman" w:hAnsi="Times New Roman" w:cs="Times New Roman"/>
          <w:noProof/>
        </w:rPr>
        <w:fldChar w:fldCharType="end"/>
      </w:r>
      <w:r w:rsidRPr="00DE1DAF">
        <w:rPr>
          <w:rFonts w:ascii="Times New Roman" w:hAnsi="Times New Roman" w:cs="Times New Roman"/>
        </w:rPr>
        <w:t>: Satelitska karta - grafički prikaz zona ugroženosti za ranu eksploziju najgoreg mogućeg slučaja</w:t>
      </w:r>
      <w:bookmarkEnd w:id="1575"/>
    </w:p>
    <w:p w14:paraId="4B267279" w14:textId="77777777" w:rsidR="00CD2D0A" w:rsidRPr="00DE1DAF" w:rsidRDefault="00CD2D0A" w:rsidP="00CD2D0A">
      <w:pPr>
        <w:autoSpaceDE w:val="0"/>
        <w:autoSpaceDN w:val="0"/>
        <w:adjustRightInd w:val="0"/>
        <w:spacing w:after="0" w:line="240" w:lineRule="auto"/>
        <w:jc w:val="left"/>
        <w:rPr>
          <w:rFonts w:ascii="Times New Roman" w:hAnsi="Times New Roman" w:cs="Times New Roman"/>
          <w:sz w:val="20"/>
          <w:szCs w:val="20"/>
        </w:rPr>
      </w:pPr>
      <w:r w:rsidRPr="00DE1DAF">
        <w:rPr>
          <w:rFonts w:ascii="Times New Roman" w:hAnsi="Times New Roman" w:cs="Times New Roman"/>
          <w:sz w:val="20"/>
          <w:szCs w:val="20"/>
        </w:rPr>
        <w:t>Izvor: Procjena rizika pravnih osoba koje obavljaju djelatnost korištenjem opasnih tvari za maloprodajno mjesto Krapinske Toplice Vrtnjakovec 95/A, 49 217 Krapinske Toplice, 2023. godine</w:t>
      </w:r>
    </w:p>
    <w:p w14:paraId="34A564F1" w14:textId="77777777" w:rsidR="00CD2D0A" w:rsidRPr="00DE1DAF" w:rsidRDefault="00CD2D0A" w:rsidP="00CD2D0A">
      <w:pPr>
        <w:rPr>
          <w:rFonts w:ascii="Times New Roman" w:hAnsi="Times New Roman" w:cs="Times New Roman"/>
          <w:highlight w:val="yellow"/>
        </w:rPr>
      </w:pPr>
    </w:p>
    <w:p w14:paraId="247ADEF1" w14:textId="77777777" w:rsidR="009B418B" w:rsidRPr="00DE1DAF" w:rsidRDefault="009B418B" w:rsidP="00BC5025">
      <w:pPr>
        <w:rPr>
          <w:rFonts w:ascii="Times New Roman" w:eastAsia="Calibri" w:hAnsi="Times New Roman" w:cs="Times New Roman"/>
          <w:b/>
          <w:bCs/>
          <w:sz w:val="20"/>
          <w:szCs w:val="20"/>
          <w:highlight w:val="yellow"/>
        </w:rPr>
      </w:pPr>
    </w:p>
    <w:p w14:paraId="650D2670" w14:textId="77777777" w:rsidR="00C44611" w:rsidRPr="00DE1DAF" w:rsidRDefault="00C44611" w:rsidP="00BC5025">
      <w:pPr>
        <w:rPr>
          <w:rFonts w:ascii="Times New Roman" w:eastAsia="Calibri" w:hAnsi="Times New Roman" w:cs="Times New Roman"/>
          <w:b/>
          <w:bCs/>
          <w:sz w:val="20"/>
          <w:szCs w:val="20"/>
          <w:highlight w:val="yellow"/>
        </w:rPr>
      </w:pPr>
    </w:p>
    <w:p w14:paraId="4300E951" w14:textId="77777777" w:rsidR="00C44611" w:rsidRPr="00DE1DAF" w:rsidRDefault="00C44611" w:rsidP="00BC5025">
      <w:pPr>
        <w:rPr>
          <w:rFonts w:ascii="Times New Roman" w:eastAsia="Calibri" w:hAnsi="Times New Roman" w:cs="Times New Roman"/>
          <w:b/>
          <w:bCs/>
          <w:sz w:val="20"/>
          <w:szCs w:val="20"/>
          <w:highlight w:val="yellow"/>
        </w:rPr>
      </w:pPr>
    </w:p>
    <w:p w14:paraId="46BCE4A7" w14:textId="77777777" w:rsidR="00C44611" w:rsidRPr="00DE1DAF" w:rsidRDefault="00C44611" w:rsidP="00BC5025">
      <w:pPr>
        <w:rPr>
          <w:rFonts w:ascii="Times New Roman" w:eastAsia="Calibri" w:hAnsi="Times New Roman" w:cs="Times New Roman"/>
          <w:b/>
          <w:bCs/>
          <w:sz w:val="20"/>
          <w:szCs w:val="20"/>
          <w:highlight w:val="yellow"/>
        </w:rPr>
      </w:pPr>
    </w:p>
    <w:p w14:paraId="7A7C8AE5" w14:textId="422C4E33" w:rsidR="00D30BF6" w:rsidRPr="00DE1DAF" w:rsidRDefault="00D30BF6" w:rsidP="00D30BF6">
      <w:pPr>
        <w:pStyle w:val="Naslov1"/>
        <w:rPr>
          <w:rFonts w:ascii="Times New Roman" w:hAnsi="Times New Roman" w:cs="Times New Roman"/>
        </w:rPr>
      </w:pPr>
      <w:bookmarkStart w:id="1576" w:name="_Toc521390210"/>
      <w:bookmarkStart w:id="1577" w:name="_Toc523819157"/>
      <w:bookmarkStart w:id="1578" w:name="_Toc525218466"/>
      <w:bookmarkStart w:id="1579" w:name="_Toc528304103"/>
      <w:bookmarkStart w:id="1580" w:name="_Toc532552160"/>
      <w:bookmarkStart w:id="1581" w:name="_Toc13211243"/>
      <w:bookmarkStart w:id="1582" w:name="_Toc52864448"/>
      <w:bookmarkStart w:id="1583" w:name="_Toc58923390"/>
      <w:bookmarkStart w:id="1584" w:name="_Toc65151671"/>
      <w:bookmarkStart w:id="1585" w:name="_Toc186784320"/>
      <w:r w:rsidRPr="00DE1DAF">
        <w:rPr>
          <w:rFonts w:ascii="Times New Roman" w:hAnsi="Times New Roman" w:cs="Times New Roman"/>
        </w:rPr>
        <w:lastRenderedPageBreak/>
        <w:t>1</w:t>
      </w:r>
      <w:r w:rsidR="00497A4B" w:rsidRPr="00DE1DAF">
        <w:rPr>
          <w:rFonts w:ascii="Times New Roman" w:hAnsi="Times New Roman" w:cs="Times New Roman"/>
        </w:rPr>
        <w:t>0</w:t>
      </w:r>
      <w:r w:rsidRPr="00DE1DAF">
        <w:rPr>
          <w:rFonts w:ascii="Times New Roman" w:hAnsi="Times New Roman" w:cs="Times New Roman"/>
        </w:rPr>
        <w:t xml:space="preserve">. POPIS SUDIONIKA IZRADE PROCJENE RIZIKA OD VELIKIH NESREĆA ZA </w:t>
      </w:r>
      <w:bookmarkStart w:id="1586" w:name="_Hlk511037489"/>
      <w:bookmarkEnd w:id="1576"/>
      <w:bookmarkEnd w:id="1577"/>
      <w:bookmarkEnd w:id="1578"/>
      <w:bookmarkEnd w:id="1579"/>
      <w:bookmarkEnd w:id="1580"/>
      <w:bookmarkEnd w:id="1581"/>
      <w:r w:rsidRPr="00DE1DAF">
        <w:rPr>
          <w:rFonts w:ascii="Times New Roman" w:hAnsi="Times New Roman" w:cs="Times New Roman"/>
        </w:rPr>
        <w:t xml:space="preserve">OPĆINU </w:t>
      </w:r>
      <w:bookmarkEnd w:id="1582"/>
      <w:bookmarkEnd w:id="1583"/>
      <w:bookmarkEnd w:id="1584"/>
      <w:r w:rsidR="00111D37" w:rsidRPr="00DE1DAF">
        <w:rPr>
          <w:rFonts w:ascii="Times New Roman" w:hAnsi="Times New Roman" w:cs="Times New Roman"/>
        </w:rPr>
        <w:t>KRAPINSKE TOPLICE</w:t>
      </w:r>
      <w:bookmarkEnd w:id="1585"/>
    </w:p>
    <w:p w14:paraId="16E95AD2" w14:textId="77777777" w:rsidR="00D30BF6" w:rsidRPr="00DE1DAF" w:rsidRDefault="00D30BF6" w:rsidP="00D30BF6">
      <w:pPr>
        <w:spacing w:after="0"/>
        <w:rPr>
          <w:rFonts w:ascii="Times New Roman" w:hAnsi="Times New Roman" w:cs="Times New Roman"/>
        </w:rPr>
      </w:pPr>
    </w:p>
    <w:tbl>
      <w:tblPr>
        <w:tblW w:w="9060" w:type="dxa"/>
        <w:tblCellMar>
          <w:left w:w="10" w:type="dxa"/>
          <w:right w:w="10" w:type="dxa"/>
        </w:tblCellMar>
        <w:tblLook w:val="04A0" w:firstRow="1" w:lastRow="0" w:firstColumn="1" w:lastColumn="0" w:noHBand="0" w:noVBand="1"/>
      </w:tblPr>
      <w:tblGrid>
        <w:gridCol w:w="9060"/>
      </w:tblGrid>
      <w:tr w:rsidR="00D30BF6" w:rsidRPr="00DE1DAF" w14:paraId="7477EBE8"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bookmarkEnd w:id="1586"/>
          <w:p w14:paraId="114DE5DC" w14:textId="77777777" w:rsidR="00D30BF6" w:rsidRPr="00DE1DAF" w:rsidRDefault="00D30BF6" w:rsidP="00D30BF6">
            <w:pPr>
              <w:spacing w:after="0"/>
              <w:jc w:val="left"/>
              <w:rPr>
                <w:rFonts w:ascii="Times New Roman" w:hAnsi="Times New Roman" w:cs="Times New Roman"/>
                <w:b/>
                <w:bCs/>
                <w:sz w:val="20"/>
                <w:szCs w:val="20"/>
              </w:rPr>
            </w:pPr>
            <w:r w:rsidRPr="00DE1DAF">
              <w:rPr>
                <w:rFonts w:ascii="Times New Roman" w:hAnsi="Times New Roman" w:cs="Times New Roman"/>
                <w:b/>
                <w:bCs/>
                <w:sz w:val="20"/>
                <w:szCs w:val="20"/>
              </w:rPr>
              <w:t>RIZIK: Epidemije i pandemije</w:t>
            </w:r>
          </w:p>
        </w:tc>
      </w:tr>
      <w:tr w:rsidR="00CF7F05" w:rsidRPr="00DE1DAF" w14:paraId="5EB18667" w14:textId="77777777" w:rsidTr="00A44B94">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37A20BF5" w14:textId="7E2C3ABB" w:rsidR="00CF7F05" w:rsidRPr="00DE1DAF" w:rsidRDefault="00CF7F05" w:rsidP="00CF7F05">
            <w:pPr>
              <w:spacing w:after="0"/>
              <w:jc w:val="left"/>
              <w:rPr>
                <w:rFonts w:ascii="Times New Roman" w:hAnsi="Times New Roman" w:cs="Times New Roman"/>
                <w:sz w:val="20"/>
                <w:szCs w:val="20"/>
              </w:rPr>
            </w:pPr>
            <w:r w:rsidRPr="00DE1DAF">
              <w:rPr>
                <w:rFonts w:ascii="Times New Roman" w:hAnsi="Times New Roman" w:cs="Times New Roman"/>
                <w:bCs/>
                <w:sz w:val="20"/>
              </w:rPr>
              <w:t>Koordinator: Načelnik Stožera civilne zaštite Općine Krapinske Toplice</w:t>
            </w:r>
          </w:p>
        </w:tc>
      </w:tr>
      <w:tr w:rsidR="00CF7F05" w:rsidRPr="00DE1DAF" w14:paraId="09F0D73F" w14:textId="77777777" w:rsidTr="00A44B94">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5B7DF36F" w14:textId="2D62653F" w:rsidR="00CF7F05" w:rsidRPr="00DE1DAF" w:rsidRDefault="00CF7F05" w:rsidP="00CF7F05">
            <w:pPr>
              <w:spacing w:after="0"/>
              <w:jc w:val="left"/>
              <w:rPr>
                <w:rFonts w:ascii="Times New Roman" w:hAnsi="Times New Roman" w:cs="Times New Roman"/>
                <w:sz w:val="20"/>
                <w:szCs w:val="20"/>
              </w:rPr>
            </w:pPr>
            <w:r w:rsidRPr="00DE1DAF">
              <w:rPr>
                <w:rFonts w:ascii="Times New Roman" w:hAnsi="Times New Roman" w:cs="Times New Roman"/>
                <w:bCs/>
                <w:sz w:val="20"/>
              </w:rPr>
              <w:t>Nositelj: Općina Krapinske Toplice</w:t>
            </w:r>
          </w:p>
        </w:tc>
      </w:tr>
      <w:tr w:rsidR="00CF7F05" w:rsidRPr="00DE1DAF" w14:paraId="4400A58C"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7E5144" w14:textId="5DA354AA" w:rsidR="00CF7F05" w:rsidRPr="00DE1DAF" w:rsidRDefault="00CF7F05" w:rsidP="00CF7F05">
            <w:pPr>
              <w:spacing w:after="0"/>
              <w:jc w:val="left"/>
              <w:rPr>
                <w:rFonts w:ascii="Times New Roman" w:hAnsi="Times New Roman" w:cs="Times New Roman"/>
                <w:sz w:val="20"/>
                <w:szCs w:val="20"/>
              </w:rPr>
            </w:pPr>
            <w:r w:rsidRPr="00DE1DAF">
              <w:rPr>
                <w:rFonts w:ascii="Times New Roman" w:hAnsi="Times New Roman" w:cs="Times New Roman"/>
                <w:bCs/>
                <w:sz w:val="20"/>
              </w:rPr>
              <w:t>Izvršitelj: Pročelnica JUO</w:t>
            </w:r>
          </w:p>
        </w:tc>
      </w:tr>
    </w:tbl>
    <w:p w14:paraId="67DBD1D6" w14:textId="77777777" w:rsidR="00D30BF6" w:rsidRPr="00DE1DAF" w:rsidRDefault="00D30BF6" w:rsidP="00D30BF6">
      <w:pPr>
        <w:spacing w:after="0"/>
        <w:rPr>
          <w:rFonts w:ascii="Times New Roman" w:hAnsi="Times New Roman" w:cs="Times New Roman"/>
        </w:rPr>
      </w:pPr>
    </w:p>
    <w:tbl>
      <w:tblPr>
        <w:tblW w:w="9060" w:type="dxa"/>
        <w:tblCellMar>
          <w:left w:w="10" w:type="dxa"/>
          <w:right w:w="10" w:type="dxa"/>
        </w:tblCellMar>
        <w:tblLook w:val="04A0" w:firstRow="1" w:lastRow="0" w:firstColumn="1" w:lastColumn="0" w:noHBand="0" w:noVBand="1"/>
      </w:tblPr>
      <w:tblGrid>
        <w:gridCol w:w="9060"/>
      </w:tblGrid>
      <w:tr w:rsidR="00D30BF6" w:rsidRPr="00DE1DAF" w14:paraId="6A73EFB4"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0DE0BF" w14:textId="77777777" w:rsidR="00D30BF6" w:rsidRPr="00DE1DAF" w:rsidRDefault="00D30BF6" w:rsidP="00D30BF6">
            <w:pPr>
              <w:spacing w:after="0"/>
              <w:jc w:val="left"/>
              <w:rPr>
                <w:rFonts w:ascii="Times New Roman" w:hAnsi="Times New Roman" w:cs="Times New Roman"/>
                <w:b/>
                <w:bCs/>
                <w:sz w:val="20"/>
                <w:szCs w:val="20"/>
              </w:rPr>
            </w:pPr>
            <w:r w:rsidRPr="00DE1DAF">
              <w:rPr>
                <w:rFonts w:ascii="Times New Roman" w:hAnsi="Times New Roman" w:cs="Times New Roman"/>
                <w:b/>
                <w:bCs/>
                <w:sz w:val="20"/>
                <w:szCs w:val="20"/>
              </w:rPr>
              <w:t>RIZIK: EVP - Ekstremne temperature</w:t>
            </w:r>
          </w:p>
        </w:tc>
      </w:tr>
      <w:tr w:rsidR="00CF7F05" w:rsidRPr="00DE1DAF" w14:paraId="60F6E47B" w14:textId="77777777" w:rsidTr="005F333E">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7CBFB104" w14:textId="6F245934" w:rsidR="00CF7F05" w:rsidRPr="00DE1DAF" w:rsidRDefault="00CF7F05" w:rsidP="00CF7F05">
            <w:pPr>
              <w:spacing w:after="0"/>
              <w:jc w:val="left"/>
              <w:rPr>
                <w:rFonts w:ascii="Times New Roman" w:hAnsi="Times New Roman" w:cs="Times New Roman"/>
                <w:sz w:val="20"/>
                <w:szCs w:val="20"/>
              </w:rPr>
            </w:pPr>
            <w:r w:rsidRPr="00DE1DAF">
              <w:rPr>
                <w:rFonts w:ascii="Times New Roman" w:hAnsi="Times New Roman" w:cs="Times New Roman"/>
                <w:bCs/>
                <w:sz w:val="20"/>
              </w:rPr>
              <w:t>Koordinator: Načelnik Stožera civilne zaštite Općine Krapinske Toplice</w:t>
            </w:r>
          </w:p>
        </w:tc>
      </w:tr>
      <w:tr w:rsidR="00CF7F05" w:rsidRPr="00DE1DAF" w14:paraId="215D6FB2" w14:textId="77777777" w:rsidTr="005F333E">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7AA8309A" w14:textId="2ADCB569" w:rsidR="00CF7F05" w:rsidRPr="00DE1DAF" w:rsidRDefault="00CF7F05" w:rsidP="00CF7F05">
            <w:pPr>
              <w:spacing w:after="0"/>
              <w:jc w:val="left"/>
              <w:rPr>
                <w:rFonts w:ascii="Times New Roman" w:hAnsi="Times New Roman" w:cs="Times New Roman"/>
                <w:sz w:val="20"/>
                <w:szCs w:val="20"/>
              </w:rPr>
            </w:pPr>
            <w:r w:rsidRPr="00DE1DAF">
              <w:rPr>
                <w:rFonts w:ascii="Times New Roman" w:hAnsi="Times New Roman" w:cs="Times New Roman"/>
                <w:bCs/>
                <w:sz w:val="20"/>
              </w:rPr>
              <w:t>Nositelj: Općina Krapinske Toplice</w:t>
            </w:r>
          </w:p>
        </w:tc>
      </w:tr>
      <w:tr w:rsidR="00CF7F05" w:rsidRPr="00DE1DAF" w14:paraId="501A304D"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92BAEF" w14:textId="56479719" w:rsidR="00CF7F05" w:rsidRPr="00DE1DAF" w:rsidRDefault="00CF7F05" w:rsidP="00CF7F05">
            <w:pPr>
              <w:spacing w:after="0"/>
              <w:jc w:val="left"/>
              <w:rPr>
                <w:rFonts w:ascii="Times New Roman" w:hAnsi="Times New Roman" w:cs="Times New Roman"/>
                <w:sz w:val="20"/>
                <w:szCs w:val="20"/>
              </w:rPr>
            </w:pPr>
            <w:r w:rsidRPr="00DE1DAF">
              <w:rPr>
                <w:rFonts w:ascii="Times New Roman" w:hAnsi="Times New Roman" w:cs="Times New Roman"/>
                <w:bCs/>
                <w:sz w:val="20"/>
              </w:rPr>
              <w:t>Izvršitelj: Pročelnica JUO</w:t>
            </w:r>
          </w:p>
        </w:tc>
      </w:tr>
    </w:tbl>
    <w:p w14:paraId="551CFAAF" w14:textId="245D4CA2" w:rsidR="00D30BF6" w:rsidRPr="00DE1DAF" w:rsidRDefault="00D30BF6" w:rsidP="00D30BF6">
      <w:pPr>
        <w:spacing w:after="0"/>
        <w:rPr>
          <w:rFonts w:ascii="Times New Roman" w:hAnsi="Times New Roman" w:cs="Times New Roman"/>
          <w:highlight w:val="yellow"/>
        </w:rPr>
      </w:pPr>
    </w:p>
    <w:tbl>
      <w:tblPr>
        <w:tblW w:w="9060" w:type="dxa"/>
        <w:tblCellMar>
          <w:left w:w="10" w:type="dxa"/>
          <w:right w:w="10" w:type="dxa"/>
        </w:tblCellMar>
        <w:tblLook w:val="04A0" w:firstRow="1" w:lastRow="0" w:firstColumn="1" w:lastColumn="0" w:noHBand="0" w:noVBand="1"/>
      </w:tblPr>
      <w:tblGrid>
        <w:gridCol w:w="9060"/>
      </w:tblGrid>
      <w:tr w:rsidR="00D30BF6" w:rsidRPr="00DE1DAF" w14:paraId="1B4FE07C"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96EEB1" w14:textId="2E7BCEA6" w:rsidR="00D30BF6" w:rsidRPr="00DE1DAF" w:rsidRDefault="00D30BF6" w:rsidP="00D30BF6">
            <w:pPr>
              <w:spacing w:after="0"/>
              <w:jc w:val="left"/>
              <w:rPr>
                <w:rFonts w:ascii="Times New Roman" w:hAnsi="Times New Roman" w:cs="Times New Roman"/>
                <w:b/>
                <w:bCs/>
                <w:sz w:val="20"/>
                <w:szCs w:val="20"/>
              </w:rPr>
            </w:pPr>
            <w:r w:rsidRPr="00DE1DAF">
              <w:rPr>
                <w:rFonts w:ascii="Times New Roman" w:hAnsi="Times New Roman" w:cs="Times New Roman"/>
                <w:b/>
                <w:bCs/>
                <w:sz w:val="20"/>
                <w:szCs w:val="20"/>
              </w:rPr>
              <w:t xml:space="preserve">RIZIK: EVP – </w:t>
            </w:r>
            <w:r w:rsidR="00C44611" w:rsidRPr="00DE1DAF">
              <w:rPr>
                <w:rFonts w:ascii="Times New Roman" w:hAnsi="Times New Roman" w:cs="Times New Roman"/>
                <w:b/>
                <w:bCs/>
                <w:sz w:val="20"/>
                <w:szCs w:val="20"/>
              </w:rPr>
              <w:t>Kiša</w:t>
            </w:r>
            <w:r w:rsidRPr="00DE1DAF">
              <w:rPr>
                <w:rFonts w:ascii="Times New Roman" w:hAnsi="Times New Roman" w:cs="Times New Roman"/>
                <w:b/>
                <w:bCs/>
                <w:sz w:val="20"/>
                <w:szCs w:val="20"/>
              </w:rPr>
              <w:t xml:space="preserve"> (padaline)</w:t>
            </w:r>
          </w:p>
        </w:tc>
      </w:tr>
      <w:tr w:rsidR="00CF7F05" w:rsidRPr="00DE1DAF" w14:paraId="236D580E" w14:textId="77777777" w:rsidTr="00CD682C">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263A2E7" w14:textId="47B375DD" w:rsidR="00CF7F05" w:rsidRPr="00DE1DAF" w:rsidRDefault="00CF7F05" w:rsidP="00CF7F05">
            <w:pPr>
              <w:spacing w:after="0"/>
              <w:jc w:val="left"/>
              <w:rPr>
                <w:rFonts w:ascii="Times New Roman" w:hAnsi="Times New Roman" w:cs="Times New Roman"/>
                <w:sz w:val="20"/>
                <w:szCs w:val="20"/>
              </w:rPr>
            </w:pPr>
            <w:r w:rsidRPr="00DE1DAF">
              <w:rPr>
                <w:rFonts w:ascii="Times New Roman" w:hAnsi="Times New Roman" w:cs="Times New Roman"/>
                <w:bCs/>
                <w:sz w:val="20"/>
              </w:rPr>
              <w:t>Koordinator: Načelnik Stožera civilne zaštite Općine Krapinske Toplice</w:t>
            </w:r>
          </w:p>
        </w:tc>
      </w:tr>
      <w:tr w:rsidR="00CF7F05" w:rsidRPr="00DE1DAF" w14:paraId="54DEB702" w14:textId="77777777" w:rsidTr="00CD682C">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34D7C649" w14:textId="5486DE82" w:rsidR="00CF7F05" w:rsidRPr="00DE1DAF" w:rsidRDefault="00CF7F05" w:rsidP="00CF7F05">
            <w:pPr>
              <w:spacing w:after="0"/>
              <w:jc w:val="left"/>
              <w:rPr>
                <w:rFonts w:ascii="Times New Roman" w:hAnsi="Times New Roman" w:cs="Times New Roman"/>
                <w:sz w:val="20"/>
                <w:szCs w:val="20"/>
              </w:rPr>
            </w:pPr>
            <w:r w:rsidRPr="00DE1DAF">
              <w:rPr>
                <w:rFonts w:ascii="Times New Roman" w:hAnsi="Times New Roman" w:cs="Times New Roman"/>
                <w:bCs/>
                <w:sz w:val="20"/>
              </w:rPr>
              <w:t>Nositelj: Općina Krapinske Toplice</w:t>
            </w:r>
          </w:p>
        </w:tc>
      </w:tr>
      <w:tr w:rsidR="00CF7F05" w:rsidRPr="00DE1DAF" w14:paraId="7E7FC713"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1FB56B" w14:textId="56305C5D" w:rsidR="00CF7F05" w:rsidRPr="00DE1DAF" w:rsidRDefault="00CF7F05" w:rsidP="00CF7F05">
            <w:pPr>
              <w:spacing w:after="0"/>
              <w:jc w:val="left"/>
              <w:rPr>
                <w:rFonts w:ascii="Times New Roman" w:hAnsi="Times New Roman" w:cs="Times New Roman"/>
                <w:sz w:val="20"/>
                <w:szCs w:val="20"/>
              </w:rPr>
            </w:pPr>
            <w:r w:rsidRPr="00DE1DAF">
              <w:rPr>
                <w:rFonts w:ascii="Times New Roman" w:hAnsi="Times New Roman" w:cs="Times New Roman"/>
                <w:bCs/>
                <w:sz w:val="20"/>
              </w:rPr>
              <w:t>Izvršitelj: Komunalni redar Općine Krapinske Toplice</w:t>
            </w:r>
          </w:p>
        </w:tc>
      </w:tr>
    </w:tbl>
    <w:p w14:paraId="70AC52CA" w14:textId="18E2677B" w:rsidR="00C05593" w:rsidRPr="00DE1DAF" w:rsidRDefault="00C05593" w:rsidP="00D30BF6">
      <w:pPr>
        <w:spacing w:after="0"/>
        <w:rPr>
          <w:rFonts w:ascii="Times New Roman" w:hAnsi="Times New Roman" w:cs="Times New Roman"/>
        </w:rPr>
      </w:pPr>
    </w:p>
    <w:tbl>
      <w:tblPr>
        <w:tblW w:w="9060" w:type="dxa"/>
        <w:tblCellMar>
          <w:left w:w="10" w:type="dxa"/>
          <w:right w:w="10" w:type="dxa"/>
        </w:tblCellMar>
        <w:tblLook w:val="04A0" w:firstRow="1" w:lastRow="0" w:firstColumn="1" w:lastColumn="0" w:noHBand="0" w:noVBand="1"/>
      </w:tblPr>
      <w:tblGrid>
        <w:gridCol w:w="9060"/>
      </w:tblGrid>
      <w:tr w:rsidR="00C46CA0" w:rsidRPr="00DE1DAF" w14:paraId="1C79E519" w14:textId="77777777" w:rsidTr="0099612E">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85C23F" w14:textId="2B3F487B" w:rsidR="00C46CA0" w:rsidRPr="00DE1DAF" w:rsidRDefault="00C46CA0" w:rsidP="0099612E">
            <w:pPr>
              <w:spacing w:after="0"/>
              <w:jc w:val="left"/>
              <w:rPr>
                <w:rFonts w:ascii="Times New Roman" w:hAnsi="Times New Roman" w:cs="Times New Roman"/>
                <w:b/>
                <w:bCs/>
                <w:sz w:val="20"/>
                <w:szCs w:val="20"/>
              </w:rPr>
            </w:pPr>
            <w:r w:rsidRPr="00DE1DAF">
              <w:rPr>
                <w:rFonts w:ascii="Times New Roman" w:hAnsi="Times New Roman" w:cs="Times New Roman"/>
                <w:b/>
                <w:bCs/>
                <w:sz w:val="20"/>
                <w:szCs w:val="20"/>
              </w:rPr>
              <w:t xml:space="preserve">RIZIK: EVP – </w:t>
            </w:r>
            <w:r w:rsidR="004768DC" w:rsidRPr="00DE1DAF">
              <w:rPr>
                <w:rFonts w:ascii="Times New Roman" w:hAnsi="Times New Roman" w:cs="Times New Roman"/>
                <w:b/>
                <w:bCs/>
                <w:sz w:val="20"/>
                <w:szCs w:val="20"/>
              </w:rPr>
              <w:t>Mraz</w:t>
            </w:r>
            <w:r w:rsidRPr="00DE1DAF">
              <w:rPr>
                <w:rFonts w:ascii="Times New Roman" w:hAnsi="Times New Roman" w:cs="Times New Roman"/>
                <w:b/>
                <w:bCs/>
                <w:sz w:val="20"/>
                <w:szCs w:val="20"/>
              </w:rPr>
              <w:t xml:space="preserve"> (padaline)</w:t>
            </w:r>
          </w:p>
        </w:tc>
      </w:tr>
      <w:tr w:rsidR="00CF7F05" w:rsidRPr="00DE1DAF" w14:paraId="1748E58E" w14:textId="77777777" w:rsidTr="0099612E">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0B56AD74" w14:textId="7DFFABAE" w:rsidR="00CF7F05" w:rsidRPr="00DE1DAF" w:rsidRDefault="00CF7F05" w:rsidP="00CF7F05">
            <w:pPr>
              <w:spacing w:after="0"/>
              <w:jc w:val="left"/>
              <w:rPr>
                <w:rFonts w:ascii="Times New Roman" w:hAnsi="Times New Roman" w:cs="Times New Roman"/>
                <w:sz w:val="20"/>
                <w:szCs w:val="20"/>
              </w:rPr>
            </w:pPr>
            <w:r w:rsidRPr="00DE1DAF">
              <w:rPr>
                <w:rFonts w:ascii="Times New Roman" w:hAnsi="Times New Roman" w:cs="Times New Roman"/>
                <w:bCs/>
                <w:sz w:val="20"/>
              </w:rPr>
              <w:t>Koordinator: Načelnik Stožera civilne zaštite Općine Krapinske Toplice</w:t>
            </w:r>
          </w:p>
        </w:tc>
      </w:tr>
      <w:tr w:rsidR="00CF7F05" w:rsidRPr="00DE1DAF" w14:paraId="74DC8028" w14:textId="77777777" w:rsidTr="0099612E">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29B24B8" w14:textId="089B8427" w:rsidR="00CF7F05" w:rsidRPr="00DE1DAF" w:rsidRDefault="00CF7F05" w:rsidP="00CF7F05">
            <w:pPr>
              <w:spacing w:after="0"/>
              <w:jc w:val="left"/>
              <w:rPr>
                <w:rFonts w:ascii="Times New Roman" w:hAnsi="Times New Roman" w:cs="Times New Roman"/>
                <w:sz w:val="20"/>
                <w:szCs w:val="20"/>
              </w:rPr>
            </w:pPr>
            <w:r w:rsidRPr="00DE1DAF">
              <w:rPr>
                <w:rFonts w:ascii="Times New Roman" w:hAnsi="Times New Roman" w:cs="Times New Roman"/>
                <w:bCs/>
                <w:sz w:val="20"/>
              </w:rPr>
              <w:t>Nositelj: Općina Krapinske Toplice</w:t>
            </w:r>
          </w:p>
        </w:tc>
      </w:tr>
      <w:tr w:rsidR="00CF7F05" w:rsidRPr="00DE1DAF" w14:paraId="4B9AE41E" w14:textId="77777777" w:rsidTr="0099612E">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2D6C27" w14:textId="4123C254" w:rsidR="00CF7F05" w:rsidRPr="00DE1DAF" w:rsidRDefault="00CF7F05" w:rsidP="00CF7F05">
            <w:pPr>
              <w:spacing w:after="0"/>
              <w:jc w:val="left"/>
              <w:rPr>
                <w:rFonts w:ascii="Times New Roman" w:hAnsi="Times New Roman" w:cs="Times New Roman"/>
                <w:sz w:val="20"/>
                <w:szCs w:val="20"/>
              </w:rPr>
            </w:pPr>
            <w:r w:rsidRPr="00DE1DAF">
              <w:rPr>
                <w:rFonts w:ascii="Times New Roman" w:hAnsi="Times New Roman" w:cs="Times New Roman"/>
                <w:bCs/>
                <w:sz w:val="20"/>
              </w:rPr>
              <w:t>Izvršitelj: Komunalni redar Općine Krapinske Toplice</w:t>
            </w:r>
          </w:p>
        </w:tc>
      </w:tr>
    </w:tbl>
    <w:p w14:paraId="6E1D988F" w14:textId="77777777" w:rsidR="007312D2" w:rsidRPr="00DE1DAF" w:rsidRDefault="007312D2" w:rsidP="00D30BF6">
      <w:pPr>
        <w:spacing w:after="0"/>
        <w:rPr>
          <w:rFonts w:ascii="Times New Roman" w:hAnsi="Times New Roman" w:cs="Times New Roman"/>
        </w:rPr>
      </w:pPr>
    </w:p>
    <w:tbl>
      <w:tblPr>
        <w:tblW w:w="9060" w:type="dxa"/>
        <w:tblCellMar>
          <w:left w:w="10" w:type="dxa"/>
          <w:right w:w="10" w:type="dxa"/>
        </w:tblCellMar>
        <w:tblLook w:val="04A0" w:firstRow="1" w:lastRow="0" w:firstColumn="1" w:lastColumn="0" w:noHBand="0" w:noVBand="1"/>
      </w:tblPr>
      <w:tblGrid>
        <w:gridCol w:w="9060"/>
      </w:tblGrid>
      <w:tr w:rsidR="00C46CA0" w:rsidRPr="00DE1DAF" w14:paraId="6A844626" w14:textId="77777777" w:rsidTr="0099612E">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90150D" w14:textId="61842195" w:rsidR="00C46CA0" w:rsidRPr="00DE1DAF" w:rsidRDefault="00C46CA0" w:rsidP="0099612E">
            <w:pPr>
              <w:spacing w:after="0"/>
              <w:jc w:val="left"/>
              <w:rPr>
                <w:rFonts w:ascii="Times New Roman" w:hAnsi="Times New Roman" w:cs="Times New Roman"/>
                <w:b/>
                <w:bCs/>
                <w:sz w:val="20"/>
                <w:szCs w:val="20"/>
              </w:rPr>
            </w:pPr>
            <w:r w:rsidRPr="00DE1DAF">
              <w:rPr>
                <w:rFonts w:ascii="Times New Roman" w:hAnsi="Times New Roman" w:cs="Times New Roman"/>
                <w:b/>
                <w:bCs/>
                <w:sz w:val="20"/>
                <w:szCs w:val="20"/>
              </w:rPr>
              <w:t>RIZIK: Suša</w:t>
            </w:r>
          </w:p>
        </w:tc>
      </w:tr>
      <w:tr w:rsidR="000810EB" w:rsidRPr="00DE1DAF" w14:paraId="36745073" w14:textId="77777777" w:rsidTr="0099612E">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F840302" w14:textId="7117866C"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Koordinator: Načelnik Stožera civilne zaštite Općine Krapinske Toplice</w:t>
            </w:r>
          </w:p>
        </w:tc>
      </w:tr>
      <w:tr w:rsidR="000810EB" w:rsidRPr="00DE1DAF" w14:paraId="3A0F0D0A" w14:textId="77777777" w:rsidTr="0099612E">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273F14D6" w14:textId="6D5160D8"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Nositelj: Općina Krapinske Toplice, VZO Krapinske Toplice</w:t>
            </w:r>
          </w:p>
        </w:tc>
      </w:tr>
      <w:tr w:rsidR="000810EB" w:rsidRPr="00DE1DAF" w14:paraId="76403A43" w14:textId="77777777" w:rsidTr="0099612E">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74146B" w14:textId="5C7E9562"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Izvršitelj: Komunalni redar Općine Krapinske Toplice, Zapovjednik VZO Krapinske Toplice</w:t>
            </w:r>
          </w:p>
        </w:tc>
      </w:tr>
    </w:tbl>
    <w:p w14:paraId="2DD9D368" w14:textId="77777777" w:rsidR="00C46CA0" w:rsidRPr="00DE1DAF" w:rsidRDefault="00C46CA0" w:rsidP="00D30BF6">
      <w:pPr>
        <w:spacing w:after="0"/>
        <w:rPr>
          <w:rFonts w:ascii="Times New Roman" w:hAnsi="Times New Roman" w:cs="Times New Roman"/>
        </w:rPr>
      </w:pPr>
    </w:p>
    <w:tbl>
      <w:tblPr>
        <w:tblW w:w="9060" w:type="dxa"/>
        <w:tblCellMar>
          <w:left w:w="10" w:type="dxa"/>
          <w:right w:w="10" w:type="dxa"/>
        </w:tblCellMar>
        <w:tblLook w:val="04A0" w:firstRow="1" w:lastRow="0" w:firstColumn="1" w:lastColumn="0" w:noHBand="0" w:noVBand="1"/>
      </w:tblPr>
      <w:tblGrid>
        <w:gridCol w:w="9060"/>
      </w:tblGrid>
      <w:tr w:rsidR="00D30BF6" w:rsidRPr="00DE1DAF" w14:paraId="6B37AA6A"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0D8F19" w14:textId="77777777" w:rsidR="00D30BF6" w:rsidRPr="00DE1DAF" w:rsidRDefault="00D30BF6" w:rsidP="00D30BF6">
            <w:pPr>
              <w:spacing w:after="0"/>
              <w:jc w:val="left"/>
              <w:rPr>
                <w:rFonts w:ascii="Times New Roman" w:hAnsi="Times New Roman" w:cs="Times New Roman"/>
                <w:b/>
                <w:bCs/>
                <w:sz w:val="20"/>
                <w:szCs w:val="20"/>
              </w:rPr>
            </w:pPr>
            <w:r w:rsidRPr="00DE1DAF">
              <w:rPr>
                <w:rFonts w:ascii="Times New Roman" w:hAnsi="Times New Roman" w:cs="Times New Roman"/>
                <w:b/>
                <w:bCs/>
                <w:sz w:val="20"/>
                <w:szCs w:val="20"/>
              </w:rPr>
              <w:t>RIZIK: Degradacija tla – Klizišta</w:t>
            </w:r>
          </w:p>
        </w:tc>
      </w:tr>
      <w:tr w:rsidR="000810EB" w:rsidRPr="00DE1DAF" w14:paraId="59C4FEBF" w14:textId="77777777" w:rsidTr="001F3890">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519199C5" w14:textId="7F198837"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Koordinator: Načelnik Stožera civilne zaštite Općine Krapinske Toplice</w:t>
            </w:r>
          </w:p>
        </w:tc>
      </w:tr>
      <w:tr w:rsidR="000810EB" w:rsidRPr="00DE1DAF" w14:paraId="0D764F72" w14:textId="77777777" w:rsidTr="001F3890">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756DB99A" w14:textId="350BAF7A"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Nositelj: Općina Krapinske Toplice, VZO Krapinske Toplice</w:t>
            </w:r>
          </w:p>
        </w:tc>
      </w:tr>
      <w:tr w:rsidR="000810EB" w:rsidRPr="00DE1DAF" w14:paraId="3C2CA866"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D27DB1" w14:textId="4D64AE58"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Izvršitelj: Komunalni redar Općine Krapinske Toplice, Zapovjednik VZO Krapinske Toplice</w:t>
            </w:r>
          </w:p>
        </w:tc>
      </w:tr>
    </w:tbl>
    <w:p w14:paraId="42D77650" w14:textId="77777777" w:rsidR="007E6788" w:rsidRPr="00DE1DAF" w:rsidRDefault="007E6788" w:rsidP="00D30BF6">
      <w:pPr>
        <w:spacing w:after="0"/>
        <w:rPr>
          <w:rFonts w:ascii="Times New Roman" w:hAnsi="Times New Roman" w:cs="Times New Roman"/>
        </w:rPr>
      </w:pPr>
    </w:p>
    <w:tbl>
      <w:tblPr>
        <w:tblW w:w="9060" w:type="dxa"/>
        <w:tblCellMar>
          <w:left w:w="10" w:type="dxa"/>
          <w:right w:w="10" w:type="dxa"/>
        </w:tblCellMar>
        <w:tblLook w:val="04A0" w:firstRow="1" w:lastRow="0" w:firstColumn="1" w:lastColumn="0" w:noHBand="0" w:noVBand="1"/>
      </w:tblPr>
      <w:tblGrid>
        <w:gridCol w:w="9060"/>
      </w:tblGrid>
      <w:tr w:rsidR="00D30BF6" w:rsidRPr="00DE1DAF" w14:paraId="6A2B4FD3"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78B102" w14:textId="77777777" w:rsidR="00D30BF6" w:rsidRPr="00DE1DAF" w:rsidRDefault="00D30BF6" w:rsidP="00D30BF6">
            <w:pPr>
              <w:spacing w:after="0"/>
              <w:jc w:val="left"/>
              <w:rPr>
                <w:rFonts w:ascii="Times New Roman" w:hAnsi="Times New Roman" w:cs="Times New Roman"/>
                <w:b/>
                <w:bCs/>
                <w:sz w:val="20"/>
                <w:szCs w:val="20"/>
              </w:rPr>
            </w:pPr>
            <w:r w:rsidRPr="00DE1DAF">
              <w:rPr>
                <w:rFonts w:ascii="Times New Roman" w:hAnsi="Times New Roman" w:cs="Times New Roman"/>
                <w:b/>
                <w:bCs/>
                <w:sz w:val="20"/>
                <w:szCs w:val="20"/>
              </w:rPr>
              <w:t>RIZIK: Poplava – Poplava izazvana slijevanjem kopnenih vodenih tijela</w:t>
            </w:r>
          </w:p>
        </w:tc>
      </w:tr>
      <w:tr w:rsidR="000810EB" w:rsidRPr="00DE1DAF" w14:paraId="5B4008E0" w14:textId="77777777" w:rsidTr="008522B2">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1AA2310A" w14:textId="09D8109D"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Koordinator: Načelnik Stožera civilne zaštite Općine Krapinske Toplice</w:t>
            </w:r>
          </w:p>
        </w:tc>
      </w:tr>
      <w:tr w:rsidR="000810EB" w:rsidRPr="00DE1DAF" w14:paraId="423BB411" w14:textId="77777777" w:rsidTr="008522B2">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42A154B6" w14:textId="041B2F21"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Nositelj: Općina Krapinske Toplice, VZO Krapinske Toplice</w:t>
            </w:r>
          </w:p>
        </w:tc>
      </w:tr>
      <w:tr w:rsidR="000810EB" w:rsidRPr="00DE1DAF" w14:paraId="18A217BB"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77C3E0" w14:textId="3E4299CC"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Izvršitelj: Komunalni redar Općine Krapinske Toplice, Zapovjednik VZO Krapinske Toplice</w:t>
            </w:r>
          </w:p>
        </w:tc>
      </w:tr>
    </w:tbl>
    <w:p w14:paraId="68619D04" w14:textId="77777777" w:rsidR="0026529E" w:rsidRPr="00DE1DAF" w:rsidRDefault="0026529E" w:rsidP="00D30BF6">
      <w:pPr>
        <w:spacing w:after="0"/>
        <w:rPr>
          <w:rFonts w:ascii="Times New Roman" w:hAnsi="Times New Roman" w:cs="Times New Roman"/>
          <w:b/>
        </w:rPr>
      </w:pPr>
    </w:p>
    <w:tbl>
      <w:tblPr>
        <w:tblW w:w="9060" w:type="dxa"/>
        <w:tblCellMar>
          <w:left w:w="10" w:type="dxa"/>
          <w:right w:w="10" w:type="dxa"/>
        </w:tblCellMar>
        <w:tblLook w:val="04A0" w:firstRow="1" w:lastRow="0" w:firstColumn="1" w:lastColumn="0" w:noHBand="0" w:noVBand="1"/>
      </w:tblPr>
      <w:tblGrid>
        <w:gridCol w:w="9060"/>
      </w:tblGrid>
      <w:tr w:rsidR="00D30BF6" w:rsidRPr="00DE1DAF" w14:paraId="6E62DBB4"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319D0D" w14:textId="77777777" w:rsidR="00D30BF6" w:rsidRPr="00DE1DAF" w:rsidRDefault="00D30BF6" w:rsidP="00D30BF6">
            <w:pPr>
              <w:spacing w:after="0"/>
              <w:jc w:val="left"/>
              <w:rPr>
                <w:rFonts w:ascii="Times New Roman" w:hAnsi="Times New Roman" w:cs="Times New Roman"/>
                <w:b/>
                <w:bCs/>
                <w:sz w:val="20"/>
                <w:szCs w:val="20"/>
              </w:rPr>
            </w:pPr>
            <w:r w:rsidRPr="00DE1DAF">
              <w:rPr>
                <w:rFonts w:ascii="Times New Roman" w:hAnsi="Times New Roman" w:cs="Times New Roman"/>
                <w:b/>
                <w:bCs/>
                <w:sz w:val="20"/>
                <w:szCs w:val="20"/>
              </w:rPr>
              <w:t>RIZIK: Potres</w:t>
            </w:r>
          </w:p>
        </w:tc>
      </w:tr>
      <w:tr w:rsidR="000810EB" w:rsidRPr="00DE1DAF" w14:paraId="721775F8" w14:textId="77777777" w:rsidTr="00606E3C">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61937C61" w14:textId="0184AD40"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Koordinator: Načelnik Stožera civilne zaštite Općine Krapinske Toplice</w:t>
            </w:r>
          </w:p>
        </w:tc>
      </w:tr>
      <w:tr w:rsidR="000810EB" w:rsidRPr="00DE1DAF" w14:paraId="1C7695AC" w14:textId="77777777" w:rsidTr="00606E3C">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0915980B" w14:textId="77ACB90D"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Nositelj: Općina Krapinske Toplice, VZO Krapinske Toplice</w:t>
            </w:r>
          </w:p>
        </w:tc>
      </w:tr>
      <w:tr w:rsidR="000810EB" w:rsidRPr="00DE1DAF" w14:paraId="3E0143C1" w14:textId="77777777" w:rsidTr="00D30BF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589964" w14:textId="2217E4EE"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Izvršitelj: Komunalni redar Općine Krapinske Toplice, Zapovjednik VZO Krapinske Toplice</w:t>
            </w:r>
          </w:p>
        </w:tc>
      </w:tr>
    </w:tbl>
    <w:p w14:paraId="43472A3F" w14:textId="77777777" w:rsidR="00C44611" w:rsidRPr="00DE1DAF" w:rsidRDefault="00C44611" w:rsidP="00D30BF6">
      <w:pPr>
        <w:spacing w:after="0"/>
        <w:rPr>
          <w:rFonts w:ascii="Times New Roman" w:hAnsi="Times New Roman" w:cs="Times New Roman"/>
        </w:rPr>
      </w:pPr>
    </w:p>
    <w:p w14:paraId="713FAE59" w14:textId="77777777" w:rsidR="00C44611" w:rsidRPr="00DE1DAF" w:rsidRDefault="00C44611" w:rsidP="00D30BF6">
      <w:pPr>
        <w:spacing w:after="0"/>
        <w:rPr>
          <w:rFonts w:ascii="Times New Roman" w:hAnsi="Times New Roman" w:cs="Times New Roman"/>
        </w:rPr>
      </w:pPr>
    </w:p>
    <w:tbl>
      <w:tblPr>
        <w:tblW w:w="9060" w:type="dxa"/>
        <w:tblCellMar>
          <w:left w:w="10" w:type="dxa"/>
          <w:right w:w="10" w:type="dxa"/>
        </w:tblCellMar>
        <w:tblLook w:val="04A0" w:firstRow="1" w:lastRow="0" w:firstColumn="1" w:lastColumn="0" w:noHBand="0" w:noVBand="1"/>
      </w:tblPr>
      <w:tblGrid>
        <w:gridCol w:w="9060"/>
      </w:tblGrid>
      <w:tr w:rsidR="004768DC" w:rsidRPr="00DE1DAF" w14:paraId="454A7147" w14:textId="77777777" w:rsidTr="006D193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6BF95F" w14:textId="79D556CF" w:rsidR="004768DC" w:rsidRPr="00DE1DAF" w:rsidRDefault="004768DC" w:rsidP="006D1936">
            <w:pPr>
              <w:spacing w:after="0"/>
              <w:jc w:val="left"/>
              <w:rPr>
                <w:rFonts w:ascii="Times New Roman" w:hAnsi="Times New Roman" w:cs="Times New Roman"/>
                <w:b/>
                <w:bCs/>
                <w:sz w:val="20"/>
                <w:szCs w:val="20"/>
              </w:rPr>
            </w:pPr>
            <w:r w:rsidRPr="00DE1DAF">
              <w:rPr>
                <w:rFonts w:ascii="Times New Roman" w:hAnsi="Times New Roman" w:cs="Times New Roman"/>
                <w:b/>
                <w:bCs/>
                <w:sz w:val="20"/>
                <w:szCs w:val="20"/>
              </w:rPr>
              <w:t>RIZIK: Industrijska nesreća</w:t>
            </w:r>
          </w:p>
        </w:tc>
      </w:tr>
      <w:tr w:rsidR="000810EB" w:rsidRPr="00DE1DAF" w14:paraId="18AB7697" w14:textId="77777777" w:rsidTr="006D1936">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53E87A5F" w14:textId="50E10D22"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Koordinator: Načelnik Stožera civilne zaštite Općine Krapinske Toplice</w:t>
            </w:r>
          </w:p>
        </w:tc>
      </w:tr>
      <w:tr w:rsidR="000810EB" w:rsidRPr="00DE1DAF" w14:paraId="35DC84C4" w14:textId="77777777" w:rsidTr="006D1936">
        <w:tc>
          <w:tcPr>
            <w:tcW w:w="9060" w:type="dxa"/>
            <w:tcBorders>
              <w:top w:val="single" w:sz="4" w:space="0" w:color="000000"/>
              <w:left w:val="single" w:sz="4" w:space="0" w:color="000000"/>
              <w:right w:val="single" w:sz="4" w:space="0" w:color="000000"/>
            </w:tcBorders>
            <w:tcMar>
              <w:top w:w="0" w:type="dxa"/>
              <w:left w:w="108" w:type="dxa"/>
              <w:bottom w:w="0" w:type="dxa"/>
              <w:right w:w="108" w:type="dxa"/>
            </w:tcMar>
          </w:tcPr>
          <w:p w14:paraId="04F13DCD" w14:textId="74B8CFBE"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Nositelj: VZO Krapinske Toplice</w:t>
            </w:r>
          </w:p>
        </w:tc>
      </w:tr>
      <w:tr w:rsidR="000810EB" w:rsidRPr="00DE1DAF" w14:paraId="4EE08E48" w14:textId="77777777" w:rsidTr="006D1936">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DE1BE2" w14:textId="7F6D2C82" w:rsidR="000810EB" w:rsidRPr="00DE1DAF" w:rsidRDefault="000810EB" w:rsidP="000810EB">
            <w:pPr>
              <w:spacing w:after="0"/>
              <w:jc w:val="left"/>
              <w:rPr>
                <w:rFonts w:ascii="Times New Roman" w:hAnsi="Times New Roman" w:cs="Times New Roman"/>
                <w:sz w:val="20"/>
                <w:szCs w:val="20"/>
              </w:rPr>
            </w:pPr>
            <w:r w:rsidRPr="00DE1DAF">
              <w:rPr>
                <w:rFonts w:ascii="Times New Roman" w:hAnsi="Times New Roman" w:cs="Times New Roman"/>
                <w:bCs/>
                <w:sz w:val="20"/>
              </w:rPr>
              <w:t>Izvršitelj: Zapovjednik VZO Krapinske Toplice</w:t>
            </w:r>
          </w:p>
        </w:tc>
      </w:tr>
    </w:tbl>
    <w:p w14:paraId="38A1A60C" w14:textId="77777777" w:rsidR="004768DC" w:rsidRPr="00DE1DAF" w:rsidRDefault="004768DC" w:rsidP="00D30BF6">
      <w:pPr>
        <w:spacing w:after="0"/>
        <w:rPr>
          <w:rFonts w:ascii="Times New Roman" w:hAnsi="Times New Roman" w:cs="Times New Roman"/>
        </w:rPr>
      </w:pPr>
    </w:p>
    <w:p w14:paraId="15374DF1" w14:textId="77777777" w:rsidR="00D30BF6" w:rsidRPr="00DE1DAF" w:rsidRDefault="00D30BF6" w:rsidP="00D30BF6">
      <w:pPr>
        <w:rPr>
          <w:rFonts w:ascii="Times New Roman" w:hAnsi="Times New Roman" w:cs="Times New Roman"/>
          <w:sz w:val="20"/>
          <w:szCs w:val="20"/>
        </w:rPr>
      </w:pPr>
      <w:r w:rsidRPr="00DE1DAF">
        <w:rPr>
          <w:rFonts w:ascii="Times New Roman" w:hAnsi="Times New Roman" w:cs="Times New Roman"/>
          <w:b/>
          <w:sz w:val="20"/>
          <w:szCs w:val="20"/>
        </w:rPr>
        <w:t>Konzultant za poslove iz područja civilne zaštite:</w:t>
      </w:r>
      <w:r w:rsidRPr="00DE1DAF">
        <w:rPr>
          <w:rFonts w:ascii="Times New Roman" w:hAnsi="Times New Roman" w:cs="Times New Roman"/>
          <w:sz w:val="20"/>
          <w:szCs w:val="20"/>
        </w:rPr>
        <w:t xml:space="preserve"> </w:t>
      </w:r>
    </w:p>
    <w:p w14:paraId="7C199078" w14:textId="2509439F" w:rsidR="00D30BF6" w:rsidRPr="00DE1DAF" w:rsidRDefault="00D30BF6" w:rsidP="00200C5D">
      <w:pPr>
        <w:rPr>
          <w:rFonts w:ascii="Times New Roman" w:hAnsi="Times New Roman" w:cs="Times New Roman"/>
          <w:sz w:val="20"/>
          <w:szCs w:val="20"/>
        </w:rPr>
      </w:pPr>
      <w:r w:rsidRPr="00DE1DAF">
        <w:rPr>
          <w:rFonts w:ascii="Times New Roman" w:hAnsi="Times New Roman" w:cs="Times New Roman"/>
          <w:sz w:val="20"/>
          <w:szCs w:val="20"/>
        </w:rPr>
        <w:t>Ustanova za obrazovanje odraslih Defensor, Zagrebačka 71, 42 000 Varaždin</w:t>
      </w:r>
    </w:p>
    <w:sectPr w:rsidR="00D30BF6" w:rsidRPr="00DE1DAF" w:rsidSect="00C67D68">
      <w:footerReference w:type="default" r:id="rId100"/>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52C5CC" w14:textId="77777777" w:rsidR="008270BA" w:rsidRDefault="008270BA" w:rsidP="001B70D9">
      <w:pPr>
        <w:spacing w:after="0" w:line="240" w:lineRule="auto"/>
      </w:pPr>
      <w:r>
        <w:separator/>
      </w:r>
    </w:p>
  </w:endnote>
  <w:endnote w:type="continuationSeparator" w:id="0">
    <w:p w14:paraId="4D9438F2" w14:textId="77777777" w:rsidR="008270BA" w:rsidRDefault="008270BA" w:rsidP="001B7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Franklin Gothic Heavy">
    <w:charset w:val="00"/>
    <w:family w:val="swiss"/>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MT">
    <w:altName w:val="MS Mincho"/>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TimesNewRomanPSMT">
    <w:altName w:val="MS Mincho"/>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4"/>
      <w:gridCol w:w="1022"/>
      <w:gridCol w:w="4024"/>
    </w:tblGrid>
    <w:tr w:rsidR="00017E0C" w14:paraId="755F33C9" w14:textId="77777777" w:rsidTr="00911B93">
      <w:trPr>
        <w:trHeight w:val="151"/>
      </w:trPr>
      <w:tc>
        <w:tcPr>
          <w:tcW w:w="2250" w:type="pct"/>
          <w:tcBorders>
            <w:bottom w:val="single" w:sz="4" w:space="0" w:color="4F81BD"/>
          </w:tcBorders>
        </w:tcPr>
        <w:p w14:paraId="3DBE2CCD" w14:textId="77777777" w:rsidR="00017E0C" w:rsidRPr="00A55543" w:rsidRDefault="00017E0C">
          <w:pPr>
            <w:pStyle w:val="Zaglavlje"/>
            <w:rPr>
              <w:rFonts w:ascii="Cambria" w:eastAsia="Times New Roman" w:hAnsi="Cambria"/>
              <w:b/>
              <w:bCs/>
            </w:rPr>
          </w:pPr>
        </w:p>
      </w:tc>
      <w:tc>
        <w:tcPr>
          <w:tcW w:w="500" w:type="pct"/>
          <w:vMerge w:val="restart"/>
          <w:noWrap/>
          <w:vAlign w:val="center"/>
        </w:tcPr>
        <w:p w14:paraId="43C97CA2" w14:textId="77777777" w:rsidR="00017E0C" w:rsidRPr="00BA7147" w:rsidRDefault="00017E0C">
          <w:pPr>
            <w:pStyle w:val="Bezproreda"/>
            <w:rPr>
              <w:rFonts w:ascii="Times New Roman" w:hAnsi="Times New Roman" w:cs="Times New Roman"/>
              <w:b/>
              <w:sz w:val="20"/>
            </w:rPr>
          </w:pPr>
          <w:r w:rsidRPr="00BA7147">
            <w:rPr>
              <w:rFonts w:ascii="Times New Roman" w:hAnsi="Times New Roman" w:cs="Times New Roman"/>
              <w:bCs/>
              <w:sz w:val="20"/>
            </w:rPr>
            <w:t xml:space="preserve">Stranica </w:t>
          </w:r>
          <w:r w:rsidRPr="00BA7147">
            <w:rPr>
              <w:rFonts w:ascii="Times New Roman" w:hAnsi="Times New Roman" w:cs="Times New Roman"/>
              <w:b/>
              <w:sz w:val="20"/>
            </w:rPr>
            <w:fldChar w:fldCharType="begin"/>
          </w:r>
          <w:r w:rsidRPr="00BA7147">
            <w:rPr>
              <w:rFonts w:ascii="Times New Roman" w:hAnsi="Times New Roman" w:cs="Times New Roman"/>
              <w:sz w:val="20"/>
            </w:rPr>
            <w:instrText>PAGE  \* MERGEFORMAT</w:instrText>
          </w:r>
          <w:r w:rsidRPr="00BA7147">
            <w:rPr>
              <w:rFonts w:ascii="Times New Roman" w:hAnsi="Times New Roman" w:cs="Times New Roman"/>
              <w:b/>
              <w:sz w:val="20"/>
            </w:rPr>
            <w:fldChar w:fldCharType="separate"/>
          </w:r>
          <w:r w:rsidRPr="00BA7147">
            <w:rPr>
              <w:rFonts w:ascii="Times New Roman" w:hAnsi="Times New Roman" w:cs="Times New Roman"/>
              <w:bCs/>
              <w:noProof/>
              <w:sz w:val="20"/>
            </w:rPr>
            <w:t>12</w:t>
          </w:r>
          <w:r w:rsidRPr="00BA7147">
            <w:rPr>
              <w:rFonts w:ascii="Times New Roman" w:hAnsi="Times New Roman" w:cs="Times New Roman"/>
              <w:b/>
              <w:bCs/>
              <w:sz w:val="20"/>
            </w:rPr>
            <w:fldChar w:fldCharType="end"/>
          </w:r>
          <w:r w:rsidRPr="00BA7147">
            <w:rPr>
              <w:rFonts w:ascii="Times New Roman" w:hAnsi="Times New Roman" w:cs="Times New Roman"/>
              <w:b/>
              <w:bCs/>
              <w:sz w:val="20"/>
            </w:rPr>
            <w:t xml:space="preserve">                     </w:t>
          </w:r>
        </w:p>
      </w:tc>
      <w:tc>
        <w:tcPr>
          <w:tcW w:w="2250" w:type="pct"/>
          <w:tcBorders>
            <w:bottom w:val="single" w:sz="4" w:space="0" w:color="4F81BD"/>
          </w:tcBorders>
        </w:tcPr>
        <w:p w14:paraId="23BF1A43" w14:textId="77777777" w:rsidR="00017E0C" w:rsidRPr="00A55543" w:rsidRDefault="00017E0C">
          <w:pPr>
            <w:pStyle w:val="Zaglavlje"/>
            <w:rPr>
              <w:rFonts w:ascii="Cambria" w:eastAsia="Times New Roman" w:hAnsi="Cambria"/>
              <w:b/>
              <w:bCs/>
            </w:rPr>
          </w:pPr>
        </w:p>
      </w:tc>
    </w:tr>
    <w:tr w:rsidR="00017E0C" w14:paraId="077A6FC7" w14:textId="77777777" w:rsidTr="00E700F6">
      <w:trPr>
        <w:trHeight w:val="60"/>
      </w:trPr>
      <w:tc>
        <w:tcPr>
          <w:tcW w:w="2250" w:type="pct"/>
          <w:tcBorders>
            <w:top w:val="single" w:sz="4" w:space="0" w:color="4F81BD"/>
          </w:tcBorders>
        </w:tcPr>
        <w:p w14:paraId="60528FBE" w14:textId="77777777" w:rsidR="00017E0C" w:rsidRPr="00A55543" w:rsidRDefault="00017E0C">
          <w:pPr>
            <w:pStyle w:val="Zaglavlje"/>
            <w:rPr>
              <w:rFonts w:ascii="Cambria" w:eastAsia="Times New Roman" w:hAnsi="Cambria"/>
              <w:b/>
              <w:bCs/>
            </w:rPr>
          </w:pPr>
        </w:p>
      </w:tc>
      <w:tc>
        <w:tcPr>
          <w:tcW w:w="500" w:type="pct"/>
          <w:vMerge/>
        </w:tcPr>
        <w:p w14:paraId="5A615140" w14:textId="77777777" w:rsidR="00017E0C" w:rsidRPr="00A55543" w:rsidRDefault="00017E0C">
          <w:pPr>
            <w:pStyle w:val="Zaglavlje"/>
            <w:jc w:val="center"/>
            <w:rPr>
              <w:rFonts w:ascii="Cambria" w:eastAsia="Times New Roman" w:hAnsi="Cambria"/>
              <w:b/>
              <w:bCs/>
            </w:rPr>
          </w:pPr>
        </w:p>
      </w:tc>
      <w:tc>
        <w:tcPr>
          <w:tcW w:w="2250" w:type="pct"/>
          <w:tcBorders>
            <w:top w:val="single" w:sz="4" w:space="0" w:color="4F81BD"/>
          </w:tcBorders>
        </w:tcPr>
        <w:p w14:paraId="6276ED4C" w14:textId="77777777" w:rsidR="00017E0C" w:rsidRPr="00A55543" w:rsidRDefault="00017E0C">
          <w:pPr>
            <w:pStyle w:val="Zaglavlje"/>
            <w:rPr>
              <w:rFonts w:ascii="Cambria" w:eastAsia="Times New Roman" w:hAnsi="Cambria"/>
              <w:b/>
              <w:bCs/>
            </w:rPr>
          </w:pPr>
        </w:p>
      </w:tc>
    </w:tr>
  </w:tbl>
  <w:p w14:paraId="7F1EDFBC" w14:textId="77777777" w:rsidR="00017E0C" w:rsidRDefault="00017E0C">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017E0C" w14:paraId="396A549D" w14:textId="77777777" w:rsidTr="00911B93">
      <w:trPr>
        <w:trHeight w:val="151"/>
      </w:trPr>
      <w:tc>
        <w:tcPr>
          <w:tcW w:w="2250" w:type="pct"/>
          <w:tcBorders>
            <w:bottom w:val="single" w:sz="4" w:space="0" w:color="4F81BD"/>
          </w:tcBorders>
        </w:tcPr>
        <w:p w14:paraId="57A58E7E" w14:textId="77777777" w:rsidR="00017E0C" w:rsidRPr="00A55543" w:rsidRDefault="00017E0C">
          <w:pPr>
            <w:pStyle w:val="Zaglavlje"/>
            <w:rPr>
              <w:rFonts w:ascii="Cambria" w:eastAsia="Times New Roman" w:hAnsi="Cambria"/>
              <w:b/>
              <w:bCs/>
            </w:rPr>
          </w:pPr>
        </w:p>
      </w:tc>
      <w:tc>
        <w:tcPr>
          <w:tcW w:w="500" w:type="pct"/>
          <w:vMerge w:val="restart"/>
          <w:noWrap/>
          <w:vAlign w:val="center"/>
        </w:tcPr>
        <w:p w14:paraId="055852AA" w14:textId="77777777" w:rsidR="00017E0C" w:rsidRPr="00A55543" w:rsidRDefault="00017E0C">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286803E6" w14:textId="77777777" w:rsidR="00017E0C" w:rsidRPr="00A55543" w:rsidRDefault="00017E0C">
          <w:pPr>
            <w:pStyle w:val="Zaglavlje"/>
            <w:rPr>
              <w:rFonts w:ascii="Cambria" w:eastAsia="Times New Roman" w:hAnsi="Cambria"/>
              <w:b/>
              <w:bCs/>
            </w:rPr>
          </w:pPr>
        </w:p>
      </w:tc>
    </w:tr>
    <w:tr w:rsidR="00017E0C" w14:paraId="317612BE" w14:textId="77777777" w:rsidTr="00911B93">
      <w:trPr>
        <w:trHeight w:val="150"/>
      </w:trPr>
      <w:tc>
        <w:tcPr>
          <w:tcW w:w="2250" w:type="pct"/>
          <w:tcBorders>
            <w:top w:val="single" w:sz="4" w:space="0" w:color="4F81BD"/>
          </w:tcBorders>
        </w:tcPr>
        <w:p w14:paraId="3F3CDE81" w14:textId="77777777" w:rsidR="00017E0C" w:rsidRPr="00A55543" w:rsidRDefault="00017E0C">
          <w:pPr>
            <w:pStyle w:val="Zaglavlje"/>
            <w:rPr>
              <w:rFonts w:ascii="Cambria" w:eastAsia="Times New Roman" w:hAnsi="Cambria"/>
              <w:b/>
              <w:bCs/>
            </w:rPr>
          </w:pPr>
        </w:p>
      </w:tc>
      <w:tc>
        <w:tcPr>
          <w:tcW w:w="500" w:type="pct"/>
          <w:vMerge/>
        </w:tcPr>
        <w:p w14:paraId="1D30E20B" w14:textId="77777777" w:rsidR="00017E0C" w:rsidRPr="00A55543" w:rsidRDefault="00017E0C">
          <w:pPr>
            <w:pStyle w:val="Zaglavlje"/>
            <w:jc w:val="center"/>
            <w:rPr>
              <w:rFonts w:ascii="Cambria" w:eastAsia="Times New Roman" w:hAnsi="Cambria"/>
              <w:b/>
              <w:bCs/>
            </w:rPr>
          </w:pPr>
        </w:p>
      </w:tc>
      <w:tc>
        <w:tcPr>
          <w:tcW w:w="2250" w:type="pct"/>
          <w:tcBorders>
            <w:top w:val="single" w:sz="4" w:space="0" w:color="4F81BD"/>
          </w:tcBorders>
        </w:tcPr>
        <w:p w14:paraId="775C780A" w14:textId="77777777" w:rsidR="00017E0C" w:rsidRPr="00A55543" w:rsidRDefault="00017E0C">
          <w:pPr>
            <w:pStyle w:val="Zaglavlje"/>
            <w:rPr>
              <w:rFonts w:ascii="Cambria" w:eastAsia="Times New Roman" w:hAnsi="Cambria"/>
              <w:b/>
              <w:bCs/>
            </w:rPr>
          </w:pPr>
        </w:p>
      </w:tc>
    </w:tr>
  </w:tbl>
  <w:p w14:paraId="19B9C749" w14:textId="77777777" w:rsidR="00017E0C" w:rsidRDefault="00017E0C">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CC55ED" w14:paraId="791DEF66" w14:textId="77777777" w:rsidTr="00911B93">
      <w:trPr>
        <w:trHeight w:val="151"/>
      </w:trPr>
      <w:tc>
        <w:tcPr>
          <w:tcW w:w="2250" w:type="pct"/>
          <w:tcBorders>
            <w:bottom w:val="single" w:sz="4" w:space="0" w:color="4F81BD"/>
          </w:tcBorders>
        </w:tcPr>
        <w:p w14:paraId="0C207814" w14:textId="77777777" w:rsidR="00CC55ED" w:rsidRPr="00A55543" w:rsidRDefault="00CC55ED">
          <w:pPr>
            <w:pStyle w:val="Zaglavlje"/>
            <w:rPr>
              <w:rFonts w:ascii="Cambria" w:eastAsia="Times New Roman" w:hAnsi="Cambria"/>
              <w:b/>
              <w:bCs/>
            </w:rPr>
          </w:pPr>
        </w:p>
      </w:tc>
      <w:tc>
        <w:tcPr>
          <w:tcW w:w="500" w:type="pct"/>
          <w:vMerge w:val="restart"/>
          <w:noWrap/>
          <w:vAlign w:val="center"/>
        </w:tcPr>
        <w:p w14:paraId="54AB54C8" w14:textId="77777777" w:rsidR="00CC55ED" w:rsidRPr="00A55543" w:rsidRDefault="00CC55ED">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4BE05B5D" w14:textId="77777777" w:rsidR="00CC55ED" w:rsidRPr="00A55543" w:rsidRDefault="00CC55ED">
          <w:pPr>
            <w:pStyle w:val="Zaglavlje"/>
            <w:rPr>
              <w:rFonts w:ascii="Cambria" w:eastAsia="Times New Roman" w:hAnsi="Cambria"/>
              <w:b/>
              <w:bCs/>
            </w:rPr>
          </w:pPr>
        </w:p>
      </w:tc>
    </w:tr>
    <w:tr w:rsidR="00CC55ED" w14:paraId="23671D48" w14:textId="77777777" w:rsidTr="00911B93">
      <w:trPr>
        <w:trHeight w:val="150"/>
      </w:trPr>
      <w:tc>
        <w:tcPr>
          <w:tcW w:w="2250" w:type="pct"/>
          <w:tcBorders>
            <w:top w:val="single" w:sz="4" w:space="0" w:color="4F81BD"/>
          </w:tcBorders>
        </w:tcPr>
        <w:p w14:paraId="0C761C7C" w14:textId="77777777" w:rsidR="00CC55ED" w:rsidRPr="00A55543" w:rsidRDefault="00CC55ED">
          <w:pPr>
            <w:pStyle w:val="Zaglavlje"/>
            <w:rPr>
              <w:rFonts w:ascii="Cambria" w:eastAsia="Times New Roman" w:hAnsi="Cambria"/>
              <w:b/>
              <w:bCs/>
            </w:rPr>
          </w:pPr>
        </w:p>
      </w:tc>
      <w:tc>
        <w:tcPr>
          <w:tcW w:w="500" w:type="pct"/>
          <w:vMerge/>
        </w:tcPr>
        <w:p w14:paraId="2A2F8169" w14:textId="77777777" w:rsidR="00CC55ED" w:rsidRPr="00A55543" w:rsidRDefault="00CC55ED">
          <w:pPr>
            <w:pStyle w:val="Zaglavlje"/>
            <w:jc w:val="center"/>
            <w:rPr>
              <w:rFonts w:ascii="Cambria" w:eastAsia="Times New Roman" w:hAnsi="Cambria"/>
              <w:b/>
              <w:bCs/>
            </w:rPr>
          </w:pPr>
        </w:p>
      </w:tc>
      <w:tc>
        <w:tcPr>
          <w:tcW w:w="2250" w:type="pct"/>
          <w:tcBorders>
            <w:top w:val="single" w:sz="4" w:space="0" w:color="4F81BD"/>
          </w:tcBorders>
        </w:tcPr>
        <w:p w14:paraId="7B84741B" w14:textId="77777777" w:rsidR="00CC55ED" w:rsidRPr="00A55543" w:rsidRDefault="00CC55ED">
          <w:pPr>
            <w:pStyle w:val="Zaglavlje"/>
            <w:rPr>
              <w:rFonts w:ascii="Cambria" w:eastAsia="Times New Roman" w:hAnsi="Cambria"/>
              <w:b/>
              <w:bCs/>
            </w:rPr>
          </w:pPr>
        </w:p>
      </w:tc>
    </w:tr>
  </w:tbl>
  <w:p w14:paraId="45DB152B" w14:textId="77777777" w:rsidR="00CC55ED" w:rsidRDefault="00CC55ED">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017E0C" w14:paraId="588620EC" w14:textId="77777777" w:rsidTr="00911B93">
      <w:trPr>
        <w:trHeight w:val="151"/>
      </w:trPr>
      <w:tc>
        <w:tcPr>
          <w:tcW w:w="2250" w:type="pct"/>
          <w:tcBorders>
            <w:bottom w:val="single" w:sz="4" w:space="0" w:color="4F81BD"/>
          </w:tcBorders>
        </w:tcPr>
        <w:p w14:paraId="7222ABAA" w14:textId="77777777" w:rsidR="00017E0C" w:rsidRPr="00A55543" w:rsidRDefault="00017E0C">
          <w:pPr>
            <w:pStyle w:val="Zaglavlje"/>
            <w:rPr>
              <w:rFonts w:ascii="Cambria" w:eastAsia="Times New Roman" w:hAnsi="Cambria"/>
              <w:b/>
              <w:bCs/>
            </w:rPr>
          </w:pPr>
        </w:p>
      </w:tc>
      <w:tc>
        <w:tcPr>
          <w:tcW w:w="500" w:type="pct"/>
          <w:vMerge w:val="restart"/>
          <w:noWrap/>
          <w:vAlign w:val="center"/>
        </w:tcPr>
        <w:p w14:paraId="3720839B" w14:textId="77777777" w:rsidR="00017E0C" w:rsidRPr="00A55543" w:rsidRDefault="00017E0C">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7565AC0B" w14:textId="77777777" w:rsidR="00017E0C" w:rsidRPr="00A55543" w:rsidRDefault="00017E0C">
          <w:pPr>
            <w:pStyle w:val="Zaglavlje"/>
            <w:rPr>
              <w:rFonts w:ascii="Cambria" w:eastAsia="Times New Roman" w:hAnsi="Cambria"/>
              <w:b/>
              <w:bCs/>
            </w:rPr>
          </w:pPr>
        </w:p>
      </w:tc>
    </w:tr>
    <w:tr w:rsidR="00017E0C" w14:paraId="1B631278" w14:textId="77777777" w:rsidTr="00911B93">
      <w:trPr>
        <w:trHeight w:val="150"/>
      </w:trPr>
      <w:tc>
        <w:tcPr>
          <w:tcW w:w="2250" w:type="pct"/>
          <w:tcBorders>
            <w:top w:val="single" w:sz="4" w:space="0" w:color="4F81BD"/>
          </w:tcBorders>
        </w:tcPr>
        <w:p w14:paraId="2CA9F28D" w14:textId="77777777" w:rsidR="00017E0C" w:rsidRPr="00A55543" w:rsidRDefault="00017E0C">
          <w:pPr>
            <w:pStyle w:val="Zaglavlje"/>
            <w:rPr>
              <w:rFonts w:ascii="Cambria" w:eastAsia="Times New Roman" w:hAnsi="Cambria"/>
              <w:b/>
              <w:bCs/>
            </w:rPr>
          </w:pPr>
        </w:p>
      </w:tc>
      <w:tc>
        <w:tcPr>
          <w:tcW w:w="500" w:type="pct"/>
          <w:vMerge/>
        </w:tcPr>
        <w:p w14:paraId="0ECAC585" w14:textId="77777777" w:rsidR="00017E0C" w:rsidRPr="00A55543" w:rsidRDefault="00017E0C">
          <w:pPr>
            <w:pStyle w:val="Zaglavlje"/>
            <w:jc w:val="center"/>
            <w:rPr>
              <w:rFonts w:ascii="Cambria" w:eastAsia="Times New Roman" w:hAnsi="Cambria"/>
              <w:b/>
              <w:bCs/>
            </w:rPr>
          </w:pPr>
        </w:p>
      </w:tc>
      <w:tc>
        <w:tcPr>
          <w:tcW w:w="2250" w:type="pct"/>
          <w:tcBorders>
            <w:top w:val="single" w:sz="4" w:space="0" w:color="4F81BD"/>
          </w:tcBorders>
        </w:tcPr>
        <w:p w14:paraId="14083EEF" w14:textId="77777777" w:rsidR="00017E0C" w:rsidRPr="00A55543" w:rsidRDefault="00017E0C">
          <w:pPr>
            <w:pStyle w:val="Zaglavlje"/>
            <w:rPr>
              <w:rFonts w:ascii="Cambria" w:eastAsia="Times New Roman" w:hAnsi="Cambria"/>
              <w:b/>
              <w:bCs/>
            </w:rPr>
          </w:pPr>
        </w:p>
      </w:tc>
    </w:tr>
  </w:tbl>
  <w:p w14:paraId="42C84F8C" w14:textId="77777777" w:rsidR="00017E0C" w:rsidRDefault="00017E0C">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017E0C" w14:paraId="3259401C" w14:textId="77777777" w:rsidTr="00911B93">
      <w:trPr>
        <w:trHeight w:val="151"/>
      </w:trPr>
      <w:tc>
        <w:tcPr>
          <w:tcW w:w="2250" w:type="pct"/>
          <w:tcBorders>
            <w:bottom w:val="single" w:sz="4" w:space="0" w:color="4F81BD"/>
          </w:tcBorders>
        </w:tcPr>
        <w:p w14:paraId="1E3AFAD8" w14:textId="77777777" w:rsidR="00017E0C" w:rsidRPr="00A55543" w:rsidRDefault="00017E0C">
          <w:pPr>
            <w:pStyle w:val="Zaglavlje"/>
            <w:rPr>
              <w:rFonts w:ascii="Cambria" w:eastAsia="Times New Roman" w:hAnsi="Cambria"/>
              <w:b/>
              <w:bCs/>
            </w:rPr>
          </w:pPr>
        </w:p>
      </w:tc>
      <w:tc>
        <w:tcPr>
          <w:tcW w:w="500" w:type="pct"/>
          <w:vMerge w:val="restart"/>
          <w:noWrap/>
          <w:vAlign w:val="center"/>
        </w:tcPr>
        <w:p w14:paraId="57B5F6FA" w14:textId="77777777" w:rsidR="00017E0C" w:rsidRPr="00A55543" w:rsidRDefault="00017E0C">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7AD0ABBC" w14:textId="77777777" w:rsidR="00017E0C" w:rsidRPr="00A55543" w:rsidRDefault="00017E0C">
          <w:pPr>
            <w:pStyle w:val="Zaglavlje"/>
            <w:rPr>
              <w:rFonts w:ascii="Cambria" w:eastAsia="Times New Roman" w:hAnsi="Cambria"/>
              <w:b/>
              <w:bCs/>
            </w:rPr>
          </w:pPr>
        </w:p>
      </w:tc>
    </w:tr>
    <w:tr w:rsidR="00017E0C" w14:paraId="6C67E250" w14:textId="77777777" w:rsidTr="00911B93">
      <w:trPr>
        <w:trHeight w:val="150"/>
      </w:trPr>
      <w:tc>
        <w:tcPr>
          <w:tcW w:w="2250" w:type="pct"/>
          <w:tcBorders>
            <w:top w:val="single" w:sz="4" w:space="0" w:color="4F81BD"/>
          </w:tcBorders>
        </w:tcPr>
        <w:p w14:paraId="24FD52E8" w14:textId="77777777" w:rsidR="00017E0C" w:rsidRPr="00A55543" w:rsidRDefault="00017E0C">
          <w:pPr>
            <w:pStyle w:val="Zaglavlje"/>
            <w:rPr>
              <w:rFonts w:ascii="Cambria" w:eastAsia="Times New Roman" w:hAnsi="Cambria"/>
              <w:b/>
              <w:bCs/>
            </w:rPr>
          </w:pPr>
        </w:p>
      </w:tc>
      <w:tc>
        <w:tcPr>
          <w:tcW w:w="500" w:type="pct"/>
          <w:vMerge/>
        </w:tcPr>
        <w:p w14:paraId="256254DE" w14:textId="77777777" w:rsidR="00017E0C" w:rsidRPr="00A55543" w:rsidRDefault="00017E0C">
          <w:pPr>
            <w:pStyle w:val="Zaglavlje"/>
            <w:jc w:val="center"/>
            <w:rPr>
              <w:rFonts w:ascii="Cambria" w:eastAsia="Times New Roman" w:hAnsi="Cambria"/>
              <w:b/>
              <w:bCs/>
            </w:rPr>
          </w:pPr>
        </w:p>
      </w:tc>
      <w:tc>
        <w:tcPr>
          <w:tcW w:w="2250" w:type="pct"/>
          <w:tcBorders>
            <w:top w:val="single" w:sz="4" w:space="0" w:color="4F81BD"/>
          </w:tcBorders>
        </w:tcPr>
        <w:p w14:paraId="485E802C" w14:textId="77777777" w:rsidR="00017E0C" w:rsidRPr="00A55543" w:rsidRDefault="00017E0C">
          <w:pPr>
            <w:pStyle w:val="Zaglavlje"/>
            <w:rPr>
              <w:rFonts w:ascii="Cambria" w:eastAsia="Times New Roman" w:hAnsi="Cambria"/>
              <w:b/>
              <w:bCs/>
            </w:rPr>
          </w:pPr>
        </w:p>
      </w:tc>
    </w:tr>
  </w:tbl>
  <w:p w14:paraId="6861F818" w14:textId="77777777" w:rsidR="00017E0C" w:rsidRDefault="00017E0C">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9F41D0" w14:paraId="4FB49A0C" w14:textId="77777777" w:rsidTr="00911B93">
      <w:trPr>
        <w:trHeight w:val="151"/>
      </w:trPr>
      <w:tc>
        <w:tcPr>
          <w:tcW w:w="2250" w:type="pct"/>
          <w:tcBorders>
            <w:bottom w:val="single" w:sz="4" w:space="0" w:color="4F81BD"/>
          </w:tcBorders>
        </w:tcPr>
        <w:p w14:paraId="45781853" w14:textId="77777777" w:rsidR="009F41D0" w:rsidRPr="00A55543" w:rsidRDefault="009F41D0">
          <w:pPr>
            <w:pStyle w:val="Zaglavlje"/>
            <w:rPr>
              <w:rFonts w:ascii="Cambria" w:eastAsia="Times New Roman" w:hAnsi="Cambria"/>
              <w:b/>
              <w:bCs/>
            </w:rPr>
          </w:pPr>
        </w:p>
      </w:tc>
      <w:tc>
        <w:tcPr>
          <w:tcW w:w="500" w:type="pct"/>
          <w:vMerge w:val="restart"/>
          <w:noWrap/>
          <w:vAlign w:val="center"/>
        </w:tcPr>
        <w:p w14:paraId="2B49F268" w14:textId="77777777" w:rsidR="009F41D0" w:rsidRPr="00A55543" w:rsidRDefault="009F41D0">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4EE559D8" w14:textId="77777777" w:rsidR="009F41D0" w:rsidRPr="00A55543" w:rsidRDefault="009F41D0">
          <w:pPr>
            <w:pStyle w:val="Zaglavlje"/>
            <w:rPr>
              <w:rFonts w:ascii="Cambria" w:eastAsia="Times New Roman" w:hAnsi="Cambria"/>
              <w:b/>
              <w:bCs/>
            </w:rPr>
          </w:pPr>
        </w:p>
      </w:tc>
    </w:tr>
    <w:tr w:rsidR="009F41D0" w14:paraId="77C579EC" w14:textId="77777777" w:rsidTr="00911B93">
      <w:trPr>
        <w:trHeight w:val="150"/>
      </w:trPr>
      <w:tc>
        <w:tcPr>
          <w:tcW w:w="2250" w:type="pct"/>
          <w:tcBorders>
            <w:top w:val="single" w:sz="4" w:space="0" w:color="4F81BD"/>
          </w:tcBorders>
        </w:tcPr>
        <w:p w14:paraId="5E868B62" w14:textId="77777777" w:rsidR="009F41D0" w:rsidRPr="00A55543" w:rsidRDefault="009F41D0">
          <w:pPr>
            <w:pStyle w:val="Zaglavlje"/>
            <w:rPr>
              <w:rFonts w:ascii="Cambria" w:eastAsia="Times New Roman" w:hAnsi="Cambria"/>
              <w:b/>
              <w:bCs/>
            </w:rPr>
          </w:pPr>
        </w:p>
      </w:tc>
      <w:tc>
        <w:tcPr>
          <w:tcW w:w="500" w:type="pct"/>
          <w:vMerge/>
        </w:tcPr>
        <w:p w14:paraId="6A9E2450" w14:textId="77777777" w:rsidR="009F41D0" w:rsidRPr="00A55543" w:rsidRDefault="009F41D0">
          <w:pPr>
            <w:pStyle w:val="Zaglavlje"/>
            <w:jc w:val="center"/>
            <w:rPr>
              <w:rFonts w:ascii="Cambria" w:eastAsia="Times New Roman" w:hAnsi="Cambria"/>
              <w:b/>
              <w:bCs/>
            </w:rPr>
          </w:pPr>
        </w:p>
      </w:tc>
      <w:tc>
        <w:tcPr>
          <w:tcW w:w="2250" w:type="pct"/>
          <w:tcBorders>
            <w:top w:val="single" w:sz="4" w:space="0" w:color="4F81BD"/>
          </w:tcBorders>
        </w:tcPr>
        <w:p w14:paraId="4FE3F89D" w14:textId="77777777" w:rsidR="009F41D0" w:rsidRPr="00A55543" w:rsidRDefault="009F41D0">
          <w:pPr>
            <w:pStyle w:val="Zaglavlje"/>
            <w:rPr>
              <w:rFonts w:ascii="Cambria" w:eastAsia="Times New Roman" w:hAnsi="Cambria"/>
              <w:b/>
              <w:bCs/>
            </w:rPr>
          </w:pPr>
        </w:p>
      </w:tc>
    </w:tr>
  </w:tbl>
  <w:p w14:paraId="6DE3393C" w14:textId="77777777" w:rsidR="009F41D0" w:rsidRDefault="009F41D0">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EB3F08" w14:paraId="1F5C00E6" w14:textId="77777777" w:rsidTr="00911B93">
      <w:trPr>
        <w:trHeight w:val="151"/>
      </w:trPr>
      <w:tc>
        <w:tcPr>
          <w:tcW w:w="2250" w:type="pct"/>
          <w:tcBorders>
            <w:bottom w:val="single" w:sz="4" w:space="0" w:color="4F81BD"/>
          </w:tcBorders>
        </w:tcPr>
        <w:p w14:paraId="5A15AA52" w14:textId="77777777" w:rsidR="00EB3F08" w:rsidRPr="00A55543" w:rsidRDefault="00EB3F08">
          <w:pPr>
            <w:pStyle w:val="Zaglavlje"/>
            <w:rPr>
              <w:rFonts w:ascii="Cambria" w:eastAsia="Times New Roman" w:hAnsi="Cambria"/>
              <w:b/>
              <w:bCs/>
            </w:rPr>
          </w:pPr>
        </w:p>
      </w:tc>
      <w:tc>
        <w:tcPr>
          <w:tcW w:w="500" w:type="pct"/>
          <w:vMerge w:val="restart"/>
          <w:noWrap/>
          <w:vAlign w:val="center"/>
        </w:tcPr>
        <w:p w14:paraId="0C33ECC0" w14:textId="77777777" w:rsidR="00EB3F08" w:rsidRPr="00A55543" w:rsidRDefault="00EB3F08">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3F0E36E0" w14:textId="77777777" w:rsidR="00EB3F08" w:rsidRPr="00A55543" w:rsidRDefault="00EB3F08">
          <w:pPr>
            <w:pStyle w:val="Zaglavlje"/>
            <w:rPr>
              <w:rFonts w:ascii="Cambria" w:eastAsia="Times New Roman" w:hAnsi="Cambria"/>
              <w:b/>
              <w:bCs/>
            </w:rPr>
          </w:pPr>
        </w:p>
      </w:tc>
    </w:tr>
    <w:tr w:rsidR="00EB3F08" w14:paraId="4CCF93A4" w14:textId="77777777" w:rsidTr="00911B93">
      <w:trPr>
        <w:trHeight w:val="150"/>
      </w:trPr>
      <w:tc>
        <w:tcPr>
          <w:tcW w:w="2250" w:type="pct"/>
          <w:tcBorders>
            <w:top w:val="single" w:sz="4" w:space="0" w:color="4F81BD"/>
          </w:tcBorders>
        </w:tcPr>
        <w:p w14:paraId="279B4302" w14:textId="77777777" w:rsidR="00EB3F08" w:rsidRPr="00A55543" w:rsidRDefault="00EB3F08">
          <w:pPr>
            <w:pStyle w:val="Zaglavlje"/>
            <w:rPr>
              <w:rFonts w:ascii="Cambria" w:eastAsia="Times New Roman" w:hAnsi="Cambria"/>
              <w:b/>
              <w:bCs/>
            </w:rPr>
          </w:pPr>
        </w:p>
      </w:tc>
      <w:tc>
        <w:tcPr>
          <w:tcW w:w="500" w:type="pct"/>
          <w:vMerge/>
        </w:tcPr>
        <w:p w14:paraId="0A667A33" w14:textId="77777777" w:rsidR="00EB3F08" w:rsidRPr="00A55543" w:rsidRDefault="00EB3F08">
          <w:pPr>
            <w:pStyle w:val="Zaglavlje"/>
            <w:jc w:val="center"/>
            <w:rPr>
              <w:rFonts w:ascii="Cambria" w:eastAsia="Times New Roman" w:hAnsi="Cambria"/>
              <w:b/>
              <w:bCs/>
            </w:rPr>
          </w:pPr>
        </w:p>
      </w:tc>
      <w:tc>
        <w:tcPr>
          <w:tcW w:w="2250" w:type="pct"/>
          <w:tcBorders>
            <w:top w:val="single" w:sz="4" w:space="0" w:color="4F81BD"/>
          </w:tcBorders>
        </w:tcPr>
        <w:p w14:paraId="186A9B2C" w14:textId="77777777" w:rsidR="00EB3F08" w:rsidRPr="00A55543" w:rsidRDefault="00EB3F08">
          <w:pPr>
            <w:pStyle w:val="Zaglavlje"/>
            <w:rPr>
              <w:rFonts w:ascii="Cambria" w:eastAsia="Times New Roman" w:hAnsi="Cambria"/>
              <w:b/>
              <w:bCs/>
            </w:rPr>
          </w:pPr>
        </w:p>
      </w:tc>
    </w:tr>
  </w:tbl>
  <w:p w14:paraId="525FDE4F" w14:textId="77777777" w:rsidR="00EB3F08" w:rsidRDefault="00EB3F08">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C72804" w14:textId="77777777" w:rsidR="008270BA" w:rsidRDefault="008270BA" w:rsidP="001B70D9">
      <w:pPr>
        <w:spacing w:after="0" w:line="240" w:lineRule="auto"/>
      </w:pPr>
      <w:bookmarkStart w:id="0" w:name="_Hlk483826911"/>
      <w:bookmarkEnd w:id="0"/>
      <w:r>
        <w:separator/>
      </w:r>
    </w:p>
  </w:footnote>
  <w:footnote w:type="continuationSeparator" w:id="0">
    <w:p w14:paraId="387D37B6" w14:textId="77777777" w:rsidR="008270BA" w:rsidRDefault="008270BA" w:rsidP="001B70D9">
      <w:pPr>
        <w:spacing w:after="0" w:line="240" w:lineRule="auto"/>
      </w:pPr>
      <w:r>
        <w:continuationSeparator/>
      </w:r>
    </w:p>
  </w:footnote>
  <w:footnote w:id="1">
    <w:p w14:paraId="36957D81" w14:textId="77777777" w:rsidR="00237C98" w:rsidRDefault="00237C98" w:rsidP="00237C98">
      <w:pPr>
        <w:pStyle w:val="Tekstfusnote"/>
      </w:pPr>
      <w:r>
        <w:rPr>
          <w:rStyle w:val="Referencafusnote"/>
        </w:rPr>
        <w:footnoteRef/>
      </w:r>
      <w:r>
        <w:t xml:space="preserve"> Podaci preuzeti sa stranica HDMZ-a</w:t>
      </w:r>
    </w:p>
  </w:footnote>
  <w:footnote w:id="2">
    <w:p w14:paraId="6C3D5449" w14:textId="77777777" w:rsidR="00017E0C" w:rsidRDefault="00017E0C" w:rsidP="002C759C">
      <w:pPr>
        <w:pStyle w:val="Tekstfusnote"/>
      </w:pPr>
      <w:r>
        <w:rPr>
          <w:rStyle w:val="Referencafusnote"/>
        </w:rPr>
        <w:footnoteRef/>
      </w:r>
      <w:r>
        <w:t xml:space="preserve"> </w:t>
      </w:r>
      <w:r>
        <w:t>Medvedev – Sponheuer Karnik (MSK ili MSK-64) je ljestvica korištena za procjenu potresa na temelju promatranih učinaka u području pojave potresa.</w:t>
      </w:r>
    </w:p>
  </w:footnote>
  <w:footnote w:id="3">
    <w:p w14:paraId="43124682" w14:textId="77777777" w:rsidR="00017E0C" w:rsidRDefault="00017E0C" w:rsidP="009E0EE9">
      <w:pPr>
        <w:pStyle w:val="Tekstfusnote1"/>
      </w:pPr>
      <w:r>
        <w:rPr>
          <w:rStyle w:val="Referencafusnote"/>
        </w:rPr>
        <w:footnoteRef/>
      </w:r>
      <w:r>
        <w:rPr>
          <w:rStyle w:val="Zadanifontodlomka1"/>
          <w:i/>
          <w:sz w:val="18"/>
        </w:rPr>
        <w:t xml:space="preserve"> </w:t>
      </w:r>
      <w:r>
        <w:rPr>
          <w:rStyle w:val="Zadanifontodlomka1"/>
          <w:i/>
          <w:sz w:val="18"/>
        </w:rPr>
        <w:t>USACE vidi FEMA IS-632</w:t>
      </w:r>
    </w:p>
  </w:footnote>
  <w:footnote w:id="4">
    <w:p w14:paraId="2F27C04B" w14:textId="77777777" w:rsidR="00017E0C" w:rsidRPr="00632F26" w:rsidRDefault="00017E0C" w:rsidP="009E0EE9">
      <w:pPr>
        <w:pStyle w:val="Tekstfusnote1"/>
        <w:rPr>
          <w:sz w:val="18"/>
          <w:szCs w:val="18"/>
        </w:rPr>
      </w:pPr>
      <w:r w:rsidRPr="00632F26">
        <w:rPr>
          <w:rStyle w:val="Referencafusnote"/>
          <w:sz w:val="18"/>
          <w:szCs w:val="18"/>
        </w:rPr>
        <w:footnoteRef/>
      </w:r>
      <w:r w:rsidRPr="00632F26">
        <w:rPr>
          <w:rStyle w:val="Zadanifontodlomka1"/>
          <w:i/>
          <w:sz w:val="18"/>
          <w:szCs w:val="18"/>
        </w:rPr>
        <w:t xml:space="preserve"> </w:t>
      </w:r>
      <w:r w:rsidRPr="00632F26">
        <w:rPr>
          <w:rStyle w:val="Zadanifontodlomka1"/>
          <w:i/>
          <w:sz w:val="18"/>
          <w:szCs w:val="18"/>
        </w:rPr>
        <w:t>B. D. Phillips: Disaster recovery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88943C" w14:textId="09A54757" w:rsidR="00AE01D6" w:rsidRPr="00BA7147" w:rsidRDefault="00AE01D6" w:rsidP="00A55543">
    <w:pPr>
      <w:pStyle w:val="Zaglavlje"/>
      <w:pBdr>
        <w:between w:val="single" w:sz="4" w:space="1" w:color="4F81BD"/>
      </w:pBdr>
      <w:spacing w:line="276" w:lineRule="auto"/>
      <w:jc w:val="center"/>
      <w:rPr>
        <w:rFonts w:ascii="Times New Roman" w:hAnsi="Times New Roman" w:cs="Times New Roman"/>
        <w:i/>
        <w:sz w:val="20"/>
      </w:rPr>
    </w:pPr>
    <w:r w:rsidRPr="00BA7147">
      <w:rPr>
        <w:rFonts w:ascii="Times New Roman" w:hAnsi="Times New Roman" w:cs="Times New Roman"/>
        <w:i/>
        <w:sz w:val="20"/>
      </w:rPr>
      <w:t>Procjena rizika od velikih nesreća Općinu Krapinske Toplice</w:t>
    </w:r>
  </w:p>
  <w:p w14:paraId="50AB933E" w14:textId="77777777" w:rsidR="00AE01D6" w:rsidRDefault="00AE01D6" w:rsidP="00A55543">
    <w:pPr>
      <w:pStyle w:val="Zaglavlje"/>
      <w:pBdr>
        <w:between w:val="single" w:sz="4" w:space="1" w:color="4F81BD"/>
      </w:pBdr>
      <w:spacing w:line="276"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C2AE4"/>
    <w:multiLevelType w:val="hybridMultilevel"/>
    <w:tmpl w:val="13F4D7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3C30956"/>
    <w:multiLevelType w:val="hybridMultilevel"/>
    <w:tmpl w:val="9C9EFF7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4A97506"/>
    <w:multiLevelType w:val="hybridMultilevel"/>
    <w:tmpl w:val="4DD44A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4C82F29"/>
    <w:multiLevelType w:val="hybridMultilevel"/>
    <w:tmpl w:val="F5C8C09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61760EA"/>
    <w:multiLevelType w:val="hybridMultilevel"/>
    <w:tmpl w:val="A97A5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701590F"/>
    <w:multiLevelType w:val="hybridMultilevel"/>
    <w:tmpl w:val="A10006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7E4671A"/>
    <w:multiLevelType w:val="multilevel"/>
    <w:tmpl w:val="1B9A365C"/>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7" w15:restartNumberingAfterBreak="0">
    <w:nsid w:val="080C6692"/>
    <w:multiLevelType w:val="hybridMultilevel"/>
    <w:tmpl w:val="85CED9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82A51A8"/>
    <w:multiLevelType w:val="hybridMultilevel"/>
    <w:tmpl w:val="F51E360C"/>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B7664E1"/>
    <w:multiLevelType w:val="hybridMultilevel"/>
    <w:tmpl w:val="9828CD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0D7F7A55"/>
    <w:multiLevelType w:val="hybridMultilevel"/>
    <w:tmpl w:val="54F6D4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0E6A29F0"/>
    <w:multiLevelType w:val="hybridMultilevel"/>
    <w:tmpl w:val="142EAE6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0787BC8"/>
    <w:multiLevelType w:val="hybridMultilevel"/>
    <w:tmpl w:val="F63CDBD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0EE1D6A"/>
    <w:multiLevelType w:val="hybridMultilevel"/>
    <w:tmpl w:val="581452C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13841E0"/>
    <w:multiLevelType w:val="hybridMultilevel"/>
    <w:tmpl w:val="E2AA12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1860338"/>
    <w:multiLevelType w:val="hybridMultilevel"/>
    <w:tmpl w:val="9EFA50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128123F5"/>
    <w:multiLevelType w:val="hybridMultilevel"/>
    <w:tmpl w:val="4440D5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42B6B70"/>
    <w:multiLevelType w:val="hybridMultilevel"/>
    <w:tmpl w:val="D9B47396"/>
    <w:lvl w:ilvl="0" w:tplc="3B14D6B4">
      <w:start w:val="30"/>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56D394E"/>
    <w:multiLevelType w:val="hybridMultilevel"/>
    <w:tmpl w:val="6376390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5952153"/>
    <w:multiLevelType w:val="hybridMultilevel"/>
    <w:tmpl w:val="61B017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74F6A97"/>
    <w:multiLevelType w:val="hybridMultilevel"/>
    <w:tmpl w:val="BF3604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8D67EE5"/>
    <w:multiLevelType w:val="hybridMultilevel"/>
    <w:tmpl w:val="C79424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9381E7C"/>
    <w:multiLevelType w:val="hybridMultilevel"/>
    <w:tmpl w:val="5BA40C6E"/>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25" w15:restartNumberingAfterBreak="0">
    <w:nsid w:val="197C6CC0"/>
    <w:multiLevelType w:val="hybridMultilevel"/>
    <w:tmpl w:val="B5CAAE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7" w15:restartNumberingAfterBreak="0">
    <w:nsid w:val="1B4965DD"/>
    <w:multiLevelType w:val="hybridMultilevel"/>
    <w:tmpl w:val="36B298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1B815D13"/>
    <w:multiLevelType w:val="hybridMultilevel"/>
    <w:tmpl w:val="CA1AC2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1BBB0384"/>
    <w:multiLevelType w:val="hybridMultilevel"/>
    <w:tmpl w:val="06485C4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1E9F776E"/>
    <w:multiLevelType w:val="multilevel"/>
    <w:tmpl w:val="F488943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1EF14679"/>
    <w:multiLevelType w:val="hybridMultilevel"/>
    <w:tmpl w:val="BD6C4B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0603270"/>
    <w:multiLevelType w:val="hybridMultilevel"/>
    <w:tmpl w:val="7E6683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239D09DC"/>
    <w:multiLevelType w:val="hybridMultilevel"/>
    <w:tmpl w:val="C11028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3A77CAF"/>
    <w:multiLevelType w:val="hybridMultilevel"/>
    <w:tmpl w:val="547ED5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244A716A"/>
    <w:multiLevelType w:val="hybridMultilevel"/>
    <w:tmpl w:val="904A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24840568"/>
    <w:multiLevelType w:val="hybridMultilevel"/>
    <w:tmpl w:val="414ECEB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24B271C9"/>
    <w:multiLevelType w:val="hybridMultilevel"/>
    <w:tmpl w:val="08527A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24FA452F"/>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26C217A0"/>
    <w:multiLevelType w:val="hybridMultilevel"/>
    <w:tmpl w:val="13C248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28003461"/>
    <w:multiLevelType w:val="hybridMultilevel"/>
    <w:tmpl w:val="54A6EC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29E72FE0"/>
    <w:multiLevelType w:val="hybridMultilevel"/>
    <w:tmpl w:val="1646DA6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2A0F4D8D"/>
    <w:multiLevelType w:val="hybridMultilevel"/>
    <w:tmpl w:val="D99028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2A4D1491"/>
    <w:multiLevelType w:val="hybridMultilevel"/>
    <w:tmpl w:val="815AEE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2A523E7F"/>
    <w:multiLevelType w:val="hybridMultilevel"/>
    <w:tmpl w:val="E8D0FD20"/>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2C7A0D1B"/>
    <w:multiLevelType w:val="hybridMultilevel"/>
    <w:tmpl w:val="11B46B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2D251BD4"/>
    <w:multiLevelType w:val="hybridMultilevel"/>
    <w:tmpl w:val="5CA6C1BA"/>
    <w:lvl w:ilvl="0" w:tplc="041A000F">
      <w:start w:val="1"/>
      <w:numFmt w:val="decimal"/>
      <w:lvlText w:val="%1."/>
      <w:lvlJc w:val="left"/>
      <w:pPr>
        <w:ind w:left="502"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7" w15:restartNumberingAfterBreak="0">
    <w:nsid w:val="2D9A3489"/>
    <w:multiLevelType w:val="multilevel"/>
    <w:tmpl w:val="4D78647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8" w15:restartNumberingAfterBreak="0">
    <w:nsid w:val="2E3A29B6"/>
    <w:multiLevelType w:val="hybridMultilevel"/>
    <w:tmpl w:val="13EED1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2E412934"/>
    <w:multiLevelType w:val="hybridMultilevel"/>
    <w:tmpl w:val="F03CE3D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1" w15:restartNumberingAfterBreak="0">
    <w:nsid w:val="3132156A"/>
    <w:multiLevelType w:val="hybridMultilevel"/>
    <w:tmpl w:val="67CC55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32BF79B2"/>
    <w:multiLevelType w:val="multilevel"/>
    <w:tmpl w:val="BB3095AC"/>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53" w15:restartNumberingAfterBreak="0">
    <w:nsid w:val="337A1DE9"/>
    <w:multiLevelType w:val="hybridMultilevel"/>
    <w:tmpl w:val="D674AF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343D3305"/>
    <w:multiLevelType w:val="hybridMultilevel"/>
    <w:tmpl w:val="F20E96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34AE2F66"/>
    <w:multiLevelType w:val="hybridMultilevel"/>
    <w:tmpl w:val="43DE30A2"/>
    <w:lvl w:ilvl="0" w:tplc="9AF4FF8E">
      <w:start w:val="1"/>
      <w:numFmt w:val="bullet"/>
      <w:lvlText w:val="-"/>
      <w:lvlJc w:val="left"/>
      <w:pPr>
        <w:ind w:left="1080" w:hanging="360"/>
      </w:pPr>
      <w:rPr>
        <w:rFonts w:ascii="Calibri" w:eastAsia="Calibri" w:hAnsi="Calibri" w:cs="Times New Roman" w:hint="default"/>
        <w:b w:val="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7" w15:restartNumberingAfterBreak="0">
    <w:nsid w:val="36F925DD"/>
    <w:multiLevelType w:val="hybridMultilevel"/>
    <w:tmpl w:val="9802FB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383E5F05"/>
    <w:multiLevelType w:val="hybridMultilevel"/>
    <w:tmpl w:val="217293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384917E0"/>
    <w:multiLevelType w:val="hybridMultilevel"/>
    <w:tmpl w:val="1FC2B4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39B93741"/>
    <w:multiLevelType w:val="hybridMultilevel"/>
    <w:tmpl w:val="622EED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3AFC087E"/>
    <w:multiLevelType w:val="hybridMultilevel"/>
    <w:tmpl w:val="DF3A50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3CB40CC8"/>
    <w:multiLevelType w:val="hybridMultilevel"/>
    <w:tmpl w:val="32A8E0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3CC04034"/>
    <w:multiLevelType w:val="hybridMultilevel"/>
    <w:tmpl w:val="A768A9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3D702A84"/>
    <w:multiLevelType w:val="hybridMultilevel"/>
    <w:tmpl w:val="597C42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67" w15:restartNumberingAfterBreak="0">
    <w:nsid w:val="3E312D10"/>
    <w:multiLevelType w:val="hybridMultilevel"/>
    <w:tmpl w:val="CD3C13E0"/>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40AB1500"/>
    <w:multiLevelType w:val="hybridMultilevel"/>
    <w:tmpl w:val="E848A8E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4131238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0" w15:restartNumberingAfterBreak="0">
    <w:nsid w:val="41DE32E8"/>
    <w:multiLevelType w:val="hybridMultilevel"/>
    <w:tmpl w:val="39B41B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430151E2"/>
    <w:multiLevelType w:val="hybridMultilevel"/>
    <w:tmpl w:val="18E8F91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457A1D1E"/>
    <w:multiLevelType w:val="hybridMultilevel"/>
    <w:tmpl w:val="835840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46171422"/>
    <w:multiLevelType w:val="hybridMultilevel"/>
    <w:tmpl w:val="2BF6D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47D57456"/>
    <w:multiLevelType w:val="hybridMultilevel"/>
    <w:tmpl w:val="A22852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49371051"/>
    <w:multiLevelType w:val="hybridMultilevel"/>
    <w:tmpl w:val="E55A72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6" w15:restartNumberingAfterBreak="0">
    <w:nsid w:val="4C094B4D"/>
    <w:multiLevelType w:val="hybridMultilevel"/>
    <w:tmpl w:val="385476D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4C161B2E"/>
    <w:multiLevelType w:val="hybridMultilevel"/>
    <w:tmpl w:val="E99CAD0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4C9C5447"/>
    <w:multiLevelType w:val="hybridMultilevel"/>
    <w:tmpl w:val="FAECF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4CA9271E"/>
    <w:multiLevelType w:val="hybridMultilevel"/>
    <w:tmpl w:val="AE08F0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4DED53DF"/>
    <w:multiLevelType w:val="hybridMultilevel"/>
    <w:tmpl w:val="A074F4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4F826BF6"/>
    <w:multiLevelType w:val="hybridMultilevel"/>
    <w:tmpl w:val="039CE4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83" w15:restartNumberingAfterBreak="0">
    <w:nsid w:val="4F9A1DB0"/>
    <w:multiLevelType w:val="hybridMultilevel"/>
    <w:tmpl w:val="3DE863D6"/>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4FE82C97"/>
    <w:multiLevelType w:val="multilevel"/>
    <w:tmpl w:val="A678C92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85" w15:restartNumberingAfterBreak="0">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86" w15:restartNumberingAfterBreak="0">
    <w:nsid w:val="516F5C6E"/>
    <w:multiLevelType w:val="hybridMultilevel"/>
    <w:tmpl w:val="5EDA50F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523E5121"/>
    <w:multiLevelType w:val="multilevel"/>
    <w:tmpl w:val="53D8F7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2542F00"/>
    <w:multiLevelType w:val="hybridMultilevel"/>
    <w:tmpl w:val="8BBE96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539D000C"/>
    <w:multiLevelType w:val="hybridMultilevel"/>
    <w:tmpl w:val="862CC62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0" w15:restartNumberingAfterBreak="0">
    <w:nsid w:val="55130FD8"/>
    <w:multiLevelType w:val="hybridMultilevel"/>
    <w:tmpl w:val="1A8A75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92" w15:restartNumberingAfterBreak="0">
    <w:nsid w:val="562046F5"/>
    <w:multiLevelType w:val="hybridMultilevel"/>
    <w:tmpl w:val="E95027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564B38CE"/>
    <w:multiLevelType w:val="hybridMultilevel"/>
    <w:tmpl w:val="E8F49D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566349FF"/>
    <w:multiLevelType w:val="hybridMultilevel"/>
    <w:tmpl w:val="BA84E520"/>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95" w15:restartNumberingAfterBreak="0">
    <w:nsid w:val="58312255"/>
    <w:multiLevelType w:val="hybridMultilevel"/>
    <w:tmpl w:val="7AA0AB96"/>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6" w15:restartNumberingAfterBreak="0">
    <w:nsid w:val="587128D7"/>
    <w:multiLevelType w:val="hybridMultilevel"/>
    <w:tmpl w:val="C938237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5A7F73EE"/>
    <w:multiLevelType w:val="multilevel"/>
    <w:tmpl w:val="6EC26CB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8" w15:restartNumberingAfterBreak="0">
    <w:nsid w:val="5B755867"/>
    <w:multiLevelType w:val="hybridMultilevel"/>
    <w:tmpl w:val="FC585C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5C5D37FD"/>
    <w:multiLevelType w:val="multilevel"/>
    <w:tmpl w:val="303CC2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5E16363E"/>
    <w:multiLevelType w:val="hybridMultilevel"/>
    <w:tmpl w:val="1688DB2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1" w15:restartNumberingAfterBreak="0">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2" w15:restartNumberingAfterBreak="0">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03" w15:restartNumberingAfterBreak="0">
    <w:nsid w:val="5F213D70"/>
    <w:multiLevelType w:val="hybridMultilevel"/>
    <w:tmpl w:val="5F9C7B0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5F5C04C0"/>
    <w:multiLevelType w:val="hybridMultilevel"/>
    <w:tmpl w:val="B4E413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15:restartNumberingAfterBreak="0">
    <w:nsid w:val="606A7FFD"/>
    <w:multiLevelType w:val="hybridMultilevel"/>
    <w:tmpl w:val="C0004F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6" w15:restartNumberingAfterBreak="0">
    <w:nsid w:val="60E45FF0"/>
    <w:multiLevelType w:val="hybridMultilevel"/>
    <w:tmpl w:val="AD3A261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15:restartNumberingAfterBreak="0">
    <w:nsid w:val="611D65A4"/>
    <w:multiLevelType w:val="hybridMultilevel"/>
    <w:tmpl w:val="88A4716C"/>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 w15:restartNumberingAfterBreak="0">
    <w:nsid w:val="618E575F"/>
    <w:multiLevelType w:val="multilevel"/>
    <w:tmpl w:val="5480470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9" w15:restartNumberingAfterBreak="0">
    <w:nsid w:val="622C6D47"/>
    <w:multiLevelType w:val="multilevel"/>
    <w:tmpl w:val="F48AEDC4"/>
    <w:lvl w:ilvl="0">
      <w:numFmt w:val="bullet"/>
      <w:lvlText w:val="-"/>
      <w:lvlJc w:val="left"/>
      <w:pPr>
        <w:ind w:left="1080" w:hanging="360"/>
      </w:pPr>
      <w:rPr>
        <w:rFonts w:ascii="Calibri" w:eastAsia="Calibri" w:hAnsi="Calibri" w:cs="Times New Roman"/>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10" w15:restartNumberingAfterBreak="0">
    <w:nsid w:val="63A90621"/>
    <w:multiLevelType w:val="hybridMultilevel"/>
    <w:tmpl w:val="D91EDB54"/>
    <w:lvl w:ilvl="0" w:tplc="041A0001">
      <w:start w:val="1"/>
      <w:numFmt w:val="bullet"/>
      <w:lvlText w:val=""/>
      <w:lvlJc w:val="left"/>
      <w:pPr>
        <w:ind w:left="3930" w:hanging="360"/>
      </w:pPr>
      <w:rPr>
        <w:rFonts w:ascii="Symbol" w:hAnsi="Symbol" w:hint="default"/>
      </w:rPr>
    </w:lvl>
    <w:lvl w:ilvl="1" w:tplc="041A0003" w:tentative="1">
      <w:start w:val="1"/>
      <w:numFmt w:val="bullet"/>
      <w:lvlText w:val="o"/>
      <w:lvlJc w:val="left"/>
      <w:pPr>
        <w:ind w:left="4650" w:hanging="360"/>
      </w:pPr>
      <w:rPr>
        <w:rFonts w:ascii="Courier New" w:hAnsi="Courier New" w:cs="Courier New" w:hint="default"/>
      </w:rPr>
    </w:lvl>
    <w:lvl w:ilvl="2" w:tplc="041A0005" w:tentative="1">
      <w:start w:val="1"/>
      <w:numFmt w:val="bullet"/>
      <w:lvlText w:val=""/>
      <w:lvlJc w:val="left"/>
      <w:pPr>
        <w:ind w:left="5370" w:hanging="360"/>
      </w:pPr>
      <w:rPr>
        <w:rFonts w:ascii="Wingdings" w:hAnsi="Wingdings" w:hint="default"/>
      </w:rPr>
    </w:lvl>
    <w:lvl w:ilvl="3" w:tplc="041A0001" w:tentative="1">
      <w:start w:val="1"/>
      <w:numFmt w:val="bullet"/>
      <w:lvlText w:val=""/>
      <w:lvlJc w:val="left"/>
      <w:pPr>
        <w:ind w:left="6090" w:hanging="360"/>
      </w:pPr>
      <w:rPr>
        <w:rFonts w:ascii="Symbol" w:hAnsi="Symbol" w:hint="default"/>
      </w:rPr>
    </w:lvl>
    <w:lvl w:ilvl="4" w:tplc="041A0003" w:tentative="1">
      <w:start w:val="1"/>
      <w:numFmt w:val="bullet"/>
      <w:lvlText w:val="o"/>
      <w:lvlJc w:val="left"/>
      <w:pPr>
        <w:ind w:left="6810" w:hanging="360"/>
      </w:pPr>
      <w:rPr>
        <w:rFonts w:ascii="Courier New" w:hAnsi="Courier New" w:cs="Courier New" w:hint="default"/>
      </w:rPr>
    </w:lvl>
    <w:lvl w:ilvl="5" w:tplc="041A0005" w:tentative="1">
      <w:start w:val="1"/>
      <w:numFmt w:val="bullet"/>
      <w:lvlText w:val=""/>
      <w:lvlJc w:val="left"/>
      <w:pPr>
        <w:ind w:left="7530" w:hanging="360"/>
      </w:pPr>
      <w:rPr>
        <w:rFonts w:ascii="Wingdings" w:hAnsi="Wingdings" w:hint="default"/>
      </w:rPr>
    </w:lvl>
    <w:lvl w:ilvl="6" w:tplc="041A0001" w:tentative="1">
      <w:start w:val="1"/>
      <w:numFmt w:val="bullet"/>
      <w:lvlText w:val=""/>
      <w:lvlJc w:val="left"/>
      <w:pPr>
        <w:ind w:left="8250" w:hanging="360"/>
      </w:pPr>
      <w:rPr>
        <w:rFonts w:ascii="Symbol" w:hAnsi="Symbol" w:hint="default"/>
      </w:rPr>
    </w:lvl>
    <w:lvl w:ilvl="7" w:tplc="041A0003" w:tentative="1">
      <w:start w:val="1"/>
      <w:numFmt w:val="bullet"/>
      <w:lvlText w:val="o"/>
      <w:lvlJc w:val="left"/>
      <w:pPr>
        <w:ind w:left="8970" w:hanging="360"/>
      </w:pPr>
      <w:rPr>
        <w:rFonts w:ascii="Courier New" w:hAnsi="Courier New" w:cs="Courier New" w:hint="default"/>
      </w:rPr>
    </w:lvl>
    <w:lvl w:ilvl="8" w:tplc="041A0005" w:tentative="1">
      <w:start w:val="1"/>
      <w:numFmt w:val="bullet"/>
      <w:lvlText w:val=""/>
      <w:lvlJc w:val="left"/>
      <w:pPr>
        <w:ind w:left="9690" w:hanging="360"/>
      </w:pPr>
      <w:rPr>
        <w:rFonts w:ascii="Wingdings" w:hAnsi="Wingdings" w:hint="default"/>
      </w:rPr>
    </w:lvl>
  </w:abstractNum>
  <w:abstractNum w:abstractNumId="111" w15:restartNumberingAfterBreak="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15:restartNumberingAfterBreak="0">
    <w:nsid w:val="63F87B83"/>
    <w:multiLevelType w:val="hybridMultilevel"/>
    <w:tmpl w:val="46D603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15:restartNumberingAfterBreak="0">
    <w:nsid w:val="64247A66"/>
    <w:multiLevelType w:val="hybridMultilevel"/>
    <w:tmpl w:val="E070D5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4" w15:restartNumberingAfterBreak="0">
    <w:nsid w:val="64F547AC"/>
    <w:multiLevelType w:val="hybridMultilevel"/>
    <w:tmpl w:val="9BF0EA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5" w15:restartNumberingAfterBreak="0">
    <w:nsid w:val="64FF5098"/>
    <w:multiLevelType w:val="hybridMultilevel"/>
    <w:tmpl w:val="DE32BCBC"/>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6" w15:restartNumberingAfterBreak="0">
    <w:nsid w:val="65437CEF"/>
    <w:multiLevelType w:val="hybridMultilevel"/>
    <w:tmpl w:val="ACC693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15:restartNumberingAfterBreak="0">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8" w15:restartNumberingAfterBreak="0">
    <w:nsid w:val="6AA46F9E"/>
    <w:multiLevelType w:val="hybridMultilevel"/>
    <w:tmpl w:val="7BC4A5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15:restartNumberingAfterBreak="0">
    <w:nsid w:val="6B304DDF"/>
    <w:multiLevelType w:val="hybridMultilevel"/>
    <w:tmpl w:val="4DFC34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0" w15:restartNumberingAfterBreak="0">
    <w:nsid w:val="6B671928"/>
    <w:multiLevelType w:val="hybridMultilevel"/>
    <w:tmpl w:val="6E82E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15:restartNumberingAfterBreak="0">
    <w:nsid w:val="6B783901"/>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2" w15:restartNumberingAfterBreak="0">
    <w:nsid w:val="6C7513F2"/>
    <w:multiLevelType w:val="hybridMultilevel"/>
    <w:tmpl w:val="C876DF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3" w15:restartNumberingAfterBreak="0">
    <w:nsid w:val="6C8274EA"/>
    <w:multiLevelType w:val="hybridMultilevel"/>
    <w:tmpl w:val="6BC00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4" w15:restartNumberingAfterBreak="0">
    <w:nsid w:val="6CA96C5D"/>
    <w:multiLevelType w:val="multilevel"/>
    <w:tmpl w:val="E3442BCC"/>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5" w15:restartNumberingAfterBreak="0">
    <w:nsid w:val="6D7E53EE"/>
    <w:multiLevelType w:val="hybridMultilevel"/>
    <w:tmpl w:val="AFB4199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26" w15:restartNumberingAfterBreak="0">
    <w:nsid w:val="6D802065"/>
    <w:multiLevelType w:val="hybridMultilevel"/>
    <w:tmpl w:val="09AC865A"/>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27" w15:restartNumberingAfterBreak="0">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8"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29" w15:restartNumberingAfterBreak="0">
    <w:nsid w:val="6DF7730A"/>
    <w:multiLevelType w:val="hybridMultilevel"/>
    <w:tmpl w:val="536E2792"/>
    <w:lvl w:ilvl="0" w:tplc="A85EC20C">
      <w:numFmt w:val="bullet"/>
      <w:lvlText w:val="-"/>
      <w:lvlJc w:val="left"/>
      <w:pPr>
        <w:ind w:left="1077" w:hanging="360"/>
      </w:pPr>
      <w:rPr>
        <w:rFonts w:ascii="Calibri" w:eastAsia="Calibri" w:hAnsi="Calibri" w:cs="Calibri" w:hint="default"/>
      </w:rPr>
    </w:lvl>
    <w:lvl w:ilvl="1" w:tplc="041A0003" w:tentative="1">
      <w:start w:val="1"/>
      <w:numFmt w:val="bullet"/>
      <w:lvlText w:val="o"/>
      <w:lvlJc w:val="left"/>
      <w:pPr>
        <w:ind w:left="1797" w:hanging="360"/>
      </w:pPr>
      <w:rPr>
        <w:rFonts w:ascii="Courier New" w:hAnsi="Courier New" w:cs="Courier New" w:hint="default"/>
      </w:rPr>
    </w:lvl>
    <w:lvl w:ilvl="2" w:tplc="041A0005" w:tentative="1">
      <w:start w:val="1"/>
      <w:numFmt w:val="bullet"/>
      <w:lvlText w:val=""/>
      <w:lvlJc w:val="left"/>
      <w:pPr>
        <w:ind w:left="2517" w:hanging="360"/>
      </w:pPr>
      <w:rPr>
        <w:rFonts w:ascii="Wingdings" w:hAnsi="Wingdings" w:hint="default"/>
      </w:rPr>
    </w:lvl>
    <w:lvl w:ilvl="3" w:tplc="041A0001" w:tentative="1">
      <w:start w:val="1"/>
      <w:numFmt w:val="bullet"/>
      <w:lvlText w:val=""/>
      <w:lvlJc w:val="left"/>
      <w:pPr>
        <w:ind w:left="3237" w:hanging="360"/>
      </w:pPr>
      <w:rPr>
        <w:rFonts w:ascii="Symbol" w:hAnsi="Symbol" w:hint="default"/>
      </w:rPr>
    </w:lvl>
    <w:lvl w:ilvl="4" w:tplc="041A0003" w:tentative="1">
      <w:start w:val="1"/>
      <w:numFmt w:val="bullet"/>
      <w:lvlText w:val="o"/>
      <w:lvlJc w:val="left"/>
      <w:pPr>
        <w:ind w:left="3957" w:hanging="360"/>
      </w:pPr>
      <w:rPr>
        <w:rFonts w:ascii="Courier New" w:hAnsi="Courier New" w:cs="Courier New" w:hint="default"/>
      </w:rPr>
    </w:lvl>
    <w:lvl w:ilvl="5" w:tplc="041A0005" w:tentative="1">
      <w:start w:val="1"/>
      <w:numFmt w:val="bullet"/>
      <w:lvlText w:val=""/>
      <w:lvlJc w:val="left"/>
      <w:pPr>
        <w:ind w:left="4677" w:hanging="360"/>
      </w:pPr>
      <w:rPr>
        <w:rFonts w:ascii="Wingdings" w:hAnsi="Wingdings" w:hint="default"/>
      </w:rPr>
    </w:lvl>
    <w:lvl w:ilvl="6" w:tplc="041A0001" w:tentative="1">
      <w:start w:val="1"/>
      <w:numFmt w:val="bullet"/>
      <w:lvlText w:val=""/>
      <w:lvlJc w:val="left"/>
      <w:pPr>
        <w:ind w:left="5397" w:hanging="360"/>
      </w:pPr>
      <w:rPr>
        <w:rFonts w:ascii="Symbol" w:hAnsi="Symbol" w:hint="default"/>
      </w:rPr>
    </w:lvl>
    <w:lvl w:ilvl="7" w:tplc="041A0003" w:tentative="1">
      <w:start w:val="1"/>
      <w:numFmt w:val="bullet"/>
      <w:lvlText w:val="o"/>
      <w:lvlJc w:val="left"/>
      <w:pPr>
        <w:ind w:left="6117" w:hanging="360"/>
      </w:pPr>
      <w:rPr>
        <w:rFonts w:ascii="Courier New" w:hAnsi="Courier New" w:cs="Courier New" w:hint="default"/>
      </w:rPr>
    </w:lvl>
    <w:lvl w:ilvl="8" w:tplc="041A0005" w:tentative="1">
      <w:start w:val="1"/>
      <w:numFmt w:val="bullet"/>
      <w:lvlText w:val=""/>
      <w:lvlJc w:val="left"/>
      <w:pPr>
        <w:ind w:left="6837" w:hanging="360"/>
      </w:pPr>
      <w:rPr>
        <w:rFonts w:ascii="Wingdings" w:hAnsi="Wingdings" w:hint="default"/>
      </w:rPr>
    </w:lvl>
  </w:abstractNum>
  <w:abstractNum w:abstractNumId="130" w15:restartNumberingAfterBreak="0">
    <w:nsid w:val="70177E69"/>
    <w:multiLevelType w:val="hybridMultilevel"/>
    <w:tmpl w:val="C3A2A270"/>
    <w:lvl w:ilvl="0" w:tplc="041A0001">
      <w:start w:val="1"/>
      <w:numFmt w:val="bullet"/>
      <w:lvlText w:val=""/>
      <w:lvlJc w:val="left"/>
      <w:pPr>
        <w:ind w:left="720" w:hanging="360"/>
      </w:pPr>
      <w:rPr>
        <w:rFonts w:ascii="Symbol" w:hAnsi="Symbol" w:hint="default"/>
      </w:rPr>
    </w:lvl>
    <w:lvl w:ilvl="1" w:tplc="46020860">
      <w:start w:val="7"/>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1" w15:restartNumberingAfterBreak="0">
    <w:nsid w:val="71273173"/>
    <w:multiLevelType w:val="hybridMultilevel"/>
    <w:tmpl w:val="5FA241BA"/>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2" w15:restartNumberingAfterBreak="0">
    <w:nsid w:val="71BD356E"/>
    <w:multiLevelType w:val="hybridMultilevel"/>
    <w:tmpl w:val="D9ECDC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3" w15:restartNumberingAfterBreak="0">
    <w:nsid w:val="725332A4"/>
    <w:multiLevelType w:val="hybridMultilevel"/>
    <w:tmpl w:val="0C882ACA"/>
    <w:lvl w:ilvl="0" w:tplc="D9DAF7BA">
      <w:numFmt w:val="bullet"/>
      <w:lvlText w:val="–"/>
      <w:lvlJc w:val="left"/>
      <w:pPr>
        <w:ind w:left="1146" w:hanging="360"/>
      </w:pPr>
      <w:rPr>
        <w:rFonts w:ascii="Calibri" w:eastAsiaTheme="minorHAnsi" w:hAnsi="Calibri" w:cs="Calibri" w:hint="default"/>
      </w:rPr>
    </w:lvl>
    <w:lvl w:ilvl="1" w:tplc="041A0003" w:tentative="1">
      <w:start w:val="1"/>
      <w:numFmt w:val="bullet"/>
      <w:lvlText w:val="o"/>
      <w:lvlJc w:val="left"/>
      <w:pPr>
        <w:ind w:left="1866" w:hanging="360"/>
      </w:pPr>
      <w:rPr>
        <w:rFonts w:ascii="Courier New" w:hAnsi="Courier New" w:cs="Courier New" w:hint="default"/>
      </w:rPr>
    </w:lvl>
    <w:lvl w:ilvl="2" w:tplc="041A0005" w:tentative="1">
      <w:start w:val="1"/>
      <w:numFmt w:val="bullet"/>
      <w:lvlText w:val=""/>
      <w:lvlJc w:val="left"/>
      <w:pPr>
        <w:ind w:left="2586" w:hanging="360"/>
      </w:pPr>
      <w:rPr>
        <w:rFonts w:ascii="Wingdings" w:hAnsi="Wingdings" w:hint="default"/>
      </w:rPr>
    </w:lvl>
    <w:lvl w:ilvl="3" w:tplc="041A0001" w:tentative="1">
      <w:start w:val="1"/>
      <w:numFmt w:val="bullet"/>
      <w:lvlText w:val=""/>
      <w:lvlJc w:val="left"/>
      <w:pPr>
        <w:ind w:left="3306" w:hanging="360"/>
      </w:pPr>
      <w:rPr>
        <w:rFonts w:ascii="Symbol" w:hAnsi="Symbol" w:hint="default"/>
      </w:rPr>
    </w:lvl>
    <w:lvl w:ilvl="4" w:tplc="041A0003" w:tentative="1">
      <w:start w:val="1"/>
      <w:numFmt w:val="bullet"/>
      <w:lvlText w:val="o"/>
      <w:lvlJc w:val="left"/>
      <w:pPr>
        <w:ind w:left="4026" w:hanging="360"/>
      </w:pPr>
      <w:rPr>
        <w:rFonts w:ascii="Courier New" w:hAnsi="Courier New" w:cs="Courier New" w:hint="default"/>
      </w:rPr>
    </w:lvl>
    <w:lvl w:ilvl="5" w:tplc="041A0005" w:tentative="1">
      <w:start w:val="1"/>
      <w:numFmt w:val="bullet"/>
      <w:lvlText w:val=""/>
      <w:lvlJc w:val="left"/>
      <w:pPr>
        <w:ind w:left="4746" w:hanging="360"/>
      </w:pPr>
      <w:rPr>
        <w:rFonts w:ascii="Wingdings" w:hAnsi="Wingdings" w:hint="default"/>
      </w:rPr>
    </w:lvl>
    <w:lvl w:ilvl="6" w:tplc="041A0001" w:tentative="1">
      <w:start w:val="1"/>
      <w:numFmt w:val="bullet"/>
      <w:lvlText w:val=""/>
      <w:lvlJc w:val="left"/>
      <w:pPr>
        <w:ind w:left="5466" w:hanging="360"/>
      </w:pPr>
      <w:rPr>
        <w:rFonts w:ascii="Symbol" w:hAnsi="Symbol" w:hint="default"/>
      </w:rPr>
    </w:lvl>
    <w:lvl w:ilvl="7" w:tplc="041A0003" w:tentative="1">
      <w:start w:val="1"/>
      <w:numFmt w:val="bullet"/>
      <w:lvlText w:val="o"/>
      <w:lvlJc w:val="left"/>
      <w:pPr>
        <w:ind w:left="6186" w:hanging="360"/>
      </w:pPr>
      <w:rPr>
        <w:rFonts w:ascii="Courier New" w:hAnsi="Courier New" w:cs="Courier New" w:hint="default"/>
      </w:rPr>
    </w:lvl>
    <w:lvl w:ilvl="8" w:tplc="041A0005" w:tentative="1">
      <w:start w:val="1"/>
      <w:numFmt w:val="bullet"/>
      <w:lvlText w:val=""/>
      <w:lvlJc w:val="left"/>
      <w:pPr>
        <w:ind w:left="6906" w:hanging="360"/>
      </w:pPr>
      <w:rPr>
        <w:rFonts w:ascii="Wingdings" w:hAnsi="Wingdings" w:hint="default"/>
      </w:rPr>
    </w:lvl>
  </w:abstractNum>
  <w:abstractNum w:abstractNumId="134" w15:restartNumberingAfterBreak="0">
    <w:nsid w:val="73A66914"/>
    <w:multiLevelType w:val="hybridMultilevel"/>
    <w:tmpl w:val="C5AA9E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5" w15:restartNumberingAfterBreak="0">
    <w:nsid w:val="73D6184A"/>
    <w:multiLevelType w:val="hybridMultilevel"/>
    <w:tmpl w:val="F6CA54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6" w15:restartNumberingAfterBreak="0">
    <w:nsid w:val="74374116"/>
    <w:multiLevelType w:val="hybridMultilevel"/>
    <w:tmpl w:val="4782BAE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7" w15:restartNumberingAfterBreak="0">
    <w:nsid w:val="74F247BF"/>
    <w:multiLevelType w:val="hybridMultilevel"/>
    <w:tmpl w:val="7FE299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8" w15:restartNumberingAfterBreak="0">
    <w:nsid w:val="751C085F"/>
    <w:multiLevelType w:val="multilevel"/>
    <w:tmpl w:val="AB7E6C7A"/>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9" w15:restartNumberingAfterBreak="0">
    <w:nsid w:val="75407950"/>
    <w:multiLevelType w:val="hybridMultilevel"/>
    <w:tmpl w:val="7B7470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0" w15:restartNumberingAfterBreak="0">
    <w:nsid w:val="75AF7A93"/>
    <w:multiLevelType w:val="hybridMultilevel"/>
    <w:tmpl w:val="8A2C2AEC"/>
    <w:lvl w:ilvl="0" w:tplc="041A0001">
      <w:start w:val="1"/>
      <w:numFmt w:val="bullet"/>
      <w:lvlText w:val=""/>
      <w:lvlJc w:val="left"/>
      <w:pPr>
        <w:ind w:left="780" w:hanging="360"/>
      </w:pPr>
      <w:rPr>
        <w:rFonts w:ascii="Symbol" w:hAnsi="Symbol"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141"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42" w15:restartNumberingAfterBreak="0">
    <w:nsid w:val="76E20C1B"/>
    <w:multiLevelType w:val="hybridMultilevel"/>
    <w:tmpl w:val="F202D97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3" w15:restartNumberingAfterBreak="0">
    <w:nsid w:val="79342218"/>
    <w:multiLevelType w:val="multilevel"/>
    <w:tmpl w:val="359280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4"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5" w15:restartNumberingAfterBreak="0">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6" w15:restartNumberingAfterBreak="0">
    <w:nsid w:val="7B681920"/>
    <w:multiLevelType w:val="hybridMultilevel"/>
    <w:tmpl w:val="29D0979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47" w15:restartNumberingAfterBreak="0">
    <w:nsid w:val="7B7A5733"/>
    <w:multiLevelType w:val="hybridMultilevel"/>
    <w:tmpl w:val="25825FF8"/>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8" w15:restartNumberingAfterBreak="0">
    <w:nsid w:val="7BAB21FB"/>
    <w:multiLevelType w:val="hybridMultilevel"/>
    <w:tmpl w:val="08F6005C"/>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9" w15:restartNumberingAfterBreak="0">
    <w:nsid w:val="7BCF0BEA"/>
    <w:multiLevelType w:val="hybridMultilevel"/>
    <w:tmpl w:val="7834F9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0" w15:restartNumberingAfterBreak="0">
    <w:nsid w:val="7D296759"/>
    <w:multiLevelType w:val="multilevel"/>
    <w:tmpl w:val="FF526FA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7D493291"/>
    <w:multiLevelType w:val="hybridMultilevel"/>
    <w:tmpl w:val="5156D3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2" w15:restartNumberingAfterBreak="0">
    <w:nsid w:val="7DC96184"/>
    <w:multiLevelType w:val="hybridMultilevel"/>
    <w:tmpl w:val="0CFEF1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3" w15:restartNumberingAfterBreak="0">
    <w:nsid w:val="7DD47CA6"/>
    <w:multiLevelType w:val="multilevel"/>
    <w:tmpl w:val="95382A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4" w15:restartNumberingAfterBreak="0">
    <w:nsid w:val="7E5A10A7"/>
    <w:multiLevelType w:val="hybridMultilevel"/>
    <w:tmpl w:val="0638E7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5" w15:restartNumberingAfterBreak="0">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6" w15:restartNumberingAfterBreak="0">
    <w:nsid w:val="7EFB4586"/>
    <w:multiLevelType w:val="hybridMultilevel"/>
    <w:tmpl w:val="B2F4D7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7" w15:restartNumberingAfterBreak="0">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58" w15:restartNumberingAfterBreak="0">
    <w:nsid w:val="7F855A87"/>
    <w:multiLevelType w:val="hybridMultilevel"/>
    <w:tmpl w:val="49FE164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num w:numId="1" w16cid:durableId="2077317625">
    <w:abstractNumId w:val="101"/>
  </w:num>
  <w:num w:numId="2" w16cid:durableId="258953544">
    <w:abstractNumId w:val="84"/>
  </w:num>
  <w:num w:numId="3" w16cid:durableId="1416703247">
    <w:abstractNumId w:val="33"/>
  </w:num>
  <w:num w:numId="4" w16cid:durableId="1949584907">
    <w:abstractNumId w:val="48"/>
  </w:num>
  <w:num w:numId="5" w16cid:durableId="1176073419">
    <w:abstractNumId w:val="65"/>
  </w:num>
  <w:num w:numId="6" w16cid:durableId="348993747">
    <w:abstractNumId w:val="56"/>
  </w:num>
  <w:num w:numId="7" w16cid:durableId="646011052">
    <w:abstractNumId w:val="139"/>
  </w:num>
  <w:num w:numId="8" w16cid:durableId="1318798513">
    <w:abstractNumId w:val="152"/>
  </w:num>
  <w:num w:numId="9" w16cid:durableId="865337462">
    <w:abstractNumId w:val="130"/>
  </w:num>
  <w:num w:numId="10" w16cid:durableId="2042896561">
    <w:abstractNumId w:val="95"/>
  </w:num>
  <w:num w:numId="11" w16cid:durableId="97214936">
    <w:abstractNumId w:val="2"/>
  </w:num>
  <w:num w:numId="12" w16cid:durableId="1186553381">
    <w:abstractNumId w:val="108"/>
  </w:num>
  <w:num w:numId="13" w16cid:durableId="168644607">
    <w:abstractNumId w:val="60"/>
  </w:num>
  <w:num w:numId="14" w16cid:durableId="868378010">
    <w:abstractNumId w:val="94"/>
  </w:num>
  <w:num w:numId="15" w16cid:durableId="844902384">
    <w:abstractNumId w:val="57"/>
  </w:num>
  <w:num w:numId="16" w16cid:durableId="2023120482">
    <w:abstractNumId w:val="17"/>
  </w:num>
  <w:num w:numId="17" w16cid:durableId="1125729799">
    <w:abstractNumId w:val="155"/>
  </w:num>
  <w:num w:numId="18" w16cid:durableId="623316123">
    <w:abstractNumId w:val="128"/>
  </w:num>
  <w:num w:numId="19" w16cid:durableId="1079017215">
    <w:abstractNumId w:val="82"/>
  </w:num>
  <w:num w:numId="20" w16cid:durableId="420418304">
    <w:abstractNumId w:val="158"/>
  </w:num>
  <w:num w:numId="21" w16cid:durableId="1454589545">
    <w:abstractNumId w:val="66"/>
  </w:num>
  <w:num w:numId="22" w16cid:durableId="2096971984">
    <w:abstractNumId w:val="91"/>
  </w:num>
  <w:num w:numId="23" w16cid:durableId="1532917283">
    <w:abstractNumId w:val="75"/>
  </w:num>
  <w:num w:numId="24" w16cid:durableId="1691031141">
    <w:abstractNumId w:val="6"/>
  </w:num>
  <w:num w:numId="25" w16cid:durableId="675813082">
    <w:abstractNumId w:val="26"/>
  </w:num>
  <w:num w:numId="26" w16cid:durableId="375275215">
    <w:abstractNumId w:val="141"/>
  </w:num>
  <w:num w:numId="27" w16cid:durableId="688063219">
    <w:abstractNumId w:val="58"/>
  </w:num>
  <w:num w:numId="28" w16cid:durableId="270937830">
    <w:abstractNumId w:val="69"/>
  </w:num>
  <w:num w:numId="29" w16cid:durableId="708648536">
    <w:abstractNumId w:val="38"/>
  </w:num>
  <w:num w:numId="30" w16cid:durableId="386533613">
    <w:abstractNumId w:val="81"/>
  </w:num>
  <w:num w:numId="31" w16cid:durableId="349766103">
    <w:abstractNumId w:val="146"/>
  </w:num>
  <w:num w:numId="32" w16cid:durableId="1786971012">
    <w:abstractNumId w:val="14"/>
  </w:num>
  <w:num w:numId="33" w16cid:durableId="2012829481">
    <w:abstractNumId w:val="70"/>
  </w:num>
  <w:num w:numId="34" w16cid:durableId="972521225">
    <w:abstractNumId w:val="9"/>
  </w:num>
  <w:num w:numId="35" w16cid:durableId="818838768">
    <w:abstractNumId w:val="37"/>
  </w:num>
  <w:num w:numId="36" w16cid:durableId="1516193996">
    <w:abstractNumId w:val="10"/>
  </w:num>
  <w:num w:numId="37" w16cid:durableId="1391462754">
    <w:abstractNumId w:val="116"/>
  </w:num>
  <w:num w:numId="38" w16cid:durableId="344944796">
    <w:abstractNumId w:val="18"/>
  </w:num>
  <w:num w:numId="39" w16cid:durableId="1283655083">
    <w:abstractNumId w:val="102"/>
  </w:num>
  <w:num w:numId="40" w16cid:durableId="2038696542">
    <w:abstractNumId w:val="157"/>
  </w:num>
  <w:num w:numId="41" w16cid:durableId="34087881">
    <w:abstractNumId w:val="21"/>
  </w:num>
  <w:num w:numId="42" w16cid:durableId="1473013202">
    <w:abstractNumId w:val="121"/>
  </w:num>
  <w:num w:numId="43" w16cid:durableId="922448781">
    <w:abstractNumId w:val="124"/>
  </w:num>
  <w:num w:numId="44" w16cid:durableId="603467000">
    <w:abstractNumId w:val="80"/>
  </w:num>
  <w:num w:numId="45" w16cid:durableId="2082822376">
    <w:abstractNumId w:val="50"/>
  </w:num>
  <w:num w:numId="46" w16cid:durableId="189497151">
    <w:abstractNumId w:val="85"/>
  </w:num>
  <w:num w:numId="47" w16cid:durableId="2117560581">
    <w:abstractNumId w:val="115"/>
  </w:num>
  <w:num w:numId="48" w16cid:durableId="1068923626">
    <w:abstractNumId w:val="73"/>
  </w:num>
  <w:num w:numId="49" w16cid:durableId="569577618">
    <w:abstractNumId w:val="117"/>
  </w:num>
  <w:num w:numId="50" w16cid:durableId="34433016">
    <w:abstractNumId w:val="145"/>
  </w:num>
  <w:num w:numId="51" w16cid:durableId="451439360">
    <w:abstractNumId w:val="105"/>
  </w:num>
  <w:num w:numId="52" w16cid:durableId="1749957475">
    <w:abstractNumId w:val="86"/>
  </w:num>
  <w:num w:numId="53" w16cid:durableId="1834757339">
    <w:abstractNumId w:val="104"/>
  </w:num>
  <w:num w:numId="54" w16cid:durableId="1210992221">
    <w:abstractNumId w:val="13"/>
  </w:num>
  <w:num w:numId="55" w16cid:durableId="813060135">
    <w:abstractNumId w:val="119"/>
  </w:num>
  <w:num w:numId="56" w16cid:durableId="1371103011">
    <w:abstractNumId w:val="36"/>
  </w:num>
  <w:num w:numId="57" w16cid:durableId="1144010090">
    <w:abstractNumId w:val="114"/>
  </w:num>
  <w:num w:numId="58" w16cid:durableId="503135176">
    <w:abstractNumId w:val="149"/>
  </w:num>
  <w:num w:numId="59" w16cid:durableId="957835671">
    <w:abstractNumId w:val="156"/>
  </w:num>
  <w:num w:numId="60" w16cid:durableId="1340501043">
    <w:abstractNumId w:val="106"/>
  </w:num>
  <w:num w:numId="61" w16cid:durableId="2022272224">
    <w:abstractNumId w:val="144"/>
  </w:num>
  <w:num w:numId="62" w16cid:durableId="1842695212">
    <w:abstractNumId w:val="54"/>
  </w:num>
  <w:num w:numId="63" w16cid:durableId="638388135">
    <w:abstractNumId w:val="89"/>
  </w:num>
  <w:num w:numId="64" w16cid:durableId="1324358161">
    <w:abstractNumId w:val="96"/>
  </w:num>
  <w:num w:numId="65" w16cid:durableId="1195271687">
    <w:abstractNumId w:val="47"/>
  </w:num>
  <w:num w:numId="66" w16cid:durableId="1853181126">
    <w:abstractNumId w:val="143"/>
  </w:num>
  <w:num w:numId="67" w16cid:durableId="45490637">
    <w:abstractNumId w:val="120"/>
  </w:num>
  <w:num w:numId="68" w16cid:durableId="1762751549">
    <w:abstractNumId w:val="35"/>
  </w:num>
  <w:num w:numId="69" w16cid:durableId="1732264018">
    <w:abstractNumId w:val="127"/>
  </w:num>
  <w:num w:numId="70" w16cid:durableId="434981253">
    <w:abstractNumId w:val="78"/>
  </w:num>
  <w:num w:numId="71" w16cid:durableId="1221600019">
    <w:abstractNumId w:val="4"/>
  </w:num>
  <w:num w:numId="72" w16cid:durableId="947928009">
    <w:abstractNumId w:val="55"/>
  </w:num>
  <w:num w:numId="73" w16cid:durableId="1529290619">
    <w:abstractNumId w:val="59"/>
  </w:num>
  <w:num w:numId="74" w16cid:durableId="709766882">
    <w:abstractNumId w:val="123"/>
  </w:num>
  <w:num w:numId="75" w16cid:durableId="1805385753">
    <w:abstractNumId w:val="97"/>
  </w:num>
  <w:num w:numId="76" w16cid:durableId="1232887616">
    <w:abstractNumId w:val="30"/>
  </w:num>
  <w:num w:numId="77" w16cid:durableId="1967855979">
    <w:abstractNumId w:val="25"/>
  </w:num>
  <w:num w:numId="78" w16cid:durableId="1270115151">
    <w:abstractNumId w:val="153"/>
  </w:num>
  <w:num w:numId="79" w16cid:durableId="229848024">
    <w:abstractNumId w:val="76"/>
  </w:num>
  <w:num w:numId="80" w16cid:durableId="78253460">
    <w:abstractNumId w:val="138"/>
  </w:num>
  <w:num w:numId="81" w16cid:durableId="701201734">
    <w:abstractNumId w:val="125"/>
  </w:num>
  <w:num w:numId="82" w16cid:durableId="99297392">
    <w:abstractNumId w:val="46"/>
  </w:num>
  <w:num w:numId="83" w16cid:durableId="1166894209">
    <w:abstractNumId w:val="24"/>
  </w:num>
  <w:num w:numId="84" w16cid:durableId="728386205">
    <w:abstractNumId w:val="103"/>
  </w:num>
  <w:num w:numId="85" w16cid:durableId="2088719849">
    <w:abstractNumId w:val="126"/>
  </w:num>
  <w:num w:numId="86" w16cid:durableId="1128820240">
    <w:abstractNumId w:val="19"/>
  </w:num>
  <w:num w:numId="87" w16cid:durableId="699623125">
    <w:abstractNumId w:val="100"/>
  </w:num>
  <w:num w:numId="88" w16cid:durableId="1239094541">
    <w:abstractNumId w:val="111"/>
  </w:num>
  <w:num w:numId="89" w16cid:durableId="2032223223">
    <w:abstractNumId w:val="150"/>
  </w:num>
  <w:num w:numId="90" w16cid:durableId="994794001">
    <w:abstractNumId w:val="15"/>
  </w:num>
  <w:num w:numId="91" w16cid:durableId="929579254">
    <w:abstractNumId w:val="129"/>
  </w:num>
  <w:num w:numId="92" w16cid:durableId="1636715261">
    <w:abstractNumId w:val="148"/>
  </w:num>
  <w:num w:numId="93" w16cid:durableId="1303583796">
    <w:abstractNumId w:val="131"/>
  </w:num>
  <w:num w:numId="94" w16cid:durableId="1916282457">
    <w:abstractNumId w:val="52"/>
  </w:num>
  <w:num w:numId="95" w16cid:durableId="277180163">
    <w:abstractNumId w:val="39"/>
  </w:num>
  <w:num w:numId="96" w16cid:durableId="1686009613">
    <w:abstractNumId w:val="68"/>
  </w:num>
  <w:num w:numId="97" w16cid:durableId="497770263">
    <w:abstractNumId w:val="0"/>
  </w:num>
  <w:num w:numId="98" w16cid:durableId="2000108265">
    <w:abstractNumId w:val="110"/>
  </w:num>
  <w:num w:numId="99" w16cid:durableId="1198422613">
    <w:abstractNumId w:val="133"/>
  </w:num>
  <w:num w:numId="100" w16cid:durableId="1575970996">
    <w:abstractNumId w:val="22"/>
  </w:num>
  <w:num w:numId="101" w16cid:durableId="748159255">
    <w:abstractNumId w:val="136"/>
  </w:num>
  <w:num w:numId="102" w16cid:durableId="1516263202">
    <w:abstractNumId w:val="44"/>
  </w:num>
  <w:num w:numId="103" w16cid:durableId="778641180">
    <w:abstractNumId w:val="109"/>
  </w:num>
  <w:num w:numId="104" w16cid:durableId="756942266">
    <w:abstractNumId w:val="122"/>
  </w:num>
  <w:num w:numId="105" w16cid:durableId="2049640974">
    <w:abstractNumId w:val="67"/>
  </w:num>
  <w:num w:numId="106" w16cid:durableId="143667099">
    <w:abstractNumId w:val="147"/>
  </w:num>
  <w:num w:numId="107" w16cid:durableId="909997005">
    <w:abstractNumId w:val="140"/>
  </w:num>
  <w:num w:numId="108" w16cid:durableId="1891766852">
    <w:abstractNumId w:val="8"/>
  </w:num>
  <w:num w:numId="109" w16cid:durableId="426579227">
    <w:abstractNumId w:val="49"/>
  </w:num>
  <w:num w:numId="110" w16cid:durableId="1758282133">
    <w:abstractNumId w:val="16"/>
  </w:num>
  <w:num w:numId="111" w16cid:durableId="635184337">
    <w:abstractNumId w:val="34"/>
  </w:num>
  <w:num w:numId="112" w16cid:durableId="176627711">
    <w:abstractNumId w:val="40"/>
  </w:num>
  <w:num w:numId="113" w16cid:durableId="614092449">
    <w:abstractNumId w:val="71"/>
  </w:num>
  <w:num w:numId="114" w16cid:durableId="1812286775">
    <w:abstractNumId w:val="87"/>
  </w:num>
  <w:num w:numId="115" w16cid:durableId="1321885376">
    <w:abstractNumId w:val="42"/>
  </w:num>
  <w:num w:numId="116" w16cid:durableId="1314093260">
    <w:abstractNumId w:val="134"/>
  </w:num>
  <w:num w:numId="117" w16cid:durableId="346754527">
    <w:abstractNumId w:val="107"/>
  </w:num>
  <w:num w:numId="118" w16cid:durableId="1132942321">
    <w:abstractNumId w:val="29"/>
  </w:num>
  <w:num w:numId="119" w16cid:durableId="589932">
    <w:abstractNumId w:val="79"/>
  </w:num>
  <w:num w:numId="120" w16cid:durableId="2135513443">
    <w:abstractNumId w:val="113"/>
  </w:num>
  <w:num w:numId="121" w16cid:durableId="1688360111">
    <w:abstractNumId w:val="20"/>
  </w:num>
  <w:num w:numId="122" w16cid:durableId="1468402085">
    <w:abstractNumId w:val="62"/>
  </w:num>
  <w:num w:numId="123" w16cid:durableId="1329675069">
    <w:abstractNumId w:val="88"/>
  </w:num>
  <w:num w:numId="124" w16cid:durableId="1852793297">
    <w:abstractNumId w:val="92"/>
  </w:num>
  <w:num w:numId="125" w16cid:durableId="1543128640">
    <w:abstractNumId w:val="74"/>
  </w:num>
  <w:num w:numId="126" w16cid:durableId="1610358493">
    <w:abstractNumId w:val="63"/>
  </w:num>
  <w:num w:numId="127" w16cid:durableId="215824630">
    <w:abstractNumId w:val="5"/>
  </w:num>
  <w:num w:numId="128" w16cid:durableId="1081558033">
    <w:abstractNumId w:val="12"/>
  </w:num>
  <w:num w:numId="129" w16cid:durableId="351229385">
    <w:abstractNumId w:val="61"/>
  </w:num>
  <w:num w:numId="130" w16cid:durableId="1767916665">
    <w:abstractNumId w:val="43"/>
  </w:num>
  <w:num w:numId="131" w16cid:durableId="651758741">
    <w:abstractNumId w:val="132"/>
  </w:num>
  <w:num w:numId="132" w16cid:durableId="2147042972">
    <w:abstractNumId w:val="32"/>
  </w:num>
  <w:num w:numId="133" w16cid:durableId="1909999443">
    <w:abstractNumId w:val="142"/>
  </w:num>
  <w:num w:numId="134" w16cid:durableId="1327586311">
    <w:abstractNumId w:val="90"/>
  </w:num>
  <w:num w:numId="135" w16cid:durableId="545021892">
    <w:abstractNumId w:val="27"/>
  </w:num>
  <w:num w:numId="136" w16cid:durableId="1816948933">
    <w:abstractNumId w:val="151"/>
  </w:num>
  <w:num w:numId="137" w16cid:durableId="376121682">
    <w:abstractNumId w:val="112"/>
  </w:num>
  <w:num w:numId="138" w16cid:durableId="1145388513">
    <w:abstractNumId w:val="51"/>
  </w:num>
  <w:num w:numId="139" w16cid:durableId="1820733852">
    <w:abstractNumId w:val="137"/>
  </w:num>
  <w:num w:numId="140" w16cid:durableId="275017232">
    <w:abstractNumId w:val="28"/>
  </w:num>
  <w:num w:numId="141" w16cid:durableId="251862282">
    <w:abstractNumId w:val="53"/>
  </w:num>
  <w:num w:numId="142" w16cid:durableId="1785348542">
    <w:abstractNumId w:val="93"/>
  </w:num>
  <w:num w:numId="143" w16cid:durableId="176772369">
    <w:abstractNumId w:val="45"/>
  </w:num>
  <w:num w:numId="144" w16cid:durableId="1514496858">
    <w:abstractNumId w:val="64"/>
  </w:num>
  <w:num w:numId="145" w16cid:durableId="1903713208">
    <w:abstractNumId w:val="118"/>
  </w:num>
  <w:num w:numId="146" w16cid:durableId="906837602">
    <w:abstractNumId w:val="7"/>
  </w:num>
  <w:num w:numId="147" w16cid:durableId="1155687586">
    <w:abstractNumId w:val="98"/>
  </w:num>
  <w:num w:numId="148" w16cid:durableId="1787042520">
    <w:abstractNumId w:val="23"/>
  </w:num>
  <w:num w:numId="149" w16cid:durableId="1344043394">
    <w:abstractNumId w:val="72"/>
  </w:num>
  <w:num w:numId="150" w16cid:durableId="1198619105">
    <w:abstractNumId w:val="1"/>
  </w:num>
  <w:num w:numId="151" w16cid:durableId="287202506">
    <w:abstractNumId w:val="154"/>
  </w:num>
  <w:num w:numId="152" w16cid:durableId="101653845">
    <w:abstractNumId w:val="11"/>
  </w:num>
  <w:num w:numId="153" w16cid:durableId="1607808425">
    <w:abstractNumId w:val="77"/>
  </w:num>
  <w:num w:numId="154" w16cid:durableId="811169455">
    <w:abstractNumId w:val="135"/>
  </w:num>
  <w:num w:numId="155" w16cid:durableId="1520579004">
    <w:abstractNumId w:val="41"/>
  </w:num>
  <w:num w:numId="156" w16cid:durableId="1899241820">
    <w:abstractNumId w:val="3"/>
  </w:num>
  <w:num w:numId="157" w16cid:durableId="601374535">
    <w:abstractNumId w:val="31"/>
  </w:num>
  <w:num w:numId="158" w16cid:durableId="1478572697">
    <w:abstractNumId w:val="99"/>
  </w:num>
  <w:num w:numId="159" w16cid:durableId="1467703988">
    <w:abstractNumId w:val="83"/>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gutterAtTop/>
  <w:hideGrammaticalErrors/>
  <w:proofState w:grammar="clean"/>
  <w:defaultTabStop w:val="708"/>
  <w:hyphenationZone w:val="425"/>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0D9"/>
    <w:rsid w:val="0000034A"/>
    <w:rsid w:val="00000614"/>
    <w:rsid w:val="00000C33"/>
    <w:rsid w:val="00000F28"/>
    <w:rsid w:val="000018F2"/>
    <w:rsid w:val="00002647"/>
    <w:rsid w:val="00002852"/>
    <w:rsid w:val="00002E79"/>
    <w:rsid w:val="00003C0A"/>
    <w:rsid w:val="0000450C"/>
    <w:rsid w:val="0000451A"/>
    <w:rsid w:val="0000491F"/>
    <w:rsid w:val="00004C28"/>
    <w:rsid w:val="00004CFF"/>
    <w:rsid w:val="00004F59"/>
    <w:rsid w:val="0000521D"/>
    <w:rsid w:val="00005329"/>
    <w:rsid w:val="00005677"/>
    <w:rsid w:val="00005745"/>
    <w:rsid w:val="000057C8"/>
    <w:rsid w:val="00005E08"/>
    <w:rsid w:val="00005E91"/>
    <w:rsid w:val="0000600B"/>
    <w:rsid w:val="00006160"/>
    <w:rsid w:val="00006364"/>
    <w:rsid w:val="00006372"/>
    <w:rsid w:val="00006A07"/>
    <w:rsid w:val="000072A2"/>
    <w:rsid w:val="00010271"/>
    <w:rsid w:val="0001109F"/>
    <w:rsid w:val="00011104"/>
    <w:rsid w:val="00011859"/>
    <w:rsid w:val="000120F1"/>
    <w:rsid w:val="00012ABB"/>
    <w:rsid w:val="00012DC2"/>
    <w:rsid w:val="00013BC0"/>
    <w:rsid w:val="0001401E"/>
    <w:rsid w:val="0001426B"/>
    <w:rsid w:val="000148DE"/>
    <w:rsid w:val="00014F2E"/>
    <w:rsid w:val="0001564F"/>
    <w:rsid w:val="000167FD"/>
    <w:rsid w:val="00016B7F"/>
    <w:rsid w:val="00017056"/>
    <w:rsid w:val="00017622"/>
    <w:rsid w:val="000178DE"/>
    <w:rsid w:val="00017B7D"/>
    <w:rsid w:val="00017E0C"/>
    <w:rsid w:val="000218D0"/>
    <w:rsid w:val="0002193E"/>
    <w:rsid w:val="000219AC"/>
    <w:rsid w:val="000219E7"/>
    <w:rsid w:val="000233CF"/>
    <w:rsid w:val="000237A2"/>
    <w:rsid w:val="00023DCD"/>
    <w:rsid w:val="00026294"/>
    <w:rsid w:val="00026405"/>
    <w:rsid w:val="0002654A"/>
    <w:rsid w:val="0003135E"/>
    <w:rsid w:val="00031366"/>
    <w:rsid w:val="00031882"/>
    <w:rsid w:val="00031BE7"/>
    <w:rsid w:val="00032142"/>
    <w:rsid w:val="00032C4D"/>
    <w:rsid w:val="00032F27"/>
    <w:rsid w:val="000337C7"/>
    <w:rsid w:val="00034998"/>
    <w:rsid w:val="00034AD2"/>
    <w:rsid w:val="0003573A"/>
    <w:rsid w:val="00035E55"/>
    <w:rsid w:val="00036157"/>
    <w:rsid w:val="000362A8"/>
    <w:rsid w:val="00036369"/>
    <w:rsid w:val="000364E0"/>
    <w:rsid w:val="00037015"/>
    <w:rsid w:val="00037CAE"/>
    <w:rsid w:val="00037D61"/>
    <w:rsid w:val="00040556"/>
    <w:rsid w:val="000415CF"/>
    <w:rsid w:val="00041989"/>
    <w:rsid w:val="00041DC5"/>
    <w:rsid w:val="00041F83"/>
    <w:rsid w:val="000424CF"/>
    <w:rsid w:val="00042EE5"/>
    <w:rsid w:val="00042EF0"/>
    <w:rsid w:val="0004313D"/>
    <w:rsid w:val="00043410"/>
    <w:rsid w:val="00043846"/>
    <w:rsid w:val="00043D92"/>
    <w:rsid w:val="00044469"/>
    <w:rsid w:val="00044864"/>
    <w:rsid w:val="00044F6A"/>
    <w:rsid w:val="00045DE1"/>
    <w:rsid w:val="0004663F"/>
    <w:rsid w:val="00046FFF"/>
    <w:rsid w:val="00047588"/>
    <w:rsid w:val="00050C2D"/>
    <w:rsid w:val="00050D9E"/>
    <w:rsid w:val="00050DA0"/>
    <w:rsid w:val="000514C2"/>
    <w:rsid w:val="000517E4"/>
    <w:rsid w:val="0005186C"/>
    <w:rsid w:val="000520A4"/>
    <w:rsid w:val="0005247E"/>
    <w:rsid w:val="000534A6"/>
    <w:rsid w:val="00053A81"/>
    <w:rsid w:val="000540D0"/>
    <w:rsid w:val="00054CEB"/>
    <w:rsid w:val="00054D55"/>
    <w:rsid w:val="0005548A"/>
    <w:rsid w:val="000561CD"/>
    <w:rsid w:val="00056A3F"/>
    <w:rsid w:val="00056B67"/>
    <w:rsid w:val="00057C4D"/>
    <w:rsid w:val="00057DF4"/>
    <w:rsid w:val="00057F37"/>
    <w:rsid w:val="00060094"/>
    <w:rsid w:val="000602B3"/>
    <w:rsid w:val="00062171"/>
    <w:rsid w:val="00062211"/>
    <w:rsid w:val="00062378"/>
    <w:rsid w:val="000628BB"/>
    <w:rsid w:val="00062BB9"/>
    <w:rsid w:val="00062F74"/>
    <w:rsid w:val="0006332B"/>
    <w:rsid w:val="0006368B"/>
    <w:rsid w:val="00063739"/>
    <w:rsid w:val="00064DB2"/>
    <w:rsid w:val="000650E2"/>
    <w:rsid w:val="000654ED"/>
    <w:rsid w:val="0006572E"/>
    <w:rsid w:val="000658B7"/>
    <w:rsid w:val="00065933"/>
    <w:rsid w:val="000659C5"/>
    <w:rsid w:val="00065DE8"/>
    <w:rsid w:val="0006652E"/>
    <w:rsid w:val="00066F1F"/>
    <w:rsid w:val="00067780"/>
    <w:rsid w:val="00067949"/>
    <w:rsid w:val="00067AD1"/>
    <w:rsid w:val="00067F49"/>
    <w:rsid w:val="00070075"/>
    <w:rsid w:val="00070441"/>
    <w:rsid w:val="0007047F"/>
    <w:rsid w:val="00070D90"/>
    <w:rsid w:val="00071E3B"/>
    <w:rsid w:val="000724F8"/>
    <w:rsid w:val="00072534"/>
    <w:rsid w:val="00072899"/>
    <w:rsid w:val="00072B07"/>
    <w:rsid w:val="00072F9C"/>
    <w:rsid w:val="00072FD8"/>
    <w:rsid w:val="000733B2"/>
    <w:rsid w:val="000736BF"/>
    <w:rsid w:val="00073CE6"/>
    <w:rsid w:val="00075CED"/>
    <w:rsid w:val="00076417"/>
    <w:rsid w:val="00076791"/>
    <w:rsid w:val="00076BE0"/>
    <w:rsid w:val="00076FDC"/>
    <w:rsid w:val="0007764D"/>
    <w:rsid w:val="00077788"/>
    <w:rsid w:val="00077902"/>
    <w:rsid w:val="00077C57"/>
    <w:rsid w:val="00077D7B"/>
    <w:rsid w:val="00077FC7"/>
    <w:rsid w:val="000810EB"/>
    <w:rsid w:val="00081156"/>
    <w:rsid w:val="0008119C"/>
    <w:rsid w:val="00081477"/>
    <w:rsid w:val="000825AE"/>
    <w:rsid w:val="00083059"/>
    <w:rsid w:val="000838D4"/>
    <w:rsid w:val="00083BD2"/>
    <w:rsid w:val="00084039"/>
    <w:rsid w:val="000843FE"/>
    <w:rsid w:val="000847EE"/>
    <w:rsid w:val="00084A5E"/>
    <w:rsid w:val="00084F81"/>
    <w:rsid w:val="00085391"/>
    <w:rsid w:val="00086779"/>
    <w:rsid w:val="00086A8C"/>
    <w:rsid w:val="00086B0F"/>
    <w:rsid w:val="000870FF"/>
    <w:rsid w:val="00087741"/>
    <w:rsid w:val="000877D2"/>
    <w:rsid w:val="00087879"/>
    <w:rsid w:val="00087A0F"/>
    <w:rsid w:val="00087A10"/>
    <w:rsid w:val="00087A63"/>
    <w:rsid w:val="00087F6E"/>
    <w:rsid w:val="00087FCF"/>
    <w:rsid w:val="00090866"/>
    <w:rsid w:val="00091061"/>
    <w:rsid w:val="000912F7"/>
    <w:rsid w:val="000919F3"/>
    <w:rsid w:val="00091F07"/>
    <w:rsid w:val="00091FFF"/>
    <w:rsid w:val="00092AB5"/>
    <w:rsid w:val="00092D62"/>
    <w:rsid w:val="00093357"/>
    <w:rsid w:val="0009385B"/>
    <w:rsid w:val="000941DF"/>
    <w:rsid w:val="00094AE3"/>
    <w:rsid w:val="00095B37"/>
    <w:rsid w:val="00095B4B"/>
    <w:rsid w:val="00095D19"/>
    <w:rsid w:val="00095EBB"/>
    <w:rsid w:val="00095EF5"/>
    <w:rsid w:val="00096139"/>
    <w:rsid w:val="000966FF"/>
    <w:rsid w:val="00096A98"/>
    <w:rsid w:val="00096AF3"/>
    <w:rsid w:val="00096CE9"/>
    <w:rsid w:val="00097361"/>
    <w:rsid w:val="000975DD"/>
    <w:rsid w:val="0009786C"/>
    <w:rsid w:val="00097A5C"/>
    <w:rsid w:val="000A02F1"/>
    <w:rsid w:val="000A03AA"/>
    <w:rsid w:val="000A084C"/>
    <w:rsid w:val="000A13C4"/>
    <w:rsid w:val="000A16F7"/>
    <w:rsid w:val="000A194E"/>
    <w:rsid w:val="000A1B94"/>
    <w:rsid w:val="000A2238"/>
    <w:rsid w:val="000A2549"/>
    <w:rsid w:val="000A28F4"/>
    <w:rsid w:val="000A2B33"/>
    <w:rsid w:val="000A2D80"/>
    <w:rsid w:val="000A3AC5"/>
    <w:rsid w:val="000A3EAA"/>
    <w:rsid w:val="000A3F0A"/>
    <w:rsid w:val="000A4241"/>
    <w:rsid w:val="000A4AB7"/>
    <w:rsid w:val="000A5B96"/>
    <w:rsid w:val="000A5DE8"/>
    <w:rsid w:val="000A5FA0"/>
    <w:rsid w:val="000A6610"/>
    <w:rsid w:val="000A6AF3"/>
    <w:rsid w:val="000A6FFF"/>
    <w:rsid w:val="000A72CB"/>
    <w:rsid w:val="000A7310"/>
    <w:rsid w:val="000A76DE"/>
    <w:rsid w:val="000A7AFE"/>
    <w:rsid w:val="000A7FF4"/>
    <w:rsid w:val="000B07CF"/>
    <w:rsid w:val="000B0892"/>
    <w:rsid w:val="000B08E9"/>
    <w:rsid w:val="000B1616"/>
    <w:rsid w:val="000B19D2"/>
    <w:rsid w:val="000B1BB2"/>
    <w:rsid w:val="000B1C08"/>
    <w:rsid w:val="000B1CDF"/>
    <w:rsid w:val="000B28D4"/>
    <w:rsid w:val="000B2CF3"/>
    <w:rsid w:val="000B2E37"/>
    <w:rsid w:val="000B34CF"/>
    <w:rsid w:val="000B3CA0"/>
    <w:rsid w:val="000B44B5"/>
    <w:rsid w:val="000B464E"/>
    <w:rsid w:val="000B4BED"/>
    <w:rsid w:val="000B4D35"/>
    <w:rsid w:val="000B511B"/>
    <w:rsid w:val="000B5746"/>
    <w:rsid w:val="000B61FD"/>
    <w:rsid w:val="000B68BD"/>
    <w:rsid w:val="000B6C41"/>
    <w:rsid w:val="000B6DE0"/>
    <w:rsid w:val="000B7434"/>
    <w:rsid w:val="000B78A3"/>
    <w:rsid w:val="000C0C13"/>
    <w:rsid w:val="000C0EB9"/>
    <w:rsid w:val="000C1038"/>
    <w:rsid w:val="000C146B"/>
    <w:rsid w:val="000C190E"/>
    <w:rsid w:val="000C197A"/>
    <w:rsid w:val="000C1C16"/>
    <w:rsid w:val="000C2417"/>
    <w:rsid w:val="000C2A7F"/>
    <w:rsid w:val="000C2C4E"/>
    <w:rsid w:val="000C2DD7"/>
    <w:rsid w:val="000C2DFB"/>
    <w:rsid w:val="000C2F1E"/>
    <w:rsid w:val="000C32F3"/>
    <w:rsid w:val="000C3EA8"/>
    <w:rsid w:val="000C4307"/>
    <w:rsid w:val="000C45EE"/>
    <w:rsid w:val="000C4A91"/>
    <w:rsid w:val="000C4EA7"/>
    <w:rsid w:val="000C4F8B"/>
    <w:rsid w:val="000C609B"/>
    <w:rsid w:val="000C60B7"/>
    <w:rsid w:val="000C6235"/>
    <w:rsid w:val="000C634C"/>
    <w:rsid w:val="000C63D3"/>
    <w:rsid w:val="000C6450"/>
    <w:rsid w:val="000C654A"/>
    <w:rsid w:val="000C77C4"/>
    <w:rsid w:val="000C7E32"/>
    <w:rsid w:val="000D06AE"/>
    <w:rsid w:val="000D06D0"/>
    <w:rsid w:val="000D085D"/>
    <w:rsid w:val="000D137E"/>
    <w:rsid w:val="000D163A"/>
    <w:rsid w:val="000D2341"/>
    <w:rsid w:val="000D2517"/>
    <w:rsid w:val="000D2A7A"/>
    <w:rsid w:val="000D3BA8"/>
    <w:rsid w:val="000D4D8A"/>
    <w:rsid w:val="000D4F75"/>
    <w:rsid w:val="000D52C1"/>
    <w:rsid w:val="000D539B"/>
    <w:rsid w:val="000D599B"/>
    <w:rsid w:val="000D5A9B"/>
    <w:rsid w:val="000D6163"/>
    <w:rsid w:val="000D6B2D"/>
    <w:rsid w:val="000D6B68"/>
    <w:rsid w:val="000D6CD2"/>
    <w:rsid w:val="000D70E3"/>
    <w:rsid w:val="000D787F"/>
    <w:rsid w:val="000E01D7"/>
    <w:rsid w:val="000E051E"/>
    <w:rsid w:val="000E058E"/>
    <w:rsid w:val="000E07B4"/>
    <w:rsid w:val="000E0CB6"/>
    <w:rsid w:val="000E1C78"/>
    <w:rsid w:val="000E1D5C"/>
    <w:rsid w:val="000E2001"/>
    <w:rsid w:val="000E224C"/>
    <w:rsid w:val="000E23D6"/>
    <w:rsid w:val="000E2541"/>
    <w:rsid w:val="000E29E8"/>
    <w:rsid w:val="000E2E4E"/>
    <w:rsid w:val="000E33F5"/>
    <w:rsid w:val="000E397A"/>
    <w:rsid w:val="000E3D7B"/>
    <w:rsid w:val="000E42B7"/>
    <w:rsid w:val="000E43AB"/>
    <w:rsid w:val="000E4749"/>
    <w:rsid w:val="000E4D94"/>
    <w:rsid w:val="000E4F93"/>
    <w:rsid w:val="000E547C"/>
    <w:rsid w:val="000E5826"/>
    <w:rsid w:val="000E66F2"/>
    <w:rsid w:val="000E6838"/>
    <w:rsid w:val="000E690F"/>
    <w:rsid w:val="000E6BEA"/>
    <w:rsid w:val="000E6DBA"/>
    <w:rsid w:val="000E721A"/>
    <w:rsid w:val="000E7608"/>
    <w:rsid w:val="000E7B04"/>
    <w:rsid w:val="000F049C"/>
    <w:rsid w:val="000F0623"/>
    <w:rsid w:val="000F0B3D"/>
    <w:rsid w:val="000F0C16"/>
    <w:rsid w:val="000F1473"/>
    <w:rsid w:val="000F1C0C"/>
    <w:rsid w:val="000F2213"/>
    <w:rsid w:val="000F23CE"/>
    <w:rsid w:val="000F25E0"/>
    <w:rsid w:val="000F26ED"/>
    <w:rsid w:val="000F284C"/>
    <w:rsid w:val="000F2C36"/>
    <w:rsid w:val="000F328B"/>
    <w:rsid w:val="000F373A"/>
    <w:rsid w:val="000F393A"/>
    <w:rsid w:val="000F393E"/>
    <w:rsid w:val="000F44A1"/>
    <w:rsid w:val="000F4595"/>
    <w:rsid w:val="000F4B76"/>
    <w:rsid w:val="000F4C9D"/>
    <w:rsid w:val="000F5560"/>
    <w:rsid w:val="000F5DC4"/>
    <w:rsid w:val="000F60B2"/>
    <w:rsid w:val="000F6648"/>
    <w:rsid w:val="000F6EEB"/>
    <w:rsid w:val="000F72BE"/>
    <w:rsid w:val="000F75DF"/>
    <w:rsid w:val="000F782E"/>
    <w:rsid w:val="000F7C44"/>
    <w:rsid w:val="000F7D37"/>
    <w:rsid w:val="000F7DCE"/>
    <w:rsid w:val="001002FF"/>
    <w:rsid w:val="001007C7"/>
    <w:rsid w:val="00100910"/>
    <w:rsid w:val="0010099F"/>
    <w:rsid w:val="00100AF5"/>
    <w:rsid w:val="0010137A"/>
    <w:rsid w:val="001014E9"/>
    <w:rsid w:val="001015E7"/>
    <w:rsid w:val="0010198E"/>
    <w:rsid w:val="00101CDB"/>
    <w:rsid w:val="0010285A"/>
    <w:rsid w:val="00102863"/>
    <w:rsid w:val="00102DAE"/>
    <w:rsid w:val="00103520"/>
    <w:rsid w:val="00103EDC"/>
    <w:rsid w:val="001043F6"/>
    <w:rsid w:val="001045DA"/>
    <w:rsid w:val="00104A56"/>
    <w:rsid w:val="001057D6"/>
    <w:rsid w:val="00106E02"/>
    <w:rsid w:val="00107334"/>
    <w:rsid w:val="00107963"/>
    <w:rsid w:val="00107F77"/>
    <w:rsid w:val="001100E4"/>
    <w:rsid w:val="00110526"/>
    <w:rsid w:val="001105CE"/>
    <w:rsid w:val="001106F9"/>
    <w:rsid w:val="00110BF3"/>
    <w:rsid w:val="00111458"/>
    <w:rsid w:val="0011179C"/>
    <w:rsid w:val="00111A05"/>
    <w:rsid w:val="00111D37"/>
    <w:rsid w:val="0011221A"/>
    <w:rsid w:val="0011245A"/>
    <w:rsid w:val="001133BF"/>
    <w:rsid w:val="0011382A"/>
    <w:rsid w:val="00113963"/>
    <w:rsid w:val="00114840"/>
    <w:rsid w:val="001149D4"/>
    <w:rsid w:val="00114F07"/>
    <w:rsid w:val="00115D48"/>
    <w:rsid w:val="00116058"/>
    <w:rsid w:val="0011635A"/>
    <w:rsid w:val="00116421"/>
    <w:rsid w:val="00116553"/>
    <w:rsid w:val="0011686B"/>
    <w:rsid w:val="001172CD"/>
    <w:rsid w:val="00117609"/>
    <w:rsid w:val="00117BF9"/>
    <w:rsid w:val="001207CC"/>
    <w:rsid w:val="0012086B"/>
    <w:rsid w:val="001212AE"/>
    <w:rsid w:val="00121373"/>
    <w:rsid w:val="00121A15"/>
    <w:rsid w:val="00121E2B"/>
    <w:rsid w:val="001239FA"/>
    <w:rsid w:val="00123CC4"/>
    <w:rsid w:val="00124029"/>
    <w:rsid w:val="0012434C"/>
    <w:rsid w:val="0012454F"/>
    <w:rsid w:val="00124929"/>
    <w:rsid w:val="00124EFB"/>
    <w:rsid w:val="001252E1"/>
    <w:rsid w:val="00125374"/>
    <w:rsid w:val="00125888"/>
    <w:rsid w:val="00125922"/>
    <w:rsid w:val="00125980"/>
    <w:rsid w:val="001259C3"/>
    <w:rsid w:val="00125A0C"/>
    <w:rsid w:val="0012694C"/>
    <w:rsid w:val="00126A9B"/>
    <w:rsid w:val="00127299"/>
    <w:rsid w:val="00127787"/>
    <w:rsid w:val="00130474"/>
    <w:rsid w:val="00130A8D"/>
    <w:rsid w:val="00130F28"/>
    <w:rsid w:val="0013110E"/>
    <w:rsid w:val="00131434"/>
    <w:rsid w:val="00131720"/>
    <w:rsid w:val="0013194F"/>
    <w:rsid w:val="00131EF1"/>
    <w:rsid w:val="00131F89"/>
    <w:rsid w:val="0013209B"/>
    <w:rsid w:val="001340F9"/>
    <w:rsid w:val="00134B7C"/>
    <w:rsid w:val="001351DE"/>
    <w:rsid w:val="0013522C"/>
    <w:rsid w:val="001358C2"/>
    <w:rsid w:val="0013595B"/>
    <w:rsid w:val="00135A30"/>
    <w:rsid w:val="00135A32"/>
    <w:rsid w:val="00136053"/>
    <w:rsid w:val="001361AE"/>
    <w:rsid w:val="001364ED"/>
    <w:rsid w:val="001366C3"/>
    <w:rsid w:val="00136B14"/>
    <w:rsid w:val="00136BC0"/>
    <w:rsid w:val="00136BD7"/>
    <w:rsid w:val="00140A0E"/>
    <w:rsid w:val="001420F1"/>
    <w:rsid w:val="001424BE"/>
    <w:rsid w:val="001426B5"/>
    <w:rsid w:val="0014288F"/>
    <w:rsid w:val="00142975"/>
    <w:rsid w:val="00142A11"/>
    <w:rsid w:val="00142C07"/>
    <w:rsid w:val="00142E7F"/>
    <w:rsid w:val="001435B5"/>
    <w:rsid w:val="00144298"/>
    <w:rsid w:val="001457B5"/>
    <w:rsid w:val="001465EE"/>
    <w:rsid w:val="00147199"/>
    <w:rsid w:val="00147229"/>
    <w:rsid w:val="001503F4"/>
    <w:rsid w:val="00150892"/>
    <w:rsid w:val="001514C2"/>
    <w:rsid w:val="001521C1"/>
    <w:rsid w:val="001525F6"/>
    <w:rsid w:val="00152D95"/>
    <w:rsid w:val="00152E34"/>
    <w:rsid w:val="00152F32"/>
    <w:rsid w:val="00152FBC"/>
    <w:rsid w:val="00152FEA"/>
    <w:rsid w:val="001536BD"/>
    <w:rsid w:val="00153AA6"/>
    <w:rsid w:val="00153ABA"/>
    <w:rsid w:val="00153C4C"/>
    <w:rsid w:val="0015448F"/>
    <w:rsid w:val="00154519"/>
    <w:rsid w:val="00154A0F"/>
    <w:rsid w:val="00154AC5"/>
    <w:rsid w:val="00155252"/>
    <w:rsid w:val="001553B9"/>
    <w:rsid w:val="00155A01"/>
    <w:rsid w:val="001564F2"/>
    <w:rsid w:val="00156740"/>
    <w:rsid w:val="00156768"/>
    <w:rsid w:val="001569A0"/>
    <w:rsid w:val="00156BD4"/>
    <w:rsid w:val="00157FE2"/>
    <w:rsid w:val="0016000F"/>
    <w:rsid w:val="00160C27"/>
    <w:rsid w:val="00161225"/>
    <w:rsid w:val="0016129D"/>
    <w:rsid w:val="00161CEE"/>
    <w:rsid w:val="0016267F"/>
    <w:rsid w:val="00162A7F"/>
    <w:rsid w:val="0016368E"/>
    <w:rsid w:val="00163DB0"/>
    <w:rsid w:val="00164FF9"/>
    <w:rsid w:val="0016528B"/>
    <w:rsid w:val="001652C2"/>
    <w:rsid w:val="001652F3"/>
    <w:rsid w:val="00165711"/>
    <w:rsid w:val="001663D4"/>
    <w:rsid w:val="001666E6"/>
    <w:rsid w:val="0016728D"/>
    <w:rsid w:val="00167A99"/>
    <w:rsid w:val="00167EF4"/>
    <w:rsid w:val="001701EA"/>
    <w:rsid w:val="001709FB"/>
    <w:rsid w:val="00170A1A"/>
    <w:rsid w:val="00170E59"/>
    <w:rsid w:val="00171587"/>
    <w:rsid w:val="00172B29"/>
    <w:rsid w:val="00173248"/>
    <w:rsid w:val="001733BB"/>
    <w:rsid w:val="0017349A"/>
    <w:rsid w:val="001735A1"/>
    <w:rsid w:val="00174719"/>
    <w:rsid w:val="00174AA5"/>
    <w:rsid w:val="00174CAF"/>
    <w:rsid w:val="00174E56"/>
    <w:rsid w:val="00174E84"/>
    <w:rsid w:val="0017549C"/>
    <w:rsid w:val="00175A88"/>
    <w:rsid w:val="00175EE5"/>
    <w:rsid w:val="00175FC7"/>
    <w:rsid w:val="00177B28"/>
    <w:rsid w:val="00177D8B"/>
    <w:rsid w:val="0018004A"/>
    <w:rsid w:val="00180388"/>
    <w:rsid w:val="00180AEC"/>
    <w:rsid w:val="00180D15"/>
    <w:rsid w:val="00181292"/>
    <w:rsid w:val="00181953"/>
    <w:rsid w:val="001826FD"/>
    <w:rsid w:val="0018333E"/>
    <w:rsid w:val="00183497"/>
    <w:rsid w:val="001835E4"/>
    <w:rsid w:val="0018363E"/>
    <w:rsid w:val="001839D7"/>
    <w:rsid w:val="00184126"/>
    <w:rsid w:val="00184CA2"/>
    <w:rsid w:val="00184D10"/>
    <w:rsid w:val="001851FF"/>
    <w:rsid w:val="00186376"/>
    <w:rsid w:val="001866B8"/>
    <w:rsid w:val="00187E0E"/>
    <w:rsid w:val="00190256"/>
    <w:rsid w:val="00190478"/>
    <w:rsid w:val="00190607"/>
    <w:rsid w:val="00190676"/>
    <w:rsid w:val="001913E8"/>
    <w:rsid w:val="001916FD"/>
    <w:rsid w:val="001917C1"/>
    <w:rsid w:val="00191EB0"/>
    <w:rsid w:val="0019212A"/>
    <w:rsid w:val="00192355"/>
    <w:rsid w:val="00192EE4"/>
    <w:rsid w:val="00193433"/>
    <w:rsid w:val="0019364A"/>
    <w:rsid w:val="00193B82"/>
    <w:rsid w:val="00193BC4"/>
    <w:rsid w:val="0019403C"/>
    <w:rsid w:val="00194979"/>
    <w:rsid w:val="00194B72"/>
    <w:rsid w:val="00195261"/>
    <w:rsid w:val="00195D6F"/>
    <w:rsid w:val="00196602"/>
    <w:rsid w:val="001971DE"/>
    <w:rsid w:val="0019799D"/>
    <w:rsid w:val="001979D4"/>
    <w:rsid w:val="00197A9E"/>
    <w:rsid w:val="00197D2C"/>
    <w:rsid w:val="001A0322"/>
    <w:rsid w:val="001A065D"/>
    <w:rsid w:val="001A080C"/>
    <w:rsid w:val="001A0E3B"/>
    <w:rsid w:val="001A1306"/>
    <w:rsid w:val="001A13A6"/>
    <w:rsid w:val="001A2131"/>
    <w:rsid w:val="001A2437"/>
    <w:rsid w:val="001A273E"/>
    <w:rsid w:val="001A295E"/>
    <w:rsid w:val="001A32AC"/>
    <w:rsid w:val="001A37B3"/>
    <w:rsid w:val="001A3BA5"/>
    <w:rsid w:val="001A4A15"/>
    <w:rsid w:val="001A4C5E"/>
    <w:rsid w:val="001A4F99"/>
    <w:rsid w:val="001A4FE2"/>
    <w:rsid w:val="001A5317"/>
    <w:rsid w:val="001A54E4"/>
    <w:rsid w:val="001A564D"/>
    <w:rsid w:val="001A6352"/>
    <w:rsid w:val="001A63BB"/>
    <w:rsid w:val="001A6606"/>
    <w:rsid w:val="001A71D5"/>
    <w:rsid w:val="001A784C"/>
    <w:rsid w:val="001A7C2A"/>
    <w:rsid w:val="001A7EB6"/>
    <w:rsid w:val="001B0417"/>
    <w:rsid w:val="001B04B5"/>
    <w:rsid w:val="001B067E"/>
    <w:rsid w:val="001B0750"/>
    <w:rsid w:val="001B0900"/>
    <w:rsid w:val="001B0A57"/>
    <w:rsid w:val="001B17EB"/>
    <w:rsid w:val="001B1E7D"/>
    <w:rsid w:val="001B207C"/>
    <w:rsid w:val="001B21BC"/>
    <w:rsid w:val="001B275F"/>
    <w:rsid w:val="001B2BC5"/>
    <w:rsid w:val="001B2F49"/>
    <w:rsid w:val="001B3403"/>
    <w:rsid w:val="001B384E"/>
    <w:rsid w:val="001B391A"/>
    <w:rsid w:val="001B3E25"/>
    <w:rsid w:val="001B40B3"/>
    <w:rsid w:val="001B414A"/>
    <w:rsid w:val="001B5506"/>
    <w:rsid w:val="001B569C"/>
    <w:rsid w:val="001B5AE2"/>
    <w:rsid w:val="001B5BFD"/>
    <w:rsid w:val="001B63E3"/>
    <w:rsid w:val="001B6A30"/>
    <w:rsid w:val="001B70D9"/>
    <w:rsid w:val="001B75DC"/>
    <w:rsid w:val="001B7C56"/>
    <w:rsid w:val="001C00F4"/>
    <w:rsid w:val="001C138F"/>
    <w:rsid w:val="001C1453"/>
    <w:rsid w:val="001C1490"/>
    <w:rsid w:val="001C19A7"/>
    <w:rsid w:val="001C1FAB"/>
    <w:rsid w:val="001C2D62"/>
    <w:rsid w:val="001C325B"/>
    <w:rsid w:val="001C327B"/>
    <w:rsid w:val="001C3421"/>
    <w:rsid w:val="001C3D81"/>
    <w:rsid w:val="001C3D91"/>
    <w:rsid w:val="001C3E38"/>
    <w:rsid w:val="001C3EB6"/>
    <w:rsid w:val="001C40D1"/>
    <w:rsid w:val="001C50B3"/>
    <w:rsid w:val="001C5287"/>
    <w:rsid w:val="001C62B3"/>
    <w:rsid w:val="001C725C"/>
    <w:rsid w:val="001C7409"/>
    <w:rsid w:val="001D05FE"/>
    <w:rsid w:val="001D0706"/>
    <w:rsid w:val="001D0AA2"/>
    <w:rsid w:val="001D0E29"/>
    <w:rsid w:val="001D18DC"/>
    <w:rsid w:val="001D1CCA"/>
    <w:rsid w:val="001D1E47"/>
    <w:rsid w:val="001D2B7E"/>
    <w:rsid w:val="001D2DF6"/>
    <w:rsid w:val="001D4673"/>
    <w:rsid w:val="001D47BA"/>
    <w:rsid w:val="001D5318"/>
    <w:rsid w:val="001D6081"/>
    <w:rsid w:val="001D6499"/>
    <w:rsid w:val="001D64CB"/>
    <w:rsid w:val="001D6687"/>
    <w:rsid w:val="001D6CB3"/>
    <w:rsid w:val="001D7631"/>
    <w:rsid w:val="001D7ECC"/>
    <w:rsid w:val="001E015D"/>
    <w:rsid w:val="001E0420"/>
    <w:rsid w:val="001E0434"/>
    <w:rsid w:val="001E0C7C"/>
    <w:rsid w:val="001E105F"/>
    <w:rsid w:val="001E25B2"/>
    <w:rsid w:val="001E2D98"/>
    <w:rsid w:val="001E2F23"/>
    <w:rsid w:val="001E3F4D"/>
    <w:rsid w:val="001E405D"/>
    <w:rsid w:val="001E44A4"/>
    <w:rsid w:val="001E45C8"/>
    <w:rsid w:val="001E597F"/>
    <w:rsid w:val="001E5B69"/>
    <w:rsid w:val="001E65AC"/>
    <w:rsid w:val="001E684F"/>
    <w:rsid w:val="001E692A"/>
    <w:rsid w:val="001E69C4"/>
    <w:rsid w:val="001E6DA5"/>
    <w:rsid w:val="001E7221"/>
    <w:rsid w:val="001F07FB"/>
    <w:rsid w:val="001F094A"/>
    <w:rsid w:val="001F09E6"/>
    <w:rsid w:val="001F0EEC"/>
    <w:rsid w:val="001F12CF"/>
    <w:rsid w:val="001F12E3"/>
    <w:rsid w:val="001F1456"/>
    <w:rsid w:val="001F17AC"/>
    <w:rsid w:val="001F212F"/>
    <w:rsid w:val="001F24B0"/>
    <w:rsid w:val="001F2AC0"/>
    <w:rsid w:val="001F319E"/>
    <w:rsid w:val="001F3326"/>
    <w:rsid w:val="001F3844"/>
    <w:rsid w:val="001F3D38"/>
    <w:rsid w:val="001F418F"/>
    <w:rsid w:val="001F52DD"/>
    <w:rsid w:val="001F5FB2"/>
    <w:rsid w:val="001F604A"/>
    <w:rsid w:val="001F63A3"/>
    <w:rsid w:val="001F72EE"/>
    <w:rsid w:val="001F747A"/>
    <w:rsid w:val="001F75CB"/>
    <w:rsid w:val="001F7DDA"/>
    <w:rsid w:val="002000FE"/>
    <w:rsid w:val="0020038F"/>
    <w:rsid w:val="00200B69"/>
    <w:rsid w:val="00200C5D"/>
    <w:rsid w:val="00200D37"/>
    <w:rsid w:val="00200FFC"/>
    <w:rsid w:val="00201AFB"/>
    <w:rsid w:val="00201D1B"/>
    <w:rsid w:val="00203212"/>
    <w:rsid w:val="0020330F"/>
    <w:rsid w:val="00203396"/>
    <w:rsid w:val="00203480"/>
    <w:rsid w:val="00203B25"/>
    <w:rsid w:val="00203B9D"/>
    <w:rsid w:val="00204005"/>
    <w:rsid w:val="0020441B"/>
    <w:rsid w:val="00204737"/>
    <w:rsid w:val="00204F73"/>
    <w:rsid w:val="0020699D"/>
    <w:rsid w:val="00206B9A"/>
    <w:rsid w:val="00207196"/>
    <w:rsid w:val="00207579"/>
    <w:rsid w:val="00207816"/>
    <w:rsid w:val="00210488"/>
    <w:rsid w:val="002106B1"/>
    <w:rsid w:val="00210B00"/>
    <w:rsid w:val="00210CBE"/>
    <w:rsid w:val="0021105F"/>
    <w:rsid w:val="0021163A"/>
    <w:rsid w:val="0021216E"/>
    <w:rsid w:val="00212A34"/>
    <w:rsid w:val="00213056"/>
    <w:rsid w:val="002132EC"/>
    <w:rsid w:val="002132F6"/>
    <w:rsid w:val="00213691"/>
    <w:rsid w:val="002138A9"/>
    <w:rsid w:val="00214C46"/>
    <w:rsid w:val="00214CDA"/>
    <w:rsid w:val="00214EE3"/>
    <w:rsid w:val="00215044"/>
    <w:rsid w:val="00215E3C"/>
    <w:rsid w:val="00215EB3"/>
    <w:rsid w:val="00215FCA"/>
    <w:rsid w:val="00217089"/>
    <w:rsid w:val="00217573"/>
    <w:rsid w:val="002175DC"/>
    <w:rsid w:val="00217EF5"/>
    <w:rsid w:val="00220045"/>
    <w:rsid w:val="0022071F"/>
    <w:rsid w:val="00220C15"/>
    <w:rsid w:val="0022158F"/>
    <w:rsid w:val="00222AC9"/>
    <w:rsid w:val="00222ECA"/>
    <w:rsid w:val="00222FDD"/>
    <w:rsid w:val="00223C4B"/>
    <w:rsid w:val="00223F7B"/>
    <w:rsid w:val="00224028"/>
    <w:rsid w:val="00224900"/>
    <w:rsid w:val="002252F9"/>
    <w:rsid w:val="0022552E"/>
    <w:rsid w:val="00225B89"/>
    <w:rsid w:val="00225DAD"/>
    <w:rsid w:val="00226CA2"/>
    <w:rsid w:val="00227380"/>
    <w:rsid w:val="002302BC"/>
    <w:rsid w:val="0023068B"/>
    <w:rsid w:val="00230B00"/>
    <w:rsid w:val="00231C0C"/>
    <w:rsid w:val="0023222E"/>
    <w:rsid w:val="00232A15"/>
    <w:rsid w:val="00232A73"/>
    <w:rsid w:val="00232E83"/>
    <w:rsid w:val="0023322E"/>
    <w:rsid w:val="002336E7"/>
    <w:rsid w:val="002340FE"/>
    <w:rsid w:val="002342D4"/>
    <w:rsid w:val="00234AFF"/>
    <w:rsid w:val="00234B53"/>
    <w:rsid w:val="00234EDB"/>
    <w:rsid w:val="002353D8"/>
    <w:rsid w:val="0023561F"/>
    <w:rsid w:val="0023603B"/>
    <w:rsid w:val="0023612B"/>
    <w:rsid w:val="00236243"/>
    <w:rsid w:val="00236AEE"/>
    <w:rsid w:val="00236BA3"/>
    <w:rsid w:val="0023753B"/>
    <w:rsid w:val="00237C0A"/>
    <w:rsid w:val="00237C98"/>
    <w:rsid w:val="00237D5D"/>
    <w:rsid w:val="00237F71"/>
    <w:rsid w:val="00240869"/>
    <w:rsid w:val="00240EBD"/>
    <w:rsid w:val="0024119D"/>
    <w:rsid w:val="00241837"/>
    <w:rsid w:val="002418AB"/>
    <w:rsid w:val="00241A67"/>
    <w:rsid w:val="00241C62"/>
    <w:rsid w:val="00242425"/>
    <w:rsid w:val="00242D25"/>
    <w:rsid w:val="00243B87"/>
    <w:rsid w:val="0024476A"/>
    <w:rsid w:val="002447E8"/>
    <w:rsid w:val="00245067"/>
    <w:rsid w:val="00245113"/>
    <w:rsid w:val="0024538C"/>
    <w:rsid w:val="00245A28"/>
    <w:rsid w:val="00245B35"/>
    <w:rsid w:val="00246F09"/>
    <w:rsid w:val="0024737A"/>
    <w:rsid w:val="002500E0"/>
    <w:rsid w:val="00250602"/>
    <w:rsid w:val="002506DC"/>
    <w:rsid w:val="00250BEE"/>
    <w:rsid w:val="00251124"/>
    <w:rsid w:val="00251AF8"/>
    <w:rsid w:val="00252945"/>
    <w:rsid w:val="00252DED"/>
    <w:rsid w:val="00253504"/>
    <w:rsid w:val="002540C2"/>
    <w:rsid w:val="00254441"/>
    <w:rsid w:val="00254B1E"/>
    <w:rsid w:val="00254E80"/>
    <w:rsid w:val="002559A0"/>
    <w:rsid w:val="00256405"/>
    <w:rsid w:val="002566DD"/>
    <w:rsid w:val="00256D8F"/>
    <w:rsid w:val="00256EE5"/>
    <w:rsid w:val="0025760C"/>
    <w:rsid w:val="002579B7"/>
    <w:rsid w:val="0026021B"/>
    <w:rsid w:val="002603FC"/>
    <w:rsid w:val="00260B1E"/>
    <w:rsid w:val="00260BBC"/>
    <w:rsid w:val="002617E8"/>
    <w:rsid w:val="00261945"/>
    <w:rsid w:val="00261F8B"/>
    <w:rsid w:val="00262B3B"/>
    <w:rsid w:val="00262B9A"/>
    <w:rsid w:val="00263066"/>
    <w:rsid w:val="00264138"/>
    <w:rsid w:val="00264269"/>
    <w:rsid w:val="00264CF0"/>
    <w:rsid w:val="002651A2"/>
    <w:rsid w:val="00265203"/>
    <w:rsid w:val="0026529E"/>
    <w:rsid w:val="00266240"/>
    <w:rsid w:val="00266960"/>
    <w:rsid w:val="00267124"/>
    <w:rsid w:val="002671EA"/>
    <w:rsid w:val="00270400"/>
    <w:rsid w:val="00270F24"/>
    <w:rsid w:val="002711FF"/>
    <w:rsid w:val="002712CE"/>
    <w:rsid w:val="002721D2"/>
    <w:rsid w:val="00272737"/>
    <w:rsid w:val="00272EC9"/>
    <w:rsid w:val="00272F8C"/>
    <w:rsid w:val="002730EB"/>
    <w:rsid w:val="002735E1"/>
    <w:rsid w:val="00273BFA"/>
    <w:rsid w:val="00273CCF"/>
    <w:rsid w:val="00274158"/>
    <w:rsid w:val="00274282"/>
    <w:rsid w:val="00274D69"/>
    <w:rsid w:val="002753EC"/>
    <w:rsid w:val="0027572C"/>
    <w:rsid w:val="00275B2A"/>
    <w:rsid w:val="002768F6"/>
    <w:rsid w:val="00276989"/>
    <w:rsid w:val="00277245"/>
    <w:rsid w:val="0027777C"/>
    <w:rsid w:val="00280074"/>
    <w:rsid w:val="00280477"/>
    <w:rsid w:val="0028053F"/>
    <w:rsid w:val="00281DF1"/>
    <w:rsid w:val="00282902"/>
    <w:rsid w:val="00283108"/>
    <w:rsid w:val="002840C8"/>
    <w:rsid w:val="00284284"/>
    <w:rsid w:val="0028436E"/>
    <w:rsid w:val="00285BEC"/>
    <w:rsid w:val="00285F6D"/>
    <w:rsid w:val="002864E8"/>
    <w:rsid w:val="0028665C"/>
    <w:rsid w:val="00286AF8"/>
    <w:rsid w:val="00286B7D"/>
    <w:rsid w:val="002871CD"/>
    <w:rsid w:val="00287FD9"/>
    <w:rsid w:val="00290173"/>
    <w:rsid w:val="00290AEE"/>
    <w:rsid w:val="002910EF"/>
    <w:rsid w:val="00291162"/>
    <w:rsid w:val="002913E7"/>
    <w:rsid w:val="00291653"/>
    <w:rsid w:val="002922E7"/>
    <w:rsid w:val="00292543"/>
    <w:rsid w:val="00293438"/>
    <w:rsid w:val="00293915"/>
    <w:rsid w:val="00293942"/>
    <w:rsid w:val="00293B0E"/>
    <w:rsid w:val="00293FFA"/>
    <w:rsid w:val="002941F7"/>
    <w:rsid w:val="002957B3"/>
    <w:rsid w:val="00295B2E"/>
    <w:rsid w:val="0029659B"/>
    <w:rsid w:val="00297056"/>
    <w:rsid w:val="0029732B"/>
    <w:rsid w:val="0029735C"/>
    <w:rsid w:val="00297711"/>
    <w:rsid w:val="00297AFD"/>
    <w:rsid w:val="00297B5B"/>
    <w:rsid w:val="00297CA5"/>
    <w:rsid w:val="00297D80"/>
    <w:rsid w:val="002A08E1"/>
    <w:rsid w:val="002A099B"/>
    <w:rsid w:val="002A1146"/>
    <w:rsid w:val="002A1826"/>
    <w:rsid w:val="002A1ECE"/>
    <w:rsid w:val="002A2100"/>
    <w:rsid w:val="002A23DD"/>
    <w:rsid w:val="002A249E"/>
    <w:rsid w:val="002A3A47"/>
    <w:rsid w:val="002A3CB9"/>
    <w:rsid w:val="002A44E0"/>
    <w:rsid w:val="002A48B6"/>
    <w:rsid w:val="002A4D94"/>
    <w:rsid w:val="002A5094"/>
    <w:rsid w:val="002A574C"/>
    <w:rsid w:val="002A63B0"/>
    <w:rsid w:val="002A6950"/>
    <w:rsid w:val="002A783D"/>
    <w:rsid w:val="002A7907"/>
    <w:rsid w:val="002A7EF2"/>
    <w:rsid w:val="002B3384"/>
    <w:rsid w:val="002B3B27"/>
    <w:rsid w:val="002B4154"/>
    <w:rsid w:val="002B4DDE"/>
    <w:rsid w:val="002B4EAA"/>
    <w:rsid w:val="002B4EB4"/>
    <w:rsid w:val="002B6B42"/>
    <w:rsid w:val="002B709B"/>
    <w:rsid w:val="002B74D1"/>
    <w:rsid w:val="002B76E5"/>
    <w:rsid w:val="002B793E"/>
    <w:rsid w:val="002B7AF1"/>
    <w:rsid w:val="002C03B5"/>
    <w:rsid w:val="002C06BD"/>
    <w:rsid w:val="002C0744"/>
    <w:rsid w:val="002C096F"/>
    <w:rsid w:val="002C0AD0"/>
    <w:rsid w:val="002C0FFB"/>
    <w:rsid w:val="002C13F0"/>
    <w:rsid w:val="002C1627"/>
    <w:rsid w:val="002C16B5"/>
    <w:rsid w:val="002C173D"/>
    <w:rsid w:val="002C17F0"/>
    <w:rsid w:val="002C1F9C"/>
    <w:rsid w:val="002C26EB"/>
    <w:rsid w:val="002C2C03"/>
    <w:rsid w:val="002C2F89"/>
    <w:rsid w:val="002C3126"/>
    <w:rsid w:val="002C34A5"/>
    <w:rsid w:val="002C34E5"/>
    <w:rsid w:val="002C3AA6"/>
    <w:rsid w:val="002C3B70"/>
    <w:rsid w:val="002C44E0"/>
    <w:rsid w:val="002C4DBB"/>
    <w:rsid w:val="002C50F6"/>
    <w:rsid w:val="002C51E7"/>
    <w:rsid w:val="002C6949"/>
    <w:rsid w:val="002C6C60"/>
    <w:rsid w:val="002C6DBA"/>
    <w:rsid w:val="002C73A4"/>
    <w:rsid w:val="002C741A"/>
    <w:rsid w:val="002C759C"/>
    <w:rsid w:val="002D035E"/>
    <w:rsid w:val="002D03A7"/>
    <w:rsid w:val="002D186F"/>
    <w:rsid w:val="002D1B5F"/>
    <w:rsid w:val="002D1F34"/>
    <w:rsid w:val="002D252C"/>
    <w:rsid w:val="002D2725"/>
    <w:rsid w:val="002D2E9C"/>
    <w:rsid w:val="002D3ACF"/>
    <w:rsid w:val="002D46CF"/>
    <w:rsid w:val="002D4AD6"/>
    <w:rsid w:val="002D4C4C"/>
    <w:rsid w:val="002D57E1"/>
    <w:rsid w:val="002D58F1"/>
    <w:rsid w:val="002D5C99"/>
    <w:rsid w:val="002D69E8"/>
    <w:rsid w:val="002D6C2C"/>
    <w:rsid w:val="002D6D14"/>
    <w:rsid w:val="002D6F57"/>
    <w:rsid w:val="002E0B62"/>
    <w:rsid w:val="002E0F67"/>
    <w:rsid w:val="002E14FE"/>
    <w:rsid w:val="002E207B"/>
    <w:rsid w:val="002E23C1"/>
    <w:rsid w:val="002E246C"/>
    <w:rsid w:val="002E2BFB"/>
    <w:rsid w:val="002E2D53"/>
    <w:rsid w:val="002E2E0C"/>
    <w:rsid w:val="002E3437"/>
    <w:rsid w:val="002E36B7"/>
    <w:rsid w:val="002E393B"/>
    <w:rsid w:val="002E4517"/>
    <w:rsid w:val="002E4737"/>
    <w:rsid w:val="002E520F"/>
    <w:rsid w:val="002E55A8"/>
    <w:rsid w:val="002E5A6E"/>
    <w:rsid w:val="002E5A8D"/>
    <w:rsid w:val="002E5C1F"/>
    <w:rsid w:val="002E6645"/>
    <w:rsid w:val="002F0814"/>
    <w:rsid w:val="002F08DB"/>
    <w:rsid w:val="002F0B24"/>
    <w:rsid w:val="002F0C7E"/>
    <w:rsid w:val="002F1044"/>
    <w:rsid w:val="002F25F0"/>
    <w:rsid w:val="002F2BDF"/>
    <w:rsid w:val="002F31FD"/>
    <w:rsid w:val="002F3250"/>
    <w:rsid w:val="002F3341"/>
    <w:rsid w:val="002F33B3"/>
    <w:rsid w:val="002F38EB"/>
    <w:rsid w:val="002F3C6C"/>
    <w:rsid w:val="002F49EC"/>
    <w:rsid w:val="002F5612"/>
    <w:rsid w:val="002F59E4"/>
    <w:rsid w:val="002F6CB4"/>
    <w:rsid w:val="002F6D86"/>
    <w:rsid w:val="002F6D94"/>
    <w:rsid w:val="002F7458"/>
    <w:rsid w:val="002F7665"/>
    <w:rsid w:val="002F7671"/>
    <w:rsid w:val="002F7965"/>
    <w:rsid w:val="002F79FF"/>
    <w:rsid w:val="002F7E92"/>
    <w:rsid w:val="002F7EE5"/>
    <w:rsid w:val="002F7FE5"/>
    <w:rsid w:val="00300220"/>
    <w:rsid w:val="00301ADF"/>
    <w:rsid w:val="00301CBA"/>
    <w:rsid w:val="0030261C"/>
    <w:rsid w:val="00302ADD"/>
    <w:rsid w:val="00302DD8"/>
    <w:rsid w:val="00303CC6"/>
    <w:rsid w:val="0030426F"/>
    <w:rsid w:val="00304639"/>
    <w:rsid w:val="00304AB4"/>
    <w:rsid w:val="00304BC8"/>
    <w:rsid w:val="00304EAD"/>
    <w:rsid w:val="0030559C"/>
    <w:rsid w:val="003056D6"/>
    <w:rsid w:val="00305712"/>
    <w:rsid w:val="00305802"/>
    <w:rsid w:val="003059E5"/>
    <w:rsid w:val="0030611B"/>
    <w:rsid w:val="0030629A"/>
    <w:rsid w:val="0030652F"/>
    <w:rsid w:val="003071AE"/>
    <w:rsid w:val="0030730E"/>
    <w:rsid w:val="00307491"/>
    <w:rsid w:val="00307A84"/>
    <w:rsid w:val="00307FC0"/>
    <w:rsid w:val="003105F7"/>
    <w:rsid w:val="0031093F"/>
    <w:rsid w:val="00310B8A"/>
    <w:rsid w:val="00310CFC"/>
    <w:rsid w:val="00311A3E"/>
    <w:rsid w:val="00311D6D"/>
    <w:rsid w:val="0031351F"/>
    <w:rsid w:val="00313642"/>
    <w:rsid w:val="00313E0C"/>
    <w:rsid w:val="00314284"/>
    <w:rsid w:val="00314399"/>
    <w:rsid w:val="00314981"/>
    <w:rsid w:val="00314ACE"/>
    <w:rsid w:val="00314B77"/>
    <w:rsid w:val="00314E39"/>
    <w:rsid w:val="00314E40"/>
    <w:rsid w:val="003157CE"/>
    <w:rsid w:val="00316C2A"/>
    <w:rsid w:val="00316F4E"/>
    <w:rsid w:val="0031717F"/>
    <w:rsid w:val="003174E8"/>
    <w:rsid w:val="003176B9"/>
    <w:rsid w:val="00317AFF"/>
    <w:rsid w:val="00317D32"/>
    <w:rsid w:val="00320679"/>
    <w:rsid w:val="0032075F"/>
    <w:rsid w:val="003211A4"/>
    <w:rsid w:val="003218BC"/>
    <w:rsid w:val="00321DA1"/>
    <w:rsid w:val="00321DA4"/>
    <w:rsid w:val="00321EFB"/>
    <w:rsid w:val="00322255"/>
    <w:rsid w:val="00322476"/>
    <w:rsid w:val="003224DF"/>
    <w:rsid w:val="00322B85"/>
    <w:rsid w:val="003234A3"/>
    <w:rsid w:val="00323854"/>
    <w:rsid w:val="00324D63"/>
    <w:rsid w:val="00324D85"/>
    <w:rsid w:val="0032543C"/>
    <w:rsid w:val="003258B7"/>
    <w:rsid w:val="00325B04"/>
    <w:rsid w:val="0032614F"/>
    <w:rsid w:val="00326212"/>
    <w:rsid w:val="0032673D"/>
    <w:rsid w:val="003268E7"/>
    <w:rsid w:val="00326AD2"/>
    <w:rsid w:val="00326E5C"/>
    <w:rsid w:val="003274A6"/>
    <w:rsid w:val="00327E2B"/>
    <w:rsid w:val="00330134"/>
    <w:rsid w:val="003305F0"/>
    <w:rsid w:val="003308C7"/>
    <w:rsid w:val="0033149E"/>
    <w:rsid w:val="00332323"/>
    <w:rsid w:val="003325DD"/>
    <w:rsid w:val="00332F43"/>
    <w:rsid w:val="003340B2"/>
    <w:rsid w:val="00334919"/>
    <w:rsid w:val="00334BE8"/>
    <w:rsid w:val="00334F35"/>
    <w:rsid w:val="00334FD4"/>
    <w:rsid w:val="00335627"/>
    <w:rsid w:val="00335CBE"/>
    <w:rsid w:val="0033601E"/>
    <w:rsid w:val="00336956"/>
    <w:rsid w:val="00336C4F"/>
    <w:rsid w:val="00337001"/>
    <w:rsid w:val="00337453"/>
    <w:rsid w:val="003374FC"/>
    <w:rsid w:val="003377C4"/>
    <w:rsid w:val="00340009"/>
    <w:rsid w:val="003403BC"/>
    <w:rsid w:val="00341983"/>
    <w:rsid w:val="00341AFD"/>
    <w:rsid w:val="00341E3F"/>
    <w:rsid w:val="00341EDD"/>
    <w:rsid w:val="00342339"/>
    <w:rsid w:val="00342D2D"/>
    <w:rsid w:val="00342D5D"/>
    <w:rsid w:val="003430FD"/>
    <w:rsid w:val="00343F9C"/>
    <w:rsid w:val="00344287"/>
    <w:rsid w:val="003442CA"/>
    <w:rsid w:val="0034468E"/>
    <w:rsid w:val="003449E5"/>
    <w:rsid w:val="00344AF8"/>
    <w:rsid w:val="00344C22"/>
    <w:rsid w:val="00345755"/>
    <w:rsid w:val="00345B02"/>
    <w:rsid w:val="00345B8F"/>
    <w:rsid w:val="0034671A"/>
    <w:rsid w:val="00346A8A"/>
    <w:rsid w:val="00346F2D"/>
    <w:rsid w:val="0034745C"/>
    <w:rsid w:val="0035058E"/>
    <w:rsid w:val="00350B79"/>
    <w:rsid w:val="00351462"/>
    <w:rsid w:val="00351568"/>
    <w:rsid w:val="0035181E"/>
    <w:rsid w:val="00351C88"/>
    <w:rsid w:val="00351DF4"/>
    <w:rsid w:val="003527CE"/>
    <w:rsid w:val="00352B6D"/>
    <w:rsid w:val="00352EC4"/>
    <w:rsid w:val="003534A1"/>
    <w:rsid w:val="00353CBA"/>
    <w:rsid w:val="00354999"/>
    <w:rsid w:val="00354F1C"/>
    <w:rsid w:val="0035641E"/>
    <w:rsid w:val="00356E2B"/>
    <w:rsid w:val="003570EC"/>
    <w:rsid w:val="003575D4"/>
    <w:rsid w:val="00357605"/>
    <w:rsid w:val="00357EF9"/>
    <w:rsid w:val="003600A3"/>
    <w:rsid w:val="003604EB"/>
    <w:rsid w:val="00360E18"/>
    <w:rsid w:val="0036151D"/>
    <w:rsid w:val="003615FE"/>
    <w:rsid w:val="0036197E"/>
    <w:rsid w:val="00361E80"/>
    <w:rsid w:val="0036226F"/>
    <w:rsid w:val="003632D5"/>
    <w:rsid w:val="00363A25"/>
    <w:rsid w:val="00363D10"/>
    <w:rsid w:val="00364210"/>
    <w:rsid w:val="00364F6C"/>
    <w:rsid w:val="00364F91"/>
    <w:rsid w:val="00366159"/>
    <w:rsid w:val="00366896"/>
    <w:rsid w:val="00366EEA"/>
    <w:rsid w:val="00367349"/>
    <w:rsid w:val="0036738F"/>
    <w:rsid w:val="003675B2"/>
    <w:rsid w:val="00367BE1"/>
    <w:rsid w:val="0037004A"/>
    <w:rsid w:val="003708F8"/>
    <w:rsid w:val="00371500"/>
    <w:rsid w:val="003721C2"/>
    <w:rsid w:val="0037242E"/>
    <w:rsid w:val="003726B8"/>
    <w:rsid w:val="00372D70"/>
    <w:rsid w:val="00373187"/>
    <w:rsid w:val="0037334A"/>
    <w:rsid w:val="00373FB9"/>
    <w:rsid w:val="003746AD"/>
    <w:rsid w:val="00374C06"/>
    <w:rsid w:val="00375263"/>
    <w:rsid w:val="00375328"/>
    <w:rsid w:val="00375515"/>
    <w:rsid w:val="003758C0"/>
    <w:rsid w:val="00376A11"/>
    <w:rsid w:val="00376A5E"/>
    <w:rsid w:val="00376C87"/>
    <w:rsid w:val="00376E0F"/>
    <w:rsid w:val="003770D7"/>
    <w:rsid w:val="0038076B"/>
    <w:rsid w:val="00380F22"/>
    <w:rsid w:val="00380FBF"/>
    <w:rsid w:val="00381166"/>
    <w:rsid w:val="003811E9"/>
    <w:rsid w:val="0038289E"/>
    <w:rsid w:val="00382F02"/>
    <w:rsid w:val="00383CF8"/>
    <w:rsid w:val="00383FD8"/>
    <w:rsid w:val="0038461E"/>
    <w:rsid w:val="00384851"/>
    <w:rsid w:val="00384855"/>
    <w:rsid w:val="00384BE9"/>
    <w:rsid w:val="00386B58"/>
    <w:rsid w:val="00386D62"/>
    <w:rsid w:val="00390356"/>
    <w:rsid w:val="00390373"/>
    <w:rsid w:val="00390834"/>
    <w:rsid w:val="003909FC"/>
    <w:rsid w:val="00390CDA"/>
    <w:rsid w:val="00391382"/>
    <w:rsid w:val="0039140F"/>
    <w:rsid w:val="0039172A"/>
    <w:rsid w:val="00391ED0"/>
    <w:rsid w:val="0039243C"/>
    <w:rsid w:val="003929B0"/>
    <w:rsid w:val="00392BED"/>
    <w:rsid w:val="00392BFF"/>
    <w:rsid w:val="0039301D"/>
    <w:rsid w:val="00393FF5"/>
    <w:rsid w:val="003948CC"/>
    <w:rsid w:val="00394F65"/>
    <w:rsid w:val="00394FF2"/>
    <w:rsid w:val="003970AF"/>
    <w:rsid w:val="003975A0"/>
    <w:rsid w:val="00397854"/>
    <w:rsid w:val="00397E3B"/>
    <w:rsid w:val="003A001B"/>
    <w:rsid w:val="003A01B5"/>
    <w:rsid w:val="003A0DDC"/>
    <w:rsid w:val="003A0EB9"/>
    <w:rsid w:val="003A0FFF"/>
    <w:rsid w:val="003A1343"/>
    <w:rsid w:val="003A1978"/>
    <w:rsid w:val="003A1E3A"/>
    <w:rsid w:val="003A2192"/>
    <w:rsid w:val="003A2A4A"/>
    <w:rsid w:val="003A2C18"/>
    <w:rsid w:val="003A2FB0"/>
    <w:rsid w:val="003A30FE"/>
    <w:rsid w:val="003A36DA"/>
    <w:rsid w:val="003A43FE"/>
    <w:rsid w:val="003A44A6"/>
    <w:rsid w:val="003A4E78"/>
    <w:rsid w:val="003A4F13"/>
    <w:rsid w:val="003A5542"/>
    <w:rsid w:val="003A5B8F"/>
    <w:rsid w:val="003A5F93"/>
    <w:rsid w:val="003A6337"/>
    <w:rsid w:val="003A64E4"/>
    <w:rsid w:val="003A6753"/>
    <w:rsid w:val="003A6905"/>
    <w:rsid w:val="003A6F41"/>
    <w:rsid w:val="003A782A"/>
    <w:rsid w:val="003A7C1C"/>
    <w:rsid w:val="003A7D7C"/>
    <w:rsid w:val="003A7E55"/>
    <w:rsid w:val="003B0323"/>
    <w:rsid w:val="003B0C4C"/>
    <w:rsid w:val="003B0FF0"/>
    <w:rsid w:val="003B109A"/>
    <w:rsid w:val="003B1548"/>
    <w:rsid w:val="003B1DF5"/>
    <w:rsid w:val="003B24E9"/>
    <w:rsid w:val="003B394A"/>
    <w:rsid w:val="003B3EC6"/>
    <w:rsid w:val="003B4969"/>
    <w:rsid w:val="003B4BE4"/>
    <w:rsid w:val="003B583C"/>
    <w:rsid w:val="003B6297"/>
    <w:rsid w:val="003B6312"/>
    <w:rsid w:val="003B6701"/>
    <w:rsid w:val="003B7199"/>
    <w:rsid w:val="003B7341"/>
    <w:rsid w:val="003C079B"/>
    <w:rsid w:val="003C08CB"/>
    <w:rsid w:val="003C0B3C"/>
    <w:rsid w:val="003C12F2"/>
    <w:rsid w:val="003C1AE6"/>
    <w:rsid w:val="003C1B82"/>
    <w:rsid w:val="003C22CA"/>
    <w:rsid w:val="003C2FB8"/>
    <w:rsid w:val="003C439F"/>
    <w:rsid w:val="003C5099"/>
    <w:rsid w:val="003C50D4"/>
    <w:rsid w:val="003C55E2"/>
    <w:rsid w:val="003C5968"/>
    <w:rsid w:val="003C5A7E"/>
    <w:rsid w:val="003C5F76"/>
    <w:rsid w:val="003C7012"/>
    <w:rsid w:val="003C70C6"/>
    <w:rsid w:val="003C77A2"/>
    <w:rsid w:val="003C78FC"/>
    <w:rsid w:val="003C79C1"/>
    <w:rsid w:val="003D0413"/>
    <w:rsid w:val="003D07C0"/>
    <w:rsid w:val="003D085A"/>
    <w:rsid w:val="003D0D40"/>
    <w:rsid w:val="003D0F14"/>
    <w:rsid w:val="003D0F8D"/>
    <w:rsid w:val="003D22B1"/>
    <w:rsid w:val="003D2667"/>
    <w:rsid w:val="003D3521"/>
    <w:rsid w:val="003D4191"/>
    <w:rsid w:val="003D4222"/>
    <w:rsid w:val="003D44BC"/>
    <w:rsid w:val="003D481F"/>
    <w:rsid w:val="003D4DEF"/>
    <w:rsid w:val="003D5158"/>
    <w:rsid w:val="003D52E4"/>
    <w:rsid w:val="003D5525"/>
    <w:rsid w:val="003D5E9A"/>
    <w:rsid w:val="003D6FB6"/>
    <w:rsid w:val="003E007A"/>
    <w:rsid w:val="003E01D9"/>
    <w:rsid w:val="003E0591"/>
    <w:rsid w:val="003E0829"/>
    <w:rsid w:val="003E09E7"/>
    <w:rsid w:val="003E125D"/>
    <w:rsid w:val="003E1620"/>
    <w:rsid w:val="003E1CE4"/>
    <w:rsid w:val="003E21E5"/>
    <w:rsid w:val="003E2C81"/>
    <w:rsid w:val="003E3187"/>
    <w:rsid w:val="003E393C"/>
    <w:rsid w:val="003E4939"/>
    <w:rsid w:val="003E517F"/>
    <w:rsid w:val="003E51D5"/>
    <w:rsid w:val="003E57A2"/>
    <w:rsid w:val="003E5A1A"/>
    <w:rsid w:val="003E5AEC"/>
    <w:rsid w:val="003E5F00"/>
    <w:rsid w:val="003E603B"/>
    <w:rsid w:val="003E6413"/>
    <w:rsid w:val="003E725A"/>
    <w:rsid w:val="003E72CD"/>
    <w:rsid w:val="003E731D"/>
    <w:rsid w:val="003E7653"/>
    <w:rsid w:val="003F035D"/>
    <w:rsid w:val="003F09D0"/>
    <w:rsid w:val="003F0A25"/>
    <w:rsid w:val="003F0EB8"/>
    <w:rsid w:val="003F0F0C"/>
    <w:rsid w:val="003F0F54"/>
    <w:rsid w:val="003F105E"/>
    <w:rsid w:val="003F23EE"/>
    <w:rsid w:val="003F2508"/>
    <w:rsid w:val="003F27B9"/>
    <w:rsid w:val="003F2DBA"/>
    <w:rsid w:val="003F331C"/>
    <w:rsid w:val="003F3E91"/>
    <w:rsid w:val="003F413B"/>
    <w:rsid w:val="003F45BC"/>
    <w:rsid w:val="003F471E"/>
    <w:rsid w:val="003F4861"/>
    <w:rsid w:val="003F48B8"/>
    <w:rsid w:val="003F56CA"/>
    <w:rsid w:val="003F5E3B"/>
    <w:rsid w:val="003F5F4F"/>
    <w:rsid w:val="003F63D1"/>
    <w:rsid w:val="003F6447"/>
    <w:rsid w:val="003F64A0"/>
    <w:rsid w:val="003F65C4"/>
    <w:rsid w:val="003F6E13"/>
    <w:rsid w:val="003F70F6"/>
    <w:rsid w:val="0040035B"/>
    <w:rsid w:val="00400965"/>
    <w:rsid w:val="004009C6"/>
    <w:rsid w:val="004009FB"/>
    <w:rsid w:val="0040120E"/>
    <w:rsid w:val="00401243"/>
    <w:rsid w:val="004018F1"/>
    <w:rsid w:val="004018F2"/>
    <w:rsid w:val="00402040"/>
    <w:rsid w:val="00402830"/>
    <w:rsid w:val="004038C3"/>
    <w:rsid w:val="0040392F"/>
    <w:rsid w:val="00403C19"/>
    <w:rsid w:val="00404198"/>
    <w:rsid w:val="004046CC"/>
    <w:rsid w:val="004047D7"/>
    <w:rsid w:val="004048ED"/>
    <w:rsid w:val="00405A49"/>
    <w:rsid w:val="00405A52"/>
    <w:rsid w:val="00406230"/>
    <w:rsid w:val="00406A65"/>
    <w:rsid w:val="00406B21"/>
    <w:rsid w:val="00406CFF"/>
    <w:rsid w:val="00406D9E"/>
    <w:rsid w:val="00407309"/>
    <w:rsid w:val="004075DC"/>
    <w:rsid w:val="004077D3"/>
    <w:rsid w:val="00407A57"/>
    <w:rsid w:val="00407D72"/>
    <w:rsid w:val="00410051"/>
    <w:rsid w:val="004108F4"/>
    <w:rsid w:val="00410CCA"/>
    <w:rsid w:val="004115E1"/>
    <w:rsid w:val="00411907"/>
    <w:rsid w:val="0041245B"/>
    <w:rsid w:val="004125A7"/>
    <w:rsid w:val="00412B9B"/>
    <w:rsid w:val="00412F16"/>
    <w:rsid w:val="0041300A"/>
    <w:rsid w:val="0041313B"/>
    <w:rsid w:val="0041349F"/>
    <w:rsid w:val="004134AC"/>
    <w:rsid w:val="00413A7B"/>
    <w:rsid w:val="0041450C"/>
    <w:rsid w:val="00414BA9"/>
    <w:rsid w:val="004152EF"/>
    <w:rsid w:val="0041674F"/>
    <w:rsid w:val="00417108"/>
    <w:rsid w:val="004171BC"/>
    <w:rsid w:val="00417200"/>
    <w:rsid w:val="0041728D"/>
    <w:rsid w:val="00417835"/>
    <w:rsid w:val="00417A6C"/>
    <w:rsid w:val="00417CD4"/>
    <w:rsid w:val="0042012F"/>
    <w:rsid w:val="004201D7"/>
    <w:rsid w:val="00420318"/>
    <w:rsid w:val="004203EE"/>
    <w:rsid w:val="00420504"/>
    <w:rsid w:val="00420A02"/>
    <w:rsid w:val="00420BB0"/>
    <w:rsid w:val="00421046"/>
    <w:rsid w:val="004211D8"/>
    <w:rsid w:val="004211E7"/>
    <w:rsid w:val="00421222"/>
    <w:rsid w:val="00422615"/>
    <w:rsid w:val="00422CC5"/>
    <w:rsid w:val="00422FC2"/>
    <w:rsid w:val="00423194"/>
    <w:rsid w:val="00423E85"/>
    <w:rsid w:val="00424077"/>
    <w:rsid w:val="004240F0"/>
    <w:rsid w:val="0042426C"/>
    <w:rsid w:val="0042428E"/>
    <w:rsid w:val="0042574B"/>
    <w:rsid w:val="00425E50"/>
    <w:rsid w:val="00425E71"/>
    <w:rsid w:val="00425FE2"/>
    <w:rsid w:val="004270E1"/>
    <w:rsid w:val="004274CA"/>
    <w:rsid w:val="0043092D"/>
    <w:rsid w:val="00430964"/>
    <w:rsid w:val="004310D6"/>
    <w:rsid w:val="004312AD"/>
    <w:rsid w:val="0043176C"/>
    <w:rsid w:val="00431B21"/>
    <w:rsid w:val="00431C61"/>
    <w:rsid w:val="00431C6F"/>
    <w:rsid w:val="004327A7"/>
    <w:rsid w:val="00432BCB"/>
    <w:rsid w:val="00433D13"/>
    <w:rsid w:val="0043432C"/>
    <w:rsid w:val="00434527"/>
    <w:rsid w:val="00434593"/>
    <w:rsid w:val="004349AA"/>
    <w:rsid w:val="00434EEC"/>
    <w:rsid w:val="00435020"/>
    <w:rsid w:val="004355EC"/>
    <w:rsid w:val="0043635C"/>
    <w:rsid w:val="0043676D"/>
    <w:rsid w:val="00436BDB"/>
    <w:rsid w:val="004374B6"/>
    <w:rsid w:val="00437CA3"/>
    <w:rsid w:val="00437D25"/>
    <w:rsid w:val="00437EED"/>
    <w:rsid w:val="00437F97"/>
    <w:rsid w:val="00440651"/>
    <w:rsid w:val="00440BEC"/>
    <w:rsid w:val="00440C1F"/>
    <w:rsid w:val="004412A5"/>
    <w:rsid w:val="00442B4F"/>
    <w:rsid w:val="00442C07"/>
    <w:rsid w:val="00442D88"/>
    <w:rsid w:val="00442EC7"/>
    <w:rsid w:val="00442F1D"/>
    <w:rsid w:val="00443073"/>
    <w:rsid w:val="004433D3"/>
    <w:rsid w:val="00443CCA"/>
    <w:rsid w:val="00443EC5"/>
    <w:rsid w:val="0044474E"/>
    <w:rsid w:val="004452E5"/>
    <w:rsid w:val="004458DF"/>
    <w:rsid w:val="00445C9D"/>
    <w:rsid w:val="00445DA9"/>
    <w:rsid w:val="004464AE"/>
    <w:rsid w:val="0044657E"/>
    <w:rsid w:val="0044675D"/>
    <w:rsid w:val="004467C3"/>
    <w:rsid w:val="0044697A"/>
    <w:rsid w:val="00446ED1"/>
    <w:rsid w:val="004470E2"/>
    <w:rsid w:val="00447618"/>
    <w:rsid w:val="00447912"/>
    <w:rsid w:val="0045076A"/>
    <w:rsid w:val="00450BA0"/>
    <w:rsid w:val="004517F6"/>
    <w:rsid w:val="00451AFC"/>
    <w:rsid w:val="00451CB7"/>
    <w:rsid w:val="00452C6B"/>
    <w:rsid w:val="00453387"/>
    <w:rsid w:val="00453F11"/>
    <w:rsid w:val="00454519"/>
    <w:rsid w:val="004545B6"/>
    <w:rsid w:val="00454908"/>
    <w:rsid w:val="00455715"/>
    <w:rsid w:val="004559C6"/>
    <w:rsid w:val="00455C8A"/>
    <w:rsid w:val="004567F2"/>
    <w:rsid w:val="00457C7C"/>
    <w:rsid w:val="00457DC1"/>
    <w:rsid w:val="004603A6"/>
    <w:rsid w:val="00460505"/>
    <w:rsid w:val="004609E9"/>
    <w:rsid w:val="00460A4E"/>
    <w:rsid w:val="00460A6B"/>
    <w:rsid w:val="00461683"/>
    <w:rsid w:val="00461D71"/>
    <w:rsid w:val="00462001"/>
    <w:rsid w:val="00462623"/>
    <w:rsid w:val="004627AD"/>
    <w:rsid w:val="004628E1"/>
    <w:rsid w:val="00462A40"/>
    <w:rsid w:val="00462D41"/>
    <w:rsid w:val="00462DC8"/>
    <w:rsid w:val="00463080"/>
    <w:rsid w:val="00463134"/>
    <w:rsid w:val="004632B4"/>
    <w:rsid w:val="00463D42"/>
    <w:rsid w:val="00464CF5"/>
    <w:rsid w:val="00465998"/>
    <w:rsid w:val="00466A09"/>
    <w:rsid w:val="00466B66"/>
    <w:rsid w:val="00467906"/>
    <w:rsid w:val="00467CB2"/>
    <w:rsid w:val="00467E10"/>
    <w:rsid w:val="00467E17"/>
    <w:rsid w:val="004700A1"/>
    <w:rsid w:val="00470E64"/>
    <w:rsid w:val="004717B1"/>
    <w:rsid w:val="004719EA"/>
    <w:rsid w:val="00471B40"/>
    <w:rsid w:val="00471C2B"/>
    <w:rsid w:val="0047246F"/>
    <w:rsid w:val="0047256C"/>
    <w:rsid w:val="0047267B"/>
    <w:rsid w:val="00472E99"/>
    <w:rsid w:val="004730CF"/>
    <w:rsid w:val="004738B0"/>
    <w:rsid w:val="00474193"/>
    <w:rsid w:val="00474561"/>
    <w:rsid w:val="00474D54"/>
    <w:rsid w:val="00474E47"/>
    <w:rsid w:val="00475121"/>
    <w:rsid w:val="0047525D"/>
    <w:rsid w:val="0047548C"/>
    <w:rsid w:val="00475F9D"/>
    <w:rsid w:val="00476226"/>
    <w:rsid w:val="004768DC"/>
    <w:rsid w:val="00476B45"/>
    <w:rsid w:val="00476F59"/>
    <w:rsid w:val="00477761"/>
    <w:rsid w:val="00477C4F"/>
    <w:rsid w:val="00477F16"/>
    <w:rsid w:val="00480994"/>
    <w:rsid w:val="00481081"/>
    <w:rsid w:val="00481485"/>
    <w:rsid w:val="00481A34"/>
    <w:rsid w:val="0048257B"/>
    <w:rsid w:val="00482588"/>
    <w:rsid w:val="004828D4"/>
    <w:rsid w:val="004834A0"/>
    <w:rsid w:val="004835B1"/>
    <w:rsid w:val="00483826"/>
    <w:rsid w:val="0048430A"/>
    <w:rsid w:val="00484A1E"/>
    <w:rsid w:val="00484B78"/>
    <w:rsid w:val="00484D4B"/>
    <w:rsid w:val="004851B9"/>
    <w:rsid w:val="0048664C"/>
    <w:rsid w:val="00486688"/>
    <w:rsid w:val="00486838"/>
    <w:rsid w:val="00487DD2"/>
    <w:rsid w:val="00490F09"/>
    <w:rsid w:val="00491093"/>
    <w:rsid w:val="004910C2"/>
    <w:rsid w:val="004913D7"/>
    <w:rsid w:val="00491E0B"/>
    <w:rsid w:val="0049291D"/>
    <w:rsid w:val="00492FD3"/>
    <w:rsid w:val="0049315D"/>
    <w:rsid w:val="0049381E"/>
    <w:rsid w:val="00493DE9"/>
    <w:rsid w:val="004945E9"/>
    <w:rsid w:val="004945F6"/>
    <w:rsid w:val="0049532F"/>
    <w:rsid w:val="004956A8"/>
    <w:rsid w:val="00495BA5"/>
    <w:rsid w:val="0049669F"/>
    <w:rsid w:val="00496926"/>
    <w:rsid w:val="004969AC"/>
    <w:rsid w:val="004972D4"/>
    <w:rsid w:val="00497502"/>
    <w:rsid w:val="00497A4B"/>
    <w:rsid w:val="004A0401"/>
    <w:rsid w:val="004A0D29"/>
    <w:rsid w:val="004A0F8E"/>
    <w:rsid w:val="004A122C"/>
    <w:rsid w:val="004A127B"/>
    <w:rsid w:val="004A1580"/>
    <w:rsid w:val="004A2074"/>
    <w:rsid w:val="004A2115"/>
    <w:rsid w:val="004A2161"/>
    <w:rsid w:val="004A2197"/>
    <w:rsid w:val="004A23E3"/>
    <w:rsid w:val="004A304C"/>
    <w:rsid w:val="004A319F"/>
    <w:rsid w:val="004A3538"/>
    <w:rsid w:val="004A3683"/>
    <w:rsid w:val="004A37E1"/>
    <w:rsid w:val="004A3A15"/>
    <w:rsid w:val="004A3E1F"/>
    <w:rsid w:val="004A3E5C"/>
    <w:rsid w:val="004A4423"/>
    <w:rsid w:val="004A46AE"/>
    <w:rsid w:val="004A4BA1"/>
    <w:rsid w:val="004A553C"/>
    <w:rsid w:val="004A58B2"/>
    <w:rsid w:val="004A6E08"/>
    <w:rsid w:val="004A6E2A"/>
    <w:rsid w:val="004A7545"/>
    <w:rsid w:val="004A7A53"/>
    <w:rsid w:val="004A7AE1"/>
    <w:rsid w:val="004B0621"/>
    <w:rsid w:val="004B0A8A"/>
    <w:rsid w:val="004B16BE"/>
    <w:rsid w:val="004B16FF"/>
    <w:rsid w:val="004B201F"/>
    <w:rsid w:val="004B247A"/>
    <w:rsid w:val="004B27EF"/>
    <w:rsid w:val="004B28F1"/>
    <w:rsid w:val="004B2978"/>
    <w:rsid w:val="004B2BC6"/>
    <w:rsid w:val="004B2C59"/>
    <w:rsid w:val="004B3412"/>
    <w:rsid w:val="004B3C7B"/>
    <w:rsid w:val="004B4C25"/>
    <w:rsid w:val="004B523C"/>
    <w:rsid w:val="004B54BF"/>
    <w:rsid w:val="004B5C2D"/>
    <w:rsid w:val="004B6D64"/>
    <w:rsid w:val="004B780A"/>
    <w:rsid w:val="004B7946"/>
    <w:rsid w:val="004B7A2F"/>
    <w:rsid w:val="004C1072"/>
    <w:rsid w:val="004C1C71"/>
    <w:rsid w:val="004C1DAB"/>
    <w:rsid w:val="004C1FCA"/>
    <w:rsid w:val="004C268E"/>
    <w:rsid w:val="004C288B"/>
    <w:rsid w:val="004C2EC8"/>
    <w:rsid w:val="004C301D"/>
    <w:rsid w:val="004C3B06"/>
    <w:rsid w:val="004C3CB6"/>
    <w:rsid w:val="004C4103"/>
    <w:rsid w:val="004C413E"/>
    <w:rsid w:val="004C42A2"/>
    <w:rsid w:val="004C4BFE"/>
    <w:rsid w:val="004C513D"/>
    <w:rsid w:val="004C514E"/>
    <w:rsid w:val="004C5505"/>
    <w:rsid w:val="004C5E35"/>
    <w:rsid w:val="004C6ECF"/>
    <w:rsid w:val="004C716C"/>
    <w:rsid w:val="004C7390"/>
    <w:rsid w:val="004C7552"/>
    <w:rsid w:val="004C78F5"/>
    <w:rsid w:val="004D0215"/>
    <w:rsid w:val="004D0AD3"/>
    <w:rsid w:val="004D1133"/>
    <w:rsid w:val="004D11E9"/>
    <w:rsid w:val="004D1A45"/>
    <w:rsid w:val="004D3C1E"/>
    <w:rsid w:val="004D4559"/>
    <w:rsid w:val="004D476E"/>
    <w:rsid w:val="004D49AA"/>
    <w:rsid w:val="004D556A"/>
    <w:rsid w:val="004D5608"/>
    <w:rsid w:val="004D6773"/>
    <w:rsid w:val="004D7083"/>
    <w:rsid w:val="004D7778"/>
    <w:rsid w:val="004D7E2F"/>
    <w:rsid w:val="004E0147"/>
    <w:rsid w:val="004E0613"/>
    <w:rsid w:val="004E0685"/>
    <w:rsid w:val="004E099F"/>
    <w:rsid w:val="004E0AA3"/>
    <w:rsid w:val="004E0B7D"/>
    <w:rsid w:val="004E0BCE"/>
    <w:rsid w:val="004E0C91"/>
    <w:rsid w:val="004E10D1"/>
    <w:rsid w:val="004E2123"/>
    <w:rsid w:val="004E2169"/>
    <w:rsid w:val="004E2633"/>
    <w:rsid w:val="004E321E"/>
    <w:rsid w:val="004E3432"/>
    <w:rsid w:val="004E34A3"/>
    <w:rsid w:val="004E3E2A"/>
    <w:rsid w:val="004E4973"/>
    <w:rsid w:val="004E4F4C"/>
    <w:rsid w:val="004E53D0"/>
    <w:rsid w:val="004E5547"/>
    <w:rsid w:val="004E5DD5"/>
    <w:rsid w:val="004E63DC"/>
    <w:rsid w:val="004E67C8"/>
    <w:rsid w:val="004E717D"/>
    <w:rsid w:val="004E75D4"/>
    <w:rsid w:val="004F05BB"/>
    <w:rsid w:val="004F09C3"/>
    <w:rsid w:val="004F0B73"/>
    <w:rsid w:val="004F2281"/>
    <w:rsid w:val="004F24EC"/>
    <w:rsid w:val="004F3469"/>
    <w:rsid w:val="004F3AA7"/>
    <w:rsid w:val="004F4ABA"/>
    <w:rsid w:val="004F4EAA"/>
    <w:rsid w:val="004F4FE1"/>
    <w:rsid w:val="004F524D"/>
    <w:rsid w:val="004F55B9"/>
    <w:rsid w:val="004F5B7A"/>
    <w:rsid w:val="004F5D9D"/>
    <w:rsid w:val="004F6140"/>
    <w:rsid w:val="004F643A"/>
    <w:rsid w:val="004F6D20"/>
    <w:rsid w:val="004F7022"/>
    <w:rsid w:val="004F71D1"/>
    <w:rsid w:val="004F723A"/>
    <w:rsid w:val="004F779A"/>
    <w:rsid w:val="004F7A76"/>
    <w:rsid w:val="00500455"/>
    <w:rsid w:val="005006C3"/>
    <w:rsid w:val="005008E2"/>
    <w:rsid w:val="0050092F"/>
    <w:rsid w:val="00500A87"/>
    <w:rsid w:val="00500AC7"/>
    <w:rsid w:val="00500BAC"/>
    <w:rsid w:val="00500C60"/>
    <w:rsid w:val="00500F83"/>
    <w:rsid w:val="00501CA1"/>
    <w:rsid w:val="00501F2D"/>
    <w:rsid w:val="005022CA"/>
    <w:rsid w:val="0050298B"/>
    <w:rsid w:val="005032D0"/>
    <w:rsid w:val="005035D6"/>
    <w:rsid w:val="005038BF"/>
    <w:rsid w:val="005045BE"/>
    <w:rsid w:val="005050C4"/>
    <w:rsid w:val="005053F7"/>
    <w:rsid w:val="00505D09"/>
    <w:rsid w:val="00505F57"/>
    <w:rsid w:val="00505FB2"/>
    <w:rsid w:val="005065D4"/>
    <w:rsid w:val="00506CF8"/>
    <w:rsid w:val="005074D6"/>
    <w:rsid w:val="00507BFD"/>
    <w:rsid w:val="0051088A"/>
    <w:rsid w:val="00510A96"/>
    <w:rsid w:val="00510B08"/>
    <w:rsid w:val="00510F03"/>
    <w:rsid w:val="00511454"/>
    <w:rsid w:val="00512A7D"/>
    <w:rsid w:val="00512B14"/>
    <w:rsid w:val="00512B44"/>
    <w:rsid w:val="00512C87"/>
    <w:rsid w:val="00512DE7"/>
    <w:rsid w:val="00513387"/>
    <w:rsid w:val="00513522"/>
    <w:rsid w:val="00513771"/>
    <w:rsid w:val="005137BF"/>
    <w:rsid w:val="00513D4E"/>
    <w:rsid w:val="00514286"/>
    <w:rsid w:val="0051447D"/>
    <w:rsid w:val="0051492A"/>
    <w:rsid w:val="00514B22"/>
    <w:rsid w:val="00514E18"/>
    <w:rsid w:val="00514F2A"/>
    <w:rsid w:val="005155C8"/>
    <w:rsid w:val="005156D0"/>
    <w:rsid w:val="00515F30"/>
    <w:rsid w:val="00516134"/>
    <w:rsid w:val="0051615B"/>
    <w:rsid w:val="005169DD"/>
    <w:rsid w:val="00516FCD"/>
    <w:rsid w:val="00517006"/>
    <w:rsid w:val="00517312"/>
    <w:rsid w:val="00517621"/>
    <w:rsid w:val="00517FE6"/>
    <w:rsid w:val="0052021F"/>
    <w:rsid w:val="00520768"/>
    <w:rsid w:val="0052135E"/>
    <w:rsid w:val="00521628"/>
    <w:rsid w:val="00521E51"/>
    <w:rsid w:val="00522881"/>
    <w:rsid w:val="00522FAE"/>
    <w:rsid w:val="00523C36"/>
    <w:rsid w:val="00523D76"/>
    <w:rsid w:val="00524082"/>
    <w:rsid w:val="005246CD"/>
    <w:rsid w:val="00524D95"/>
    <w:rsid w:val="00525416"/>
    <w:rsid w:val="00526790"/>
    <w:rsid w:val="0052694F"/>
    <w:rsid w:val="00527366"/>
    <w:rsid w:val="005311B1"/>
    <w:rsid w:val="005311C1"/>
    <w:rsid w:val="005313C4"/>
    <w:rsid w:val="0053163C"/>
    <w:rsid w:val="005319C1"/>
    <w:rsid w:val="00532134"/>
    <w:rsid w:val="00532A23"/>
    <w:rsid w:val="00532B19"/>
    <w:rsid w:val="00532B5C"/>
    <w:rsid w:val="00532C2C"/>
    <w:rsid w:val="00532F75"/>
    <w:rsid w:val="00533112"/>
    <w:rsid w:val="00533397"/>
    <w:rsid w:val="00533512"/>
    <w:rsid w:val="005337F6"/>
    <w:rsid w:val="00533F42"/>
    <w:rsid w:val="005345A7"/>
    <w:rsid w:val="005348FF"/>
    <w:rsid w:val="00534BEC"/>
    <w:rsid w:val="00534EA9"/>
    <w:rsid w:val="005353A8"/>
    <w:rsid w:val="00535634"/>
    <w:rsid w:val="00535D4E"/>
    <w:rsid w:val="005364B1"/>
    <w:rsid w:val="00536C4B"/>
    <w:rsid w:val="00536C86"/>
    <w:rsid w:val="00537029"/>
    <w:rsid w:val="005374EF"/>
    <w:rsid w:val="005378EA"/>
    <w:rsid w:val="00537C28"/>
    <w:rsid w:val="0054078C"/>
    <w:rsid w:val="00541463"/>
    <w:rsid w:val="005415CA"/>
    <w:rsid w:val="00541815"/>
    <w:rsid w:val="00541861"/>
    <w:rsid w:val="00541C37"/>
    <w:rsid w:val="005420D9"/>
    <w:rsid w:val="005422D9"/>
    <w:rsid w:val="00542352"/>
    <w:rsid w:val="005426F5"/>
    <w:rsid w:val="0054278E"/>
    <w:rsid w:val="00542B35"/>
    <w:rsid w:val="00542EC6"/>
    <w:rsid w:val="0054330D"/>
    <w:rsid w:val="00543488"/>
    <w:rsid w:val="00543D57"/>
    <w:rsid w:val="00543E12"/>
    <w:rsid w:val="00544081"/>
    <w:rsid w:val="005446D1"/>
    <w:rsid w:val="005450E9"/>
    <w:rsid w:val="00545341"/>
    <w:rsid w:val="005457A5"/>
    <w:rsid w:val="00545A58"/>
    <w:rsid w:val="00546078"/>
    <w:rsid w:val="00546515"/>
    <w:rsid w:val="00546668"/>
    <w:rsid w:val="00546B75"/>
    <w:rsid w:val="00546C66"/>
    <w:rsid w:val="0054734D"/>
    <w:rsid w:val="005473B5"/>
    <w:rsid w:val="0054756D"/>
    <w:rsid w:val="005477F0"/>
    <w:rsid w:val="0054781C"/>
    <w:rsid w:val="00547AB4"/>
    <w:rsid w:val="00550069"/>
    <w:rsid w:val="005500DD"/>
    <w:rsid w:val="0055088F"/>
    <w:rsid w:val="0055135A"/>
    <w:rsid w:val="00551460"/>
    <w:rsid w:val="005524F2"/>
    <w:rsid w:val="0055275C"/>
    <w:rsid w:val="00552904"/>
    <w:rsid w:val="00552DBB"/>
    <w:rsid w:val="00552F7C"/>
    <w:rsid w:val="005538B7"/>
    <w:rsid w:val="00553DF7"/>
    <w:rsid w:val="0055453C"/>
    <w:rsid w:val="00554DB4"/>
    <w:rsid w:val="00554F7D"/>
    <w:rsid w:val="00555004"/>
    <w:rsid w:val="0055536E"/>
    <w:rsid w:val="00555494"/>
    <w:rsid w:val="0055559D"/>
    <w:rsid w:val="00555FED"/>
    <w:rsid w:val="00556368"/>
    <w:rsid w:val="00556FB6"/>
    <w:rsid w:val="0055747F"/>
    <w:rsid w:val="005575CD"/>
    <w:rsid w:val="005600C6"/>
    <w:rsid w:val="0056014A"/>
    <w:rsid w:val="005601FD"/>
    <w:rsid w:val="005607D6"/>
    <w:rsid w:val="00560846"/>
    <w:rsid w:val="0056097D"/>
    <w:rsid w:val="00561782"/>
    <w:rsid w:val="00561AEF"/>
    <w:rsid w:val="00561B4B"/>
    <w:rsid w:val="00562597"/>
    <w:rsid w:val="00563493"/>
    <w:rsid w:val="0056394C"/>
    <w:rsid w:val="00563B8F"/>
    <w:rsid w:val="0056469C"/>
    <w:rsid w:val="00565102"/>
    <w:rsid w:val="005653B2"/>
    <w:rsid w:val="00565884"/>
    <w:rsid w:val="00565B63"/>
    <w:rsid w:val="0056602A"/>
    <w:rsid w:val="00566157"/>
    <w:rsid w:val="0056668E"/>
    <w:rsid w:val="005667EF"/>
    <w:rsid w:val="00566CFD"/>
    <w:rsid w:val="005672C6"/>
    <w:rsid w:val="0056785A"/>
    <w:rsid w:val="00567E6B"/>
    <w:rsid w:val="005717AB"/>
    <w:rsid w:val="00571BBC"/>
    <w:rsid w:val="00572303"/>
    <w:rsid w:val="00572532"/>
    <w:rsid w:val="005725FE"/>
    <w:rsid w:val="00572A79"/>
    <w:rsid w:val="00572D76"/>
    <w:rsid w:val="00572F04"/>
    <w:rsid w:val="00573359"/>
    <w:rsid w:val="005733D2"/>
    <w:rsid w:val="0057359C"/>
    <w:rsid w:val="0057384A"/>
    <w:rsid w:val="00573899"/>
    <w:rsid w:val="00573992"/>
    <w:rsid w:val="005743D5"/>
    <w:rsid w:val="0057452F"/>
    <w:rsid w:val="005745D9"/>
    <w:rsid w:val="00574A18"/>
    <w:rsid w:val="00575B5A"/>
    <w:rsid w:val="005774C8"/>
    <w:rsid w:val="00577723"/>
    <w:rsid w:val="00577DB7"/>
    <w:rsid w:val="005806F8"/>
    <w:rsid w:val="0058080C"/>
    <w:rsid w:val="00580937"/>
    <w:rsid w:val="00580E60"/>
    <w:rsid w:val="00580F8E"/>
    <w:rsid w:val="00580FB0"/>
    <w:rsid w:val="00582395"/>
    <w:rsid w:val="005823E4"/>
    <w:rsid w:val="00582948"/>
    <w:rsid w:val="00582DDB"/>
    <w:rsid w:val="005836A5"/>
    <w:rsid w:val="00583CCB"/>
    <w:rsid w:val="00584781"/>
    <w:rsid w:val="00584FCD"/>
    <w:rsid w:val="00585968"/>
    <w:rsid w:val="00586A1F"/>
    <w:rsid w:val="00587497"/>
    <w:rsid w:val="0058753B"/>
    <w:rsid w:val="005879A5"/>
    <w:rsid w:val="005904AE"/>
    <w:rsid w:val="00590581"/>
    <w:rsid w:val="00590AC3"/>
    <w:rsid w:val="00590F5A"/>
    <w:rsid w:val="0059112B"/>
    <w:rsid w:val="0059115D"/>
    <w:rsid w:val="0059154C"/>
    <w:rsid w:val="00591DD9"/>
    <w:rsid w:val="00591E0E"/>
    <w:rsid w:val="00593872"/>
    <w:rsid w:val="00593A30"/>
    <w:rsid w:val="00593D42"/>
    <w:rsid w:val="0059417F"/>
    <w:rsid w:val="005943B8"/>
    <w:rsid w:val="005954FB"/>
    <w:rsid w:val="00595979"/>
    <w:rsid w:val="00595FC7"/>
    <w:rsid w:val="005964D6"/>
    <w:rsid w:val="0059750D"/>
    <w:rsid w:val="005978C1"/>
    <w:rsid w:val="00597964"/>
    <w:rsid w:val="005A0C51"/>
    <w:rsid w:val="005A1272"/>
    <w:rsid w:val="005A1354"/>
    <w:rsid w:val="005A1565"/>
    <w:rsid w:val="005A1A00"/>
    <w:rsid w:val="005A1ACF"/>
    <w:rsid w:val="005A1DA4"/>
    <w:rsid w:val="005A21DE"/>
    <w:rsid w:val="005A2A46"/>
    <w:rsid w:val="005A2D2E"/>
    <w:rsid w:val="005A2D9C"/>
    <w:rsid w:val="005A2FCE"/>
    <w:rsid w:val="005A537C"/>
    <w:rsid w:val="005A548E"/>
    <w:rsid w:val="005A5B39"/>
    <w:rsid w:val="005A5B70"/>
    <w:rsid w:val="005A5D8F"/>
    <w:rsid w:val="005A5EE8"/>
    <w:rsid w:val="005A5F23"/>
    <w:rsid w:val="005A6641"/>
    <w:rsid w:val="005A6E66"/>
    <w:rsid w:val="005A6F71"/>
    <w:rsid w:val="005A782E"/>
    <w:rsid w:val="005A7940"/>
    <w:rsid w:val="005A7B7F"/>
    <w:rsid w:val="005A7CAA"/>
    <w:rsid w:val="005A7EFB"/>
    <w:rsid w:val="005B0A5E"/>
    <w:rsid w:val="005B0BAE"/>
    <w:rsid w:val="005B0CE6"/>
    <w:rsid w:val="005B1101"/>
    <w:rsid w:val="005B16AE"/>
    <w:rsid w:val="005B2133"/>
    <w:rsid w:val="005B2F22"/>
    <w:rsid w:val="005B32D9"/>
    <w:rsid w:val="005B331A"/>
    <w:rsid w:val="005B331F"/>
    <w:rsid w:val="005B381C"/>
    <w:rsid w:val="005B38A1"/>
    <w:rsid w:val="005B39C7"/>
    <w:rsid w:val="005B4A94"/>
    <w:rsid w:val="005B515C"/>
    <w:rsid w:val="005B5211"/>
    <w:rsid w:val="005B52A9"/>
    <w:rsid w:val="005B5373"/>
    <w:rsid w:val="005B553A"/>
    <w:rsid w:val="005B5A8C"/>
    <w:rsid w:val="005B5BE1"/>
    <w:rsid w:val="005B5CC5"/>
    <w:rsid w:val="005B5DCE"/>
    <w:rsid w:val="005B6D10"/>
    <w:rsid w:val="005B728A"/>
    <w:rsid w:val="005B7547"/>
    <w:rsid w:val="005B777C"/>
    <w:rsid w:val="005B78B3"/>
    <w:rsid w:val="005C0059"/>
    <w:rsid w:val="005C0314"/>
    <w:rsid w:val="005C0BA9"/>
    <w:rsid w:val="005C0E7F"/>
    <w:rsid w:val="005C0EC5"/>
    <w:rsid w:val="005C1001"/>
    <w:rsid w:val="005C15C8"/>
    <w:rsid w:val="005C19D5"/>
    <w:rsid w:val="005C1C06"/>
    <w:rsid w:val="005C31E4"/>
    <w:rsid w:val="005C3868"/>
    <w:rsid w:val="005C3990"/>
    <w:rsid w:val="005C3EEB"/>
    <w:rsid w:val="005C469C"/>
    <w:rsid w:val="005C504F"/>
    <w:rsid w:val="005C550B"/>
    <w:rsid w:val="005C5945"/>
    <w:rsid w:val="005C5956"/>
    <w:rsid w:val="005C62E7"/>
    <w:rsid w:val="005C72AB"/>
    <w:rsid w:val="005C731A"/>
    <w:rsid w:val="005C781C"/>
    <w:rsid w:val="005C7AD8"/>
    <w:rsid w:val="005C7B99"/>
    <w:rsid w:val="005D050D"/>
    <w:rsid w:val="005D08DE"/>
    <w:rsid w:val="005D09DA"/>
    <w:rsid w:val="005D0B9D"/>
    <w:rsid w:val="005D0DAE"/>
    <w:rsid w:val="005D0E7C"/>
    <w:rsid w:val="005D0F9D"/>
    <w:rsid w:val="005D13CD"/>
    <w:rsid w:val="005D1601"/>
    <w:rsid w:val="005D2A37"/>
    <w:rsid w:val="005D2C33"/>
    <w:rsid w:val="005D32F4"/>
    <w:rsid w:val="005D4416"/>
    <w:rsid w:val="005D45F8"/>
    <w:rsid w:val="005D4B11"/>
    <w:rsid w:val="005D4BAB"/>
    <w:rsid w:val="005D4EDB"/>
    <w:rsid w:val="005D5039"/>
    <w:rsid w:val="005D59AA"/>
    <w:rsid w:val="005D5B24"/>
    <w:rsid w:val="005D5C98"/>
    <w:rsid w:val="005D5DEB"/>
    <w:rsid w:val="005D5F31"/>
    <w:rsid w:val="005D6BEE"/>
    <w:rsid w:val="005D6C0B"/>
    <w:rsid w:val="005D6CF8"/>
    <w:rsid w:val="005D6DF1"/>
    <w:rsid w:val="005D752A"/>
    <w:rsid w:val="005D79E3"/>
    <w:rsid w:val="005D7CE7"/>
    <w:rsid w:val="005D7DCC"/>
    <w:rsid w:val="005E0059"/>
    <w:rsid w:val="005E03AE"/>
    <w:rsid w:val="005E0715"/>
    <w:rsid w:val="005E0923"/>
    <w:rsid w:val="005E1BA6"/>
    <w:rsid w:val="005E20AF"/>
    <w:rsid w:val="005E2753"/>
    <w:rsid w:val="005E2DC0"/>
    <w:rsid w:val="005E3256"/>
    <w:rsid w:val="005E351E"/>
    <w:rsid w:val="005E3784"/>
    <w:rsid w:val="005E39C5"/>
    <w:rsid w:val="005E418E"/>
    <w:rsid w:val="005E41C9"/>
    <w:rsid w:val="005E490D"/>
    <w:rsid w:val="005E4D26"/>
    <w:rsid w:val="005E5015"/>
    <w:rsid w:val="005E52DC"/>
    <w:rsid w:val="005E5E4A"/>
    <w:rsid w:val="005E623E"/>
    <w:rsid w:val="005E6895"/>
    <w:rsid w:val="005E69BE"/>
    <w:rsid w:val="005E754D"/>
    <w:rsid w:val="005E7F89"/>
    <w:rsid w:val="005E7FD2"/>
    <w:rsid w:val="005F0515"/>
    <w:rsid w:val="005F058A"/>
    <w:rsid w:val="005F09E2"/>
    <w:rsid w:val="005F0A65"/>
    <w:rsid w:val="005F1465"/>
    <w:rsid w:val="005F23A3"/>
    <w:rsid w:val="005F281A"/>
    <w:rsid w:val="005F377D"/>
    <w:rsid w:val="005F39A0"/>
    <w:rsid w:val="005F3DEC"/>
    <w:rsid w:val="005F510D"/>
    <w:rsid w:val="005F54DC"/>
    <w:rsid w:val="005F5A2C"/>
    <w:rsid w:val="005F60A9"/>
    <w:rsid w:val="005F60E3"/>
    <w:rsid w:val="005F6107"/>
    <w:rsid w:val="005F696D"/>
    <w:rsid w:val="005F6EBE"/>
    <w:rsid w:val="005F73E2"/>
    <w:rsid w:val="005F73E8"/>
    <w:rsid w:val="005F76CB"/>
    <w:rsid w:val="00600058"/>
    <w:rsid w:val="006005B5"/>
    <w:rsid w:val="00600E0E"/>
    <w:rsid w:val="00601027"/>
    <w:rsid w:val="006012EE"/>
    <w:rsid w:val="006021F4"/>
    <w:rsid w:val="0060228A"/>
    <w:rsid w:val="00603899"/>
    <w:rsid w:val="006038BB"/>
    <w:rsid w:val="006039FC"/>
    <w:rsid w:val="00603CFE"/>
    <w:rsid w:val="00603FBB"/>
    <w:rsid w:val="006045CD"/>
    <w:rsid w:val="0060500A"/>
    <w:rsid w:val="0060505F"/>
    <w:rsid w:val="006053EB"/>
    <w:rsid w:val="00605412"/>
    <w:rsid w:val="006054B9"/>
    <w:rsid w:val="0060574B"/>
    <w:rsid w:val="00605918"/>
    <w:rsid w:val="00605F1A"/>
    <w:rsid w:val="006064E0"/>
    <w:rsid w:val="00606589"/>
    <w:rsid w:val="00606993"/>
    <w:rsid w:val="00606C92"/>
    <w:rsid w:val="00606D4E"/>
    <w:rsid w:val="0060712B"/>
    <w:rsid w:val="00607140"/>
    <w:rsid w:val="006076DD"/>
    <w:rsid w:val="00607E34"/>
    <w:rsid w:val="00607EF1"/>
    <w:rsid w:val="00610293"/>
    <w:rsid w:val="00610572"/>
    <w:rsid w:val="00610ECD"/>
    <w:rsid w:val="006112CD"/>
    <w:rsid w:val="006117FD"/>
    <w:rsid w:val="00612733"/>
    <w:rsid w:val="0061290B"/>
    <w:rsid w:val="00612BF8"/>
    <w:rsid w:val="00612CA5"/>
    <w:rsid w:val="006136EB"/>
    <w:rsid w:val="00613DE1"/>
    <w:rsid w:val="00613E83"/>
    <w:rsid w:val="006144FE"/>
    <w:rsid w:val="00614919"/>
    <w:rsid w:val="006154A3"/>
    <w:rsid w:val="006155D4"/>
    <w:rsid w:val="00615A3A"/>
    <w:rsid w:val="00615B51"/>
    <w:rsid w:val="00616578"/>
    <w:rsid w:val="006172FD"/>
    <w:rsid w:val="006177F5"/>
    <w:rsid w:val="00617A49"/>
    <w:rsid w:val="00617E3B"/>
    <w:rsid w:val="006200B9"/>
    <w:rsid w:val="00620579"/>
    <w:rsid w:val="006212E5"/>
    <w:rsid w:val="006213F6"/>
    <w:rsid w:val="00621512"/>
    <w:rsid w:val="00621821"/>
    <w:rsid w:val="00621CF2"/>
    <w:rsid w:val="00622C71"/>
    <w:rsid w:val="00623594"/>
    <w:rsid w:val="00623C8C"/>
    <w:rsid w:val="00624752"/>
    <w:rsid w:val="0062513A"/>
    <w:rsid w:val="006251FC"/>
    <w:rsid w:val="00625729"/>
    <w:rsid w:val="00625B13"/>
    <w:rsid w:val="00625B54"/>
    <w:rsid w:val="00626385"/>
    <w:rsid w:val="0062645E"/>
    <w:rsid w:val="00626743"/>
    <w:rsid w:val="00626B09"/>
    <w:rsid w:val="00627ADE"/>
    <w:rsid w:val="00627BC9"/>
    <w:rsid w:val="00630668"/>
    <w:rsid w:val="00630800"/>
    <w:rsid w:val="00630C3A"/>
    <w:rsid w:val="00630D47"/>
    <w:rsid w:val="006311CE"/>
    <w:rsid w:val="00631695"/>
    <w:rsid w:val="00631B87"/>
    <w:rsid w:val="00631E16"/>
    <w:rsid w:val="0063203B"/>
    <w:rsid w:val="006323A5"/>
    <w:rsid w:val="00632512"/>
    <w:rsid w:val="0063266C"/>
    <w:rsid w:val="00632825"/>
    <w:rsid w:val="00632BD3"/>
    <w:rsid w:val="00632F26"/>
    <w:rsid w:val="006330F8"/>
    <w:rsid w:val="006331EC"/>
    <w:rsid w:val="0063382A"/>
    <w:rsid w:val="00633EF7"/>
    <w:rsid w:val="006340AE"/>
    <w:rsid w:val="006343A9"/>
    <w:rsid w:val="00634640"/>
    <w:rsid w:val="00634B82"/>
    <w:rsid w:val="00634C8E"/>
    <w:rsid w:val="006356CE"/>
    <w:rsid w:val="00636743"/>
    <w:rsid w:val="00636F41"/>
    <w:rsid w:val="00637788"/>
    <w:rsid w:val="00637890"/>
    <w:rsid w:val="00637C6F"/>
    <w:rsid w:val="00637D03"/>
    <w:rsid w:val="00640586"/>
    <w:rsid w:val="0064089A"/>
    <w:rsid w:val="00640E51"/>
    <w:rsid w:val="00641320"/>
    <w:rsid w:val="00641441"/>
    <w:rsid w:val="006418D3"/>
    <w:rsid w:val="00642E8E"/>
    <w:rsid w:val="00642F94"/>
    <w:rsid w:val="00643321"/>
    <w:rsid w:val="00643907"/>
    <w:rsid w:val="00643CE0"/>
    <w:rsid w:val="00643F5E"/>
    <w:rsid w:val="006445BD"/>
    <w:rsid w:val="00644AC5"/>
    <w:rsid w:val="00645249"/>
    <w:rsid w:val="00645E05"/>
    <w:rsid w:val="00645E46"/>
    <w:rsid w:val="006465B2"/>
    <w:rsid w:val="0064734F"/>
    <w:rsid w:val="006504DA"/>
    <w:rsid w:val="0065152C"/>
    <w:rsid w:val="006518EB"/>
    <w:rsid w:val="00651BC0"/>
    <w:rsid w:val="00651D5F"/>
    <w:rsid w:val="00651DEC"/>
    <w:rsid w:val="00651E34"/>
    <w:rsid w:val="00652D21"/>
    <w:rsid w:val="00652E07"/>
    <w:rsid w:val="006542BB"/>
    <w:rsid w:val="00654884"/>
    <w:rsid w:val="00654F70"/>
    <w:rsid w:val="006555C1"/>
    <w:rsid w:val="00655E17"/>
    <w:rsid w:val="00656237"/>
    <w:rsid w:val="00656977"/>
    <w:rsid w:val="006574A1"/>
    <w:rsid w:val="00657568"/>
    <w:rsid w:val="006575C7"/>
    <w:rsid w:val="006577CD"/>
    <w:rsid w:val="00657C1F"/>
    <w:rsid w:val="00660244"/>
    <w:rsid w:val="00660951"/>
    <w:rsid w:val="00660C00"/>
    <w:rsid w:val="00660CD9"/>
    <w:rsid w:val="00660D25"/>
    <w:rsid w:val="00660E6F"/>
    <w:rsid w:val="0066118F"/>
    <w:rsid w:val="006612B6"/>
    <w:rsid w:val="00661404"/>
    <w:rsid w:val="0066163D"/>
    <w:rsid w:val="00661A95"/>
    <w:rsid w:val="00661B60"/>
    <w:rsid w:val="00661C3C"/>
    <w:rsid w:val="0066254D"/>
    <w:rsid w:val="00662598"/>
    <w:rsid w:val="006627AF"/>
    <w:rsid w:val="006628D0"/>
    <w:rsid w:val="00663135"/>
    <w:rsid w:val="006633BA"/>
    <w:rsid w:val="0066354A"/>
    <w:rsid w:val="00663569"/>
    <w:rsid w:val="0066361B"/>
    <w:rsid w:val="006636BD"/>
    <w:rsid w:val="006648F9"/>
    <w:rsid w:val="00665A62"/>
    <w:rsid w:val="00667C8F"/>
    <w:rsid w:val="006701B4"/>
    <w:rsid w:val="006705A6"/>
    <w:rsid w:val="00670D38"/>
    <w:rsid w:val="006713E2"/>
    <w:rsid w:val="006726FA"/>
    <w:rsid w:val="00672BBD"/>
    <w:rsid w:val="00672D8B"/>
    <w:rsid w:val="00673821"/>
    <w:rsid w:val="00673AE7"/>
    <w:rsid w:val="0067412E"/>
    <w:rsid w:val="0067430F"/>
    <w:rsid w:val="006745EF"/>
    <w:rsid w:val="00674AE4"/>
    <w:rsid w:val="0067565B"/>
    <w:rsid w:val="00676402"/>
    <w:rsid w:val="00676814"/>
    <w:rsid w:val="00677227"/>
    <w:rsid w:val="0068002D"/>
    <w:rsid w:val="0068024C"/>
    <w:rsid w:val="00680285"/>
    <w:rsid w:val="00680AA7"/>
    <w:rsid w:val="00680B85"/>
    <w:rsid w:val="00680F6D"/>
    <w:rsid w:val="00681044"/>
    <w:rsid w:val="0068104C"/>
    <w:rsid w:val="006811A2"/>
    <w:rsid w:val="006812FF"/>
    <w:rsid w:val="006816B6"/>
    <w:rsid w:val="00681C20"/>
    <w:rsid w:val="00681F7E"/>
    <w:rsid w:val="006821DD"/>
    <w:rsid w:val="006825BB"/>
    <w:rsid w:val="0068265C"/>
    <w:rsid w:val="00682667"/>
    <w:rsid w:val="00682777"/>
    <w:rsid w:val="00682E07"/>
    <w:rsid w:val="00682FA0"/>
    <w:rsid w:val="00683035"/>
    <w:rsid w:val="00684500"/>
    <w:rsid w:val="0068480E"/>
    <w:rsid w:val="00684F94"/>
    <w:rsid w:val="00685506"/>
    <w:rsid w:val="0068567F"/>
    <w:rsid w:val="00685725"/>
    <w:rsid w:val="006858DC"/>
    <w:rsid w:val="00685BFE"/>
    <w:rsid w:val="00686F87"/>
    <w:rsid w:val="006870C6"/>
    <w:rsid w:val="00687B79"/>
    <w:rsid w:val="00687FD0"/>
    <w:rsid w:val="0069000F"/>
    <w:rsid w:val="0069006B"/>
    <w:rsid w:val="006900BF"/>
    <w:rsid w:val="00690726"/>
    <w:rsid w:val="0069172F"/>
    <w:rsid w:val="00691979"/>
    <w:rsid w:val="00692067"/>
    <w:rsid w:val="006921E9"/>
    <w:rsid w:val="006925DB"/>
    <w:rsid w:val="0069296B"/>
    <w:rsid w:val="00692A3A"/>
    <w:rsid w:val="00693CA6"/>
    <w:rsid w:val="00693D3E"/>
    <w:rsid w:val="0069419A"/>
    <w:rsid w:val="006944F0"/>
    <w:rsid w:val="00694634"/>
    <w:rsid w:val="006952BC"/>
    <w:rsid w:val="006959F2"/>
    <w:rsid w:val="00695C62"/>
    <w:rsid w:val="00695CF5"/>
    <w:rsid w:val="00696B44"/>
    <w:rsid w:val="00696B47"/>
    <w:rsid w:val="00696E18"/>
    <w:rsid w:val="006977AB"/>
    <w:rsid w:val="006A06B2"/>
    <w:rsid w:val="006A0797"/>
    <w:rsid w:val="006A1573"/>
    <w:rsid w:val="006A1BE3"/>
    <w:rsid w:val="006A1EAB"/>
    <w:rsid w:val="006A315A"/>
    <w:rsid w:val="006A34A1"/>
    <w:rsid w:val="006A4606"/>
    <w:rsid w:val="006A46D6"/>
    <w:rsid w:val="006A48C5"/>
    <w:rsid w:val="006A4967"/>
    <w:rsid w:val="006A53D9"/>
    <w:rsid w:val="006A58F9"/>
    <w:rsid w:val="006A5A75"/>
    <w:rsid w:val="006A5D57"/>
    <w:rsid w:val="006A6A60"/>
    <w:rsid w:val="006A6B3E"/>
    <w:rsid w:val="006A6D23"/>
    <w:rsid w:val="006A7E7F"/>
    <w:rsid w:val="006B038E"/>
    <w:rsid w:val="006B1E62"/>
    <w:rsid w:val="006B26BD"/>
    <w:rsid w:val="006B27DA"/>
    <w:rsid w:val="006B29CA"/>
    <w:rsid w:val="006B3084"/>
    <w:rsid w:val="006B38F0"/>
    <w:rsid w:val="006B3F1B"/>
    <w:rsid w:val="006B47E7"/>
    <w:rsid w:val="006B4DC0"/>
    <w:rsid w:val="006B557D"/>
    <w:rsid w:val="006B5A51"/>
    <w:rsid w:val="006B5A59"/>
    <w:rsid w:val="006B6871"/>
    <w:rsid w:val="006B68CF"/>
    <w:rsid w:val="006B70A2"/>
    <w:rsid w:val="006B7113"/>
    <w:rsid w:val="006B712F"/>
    <w:rsid w:val="006B74C5"/>
    <w:rsid w:val="006B769E"/>
    <w:rsid w:val="006B77FA"/>
    <w:rsid w:val="006C0D23"/>
    <w:rsid w:val="006C172E"/>
    <w:rsid w:val="006C18B9"/>
    <w:rsid w:val="006C193A"/>
    <w:rsid w:val="006C1D6D"/>
    <w:rsid w:val="006C2019"/>
    <w:rsid w:val="006C22AA"/>
    <w:rsid w:val="006C3713"/>
    <w:rsid w:val="006C37F2"/>
    <w:rsid w:val="006C3CE4"/>
    <w:rsid w:val="006C4551"/>
    <w:rsid w:val="006C4E07"/>
    <w:rsid w:val="006C5442"/>
    <w:rsid w:val="006C54DD"/>
    <w:rsid w:val="006C5A92"/>
    <w:rsid w:val="006C6337"/>
    <w:rsid w:val="006C676E"/>
    <w:rsid w:val="006C69A7"/>
    <w:rsid w:val="006C6C87"/>
    <w:rsid w:val="006C72FB"/>
    <w:rsid w:val="006C7CB2"/>
    <w:rsid w:val="006C7EF4"/>
    <w:rsid w:val="006D2200"/>
    <w:rsid w:val="006D28A5"/>
    <w:rsid w:val="006D2D7C"/>
    <w:rsid w:val="006D2DDB"/>
    <w:rsid w:val="006D2DED"/>
    <w:rsid w:val="006D33A2"/>
    <w:rsid w:val="006D3B75"/>
    <w:rsid w:val="006D4018"/>
    <w:rsid w:val="006D4095"/>
    <w:rsid w:val="006D5DB0"/>
    <w:rsid w:val="006D5E95"/>
    <w:rsid w:val="006D6434"/>
    <w:rsid w:val="006D6475"/>
    <w:rsid w:val="006D64F8"/>
    <w:rsid w:val="006D6A30"/>
    <w:rsid w:val="006D7087"/>
    <w:rsid w:val="006D7B7A"/>
    <w:rsid w:val="006E0015"/>
    <w:rsid w:val="006E0AB3"/>
    <w:rsid w:val="006E0BD9"/>
    <w:rsid w:val="006E0C3A"/>
    <w:rsid w:val="006E0C3B"/>
    <w:rsid w:val="006E0E7C"/>
    <w:rsid w:val="006E14EA"/>
    <w:rsid w:val="006E1845"/>
    <w:rsid w:val="006E19A0"/>
    <w:rsid w:val="006E1C30"/>
    <w:rsid w:val="006E1FF1"/>
    <w:rsid w:val="006E27CE"/>
    <w:rsid w:val="006E2EFF"/>
    <w:rsid w:val="006E2FEF"/>
    <w:rsid w:val="006E30F2"/>
    <w:rsid w:val="006E3808"/>
    <w:rsid w:val="006E3AC2"/>
    <w:rsid w:val="006E3BD2"/>
    <w:rsid w:val="006E3C31"/>
    <w:rsid w:val="006E3CEA"/>
    <w:rsid w:val="006E3DA3"/>
    <w:rsid w:val="006E46C8"/>
    <w:rsid w:val="006E4AF8"/>
    <w:rsid w:val="006E4FD4"/>
    <w:rsid w:val="006E5445"/>
    <w:rsid w:val="006E68CC"/>
    <w:rsid w:val="006E6DCF"/>
    <w:rsid w:val="006E6E81"/>
    <w:rsid w:val="006E71BC"/>
    <w:rsid w:val="006E7291"/>
    <w:rsid w:val="006E74DD"/>
    <w:rsid w:val="006E79CD"/>
    <w:rsid w:val="006F026A"/>
    <w:rsid w:val="006F0C4B"/>
    <w:rsid w:val="006F0F0A"/>
    <w:rsid w:val="006F103A"/>
    <w:rsid w:val="006F112A"/>
    <w:rsid w:val="006F166C"/>
    <w:rsid w:val="006F211B"/>
    <w:rsid w:val="006F237C"/>
    <w:rsid w:val="006F24AF"/>
    <w:rsid w:val="006F3133"/>
    <w:rsid w:val="006F32D0"/>
    <w:rsid w:val="006F360B"/>
    <w:rsid w:val="006F4921"/>
    <w:rsid w:val="006F4BDD"/>
    <w:rsid w:val="006F5C3C"/>
    <w:rsid w:val="006F5D1D"/>
    <w:rsid w:val="006F5D75"/>
    <w:rsid w:val="006F60BA"/>
    <w:rsid w:val="006F68BE"/>
    <w:rsid w:val="006F6D2B"/>
    <w:rsid w:val="006F6FBE"/>
    <w:rsid w:val="006F75CF"/>
    <w:rsid w:val="006F7FC5"/>
    <w:rsid w:val="00700ADF"/>
    <w:rsid w:val="00700E16"/>
    <w:rsid w:val="00700EFF"/>
    <w:rsid w:val="00701187"/>
    <w:rsid w:val="00701471"/>
    <w:rsid w:val="00701B29"/>
    <w:rsid w:val="00702080"/>
    <w:rsid w:val="007022A5"/>
    <w:rsid w:val="007023B4"/>
    <w:rsid w:val="00702E92"/>
    <w:rsid w:val="00702FB4"/>
    <w:rsid w:val="00703FB9"/>
    <w:rsid w:val="00704075"/>
    <w:rsid w:val="0070413C"/>
    <w:rsid w:val="0070413E"/>
    <w:rsid w:val="00704802"/>
    <w:rsid w:val="00704FB6"/>
    <w:rsid w:val="0070575E"/>
    <w:rsid w:val="00705917"/>
    <w:rsid w:val="00706BBC"/>
    <w:rsid w:val="0070737D"/>
    <w:rsid w:val="00707488"/>
    <w:rsid w:val="00707899"/>
    <w:rsid w:val="007079B5"/>
    <w:rsid w:val="00707EEC"/>
    <w:rsid w:val="00710111"/>
    <w:rsid w:val="00710270"/>
    <w:rsid w:val="007106AA"/>
    <w:rsid w:val="00711A9E"/>
    <w:rsid w:val="00711E5F"/>
    <w:rsid w:val="00712145"/>
    <w:rsid w:val="00712158"/>
    <w:rsid w:val="00712221"/>
    <w:rsid w:val="00712457"/>
    <w:rsid w:val="007128DE"/>
    <w:rsid w:val="00713087"/>
    <w:rsid w:val="007133F8"/>
    <w:rsid w:val="00713510"/>
    <w:rsid w:val="00713CAE"/>
    <w:rsid w:val="00713EA5"/>
    <w:rsid w:val="00713EDF"/>
    <w:rsid w:val="0071459C"/>
    <w:rsid w:val="007146A4"/>
    <w:rsid w:val="0071477C"/>
    <w:rsid w:val="007148D0"/>
    <w:rsid w:val="00714CC7"/>
    <w:rsid w:val="007153EC"/>
    <w:rsid w:val="00715CCD"/>
    <w:rsid w:val="00715EB7"/>
    <w:rsid w:val="007160FE"/>
    <w:rsid w:val="00716AD1"/>
    <w:rsid w:val="00716F18"/>
    <w:rsid w:val="0071744C"/>
    <w:rsid w:val="00717C0A"/>
    <w:rsid w:val="0072021F"/>
    <w:rsid w:val="00721210"/>
    <w:rsid w:val="0072156A"/>
    <w:rsid w:val="00721581"/>
    <w:rsid w:val="00721883"/>
    <w:rsid w:val="007219B7"/>
    <w:rsid w:val="00721C7E"/>
    <w:rsid w:val="00722132"/>
    <w:rsid w:val="007223E3"/>
    <w:rsid w:val="0072253C"/>
    <w:rsid w:val="00722E66"/>
    <w:rsid w:val="00724695"/>
    <w:rsid w:val="007246D3"/>
    <w:rsid w:val="007259B7"/>
    <w:rsid w:val="00725A74"/>
    <w:rsid w:val="007262AF"/>
    <w:rsid w:val="007263D7"/>
    <w:rsid w:val="00726CB2"/>
    <w:rsid w:val="00727689"/>
    <w:rsid w:val="00727B14"/>
    <w:rsid w:val="00727B56"/>
    <w:rsid w:val="00727DF2"/>
    <w:rsid w:val="007304BB"/>
    <w:rsid w:val="00730598"/>
    <w:rsid w:val="0073082E"/>
    <w:rsid w:val="00730B49"/>
    <w:rsid w:val="00731210"/>
    <w:rsid w:val="007312D2"/>
    <w:rsid w:val="00731953"/>
    <w:rsid w:val="00731D8E"/>
    <w:rsid w:val="00731E52"/>
    <w:rsid w:val="00733333"/>
    <w:rsid w:val="00733CCF"/>
    <w:rsid w:val="007353C7"/>
    <w:rsid w:val="007357D7"/>
    <w:rsid w:val="007357FE"/>
    <w:rsid w:val="00736FDC"/>
    <w:rsid w:val="00737207"/>
    <w:rsid w:val="007401A2"/>
    <w:rsid w:val="00740C10"/>
    <w:rsid w:val="007412C3"/>
    <w:rsid w:val="0074173E"/>
    <w:rsid w:val="00741B72"/>
    <w:rsid w:val="00741D1F"/>
    <w:rsid w:val="00744211"/>
    <w:rsid w:val="00744474"/>
    <w:rsid w:val="007448E7"/>
    <w:rsid w:val="00744DFC"/>
    <w:rsid w:val="007451EE"/>
    <w:rsid w:val="0074531C"/>
    <w:rsid w:val="00745D96"/>
    <w:rsid w:val="00745E29"/>
    <w:rsid w:val="007462DA"/>
    <w:rsid w:val="0074634B"/>
    <w:rsid w:val="00746492"/>
    <w:rsid w:val="0074737A"/>
    <w:rsid w:val="0074746C"/>
    <w:rsid w:val="00747836"/>
    <w:rsid w:val="00747AD7"/>
    <w:rsid w:val="00747D53"/>
    <w:rsid w:val="00747FFE"/>
    <w:rsid w:val="00750066"/>
    <w:rsid w:val="007506CE"/>
    <w:rsid w:val="00750BF0"/>
    <w:rsid w:val="00750C70"/>
    <w:rsid w:val="00751166"/>
    <w:rsid w:val="00751B14"/>
    <w:rsid w:val="00751B7A"/>
    <w:rsid w:val="00751F57"/>
    <w:rsid w:val="00752C2E"/>
    <w:rsid w:val="007535B8"/>
    <w:rsid w:val="00753786"/>
    <w:rsid w:val="007539D8"/>
    <w:rsid w:val="00753D9F"/>
    <w:rsid w:val="007540B8"/>
    <w:rsid w:val="007544BC"/>
    <w:rsid w:val="00754ADB"/>
    <w:rsid w:val="00754B33"/>
    <w:rsid w:val="00755B88"/>
    <w:rsid w:val="00755CDC"/>
    <w:rsid w:val="00755D7F"/>
    <w:rsid w:val="007562A4"/>
    <w:rsid w:val="00756640"/>
    <w:rsid w:val="007569BF"/>
    <w:rsid w:val="00756A79"/>
    <w:rsid w:val="00756B00"/>
    <w:rsid w:val="00756F63"/>
    <w:rsid w:val="00757295"/>
    <w:rsid w:val="007574C3"/>
    <w:rsid w:val="00757C09"/>
    <w:rsid w:val="00760941"/>
    <w:rsid w:val="00761224"/>
    <w:rsid w:val="007616F7"/>
    <w:rsid w:val="00762263"/>
    <w:rsid w:val="007629FE"/>
    <w:rsid w:val="00762B65"/>
    <w:rsid w:val="0076312B"/>
    <w:rsid w:val="00763141"/>
    <w:rsid w:val="00763E46"/>
    <w:rsid w:val="00764A38"/>
    <w:rsid w:val="00764A93"/>
    <w:rsid w:val="00765AF4"/>
    <w:rsid w:val="00765CCB"/>
    <w:rsid w:val="00765EA8"/>
    <w:rsid w:val="00766029"/>
    <w:rsid w:val="00766582"/>
    <w:rsid w:val="00766B23"/>
    <w:rsid w:val="00767343"/>
    <w:rsid w:val="007674C1"/>
    <w:rsid w:val="007678C0"/>
    <w:rsid w:val="007678F1"/>
    <w:rsid w:val="00767BB8"/>
    <w:rsid w:val="00767F62"/>
    <w:rsid w:val="0077039F"/>
    <w:rsid w:val="00770848"/>
    <w:rsid w:val="007716EF"/>
    <w:rsid w:val="007717DF"/>
    <w:rsid w:val="00771CE8"/>
    <w:rsid w:val="00772447"/>
    <w:rsid w:val="007726F8"/>
    <w:rsid w:val="00772C98"/>
    <w:rsid w:val="00772DAA"/>
    <w:rsid w:val="00772E91"/>
    <w:rsid w:val="00772EDF"/>
    <w:rsid w:val="00773266"/>
    <w:rsid w:val="00773884"/>
    <w:rsid w:val="00773E4C"/>
    <w:rsid w:val="007742E1"/>
    <w:rsid w:val="007745A8"/>
    <w:rsid w:val="007745D6"/>
    <w:rsid w:val="0077478B"/>
    <w:rsid w:val="00774828"/>
    <w:rsid w:val="00774BB6"/>
    <w:rsid w:val="00775506"/>
    <w:rsid w:val="00775B80"/>
    <w:rsid w:val="007761AE"/>
    <w:rsid w:val="00776493"/>
    <w:rsid w:val="007765A2"/>
    <w:rsid w:val="00776756"/>
    <w:rsid w:val="00776ACC"/>
    <w:rsid w:val="00777593"/>
    <w:rsid w:val="007778C9"/>
    <w:rsid w:val="00777CC3"/>
    <w:rsid w:val="00777DE5"/>
    <w:rsid w:val="0078025D"/>
    <w:rsid w:val="007802C6"/>
    <w:rsid w:val="00780677"/>
    <w:rsid w:val="0078135B"/>
    <w:rsid w:val="00781785"/>
    <w:rsid w:val="00781C94"/>
    <w:rsid w:val="00781DF3"/>
    <w:rsid w:val="007824E0"/>
    <w:rsid w:val="00782D17"/>
    <w:rsid w:val="0078303D"/>
    <w:rsid w:val="007838B8"/>
    <w:rsid w:val="00783E54"/>
    <w:rsid w:val="007847A9"/>
    <w:rsid w:val="00784AE6"/>
    <w:rsid w:val="007856D6"/>
    <w:rsid w:val="007857A4"/>
    <w:rsid w:val="00786109"/>
    <w:rsid w:val="007874D9"/>
    <w:rsid w:val="007875B3"/>
    <w:rsid w:val="00787CCA"/>
    <w:rsid w:val="00787E40"/>
    <w:rsid w:val="00787F52"/>
    <w:rsid w:val="00787F62"/>
    <w:rsid w:val="00790A34"/>
    <w:rsid w:val="0079139E"/>
    <w:rsid w:val="00791536"/>
    <w:rsid w:val="00791860"/>
    <w:rsid w:val="00791F3F"/>
    <w:rsid w:val="00792C62"/>
    <w:rsid w:val="00792D1B"/>
    <w:rsid w:val="007936C8"/>
    <w:rsid w:val="007936EA"/>
    <w:rsid w:val="00793F0A"/>
    <w:rsid w:val="00794549"/>
    <w:rsid w:val="00794CEB"/>
    <w:rsid w:val="00794D1E"/>
    <w:rsid w:val="00794EEF"/>
    <w:rsid w:val="0079560E"/>
    <w:rsid w:val="00795633"/>
    <w:rsid w:val="00795719"/>
    <w:rsid w:val="00795DC8"/>
    <w:rsid w:val="00796109"/>
    <w:rsid w:val="0079618D"/>
    <w:rsid w:val="00796498"/>
    <w:rsid w:val="0079661B"/>
    <w:rsid w:val="00797280"/>
    <w:rsid w:val="00797680"/>
    <w:rsid w:val="007978E2"/>
    <w:rsid w:val="00797E28"/>
    <w:rsid w:val="007A0153"/>
    <w:rsid w:val="007A0565"/>
    <w:rsid w:val="007A065F"/>
    <w:rsid w:val="007A0FED"/>
    <w:rsid w:val="007A126F"/>
    <w:rsid w:val="007A160B"/>
    <w:rsid w:val="007A1E1D"/>
    <w:rsid w:val="007A1FE7"/>
    <w:rsid w:val="007A2A0C"/>
    <w:rsid w:val="007A2B08"/>
    <w:rsid w:val="007A2C19"/>
    <w:rsid w:val="007A2EEE"/>
    <w:rsid w:val="007A2F94"/>
    <w:rsid w:val="007A30AA"/>
    <w:rsid w:val="007A3840"/>
    <w:rsid w:val="007A41CB"/>
    <w:rsid w:val="007A47CE"/>
    <w:rsid w:val="007A4D2F"/>
    <w:rsid w:val="007A4FAB"/>
    <w:rsid w:val="007A51E6"/>
    <w:rsid w:val="007A54E8"/>
    <w:rsid w:val="007A5602"/>
    <w:rsid w:val="007A5D01"/>
    <w:rsid w:val="007A6D3E"/>
    <w:rsid w:val="007A78BE"/>
    <w:rsid w:val="007A7B75"/>
    <w:rsid w:val="007A7DE7"/>
    <w:rsid w:val="007B0060"/>
    <w:rsid w:val="007B059D"/>
    <w:rsid w:val="007B06C0"/>
    <w:rsid w:val="007B0BA5"/>
    <w:rsid w:val="007B18A7"/>
    <w:rsid w:val="007B18FD"/>
    <w:rsid w:val="007B1D6D"/>
    <w:rsid w:val="007B1EC6"/>
    <w:rsid w:val="007B205A"/>
    <w:rsid w:val="007B2BEA"/>
    <w:rsid w:val="007B33E9"/>
    <w:rsid w:val="007B3EA0"/>
    <w:rsid w:val="007B443A"/>
    <w:rsid w:val="007B4737"/>
    <w:rsid w:val="007B4D31"/>
    <w:rsid w:val="007B5642"/>
    <w:rsid w:val="007B6007"/>
    <w:rsid w:val="007B613C"/>
    <w:rsid w:val="007B65F0"/>
    <w:rsid w:val="007B7530"/>
    <w:rsid w:val="007B75EA"/>
    <w:rsid w:val="007C0081"/>
    <w:rsid w:val="007C021F"/>
    <w:rsid w:val="007C0632"/>
    <w:rsid w:val="007C1221"/>
    <w:rsid w:val="007C15EA"/>
    <w:rsid w:val="007C1639"/>
    <w:rsid w:val="007C29DB"/>
    <w:rsid w:val="007C2E32"/>
    <w:rsid w:val="007C3117"/>
    <w:rsid w:val="007C3348"/>
    <w:rsid w:val="007C34CD"/>
    <w:rsid w:val="007C40D6"/>
    <w:rsid w:val="007C44CD"/>
    <w:rsid w:val="007C4770"/>
    <w:rsid w:val="007C4B20"/>
    <w:rsid w:val="007C53D4"/>
    <w:rsid w:val="007C5465"/>
    <w:rsid w:val="007C5BDF"/>
    <w:rsid w:val="007C5FEC"/>
    <w:rsid w:val="007C6159"/>
    <w:rsid w:val="007C655D"/>
    <w:rsid w:val="007C6636"/>
    <w:rsid w:val="007C66AB"/>
    <w:rsid w:val="007C6D31"/>
    <w:rsid w:val="007C6DF1"/>
    <w:rsid w:val="007C6E42"/>
    <w:rsid w:val="007C7965"/>
    <w:rsid w:val="007C7ADE"/>
    <w:rsid w:val="007C7C0B"/>
    <w:rsid w:val="007C7ED7"/>
    <w:rsid w:val="007D0058"/>
    <w:rsid w:val="007D0FF3"/>
    <w:rsid w:val="007D10CD"/>
    <w:rsid w:val="007D154B"/>
    <w:rsid w:val="007D18CF"/>
    <w:rsid w:val="007D1F1C"/>
    <w:rsid w:val="007D205C"/>
    <w:rsid w:val="007D21D8"/>
    <w:rsid w:val="007D24DF"/>
    <w:rsid w:val="007D294B"/>
    <w:rsid w:val="007D2A8B"/>
    <w:rsid w:val="007D2C1E"/>
    <w:rsid w:val="007D3440"/>
    <w:rsid w:val="007D36E3"/>
    <w:rsid w:val="007D3DF4"/>
    <w:rsid w:val="007D43ED"/>
    <w:rsid w:val="007D4481"/>
    <w:rsid w:val="007D46A1"/>
    <w:rsid w:val="007D4C71"/>
    <w:rsid w:val="007D5AA2"/>
    <w:rsid w:val="007D5DE1"/>
    <w:rsid w:val="007D5FC7"/>
    <w:rsid w:val="007D696D"/>
    <w:rsid w:val="007D6E50"/>
    <w:rsid w:val="007D71B1"/>
    <w:rsid w:val="007D7215"/>
    <w:rsid w:val="007D7D09"/>
    <w:rsid w:val="007E0646"/>
    <w:rsid w:val="007E080F"/>
    <w:rsid w:val="007E092D"/>
    <w:rsid w:val="007E0B67"/>
    <w:rsid w:val="007E1F9A"/>
    <w:rsid w:val="007E2518"/>
    <w:rsid w:val="007E321C"/>
    <w:rsid w:val="007E32FA"/>
    <w:rsid w:val="007E38E3"/>
    <w:rsid w:val="007E3A3A"/>
    <w:rsid w:val="007E3DEE"/>
    <w:rsid w:val="007E4257"/>
    <w:rsid w:val="007E48F3"/>
    <w:rsid w:val="007E4ED1"/>
    <w:rsid w:val="007E4F8E"/>
    <w:rsid w:val="007E50A6"/>
    <w:rsid w:val="007E5122"/>
    <w:rsid w:val="007E51E4"/>
    <w:rsid w:val="007E5985"/>
    <w:rsid w:val="007E5C36"/>
    <w:rsid w:val="007E5D21"/>
    <w:rsid w:val="007E6191"/>
    <w:rsid w:val="007E6788"/>
    <w:rsid w:val="007E68E1"/>
    <w:rsid w:val="007E6F6F"/>
    <w:rsid w:val="007E7B64"/>
    <w:rsid w:val="007F01C1"/>
    <w:rsid w:val="007F01E4"/>
    <w:rsid w:val="007F0CEE"/>
    <w:rsid w:val="007F182E"/>
    <w:rsid w:val="007F1943"/>
    <w:rsid w:val="007F1ACD"/>
    <w:rsid w:val="007F1B9B"/>
    <w:rsid w:val="007F27F0"/>
    <w:rsid w:val="007F2E3A"/>
    <w:rsid w:val="007F2E62"/>
    <w:rsid w:val="007F3172"/>
    <w:rsid w:val="007F33DA"/>
    <w:rsid w:val="007F35DA"/>
    <w:rsid w:val="007F363D"/>
    <w:rsid w:val="007F39DA"/>
    <w:rsid w:val="007F3F17"/>
    <w:rsid w:val="007F3F7D"/>
    <w:rsid w:val="007F4531"/>
    <w:rsid w:val="007F4747"/>
    <w:rsid w:val="007F4788"/>
    <w:rsid w:val="007F4E16"/>
    <w:rsid w:val="007F50A3"/>
    <w:rsid w:val="007F50CB"/>
    <w:rsid w:val="007F515A"/>
    <w:rsid w:val="007F5408"/>
    <w:rsid w:val="007F5DE7"/>
    <w:rsid w:val="007F73A3"/>
    <w:rsid w:val="007F750A"/>
    <w:rsid w:val="007F7BFD"/>
    <w:rsid w:val="00800435"/>
    <w:rsid w:val="0080108B"/>
    <w:rsid w:val="008010BF"/>
    <w:rsid w:val="008013E7"/>
    <w:rsid w:val="00801602"/>
    <w:rsid w:val="00802E8A"/>
    <w:rsid w:val="008037DC"/>
    <w:rsid w:val="0080398B"/>
    <w:rsid w:val="008045EF"/>
    <w:rsid w:val="00804C01"/>
    <w:rsid w:val="008053D5"/>
    <w:rsid w:val="008054A0"/>
    <w:rsid w:val="008059F0"/>
    <w:rsid w:val="00805F27"/>
    <w:rsid w:val="008069E8"/>
    <w:rsid w:val="00806CF5"/>
    <w:rsid w:val="00807755"/>
    <w:rsid w:val="0081033E"/>
    <w:rsid w:val="008103D1"/>
    <w:rsid w:val="008106DD"/>
    <w:rsid w:val="00811762"/>
    <w:rsid w:val="0081185E"/>
    <w:rsid w:val="00811C27"/>
    <w:rsid w:val="00811FC8"/>
    <w:rsid w:val="008126B6"/>
    <w:rsid w:val="00812A83"/>
    <w:rsid w:val="00812E97"/>
    <w:rsid w:val="008135B7"/>
    <w:rsid w:val="008137D1"/>
    <w:rsid w:val="00813FFA"/>
    <w:rsid w:val="008142D8"/>
    <w:rsid w:val="008142DC"/>
    <w:rsid w:val="0081491B"/>
    <w:rsid w:val="00814ADD"/>
    <w:rsid w:val="008154D2"/>
    <w:rsid w:val="008159E4"/>
    <w:rsid w:val="0081651D"/>
    <w:rsid w:val="0081679C"/>
    <w:rsid w:val="0081789B"/>
    <w:rsid w:val="00820168"/>
    <w:rsid w:val="0082024F"/>
    <w:rsid w:val="008211DC"/>
    <w:rsid w:val="00821B95"/>
    <w:rsid w:val="00822043"/>
    <w:rsid w:val="0082277B"/>
    <w:rsid w:val="008233AA"/>
    <w:rsid w:val="00823BEC"/>
    <w:rsid w:val="00823F6C"/>
    <w:rsid w:val="008240AF"/>
    <w:rsid w:val="00824760"/>
    <w:rsid w:val="00824C34"/>
    <w:rsid w:val="0082518B"/>
    <w:rsid w:val="0082524E"/>
    <w:rsid w:val="00825FDC"/>
    <w:rsid w:val="00826938"/>
    <w:rsid w:val="00826E5E"/>
    <w:rsid w:val="008270BA"/>
    <w:rsid w:val="00827976"/>
    <w:rsid w:val="00827A64"/>
    <w:rsid w:val="00827E5E"/>
    <w:rsid w:val="00830B8C"/>
    <w:rsid w:val="00831C6D"/>
    <w:rsid w:val="00831C86"/>
    <w:rsid w:val="00831DE3"/>
    <w:rsid w:val="00831FB7"/>
    <w:rsid w:val="00832180"/>
    <w:rsid w:val="0083244A"/>
    <w:rsid w:val="00832E62"/>
    <w:rsid w:val="00832EAD"/>
    <w:rsid w:val="00833027"/>
    <w:rsid w:val="008336AE"/>
    <w:rsid w:val="00833792"/>
    <w:rsid w:val="00834920"/>
    <w:rsid w:val="008349F8"/>
    <w:rsid w:val="00835044"/>
    <w:rsid w:val="0083536F"/>
    <w:rsid w:val="00835C0A"/>
    <w:rsid w:val="0083723E"/>
    <w:rsid w:val="008375CD"/>
    <w:rsid w:val="00837968"/>
    <w:rsid w:val="00837BB0"/>
    <w:rsid w:val="00837C6F"/>
    <w:rsid w:val="00840258"/>
    <w:rsid w:val="008411EF"/>
    <w:rsid w:val="00841605"/>
    <w:rsid w:val="008418FB"/>
    <w:rsid w:val="00842014"/>
    <w:rsid w:val="0084206C"/>
    <w:rsid w:val="008427B9"/>
    <w:rsid w:val="008427C0"/>
    <w:rsid w:val="008428B0"/>
    <w:rsid w:val="00842C0A"/>
    <w:rsid w:val="008434EF"/>
    <w:rsid w:val="00843F0C"/>
    <w:rsid w:val="008440E4"/>
    <w:rsid w:val="00844723"/>
    <w:rsid w:val="00844A19"/>
    <w:rsid w:val="008454DF"/>
    <w:rsid w:val="0084594C"/>
    <w:rsid w:val="00845A46"/>
    <w:rsid w:val="00845F85"/>
    <w:rsid w:val="008464E5"/>
    <w:rsid w:val="00846511"/>
    <w:rsid w:val="00846B7D"/>
    <w:rsid w:val="00847435"/>
    <w:rsid w:val="0084756D"/>
    <w:rsid w:val="00847634"/>
    <w:rsid w:val="00847931"/>
    <w:rsid w:val="00847C35"/>
    <w:rsid w:val="00847F72"/>
    <w:rsid w:val="00847FD5"/>
    <w:rsid w:val="008500C0"/>
    <w:rsid w:val="008505EF"/>
    <w:rsid w:val="00850A5C"/>
    <w:rsid w:val="00850B30"/>
    <w:rsid w:val="00850E84"/>
    <w:rsid w:val="0085158D"/>
    <w:rsid w:val="00851DFA"/>
    <w:rsid w:val="00852232"/>
    <w:rsid w:val="00852658"/>
    <w:rsid w:val="008526B8"/>
    <w:rsid w:val="0085343F"/>
    <w:rsid w:val="00853664"/>
    <w:rsid w:val="00853CE0"/>
    <w:rsid w:val="0085420D"/>
    <w:rsid w:val="008553E3"/>
    <w:rsid w:val="00855778"/>
    <w:rsid w:val="00855B80"/>
    <w:rsid w:val="00855E9F"/>
    <w:rsid w:val="00856C61"/>
    <w:rsid w:val="00857B74"/>
    <w:rsid w:val="00857DE6"/>
    <w:rsid w:val="00857E3F"/>
    <w:rsid w:val="00860062"/>
    <w:rsid w:val="008605EE"/>
    <w:rsid w:val="0086062F"/>
    <w:rsid w:val="00860993"/>
    <w:rsid w:val="00861228"/>
    <w:rsid w:val="0086241F"/>
    <w:rsid w:val="00863612"/>
    <w:rsid w:val="008636D2"/>
    <w:rsid w:val="00863B6F"/>
    <w:rsid w:val="00864EA7"/>
    <w:rsid w:val="00865575"/>
    <w:rsid w:val="0086582B"/>
    <w:rsid w:val="00865BEB"/>
    <w:rsid w:val="00865C4C"/>
    <w:rsid w:val="00866D10"/>
    <w:rsid w:val="00867FCB"/>
    <w:rsid w:val="0087022F"/>
    <w:rsid w:val="008702BE"/>
    <w:rsid w:val="00870659"/>
    <w:rsid w:val="008706ED"/>
    <w:rsid w:val="008708AC"/>
    <w:rsid w:val="00870DCF"/>
    <w:rsid w:val="00870F99"/>
    <w:rsid w:val="00871316"/>
    <w:rsid w:val="00871497"/>
    <w:rsid w:val="00871C3E"/>
    <w:rsid w:val="00871CEE"/>
    <w:rsid w:val="00872891"/>
    <w:rsid w:val="00872AF6"/>
    <w:rsid w:val="00872B73"/>
    <w:rsid w:val="008732DE"/>
    <w:rsid w:val="008735CA"/>
    <w:rsid w:val="00874162"/>
    <w:rsid w:val="008749A1"/>
    <w:rsid w:val="008769DF"/>
    <w:rsid w:val="008772FD"/>
    <w:rsid w:val="00877494"/>
    <w:rsid w:val="008779CB"/>
    <w:rsid w:val="00877A75"/>
    <w:rsid w:val="00880496"/>
    <w:rsid w:val="0088075B"/>
    <w:rsid w:val="008808A8"/>
    <w:rsid w:val="00880AE0"/>
    <w:rsid w:val="0088266F"/>
    <w:rsid w:val="00882EE6"/>
    <w:rsid w:val="00883409"/>
    <w:rsid w:val="00883745"/>
    <w:rsid w:val="00883DFD"/>
    <w:rsid w:val="00884168"/>
    <w:rsid w:val="0088482C"/>
    <w:rsid w:val="008861A9"/>
    <w:rsid w:val="008868C9"/>
    <w:rsid w:val="00886AC0"/>
    <w:rsid w:val="008872C2"/>
    <w:rsid w:val="0088731C"/>
    <w:rsid w:val="00887822"/>
    <w:rsid w:val="00887F2C"/>
    <w:rsid w:val="008900BC"/>
    <w:rsid w:val="008901CE"/>
    <w:rsid w:val="00890492"/>
    <w:rsid w:val="008909E4"/>
    <w:rsid w:val="0089133E"/>
    <w:rsid w:val="00891904"/>
    <w:rsid w:val="00891A78"/>
    <w:rsid w:val="00892B19"/>
    <w:rsid w:val="00892F5B"/>
    <w:rsid w:val="00892FE2"/>
    <w:rsid w:val="00893196"/>
    <w:rsid w:val="00893DB7"/>
    <w:rsid w:val="008943AD"/>
    <w:rsid w:val="008947D4"/>
    <w:rsid w:val="00894CB4"/>
    <w:rsid w:val="00896428"/>
    <w:rsid w:val="00896BD8"/>
    <w:rsid w:val="00896CC5"/>
    <w:rsid w:val="00896ED0"/>
    <w:rsid w:val="008971EC"/>
    <w:rsid w:val="008A0284"/>
    <w:rsid w:val="008A0C63"/>
    <w:rsid w:val="008A1537"/>
    <w:rsid w:val="008A1A6A"/>
    <w:rsid w:val="008A20C4"/>
    <w:rsid w:val="008A2653"/>
    <w:rsid w:val="008A274F"/>
    <w:rsid w:val="008A3541"/>
    <w:rsid w:val="008A360B"/>
    <w:rsid w:val="008A402A"/>
    <w:rsid w:val="008A41C6"/>
    <w:rsid w:val="008A420A"/>
    <w:rsid w:val="008A4CBB"/>
    <w:rsid w:val="008A4FBD"/>
    <w:rsid w:val="008A52C6"/>
    <w:rsid w:val="008A6260"/>
    <w:rsid w:val="008A7203"/>
    <w:rsid w:val="008A7289"/>
    <w:rsid w:val="008A74FA"/>
    <w:rsid w:val="008A7A85"/>
    <w:rsid w:val="008A7C93"/>
    <w:rsid w:val="008A7E4D"/>
    <w:rsid w:val="008B0010"/>
    <w:rsid w:val="008B026A"/>
    <w:rsid w:val="008B08EA"/>
    <w:rsid w:val="008B152F"/>
    <w:rsid w:val="008B2CF7"/>
    <w:rsid w:val="008B2DAF"/>
    <w:rsid w:val="008B2DF3"/>
    <w:rsid w:val="008B304D"/>
    <w:rsid w:val="008B3805"/>
    <w:rsid w:val="008B39F2"/>
    <w:rsid w:val="008B3B8E"/>
    <w:rsid w:val="008B3C44"/>
    <w:rsid w:val="008B3D80"/>
    <w:rsid w:val="008B3EAD"/>
    <w:rsid w:val="008B4518"/>
    <w:rsid w:val="008B47A9"/>
    <w:rsid w:val="008B47BD"/>
    <w:rsid w:val="008B5286"/>
    <w:rsid w:val="008B5293"/>
    <w:rsid w:val="008B552F"/>
    <w:rsid w:val="008B58DC"/>
    <w:rsid w:val="008B5B69"/>
    <w:rsid w:val="008B60B8"/>
    <w:rsid w:val="008B61AA"/>
    <w:rsid w:val="008B640E"/>
    <w:rsid w:val="008B6542"/>
    <w:rsid w:val="008B6575"/>
    <w:rsid w:val="008B67DD"/>
    <w:rsid w:val="008B7CCA"/>
    <w:rsid w:val="008C0041"/>
    <w:rsid w:val="008C040E"/>
    <w:rsid w:val="008C0490"/>
    <w:rsid w:val="008C060D"/>
    <w:rsid w:val="008C0866"/>
    <w:rsid w:val="008C0C50"/>
    <w:rsid w:val="008C0E9C"/>
    <w:rsid w:val="008C0F38"/>
    <w:rsid w:val="008C10F1"/>
    <w:rsid w:val="008C12E0"/>
    <w:rsid w:val="008C1374"/>
    <w:rsid w:val="008C2831"/>
    <w:rsid w:val="008C2D18"/>
    <w:rsid w:val="008C3317"/>
    <w:rsid w:val="008C40A2"/>
    <w:rsid w:val="008C412C"/>
    <w:rsid w:val="008C4455"/>
    <w:rsid w:val="008C4781"/>
    <w:rsid w:val="008C5512"/>
    <w:rsid w:val="008C5683"/>
    <w:rsid w:val="008C6769"/>
    <w:rsid w:val="008C682C"/>
    <w:rsid w:val="008C6EE4"/>
    <w:rsid w:val="008C6F94"/>
    <w:rsid w:val="008D013A"/>
    <w:rsid w:val="008D019E"/>
    <w:rsid w:val="008D0D4E"/>
    <w:rsid w:val="008D1C29"/>
    <w:rsid w:val="008D312D"/>
    <w:rsid w:val="008D3646"/>
    <w:rsid w:val="008D3A02"/>
    <w:rsid w:val="008D3C02"/>
    <w:rsid w:val="008D490B"/>
    <w:rsid w:val="008D4C3B"/>
    <w:rsid w:val="008D5447"/>
    <w:rsid w:val="008D60B5"/>
    <w:rsid w:val="008D60EE"/>
    <w:rsid w:val="008D61D2"/>
    <w:rsid w:val="008D6E40"/>
    <w:rsid w:val="008D705B"/>
    <w:rsid w:val="008D796F"/>
    <w:rsid w:val="008D7ED3"/>
    <w:rsid w:val="008E00E9"/>
    <w:rsid w:val="008E1188"/>
    <w:rsid w:val="008E1CFB"/>
    <w:rsid w:val="008E1EF7"/>
    <w:rsid w:val="008E255E"/>
    <w:rsid w:val="008E34EB"/>
    <w:rsid w:val="008E3B29"/>
    <w:rsid w:val="008E3D07"/>
    <w:rsid w:val="008E3D81"/>
    <w:rsid w:val="008E4D8E"/>
    <w:rsid w:val="008E56B4"/>
    <w:rsid w:val="008E5A7D"/>
    <w:rsid w:val="008E6724"/>
    <w:rsid w:val="008E6924"/>
    <w:rsid w:val="008E6B62"/>
    <w:rsid w:val="008E6D02"/>
    <w:rsid w:val="008E6D59"/>
    <w:rsid w:val="008E6F50"/>
    <w:rsid w:val="008E75E3"/>
    <w:rsid w:val="008E7C6B"/>
    <w:rsid w:val="008F018D"/>
    <w:rsid w:val="008F0C0E"/>
    <w:rsid w:val="008F0D06"/>
    <w:rsid w:val="008F0DCC"/>
    <w:rsid w:val="008F1872"/>
    <w:rsid w:val="008F1936"/>
    <w:rsid w:val="008F2615"/>
    <w:rsid w:val="008F35ED"/>
    <w:rsid w:val="008F369D"/>
    <w:rsid w:val="008F3BFA"/>
    <w:rsid w:val="008F415A"/>
    <w:rsid w:val="008F432C"/>
    <w:rsid w:val="008F54B5"/>
    <w:rsid w:val="008F5959"/>
    <w:rsid w:val="008F5BC7"/>
    <w:rsid w:val="008F5FDB"/>
    <w:rsid w:val="008F6276"/>
    <w:rsid w:val="008F6835"/>
    <w:rsid w:val="008F6938"/>
    <w:rsid w:val="008F6A82"/>
    <w:rsid w:val="008F6AF8"/>
    <w:rsid w:val="008F6D6C"/>
    <w:rsid w:val="008F6E23"/>
    <w:rsid w:val="008F6F51"/>
    <w:rsid w:val="008F710B"/>
    <w:rsid w:val="008F79F8"/>
    <w:rsid w:val="008F7A39"/>
    <w:rsid w:val="008F7E01"/>
    <w:rsid w:val="008F7FA0"/>
    <w:rsid w:val="0090042B"/>
    <w:rsid w:val="00900B8D"/>
    <w:rsid w:val="00900D17"/>
    <w:rsid w:val="0090124F"/>
    <w:rsid w:val="009012BB"/>
    <w:rsid w:val="00901464"/>
    <w:rsid w:val="00901498"/>
    <w:rsid w:val="00901800"/>
    <w:rsid w:val="0090180E"/>
    <w:rsid w:val="009018F5"/>
    <w:rsid w:val="00901B50"/>
    <w:rsid w:val="00901B55"/>
    <w:rsid w:val="00901EE4"/>
    <w:rsid w:val="00902575"/>
    <w:rsid w:val="0090302F"/>
    <w:rsid w:val="00903066"/>
    <w:rsid w:val="00904168"/>
    <w:rsid w:val="009048B6"/>
    <w:rsid w:val="00904B5A"/>
    <w:rsid w:val="00905A24"/>
    <w:rsid w:val="00905C9A"/>
    <w:rsid w:val="009069A0"/>
    <w:rsid w:val="00906A27"/>
    <w:rsid w:val="00906CC7"/>
    <w:rsid w:val="00907A35"/>
    <w:rsid w:val="00907B31"/>
    <w:rsid w:val="00907E74"/>
    <w:rsid w:val="0091072B"/>
    <w:rsid w:val="00911080"/>
    <w:rsid w:val="00911356"/>
    <w:rsid w:val="009115A7"/>
    <w:rsid w:val="00911644"/>
    <w:rsid w:val="00911B93"/>
    <w:rsid w:val="00911E35"/>
    <w:rsid w:val="0091211A"/>
    <w:rsid w:val="009126D1"/>
    <w:rsid w:val="00912BB1"/>
    <w:rsid w:val="0091315D"/>
    <w:rsid w:val="0091324B"/>
    <w:rsid w:val="0091392F"/>
    <w:rsid w:val="009144C8"/>
    <w:rsid w:val="009146E7"/>
    <w:rsid w:val="00914A06"/>
    <w:rsid w:val="00914E79"/>
    <w:rsid w:val="009153C1"/>
    <w:rsid w:val="00915AA3"/>
    <w:rsid w:val="00915F89"/>
    <w:rsid w:val="009165C2"/>
    <w:rsid w:val="0091663B"/>
    <w:rsid w:val="009171DC"/>
    <w:rsid w:val="0091771A"/>
    <w:rsid w:val="00917C72"/>
    <w:rsid w:val="00920688"/>
    <w:rsid w:val="00920900"/>
    <w:rsid w:val="009215A8"/>
    <w:rsid w:val="00921717"/>
    <w:rsid w:val="009219F4"/>
    <w:rsid w:val="00923379"/>
    <w:rsid w:val="00923680"/>
    <w:rsid w:val="009236AF"/>
    <w:rsid w:val="00923911"/>
    <w:rsid w:val="00923E94"/>
    <w:rsid w:val="00924428"/>
    <w:rsid w:val="00924839"/>
    <w:rsid w:val="009259AD"/>
    <w:rsid w:val="00925DA5"/>
    <w:rsid w:val="00927093"/>
    <w:rsid w:val="00927C71"/>
    <w:rsid w:val="00927D05"/>
    <w:rsid w:val="00927D33"/>
    <w:rsid w:val="00930311"/>
    <w:rsid w:val="0093064A"/>
    <w:rsid w:val="00930ACB"/>
    <w:rsid w:val="009312EB"/>
    <w:rsid w:val="009322C7"/>
    <w:rsid w:val="00932772"/>
    <w:rsid w:val="0093298D"/>
    <w:rsid w:val="00932D3C"/>
    <w:rsid w:val="00932D73"/>
    <w:rsid w:val="00933513"/>
    <w:rsid w:val="00933DBD"/>
    <w:rsid w:val="00933EE0"/>
    <w:rsid w:val="00934741"/>
    <w:rsid w:val="00934881"/>
    <w:rsid w:val="00934C06"/>
    <w:rsid w:val="009353B4"/>
    <w:rsid w:val="00935A40"/>
    <w:rsid w:val="00935B53"/>
    <w:rsid w:val="009360DE"/>
    <w:rsid w:val="00937821"/>
    <w:rsid w:val="00940066"/>
    <w:rsid w:val="009403C7"/>
    <w:rsid w:val="009404F6"/>
    <w:rsid w:val="00940CB5"/>
    <w:rsid w:val="00940F82"/>
    <w:rsid w:val="0094161E"/>
    <w:rsid w:val="00941F89"/>
    <w:rsid w:val="00942743"/>
    <w:rsid w:val="009427D0"/>
    <w:rsid w:val="00943CF2"/>
    <w:rsid w:val="00943E63"/>
    <w:rsid w:val="00944419"/>
    <w:rsid w:val="009449FE"/>
    <w:rsid w:val="00944CCE"/>
    <w:rsid w:val="00944D49"/>
    <w:rsid w:val="00945046"/>
    <w:rsid w:val="0094540E"/>
    <w:rsid w:val="00946012"/>
    <w:rsid w:val="009469E3"/>
    <w:rsid w:val="00946C6A"/>
    <w:rsid w:val="00946EE6"/>
    <w:rsid w:val="009475D7"/>
    <w:rsid w:val="009479FA"/>
    <w:rsid w:val="00950143"/>
    <w:rsid w:val="0095073B"/>
    <w:rsid w:val="009511A2"/>
    <w:rsid w:val="0095147E"/>
    <w:rsid w:val="00951713"/>
    <w:rsid w:val="00951BCF"/>
    <w:rsid w:val="00951C76"/>
    <w:rsid w:val="0095235C"/>
    <w:rsid w:val="00952A01"/>
    <w:rsid w:val="00953114"/>
    <w:rsid w:val="009531F7"/>
    <w:rsid w:val="00954415"/>
    <w:rsid w:val="009546F7"/>
    <w:rsid w:val="00955AD8"/>
    <w:rsid w:val="00956206"/>
    <w:rsid w:val="00956224"/>
    <w:rsid w:val="009568A3"/>
    <w:rsid w:val="00956AA3"/>
    <w:rsid w:val="009574EA"/>
    <w:rsid w:val="009579BF"/>
    <w:rsid w:val="00957C20"/>
    <w:rsid w:val="00957EBB"/>
    <w:rsid w:val="00960075"/>
    <w:rsid w:val="009600EC"/>
    <w:rsid w:val="0096024B"/>
    <w:rsid w:val="009604EA"/>
    <w:rsid w:val="00960942"/>
    <w:rsid w:val="00960C89"/>
    <w:rsid w:val="0096136E"/>
    <w:rsid w:val="00961516"/>
    <w:rsid w:val="009618D0"/>
    <w:rsid w:val="00961A8E"/>
    <w:rsid w:val="00961B60"/>
    <w:rsid w:val="00962369"/>
    <w:rsid w:val="00962A03"/>
    <w:rsid w:val="00962F29"/>
    <w:rsid w:val="0096326A"/>
    <w:rsid w:val="0096339E"/>
    <w:rsid w:val="009633A9"/>
    <w:rsid w:val="009635E9"/>
    <w:rsid w:val="00963C76"/>
    <w:rsid w:val="00963F25"/>
    <w:rsid w:val="009648C1"/>
    <w:rsid w:val="00964D3F"/>
    <w:rsid w:val="009655A8"/>
    <w:rsid w:val="00965E22"/>
    <w:rsid w:val="009660E8"/>
    <w:rsid w:val="0096673D"/>
    <w:rsid w:val="00966814"/>
    <w:rsid w:val="0096695A"/>
    <w:rsid w:val="00966CC7"/>
    <w:rsid w:val="00966F92"/>
    <w:rsid w:val="00967464"/>
    <w:rsid w:val="0096754C"/>
    <w:rsid w:val="009676FA"/>
    <w:rsid w:val="00967B85"/>
    <w:rsid w:val="00967BBC"/>
    <w:rsid w:val="00967EA4"/>
    <w:rsid w:val="00967EF2"/>
    <w:rsid w:val="00967F56"/>
    <w:rsid w:val="0097034E"/>
    <w:rsid w:val="00970872"/>
    <w:rsid w:val="00970E66"/>
    <w:rsid w:val="00970EE0"/>
    <w:rsid w:val="00970F59"/>
    <w:rsid w:val="0097134C"/>
    <w:rsid w:val="00971B86"/>
    <w:rsid w:val="00971E37"/>
    <w:rsid w:val="0097221E"/>
    <w:rsid w:val="00972D18"/>
    <w:rsid w:val="00972D79"/>
    <w:rsid w:val="00972EA8"/>
    <w:rsid w:val="00973220"/>
    <w:rsid w:val="00973D9D"/>
    <w:rsid w:val="00974217"/>
    <w:rsid w:val="009747FF"/>
    <w:rsid w:val="00975F78"/>
    <w:rsid w:val="009761B4"/>
    <w:rsid w:val="0097665F"/>
    <w:rsid w:val="00976842"/>
    <w:rsid w:val="0097694C"/>
    <w:rsid w:val="00976C58"/>
    <w:rsid w:val="009770E2"/>
    <w:rsid w:val="0097720D"/>
    <w:rsid w:val="009773CC"/>
    <w:rsid w:val="0097756C"/>
    <w:rsid w:val="00980172"/>
    <w:rsid w:val="009802EC"/>
    <w:rsid w:val="00980E35"/>
    <w:rsid w:val="00981430"/>
    <w:rsid w:val="009828F7"/>
    <w:rsid w:val="00982CB8"/>
    <w:rsid w:val="00983B31"/>
    <w:rsid w:val="00984083"/>
    <w:rsid w:val="0098415B"/>
    <w:rsid w:val="0098423A"/>
    <w:rsid w:val="00984A76"/>
    <w:rsid w:val="0098527F"/>
    <w:rsid w:val="009857C3"/>
    <w:rsid w:val="00985AA8"/>
    <w:rsid w:val="00985C22"/>
    <w:rsid w:val="00985CAF"/>
    <w:rsid w:val="00985E48"/>
    <w:rsid w:val="00985E5D"/>
    <w:rsid w:val="00985FC3"/>
    <w:rsid w:val="00986144"/>
    <w:rsid w:val="00986210"/>
    <w:rsid w:val="00986D55"/>
    <w:rsid w:val="009879F8"/>
    <w:rsid w:val="00987B7A"/>
    <w:rsid w:val="00987E58"/>
    <w:rsid w:val="00987FA8"/>
    <w:rsid w:val="00990236"/>
    <w:rsid w:val="00990ADC"/>
    <w:rsid w:val="0099229B"/>
    <w:rsid w:val="009925BF"/>
    <w:rsid w:val="009945BD"/>
    <w:rsid w:val="009946CE"/>
    <w:rsid w:val="00994A3A"/>
    <w:rsid w:val="00994AEA"/>
    <w:rsid w:val="00995164"/>
    <w:rsid w:val="00995324"/>
    <w:rsid w:val="009958A8"/>
    <w:rsid w:val="00995F18"/>
    <w:rsid w:val="00996030"/>
    <w:rsid w:val="00996F06"/>
    <w:rsid w:val="00997087"/>
    <w:rsid w:val="009970C2"/>
    <w:rsid w:val="009979FF"/>
    <w:rsid w:val="009A080A"/>
    <w:rsid w:val="009A1B5A"/>
    <w:rsid w:val="009A1B82"/>
    <w:rsid w:val="009A1FE9"/>
    <w:rsid w:val="009A24B5"/>
    <w:rsid w:val="009A3E0F"/>
    <w:rsid w:val="009A4970"/>
    <w:rsid w:val="009A4F85"/>
    <w:rsid w:val="009A5784"/>
    <w:rsid w:val="009A5B02"/>
    <w:rsid w:val="009A5FCA"/>
    <w:rsid w:val="009A601D"/>
    <w:rsid w:val="009A66E1"/>
    <w:rsid w:val="009A7340"/>
    <w:rsid w:val="009A7C49"/>
    <w:rsid w:val="009A7EDD"/>
    <w:rsid w:val="009A7FE2"/>
    <w:rsid w:val="009B01CD"/>
    <w:rsid w:val="009B0598"/>
    <w:rsid w:val="009B133D"/>
    <w:rsid w:val="009B19E5"/>
    <w:rsid w:val="009B1CF9"/>
    <w:rsid w:val="009B1E3F"/>
    <w:rsid w:val="009B2144"/>
    <w:rsid w:val="009B262F"/>
    <w:rsid w:val="009B2844"/>
    <w:rsid w:val="009B2953"/>
    <w:rsid w:val="009B3545"/>
    <w:rsid w:val="009B3879"/>
    <w:rsid w:val="009B418B"/>
    <w:rsid w:val="009B509D"/>
    <w:rsid w:val="009B54B0"/>
    <w:rsid w:val="009B54C6"/>
    <w:rsid w:val="009B59C1"/>
    <w:rsid w:val="009B5C6D"/>
    <w:rsid w:val="009B62E9"/>
    <w:rsid w:val="009B643D"/>
    <w:rsid w:val="009B6696"/>
    <w:rsid w:val="009B6F3A"/>
    <w:rsid w:val="009B73DC"/>
    <w:rsid w:val="009B7DC4"/>
    <w:rsid w:val="009B7E62"/>
    <w:rsid w:val="009C04E7"/>
    <w:rsid w:val="009C09ED"/>
    <w:rsid w:val="009C165B"/>
    <w:rsid w:val="009C216E"/>
    <w:rsid w:val="009C3A57"/>
    <w:rsid w:val="009C4109"/>
    <w:rsid w:val="009C41BA"/>
    <w:rsid w:val="009C4B01"/>
    <w:rsid w:val="009C4E39"/>
    <w:rsid w:val="009C5193"/>
    <w:rsid w:val="009C53A3"/>
    <w:rsid w:val="009C6491"/>
    <w:rsid w:val="009C6BDB"/>
    <w:rsid w:val="009C7606"/>
    <w:rsid w:val="009C76A3"/>
    <w:rsid w:val="009C7C1B"/>
    <w:rsid w:val="009D1620"/>
    <w:rsid w:val="009D1CBC"/>
    <w:rsid w:val="009D2274"/>
    <w:rsid w:val="009D2607"/>
    <w:rsid w:val="009D27B9"/>
    <w:rsid w:val="009D2F8D"/>
    <w:rsid w:val="009D3563"/>
    <w:rsid w:val="009D3875"/>
    <w:rsid w:val="009D4359"/>
    <w:rsid w:val="009D49CD"/>
    <w:rsid w:val="009D5DFA"/>
    <w:rsid w:val="009D6CA1"/>
    <w:rsid w:val="009D711D"/>
    <w:rsid w:val="009D71E6"/>
    <w:rsid w:val="009D758D"/>
    <w:rsid w:val="009D7794"/>
    <w:rsid w:val="009D7ABE"/>
    <w:rsid w:val="009E0076"/>
    <w:rsid w:val="009E0650"/>
    <w:rsid w:val="009E0862"/>
    <w:rsid w:val="009E0BCD"/>
    <w:rsid w:val="009E0C3F"/>
    <w:rsid w:val="009E0E25"/>
    <w:rsid w:val="009E0EE9"/>
    <w:rsid w:val="009E0F1F"/>
    <w:rsid w:val="009E1E29"/>
    <w:rsid w:val="009E24AD"/>
    <w:rsid w:val="009E285F"/>
    <w:rsid w:val="009E2904"/>
    <w:rsid w:val="009E2D50"/>
    <w:rsid w:val="009E3511"/>
    <w:rsid w:val="009E35E7"/>
    <w:rsid w:val="009E396D"/>
    <w:rsid w:val="009E4155"/>
    <w:rsid w:val="009E4293"/>
    <w:rsid w:val="009E61FE"/>
    <w:rsid w:val="009E7BD5"/>
    <w:rsid w:val="009E7E05"/>
    <w:rsid w:val="009F040E"/>
    <w:rsid w:val="009F05FB"/>
    <w:rsid w:val="009F0D24"/>
    <w:rsid w:val="009F1158"/>
    <w:rsid w:val="009F2705"/>
    <w:rsid w:val="009F361C"/>
    <w:rsid w:val="009F36CF"/>
    <w:rsid w:val="009F3860"/>
    <w:rsid w:val="009F39CC"/>
    <w:rsid w:val="009F41D0"/>
    <w:rsid w:val="009F459B"/>
    <w:rsid w:val="009F4AB6"/>
    <w:rsid w:val="009F55EC"/>
    <w:rsid w:val="009F6780"/>
    <w:rsid w:val="009F67EE"/>
    <w:rsid w:val="009F6AC2"/>
    <w:rsid w:val="009F6BE9"/>
    <w:rsid w:val="009F73A6"/>
    <w:rsid w:val="009F7469"/>
    <w:rsid w:val="009F7707"/>
    <w:rsid w:val="00A0053F"/>
    <w:rsid w:val="00A00DB9"/>
    <w:rsid w:val="00A00E33"/>
    <w:rsid w:val="00A0154F"/>
    <w:rsid w:val="00A015FC"/>
    <w:rsid w:val="00A0193A"/>
    <w:rsid w:val="00A01BE7"/>
    <w:rsid w:val="00A01C10"/>
    <w:rsid w:val="00A01D84"/>
    <w:rsid w:val="00A0238A"/>
    <w:rsid w:val="00A0239E"/>
    <w:rsid w:val="00A023ED"/>
    <w:rsid w:val="00A0275C"/>
    <w:rsid w:val="00A03373"/>
    <w:rsid w:val="00A035F2"/>
    <w:rsid w:val="00A038C7"/>
    <w:rsid w:val="00A039DA"/>
    <w:rsid w:val="00A0401B"/>
    <w:rsid w:val="00A044A2"/>
    <w:rsid w:val="00A04718"/>
    <w:rsid w:val="00A04791"/>
    <w:rsid w:val="00A04AD8"/>
    <w:rsid w:val="00A04B51"/>
    <w:rsid w:val="00A053B1"/>
    <w:rsid w:val="00A069DB"/>
    <w:rsid w:val="00A0767E"/>
    <w:rsid w:val="00A10521"/>
    <w:rsid w:val="00A10544"/>
    <w:rsid w:val="00A107F4"/>
    <w:rsid w:val="00A1127F"/>
    <w:rsid w:val="00A11A06"/>
    <w:rsid w:val="00A12118"/>
    <w:rsid w:val="00A123D4"/>
    <w:rsid w:val="00A1260F"/>
    <w:rsid w:val="00A12C0D"/>
    <w:rsid w:val="00A13AA8"/>
    <w:rsid w:val="00A13CA4"/>
    <w:rsid w:val="00A13CAA"/>
    <w:rsid w:val="00A14091"/>
    <w:rsid w:val="00A14636"/>
    <w:rsid w:val="00A147D1"/>
    <w:rsid w:val="00A14CE2"/>
    <w:rsid w:val="00A15851"/>
    <w:rsid w:val="00A159E4"/>
    <w:rsid w:val="00A15C84"/>
    <w:rsid w:val="00A15D73"/>
    <w:rsid w:val="00A1618B"/>
    <w:rsid w:val="00A169B3"/>
    <w:rsid w:val="00A16C1B"/>
    <w:rsid w:val="00A16DF1"/>
    <w:rsid w:val="00A16E3C"/>
    <w:rsid w:val="00A17FF1"/>
    <w:rsid w:val="00A2044E"/>
    <w:rsid w:val="00A2194C"/>
    <w:rsid w:val="00A219BB"/>
    <w:rsid w:val="00A21F5B"/>
    <w:rsid w:val="00A21FFC"/>
    <w:rsid w:val="00A22230"/>
    <w:rsid w:val="00A225BA"/>
    <w:rsid w:val="00A22E61"/>
    <w:rsid w:val="00A22EB8"/>
    <w:rsid w:val="00A23007"/>
    <w:rsid w:val="00A235FB"/>
    <w:rsid w:val="00A23A39"/>
    <w:rsid w:val="00A23A85"/>
    <w:rsid w:val="00A25081"/>
    <w:rsid w:val="00A250E8"/>
    <w:rsid w:val="00A2525A"/>
    <w:rsid w:val="00A2563B"/>
    <w:rsid w:val="00A258B3"/>
    <w:rsid w:val="00A25913"/>
    <w:rsid w:val="00A261DC"/>
    <w:rsid w:val="00A2637E"/>
    <w:rsid w:val="00A26815"/>
    <w:rsid w:val="00A30598"/>
    <w:rsid w:val="00A30ACD"/>
    <w:rsid w:val="00A30BD5"/>
    <w:rsid w:val="00A30BEA"/>
    <w:rsid w:val="00A30F09"/>
    <w:rsid w:val="00A310B4"/>
    <w:rsid w:val="00A31523"/>
    <w:rsid w:val="00A319C8"/>
    <w:rsid w:val="00A31BFF"/>
    <w:rsid w:val="00A31EE0"/>
    <w:rsid w:val="00A31F05"/>
    <w:rsid w:val="00A3201F"/>
    <w:rsid w:val="00A32248"/>
    <w:rsid w:val="00A326AD"/>
    <w:rsid w:val="00A32B02"/>
    <w:rsid w:val="00A32FDE"/>
    <w:rsid w:val="00A33127"/>
    <w:rsid w:val="00A331BD"/>
    <w:rsid w:val="00A34923"/>
    <w:rsid w:val="00A35410"/>
    <w:rsid w:val="00A35CC2"/>
    <w:rsid w:val="00A35EAB"/>
    <w:rsid w:val="00A36577"/>
    <w:rsid w:val="00A37A17"/>
    <w:rsid w:val="00A37CCE"/>
    <w:rsid w:val="00A37D7F"/>
    <w:rsid w:val="00A37E6F"/>
    <w:rsid w:val="00A401E7"/>
    <w:rsid w:val="00A4020B"/>
    <w:rsid w:val="00A410A9"/>
    <w:rsid w:val="00A4342C"/>
    <w:rsid w:val="00A434CD"/>
    <w:rsid w:val="00A43596"/>
    <w:rsid w:val="00A43F02"/>
    <w:rsid w:val="00A45A77"/>
    <w:rsid w:val="00A46C3C"/>
    <w:rsid w:val="00A47ABB"/>
    <w:rsid w:val="00A50165"/>
    <w:rsid w:val="00A50246"/>
    <w:rsid w:val="00A50AC6"/>
    <w:rsid w:val="00A50CC2"/>
    <w:rsid w:val="00A51319"/>
    <w:rsid w:val="00A5156B"/>
    <w:rsid w:val="00A520E2"/>
    <w:rsid w:val="00A521DA"/>
    <w:rsid w:val="00A525B8"/>
    <w:rsid w:val="00A52A53"/>
    <w:rsid w:val="00A53192"/>
    <w:rsid w:val="00A53857"/>
    <w:rsid w:val="00A54030"/>
    <w:rsid w:val="00A54122"/>
    <w:rsid w:val="00A543F2"/>
    <w:rsid w:val="00A54C79"/>
    <w:rsid w:val="00A5568A"/>
    <w:rsid w:val="00A55794"/>
    <w:rsid w:val="00A557CA"/>
    <w:rsid w:val="00A55957"/>
    <w:rsid w:val="00A55CB2"/>
    <w:rsid w:val="00A55E39"/>
    <w:rsid w:val="00A5695F"/>
    <w:rsid w:val="00A56E6D"/>
    <w:rsid w:val="00A573DE"/>
    <w:rsid w:val="00A57421"/>
    <w:rsid w:val="00A576FE"/>
    <w:rsid w:val="00A57910"/>
    <w:rsid w:val="00A5791E"/>
    <w:rsid w:val="00A602EF"/>
    <w:rsid w:val="00A6076C"/>
    <w:rsid w:val="00A61176"/>
    <w:rsid w:val="00A61491"/>
    <w:rsid w:val="00A62D18"/>
    <w:rsid w:val="00A62F27"/>
    <w:rsid w:val="00A6333E"/>
    <w:rsid w:val="00A63391"/>
    <w:rsid w:val="00A63868"/>
    <w:rsid w:val="00A640E1"/>
    <w:rsid w:val="00A645EF"/>
    <w:rsid w:val="00A64C89"/>
    <w:rsid w:val="00A65342"/>
    <w:rsid w:val="00A654C2"/>
    <w:rsid w:val="00A655F1"/>
    <w:rsid w:val="00A65C43"/>
    <w:rsid w:val="00A65CC8"/>
    <w:rsid w:val="00A666EE"/>
    <w:rsid w:val="00A66CBE"/>
    <w:rsid w:val="00A67446"/>
    <w:rsid w:val="00A675CD"/>
    <w:rsid w:val="00A7074F"/>
    <w:rsid w:val="00A707AD"/>
    <w:rsid w:val="00A713E6"/>
    <w:rsid w:val="00A71537"/>
    <w:rsid w:val="00A726B1"/>
    <w:rsid w:val="00A73A39"/>
    <w:rsid w:val="00A73CBB"/>
    <w:rsid w:val="00A74453"/>
    <w:rsid w:val="00A7448E"/>
    <w:rsid w:val="00A749E3"/>
    <w:rsid w:val="00A7552F"/>
    <w:rsid w:val="00A75705"/>
    <w:rsid w:val="00A760D1"/>
    <w:rsid w:val="00A763A9"/>
    <w:rsid w:val="00A76502"/>
    <w:rsid w:val="00A766B8"/>
    <w:rsid w:val="00A76A0A"/>
    <w:rsid w:val="00A76A41"/>
    <w:rsid w:val="00A76C41"/>
    <w:rsid w:val="00A76C43"/>
    <w:rsid w:val="00A77002"/>
    <w:rsid w:val="00A7748A"/>
    <w:rsid w:val="00A776BE"/>
    <w:rsid w:val="00A77744"/>
    <w:rsid w:val="00A80245"/>
    <w:rsid w:val="00A80630"/>
    <w:rsid w:val="00A818FB"/>
    <w:rsid w:val="00A81B1E"/>
    <w:rsid w:val="00A81F10"/>
    <w:rsid w:val="00A8201A"/>
    <w:rsid w:val="00A821AF"/>
    <w:rsid w:val="00A8221C"/>
    <w:rsid w:val="00A82590"/>
    <w:rsid w:val="00A82692"/>
    <w:rsid w:val="00A82C6F"/>
    <w:rsid w:val="00A82E3E"/>
    <w:rsid w:val="00A83DDD"/>
    <w:rsid w:val="00A83F4D"/>
    <w:rsid w:val="00A840D1"/>
    <w:rsid w:val="00A84CC1"/>
    <w:rsid w:val="00A84D7D"/>
    <w:rsid w:val="00A84D84"/>
    <w:rsid w:val="00A851F1"/>
    <w:rsid w:val="00A857D7"/>
    <w:rsid w:val="00A858D0"/>
    <w:rsid w:val="00A85A1A"/>
    <w:rsid w:val="00A861DC"/>
    <w:rsid w:val="00A86355"/>
    <w:rsid w:val="00A86785"/>
    <w:rsid w:val="00A86E8E"/>
    <w:rsid w:val="00A87BD1"/>
    <w:rsid w:val="00A90514"/>
    <w:rsid w:val="00A9068E"/>
    <w:rsid w:val="00A90A8D"/>
    <w:rsid w:val="00A91051"/>
    <w:rsid w:val="00A91159"/>
    <w:rsid w:val="00A91DF5"/>
    <w:rsid w:val="00A91EB9"/>
    <w:rsid w:val="00A92BC7"/>
    <w:rsid w:val="00A92E60"/>
    <w:rsid w:val="00A93341"/>
    <w:rsid w:val="00A93812"/>
    <w:rsid w:val="00A93DE8"/>
    <w:rsid w:val="00A94984"/>
    <w:rsid w:val="00A94A66"/>
    <w:rsid w:val="00A9594F"/>
    <w:rsid w:val="00A95C3E"/>
    <w:rsid w:val="00A95FE6"/>
    <w:rsid w:val="00A960BB"/>
    <w:rsid w:val="00A967E2"/>
    <w:rsid w:val="00A97052"/>
    <w:rsid w:val="00A977F7"/>
    <w:rsid w:val="00A97E30"/>
    <w:rsid w:val="00AA1881"/>
    <w:rsid w:val="00AA19F3"/>
    <w:rsid w:val="00AA246C"/>
    <w:rsid w:val="00AA249B"/>
    <w:rsid w:val="00AA2843"/>
    <w:rsid w:val="00AA2E03"/>
    <w:rsid w:val="00AA2F35"/>
    <w:rsid w:val="00AA3496"/>
    <w:rsid w:val="00AA35DC"/>
    <w:rsid w:val="00AA3EDB"/>
    <w:rsid w:val="00AA3F38"/>
    <w:rsid w:val="00AA431B"/>
    <w:rsid w:val="00AA441F"/>
    <w:rsid w:val="00AA45C7"/>
    <w:rsid w:val="00AA47AC"/>
    <w:rsid w:val="00AA4FE2"/>
    <w:rsid w:val="00AA59BC"/>
    <w:rsid w:val="00AA5AAB"/>
    <w:rsid w:val="00AA63DB"/>
    <w:rsid w:val="00AA6450"/>
    <w:rsid w:val="00AA6743"/>
    <w:rsid w:val="00AA6894"/>
    <w:rsid w:val="00AA6B38"/>
    <w:rsid w:val="00AA6C4C"/>
    <w:rsid w:val="00AA6C81"/>
    <w:rsid w:val="00AB020F"/>
    <w:rsid w:val="00AB0407"/>
    <w:rsid w:val="00AB07C1"/>
    <w:rsid w:val="00AB0E2D"/>
    <w:rsid w:val="00AB0FB2"/>
    <w:rsid w:val="00AB1167"/>
    <w:rsid w:val="00AB24E7"/>
    <w:rsid w:val="00AB2568"/>
    <w:rsid w:val="00AB2D1D"/>
    <w:rsid w:val="00AB2EA0"/>
    <w:rsid w:val="00AB2FD8"/>
    <w:rsid w:val="00AB356C"/>
    <w:rsid w:val="00AB49BD"/>
    <w:rsid w:val="00AB4DAB"/>
    <w:rsid w:val="00AB4E8C"/>
    <w:rsid w:val="00AB5AAF"/>
    <w:rsid w:val="00AB6030"/>
    <w:rsid w:val="00AB7217"/>
    <w:rsid w:val="00AC014A"/>
    <w:rsid w:val="00AC029E"/>
    <w:rsid w:val="00AC0398"/>
    <w:rsid w:val="00AC080E"/>
    <w:rsid w:val="00AC090C"/>
    <w:rsid w:val="00AC0B71"/>
    <w:rsid w:val="00AC0DC4"/>
    <w:rsid w:val="00AC12A9"/>
    <w:rsid w:val="00AC1332"/>
    <w:rsid w:val="00AC2632"/>
    <w:rsid w:val="00AC27DF"/>
    <w:rsid w:val="00AC2881"/>
    <w:rsid w:val="00AC2E0E"/>
    <w:rsid w:val="00AC33CC"/>
    <w:rsid w:val="00AC34DD"/>
    <w:rsid w:val="00AC3CB3"/>
    <w:rsid w:val="00AC3E7F"/>
    <w:rsid w:val="00AC4AC0"/>
    <w:rsid w:val="00AC4FEB"/>
    <w:rsid w:val="00AC53BC"/>
    <w:rsid w:val="00AC5561"/>
    <w:rsid w:val="00AC5F72"/>
    <w:rsid w:val="00AC67B8"/>
    <w:rsid w:val="00AC68F7"/>
    <w:rsid w:val="00AC7210"/>
    <w:rsid w:val="00AC730D"/>
    <w:rsid w:val="00AC756E"/>
    <w:rsid w:val="00AC7BEA"/>
    <w:rsid w:val="00AC7D32"/>
    <w:rsid w:val="00AD2197"/>
    <w:rsid w:val="00AD298B"/>
    <w:rsid w:val="00AD2C73"/>
    <w:rsid w:val="00AD2D5E"/>
    <w:rsid w:val="00AD385F"/>
    <w:rsid w:val="00AD3DED"/>
    <w:rsid w:val="00AD4669"/>
    <w:rsid w:val="00AD47AD"/>
    <w:rsid w:val="00AD4877"/>
    <w:rsid w:val="00AD4F60"/>
    <w:rsid w:val="00AD5238"/>
    <w:rsid w:val="00AD5E9F"/>
    <w:rsid w:val="00AD5FB8"/>
    <w:rsid w:val="00AD65B8"/>
    <w:rsid w:val="00AD6864"/>
    <w:rsid w:val="00AD6F2E"/>
    <w:rsid w:val="00AD6FA6"/>
    <w:rsid w:val="00AD71CA"/>
    <w:rsid w:val="00AD7725"/>
    <w:rsid w:val="00AD7F1E"/>
    <w:rsid w:val="00AE01D6"/>
    <w:rsid w:val="00AE055F"/>
    <w:rsid w:val="00AE0AEF"/>
    <w:rsid w:val="00AE1703"/>
    <w:rsid w:val="00AE1A10"/>
    <w:rsid w:val="00AE2010"/>
    <w:rsid w:val="00AE23D8"/>
    <w:rsid w:val="00AE24CE"/>
    <w:rsid w:val="00AE2BB0"/>
    <w:rsid w:val="00AE3B4E"/>
    <w:rsid w:val="00AE42CD"/>
    <w:rsid w:val="00AE4D91"/>
    <w:rsid w:val="00AE4DF6"/>
    <w:rsid w:val="00AE52D2"/>
    <w:rsid w:val="00AE5778"/>
    <w:rsid w:val="00AE5A87"/>
    <w:rsid w:val="00AE6524"/>
    <w:rsid w:val="00AE6910"/>
    <w:rsid w:val="00AE6C26"/>
    <w:rsid w:val="00AE6C6D"/>
    <w:rsid w:val="00AE701A"/>
    <w:rsid w:val="00AE794D"/>
    <w:rsid w:val="00AE7A5B"/>
    <w:rsid w:val="00AF01EF"/>
    <w:rsid w:val="00AF05E2"/>
    <w:rsid w:val="00AF08C8"/>
    <w:rsid w:val="00AF12DF"/>
    <w:rsid w:val="00AF1EDF"/>
    <w:rsid w:val="00AF3525"/>
    <w:rsid w:val="00AF427C"/>
    <w:rsid w:val="00AF4318"/>
    <w:rsid w:val="00AF4341"/>
    <w:rsid w:val="00AF457E"/>
    <w:rsid w:val="00AF45D5"/>
    <w:rsid w:val="00AF470A"/>
    <w:rsid w:val="00AF4965"/>
    <w:rsid w:val="00AF4C71"/>
    <w:rsid w:val="00AF4FCD"/>
    <w:rsid w:val="00AF5599"/>
    <w:rsid w:val="00AF56EC"/>
    <w:rsid w:val="00AF58DE"/>
    <w:rsid w:val="00AF5D9A"/>
    <w:rsid w:val="00AF6093"/>
    <w:rsid w:val="00AF64AC"/>
    <w:rsid w:val="00AF6551"/>
    <w:rsid w:val="00AF65DA"/>
    <w:rsid w:val="00AF7F59"/>
    <w:rsid w:val="00B00029"/>
    <w:rsid w:val="00B00B8B"/>
    <w:rsid w:val="00B00F4A"/>
    <w:rsid w:val="00B00FC8"/>
    <w:rsid w:val="00B01258"/>
    <w:rsid w:val="00B02204"/>
    <w:rsid w:val="00B0260B"/>
    <w:rsid w:val="00B02A1C"/>
    <w:rsid w:val="00B02BA3"/>
    <w:rsid w:val="00B0486C"/>
    <w:rsid w:val="00B048A0"/>
    <w:rsid w:val="00B04B15"/>
    <w:rsid w:val="00B04C32"/>
    <w:rsid w:val="00B04FCB"/>
    <w:rsid w:val="00B053A8"/>
    <w:rsid w:val="00B058C3"/>
    <w:rsid w:val="00B05B93"/>
    <w:rsid w:val="00B0622E"/>
    <w:rsid w:val="00B065D0"/>
    <w:rsid w:val="00B06DA0"/>
    <w:rsid w:val="00B07438"/>
    <w:rsid w:val="00B1092F"/>
    <w:rsid w:val="00B10A64"/>
    <w:rsid w:val="00B11066"/>
    <w:rsid w:val="00B11611"/>
    <w:rsid w:val="00B11A14"/>
    <w:rsid w:val="00B11D7A"/>
    <w:rsid w:val="00B11F00"/>
    <w:rsid w:val="00B121E8"/>
    <w:rsid w:val="00B122D0"/>
    <w:rsid w:val="00B12CFD"/>
    <w:rsid w:val="00B12E81"/>
    <w:rsid w:val="00B13091"/>
    <w:rsid w:val="00B1333E"/>
    <w:rsid w:val="00B13397"/>
    <w:rsid w:val="00B13969"/>
    <w:rsid w:val="00B1424D"/>
    <w:rsid w:val="00B14295"/>
    <w:rsid w:val="00B14599"/>
    <w:rsid w:val="00B14971"/>
    <w:rsid w:val="00B14CE4"/>
    <w:rsid w:val="00B14D91"/>
    <w:rsid w:val="00B1566E"/>
    <w:rsid w:val="00B1574D"/>
    <w:rsid w:val="00B1576D"/>
    <w:rsid w:val="00B15831"/>
    <w:rsid w:val="00B15AAA"/>
    <w:rsid w:val="00B15F35"/>
    <w:rsid w:val="00B15F9A"/>
    <w:rsid w:val="00B16341"/>
    <w:rsid w:val="00B16862"/>
    <w:rsid w:val="00B17322"/>
    <w:rsid w:val="00B1766A"/>
    <w:rsid w:val="00B17952"/>
    <w:rsid w:val="00B2033F"/>
    <w:rsid w:val="00B20485"/>
    <w:rsid w:val="00B2072F"/>
    <w:rsid w:val="00B20DE4"/>
    <w:rsid w:val="00B20F4A"/>
    <w:rsid w:val="00B2153E"/>
    <w:rsid w:val="00B2256E"/>
    <w:rsid w:val="00B2264A"/>
    <w:rsid w:val="00B22A03"/>
    <w:rsid w:val="00B22BBB"/>
    <w:rsid w:val="00B23422"/>
    <w:rsid w:val="00B23AD5"/>
    <w:rsid w:val="00B252C3"/>
    <w:rsid w:val="00B2680B"/>
    <w:rsid w:val="00B27637"/>
    <w:rsid w:val="00B277A2"/>
    <w:rsid w:val="00B27A60"/>
    <w:rsid w:val="00B27B60"/>
    <w:rsid w:val="00B27BEA"/>
    <w:rsid w:val="00B27E51"/>
    <w:rsid w:val="00B3050B"/>
    <w:rsid w:val="00B30521"/>
    <w:rsid w:val="00B31745"/>
    <w:rsid w:val="00B328AD"/>
    <w:rsid w:val="00B32932"/>
    <w:rsid w:val="00B32A4D"/>
    <w:rsid w:val="00B32E1C"/>
    <w:rsid w:val="00B32E38"/>
    <w:rsid w:val="00B33002"/>
    <w:rsid w:val="00B331F1"/>
    <w:rsid w:val="00B33477"/>
    <w:rsid w:val="00B33535"/>
    <w:rsid w:val="00B335AF"/>
    <w:rsid w:val="00B3391E"/>
    <w:rsid w:val="00B33EE7"/>
    <w:rsid w:val="00B34382"/>
    <w:rsid w:val="00B34865"/>
    <w:rsid w:val="00B3499C"/>
    <w:rsid w:val="00B34B4B"/>
    <w:rsid w:val="00B356E6"/>
    <w:rsid w:val="00B35901"/>
    <w:rsid w:val="00B36EAD"/>
    <w:rsid w:val="00B37363"/>
    <w:rsid w:val="00B3785E"/>
    <w:rsid w:val="00B378B7"/>
    <w:rsid w:val="00B40551"/>
    <w:rsid w:val="00B40888"/>
    <w:rsid w:val="00B4088D"/>
    <w:rsid w:val="00B40B46"/>
    <w:rsid w:val="00B40F23"/>
    <w:rsid w:val="00B41324"/>
    <w:rsid w:val="00B41621"/>
    <w:rsid w:val="00B41A90"/>
    <w:rsid w:val="00B41B02"/>
    <w:rsid w:val="00B41BB9"/>
    <w:rsid w:val="00B41F92"/>
    <w:rsid w:val="00B42958"/>
    <w:rsid w:val="00B433FD"/>
    <w:rsid w:val="00B43791"/>
    <w:rsid w:val="00B439C6"/>
    <w:rsid w:val="00B449C6"/>
    <w:rsid w:val="00B44AA7"/>
    <w:rsid w:val="00B44F2A"/>
    <w:rsid w:val="00B453C0"/>
    <w:rsid w:val="00B45A3C"/>
    <w:rsid w:val="00B4651D"/>
    <w:rsid w:val="00B46537"/>
    <w:rsid w:val="00B46930"/>
    <w:rsid w:val="00B469F7"/>
    <w:rsid w:val="00B47FD3"/>
    <w:rsid w:val="00B503FF"/>
    <w:rsid w:val="00B50A64"/>
    <w:rsid w:val="00B50AF7"/>
    <w:rsid w:val="00B50F8E"/>
    <w:rsid w:val="00B5121F"/>
    <w:rsid w:val="00B51402"/>
    <w:rsid w:val="00B51C7A"/>
    <w:rsid w:val="00B51CC5"/>
    <w:rsid w:val="00B51F59"/>
    <w:rsid w:val="00B52236"/>
    <w:rsid w:val="00B5271A"/>
    <w:rsid w:val="00B52A32"/>
    <w:rsid w:val="00B52C09"/>
    <w:rsid w:val="00B52DD8"/>
    <w:rsid w:val="00B53111"/>
    <w:rsid w:val="00B532A1"/>
    <w:rsid w:val="00B53504"/>
    <w:rsid w:val="00B53700"/>
    <w:rsid w:val="00B53C3E"/>
    <w:rsid w:val="00B53E48"/>
    <w:rsid w:val="00B53EC6"/>
    <w:rsid w:val="00B54995"/>
    <w:rsid w:val="00B550D8"/>
    <w:rsid w:val="00B55151"/>
    <w:rsid w:val="00B565B6"/>
    <w:rsid w:val="00B56CED"/>
    <w:rsid w:val="00B57533"/>
    <w:rsid w:val="00B57665"/>
    <w:rsid w:val="00B57850"/>
    <w:rsid w:val="00B60603"/>
    <w:rsid w:val="00B60831"/>
    <w:rsid w:val="00B60886"/>
    <w:rsid w:val="00B60C8D"/>
    <w:rsid w:val="00B614FC"/>
    <w:rsid w:val="00B62721"/>
    <w:rsid w:val="00B62B3B"/>
    <w:rsid w:val="00B6312B"/>
    <w:rsid w:val="00B637A9"/>
    <w:rsid w:val="00B63B9D"/>
    <w:rsid w:val="00B63BFA"/>
    <w:rsid w:val="00B63DEB"/>
    <w:rsid w:val="00B640E4"/>
    <w:rsid w:val="00B64D22"/>
    <w:rsid w:val="00B64E2C"/>
    <w:rsid w:val="00B64FF7"/>
    <w:rsid w:val="00B654E3"/>
    <w:rsid w:val="00B656B4"/>
    <w:rsid w:val="00B65758"/>
    <w:rsid w:val="00B65C3F"/>
    <w:rsid w:val="00B66365"/>
    <w:rsid w:val="00B66395"/>
    <w:rsid w:val="00B67C1C"/>
    <w:rsid w:val="00B67E28"/>
    <w:rsid w:val="00B67F7E"/>
    <w:rsid w:val="00B70BF8"/>
    <w:rsid w:val="00B71146"/>
    <w:rsid w:val="00B71699"/>
    <w:rsid w:val="00B719E1"/>
    <w:rsid w:val="00B71A6A"/>
    <w:rsid w:val="00B72436"/>
    <w:rsid w:val="00B728E8"/>
    <w:rsid w:val="00B72908"/>
    <w:rsid w:val="00B72C9F"/>
    <w:rsid w:val="00B733BB"/>
    <w:rsid w:val="00B73498"/>
    <w:rsid w:val="00B738F5"/>
    <w:rsid w:val="00B73B7A"/>
    <w:rsid w:val="00B73F40"/>
    <w:rsid w:val="00B742AC"/>
    <w:rsid w:val="00B74339"/>
    <w:rsid w:val="00B74684"/>
    <w:rsid w:val="00B74B06"/>
    <w:rsid w:val="00B74D09"/>
    <w:rsid w:val="00B751D5"/>
    <w:rsid w:val="00B75290"/>
    <w:rsid w:val="00B75493"/>
    <w:rsid w:val="00B754BB"/>
    <w:rsid w:val="00B755C2"/>
    <w:rsid w:val="00B75623"/>
    <w:rsid w:val="00B7587C"/>
    <w:rsid w:val="00B75A6D"/>
    <w:rsid w:val="00B75D8B"/>
    <w:rsid w:val="00B76D72"/>
    <w:rsid w:val="00B76E86"/>
    <w:rsid w:val="00B771D4"/>
    <w:rsid w:val="00B77C0F"/>
    <w:rsid w:val="00B80555"/>
    <w:rsid w:val="00B80D5A"/>
    <w:rsid w:val="00B80E3A"/>
    <w:rsid w:val="00B80E7D"/>
    <w:rsid w:val="00B817B5"/>
    <w:rsid w:val="00B81E27"/>
    <w:rsid w:val="00B8229A"/>
    <w:rsid w:val="00B827CF"/>
    <w:rsid w:val="00B82803"/>
    <w:rsid w:val="00B830FD"/>
    <w:rsid w:val="00B83A3C"/>
    <w:rsid w:val="00B83EE7"/>
    <w:rsid w:val="00B8455E"/>
    <w:rsid w:val="00B8635A"/>
    <w:rsid w:val="00B868F6"/>
    <w:rsid w:val="00B877CF"/>
    <w:rsid w:val="00B87889"/>
    <w:rsid w:val="00B87D30"/>
    <w:rsid w:val="00B905BD"/>
    <w:rsid w:val="00B9062D"/>
    <w:rsid w:val="00B90822"/>
    <w:rsid w:val="00B90D20"/>
    <w:rsid w:val="00B91461"/>
    <w:rsid w:val="00B916AA"/>
    <w:rsid w:val="00B91A1E"/>
    <w:rsid w:val="00B91B70"/>
    <w:rsid w:val="00B91FBA"/>
    <w:rsid w:val="00B923B0"/>
    <w:rsid w:val="00B92449"/>
    <w:rsid w:val="00B93060"/>
    <w:rsid w:val="00B93832"/>
    <w:rsid w:val="00B93D80"/>
    <w:rsid w:val="00B93E60"/>
    <w:rsid w:val="00B93F55"/>
    <w:rsid w:val="00B94BB1"/>
    <w:rsid w:val="00B94D05"/>
    <w:rsid w:val="00B94D0A"/>
    <w:rsid w:val="00B94F1D"/>
    <w:rsid w:val="00B95301"/>
    <w:rsid w:val="00B95AFD"/>
    <w:rsid w:val="00B95C0B"/>
    <w:rsid w:val="00B95FFC"/>
    <w:rsid w:val="00B961BE"/>
    <w:rsid w:val="00B973D6"/>
    <w:rsid w:val="00B9755A"/>
    <w:rsid w:val="00B97A65"/>
    <w:rsid w:val="00B97B09"/>
    <w:rsid w:val="00B97C9E"/>
    <w:rsid w:val="00BA0554"/>
    <w:rsid w:val="00BA0D99"/>
    <w:rsid w:val="00BA151E"/>
    <w:rsid w:val="00BA1A1C"/>
    <w:rsid w:val="00BA1BBC"/>
    <w:rsid w:val="00BA3011"/>
    <w:rsid w:val="00BA335A"/>
    <w:rsid w:val="00BA3EF9"/>
    <w:rsid w:val="00BA4264"/>
    <w:rsid w:val="00BA4E5C"/>
    <w:rsid w:val="00BA4F6B"/>
    <w:rsid w:val="00BA52AE"/>
    <w:rsid w:val="00BA52E8"/>
    <w:rsid w:val="00BA532B"/>
    <w:rsid w:val="00BA5870"/>
    <w:rsid w:val="00BA5BDC"/>
    <w:rsid w:val="00BA5F1E"/>
    <w:rsid w:val="00BA6491"/>
    <w:rsid w:val="00BA68AF"/>
    <w:rsid w:val="00BA699A"/>
    <w:rsid w:val="00BA6B29"/>
    <w:rsid w:val="00BA7147"/>
    <w:rsid w:val="00BA753C"/>
    <w:rsid w:val="00BA7B5F"/>
    <w:rsid w:val="00BA7B8F"/>
    <w:rsid w:val="00BB02A0"/>
    <w:rsid w:val="00BB176D"/>
    <w:rsid w:val="00BB1DA1"/>
    <w:rsid w:val="00BB2BDD"/>
    <w:rsid w:val="00BB2C1B"/>
    <w:rsid w:val="00BB340B"/>
    <w:rsid w:val="00BB35ED"/>
    <w:rsid w:val="00BB3959"/>
    <w:rsid w:val="00BB3E8D"/>
    <w:rsid w:val="00BB4097"/>
    <w:rsid w:val="00BB423A"/>
    <w:rsid w:val="00BB4334"/>
    <w:rsid w:val="00BB47C1"/>
    <w:rsid w:val="00BB59E4"/>
    <w:rsid w:val="00BB6164"/>
    <w:rsid w:val="00BB61EF"/>
    <w:rsid w:val="00BB64FA"/>
    <w:rsid w:val="00BB675F"/>
    <w:rsid w:val="00BB6998"/>
    <w:rsid w:val="00BB6E0E"/>
    <w:rsid w:val="00BB6EB9"/>
    <w:rsid w:val="00BB76D9"/>
    <w:rsid w:val="00BB784B"/>
    <w:rsid w:val="00BB78D9"/>
    <w:rsid w:val="00BC0BCD"/>
    <w:rsid w:val="00BC0E34"/>
    <w:rsid w:val="00BC0EC9"/>
    <w:rsid w:val="00BC1EBC"/>
    <w:rsid w:val="00BC1ED3"/>
    <w:rsid w:val="00BC2D48"/>
    <w:rsid w:val="00BC2F15"/>
    <w:rsid w:val="00BC36BC"/>
    <w:rsid w:val="00BC37C4"/>
    <w:rsid w:val="00BC3ABE"/>
    <w:rsid w:val="00BC3E7F"/>
    <w:rsid w:val="00BC405F"/>
    <w:rsid w:val="00BC40B1"/>
    <w:rsid w:val="00BC4109"/>
    <w:rsid w:val="00BC434C"/>
    <w:rsid w:val="00BC44EB"/>
    <w:rsid w:val="00BC4684"/>
    <w:rsid w:val="00BC4813"/>
    <w:rsid w:val="00BC49B1"/>
    <w:rsid w:val="00BC4D1A"/>
    <w:rsid w:val="00BC4EF1"/>
    <w:rsid w:val="00BC5025"/>
    <w:rsid w:val="00BC5AA5"/>
    <w:rsid w:val="00BC603D"/>
    <w:rsid w:val="00BC6C07"/>
    <w:rsid w:val="00BC6E57"/>
    <w:rsid w:val="00BC728F"/>
    <w:rsid w:val="00BC78A2"/>
    <w:rsid w:val="00BC7EAC"/>
    <w:rsid w:val="00BD0A3A"/>
    <w:rsid w:val="00BD0C54"/>
    <w:rsid w:val="00BD0D2B"/>
    <w:rsid w:val="00BD0EDB"/>
    <w:rsid w:val="00BD1011"/>
    <w:rsid w:val="00BD10FA"/>
    <w:rsid w:val="00BD133D"/>
    <w:rsid w:val="00BD1A06"/>
    <w:rsid w:val="00BD1B96"/>
    <w:rsid w:val="00BD2063"/>
    <w:rsid w:val="00BD2A01"/>
    <w:rsid w:val="00BD348A"/>
    <w:rsid w:val="00BD3B1F"/>
    <w:rsid w:val="00BD3D7E"/>
    <w:rsid w:val="00BD3EC9"/>
    <w:rsid w:val="00BD3F7D"/>
    <w:rsid w:val="00BD44E8"/>
    <w:rsid w:val="00BD4976"/>
    <w:rsid w:val="00BD4B27"/>
    <w:rsid w:val="00BD4DDA"/>
    <w:rsid w:val="00BD54A6"/>
    <w:rsid w:val="00BD5535"/>
    <w:rsid w:val="00BD59C9"/>
    <w:rsid w:val="00BD59F3"/>
    <w:rsid w:val="00BD5B24"/>
    <w:rsid w:val="00BD6097"/>
    <w:rsid w:val="00BD61F8"/>
    <w:rsid w:val="00BD6709"/>
    <w:rsid w:val="00BD6805"/>
    <w:rsid w:val="00BD7126"/>
    <w:rsid w:val="00BD7736"/>
    <w:rsid w:val="00BD7A12"/>
    <w:rsid w:val="00BE0129"/>
    <w:rsid w:val="00BE02ED"/>
    <w:rsid w:val="00BE0414"/>
    <w:rsid w:val="00BE1455"/>
    <w:rsid w:val="00BE232D"/>
    <w:rsid w:val="00BE243E"/>
    <w:rsid w:val="00BE2B86"/>
    <w:rsid w:val="00BE33DB"/>
    <w:rsid w:val="00BE3D2C"/>
    <w:rsid w:val="00BE41B2"/>
    <w:rsid w:val="00BE4203"/>
    <w:rsid w:val="00BE458E"/>
    <w:rsid w:val="00BE4821"/>
    <w:rsid w:val="00BE48DB"/>
    <w:rsid w:val="00BE546F"/>
    <w:rsid w:val="00BE57C3"/>
    <w:rsid w:val="00BE5C3B"/>
    <w:rsid w:val="00BE65C2"/>
    <w:rsid w:val="00BE6A3F"/>
    <w:rsid w:val="00BE6BA0"/>
    <w:rsid w:val="00BE71B0"/>
    <w:rsid w:val="00BE77EA"/>
    <w:rsid w:val="00BF0819"/>
    <w:rsid w:val="00BF08BB"/>
    <w:rsid w:val="00BF0B49"/>
    <w:rsid w:val="00BF117B"/>
    <w:rsid w:val="00BF12FD"/>
    <w:rsid w:val="00BF13AC"/>
    <w:rsid w:val="00BF13EA"/>
    <w:rsid w:val="00BF1549"/>
    <w:rsid w:val="00BF28B3"/>
    <w:rsid w:val="00BF3266"/>
    <w:rsid w:val="00BF35CD"/>
    <w:rsid w:val="00BF3728"/>
    <w:rsid w:val="00BF46C6"/>
    <w:rsid w:val="00BF4791"/>
    <w:rsid w:val="00BF4C37"/>
    <w:rsid w:val="00BF512E"/>
    <w:rsid w:val="00BF531E"/>
    <w:rsid w:val="00BF5CED"/>
    <w:rsid w:val="00BF6435"/>
    <w:rsid w:val="00BF73E1"/>
    <w:rsid w:val="00BF7938"/>
    <w:rsid w:val="00BF79A3"/>
    <w:rsid w:val="00BF7D01"/>
    <w:rsid w:val="00C0016C"/>
    <w:rsid w:val="00C00954"/>
    <w:rsid w:val="00C00B8B"/>
    <w:rsid w:val="00C00DBD"/>
    <w:rsid w:val="00C0136B"/>
    <w:rsid w:val="00C0139A"/>
    <w:rsid w:val="00C0146A"/>
    <w:rsid w:val="00C01505"/>
    <w:rsid w:val="00C016F1"/>
    <w:rsid w:val="00C01998"/>
    <w:rsid w:val="00C025AC"/>
    <w:rsid w:val="00C02DFD"/>
    <w:rsid w:val="00C04D88"/>
    <w:rsid w:val="00C05464"/>
    <w:rsid w:val="00C05593"/>
    <w:rsid w:val="00C058B1"/>
    <w:rsid w:val="00C0591A"/>
    <w:rsid w:val="00C05AFC"/>
    <w:rsid w:val="00C0662F"/>
    <w:rsid w:val="00C06C32"/>
    <w:rsid w:val="00C06FD1"/>
    <w:rsid w:val="00C06FFF"/>
    <w:rsid w:val="00C1005B"/>
    <w:rsid w:val="00C10C14"/>
    <w:rsid w:val="00C10C33"/>
    <w:rsid w:val="00C11039"/>
    <w:rsid w:val="00C113E7"/>
    <w:rsid w:val="00C11540"/>
    <w:rsid w:val="00C11883"/>
    <w:rsid w:val="00C11970"/>
    <w:rsid w:val="00C11C15"/>
    <w:rsid w:val="00C12BB5"/>
    <w:rsid w:val="00C13D26"/>
    <w:rsid w:val="00C14072"/>
    <w:rsid w:val="00C14452"/>
    <w:rsid w:val="00C14526"/>
    <w:rsid w:val="00C146AD"/>
    <w:rsid w:val="00C148CB"/>
    <w:rsid w:val="00C14D0A"/>
    <w:rsid w:val="00C1511C"/>
    <w:rsid w:val="00C152DA"/>
    <w:rsid w:val="00C15599"/>
    <w:rsid w:val="00C158F4"/>
    <w:rsid w:val="00C15EC1"/>
    <w:rsid w:val="00C16D3E"/>
    <w:rsid w:val="00C16E15"/>
    <w:rsid w:val="00C171A0"/>
    <w:rsid w:val="00C172C4"/>
    <w:rsid w:val="00C174DE"/>
    <w:rsid w:val="00C17ED0"/>
    <w:rsid w:val="00C2002B"/>
    <w:rsid w:val="00C20E45"/>
    <w:rsid w:val="00C21ABF"/>
    <w:rsid w:val="00C23570"/>
    <w:rsid w:val="00C23FFF"/>
    <w:rsid w:val="00C24E56"/>
    <w:rsid w:val="00C25A42"/>
    <w:rsid w:val="00C2690F"/>
    <w:rsid w:val="00C26BEE"/>
    <w:rsid w:val="00C27606"/>
    <w:rsid w:val="00C27611"/>
    <w:rsid w:val="00C27B3D"/>
    <w:rsid w:val="00C30A31"/>
    <w:rsid w:val="00C30DE8"/>
    <w:rsid w:val="00C30F31"/>
    <w:rsid w:val="00C312E0"/>
    <w:rsid w:val="00C31785"/>
    <w:rsid w:val="00C31C6D"/>
    <w:rsid w:val="00C3205A"/>
    <w:rsid w:val="00C32799"/>
    <w:rsid w:val="00C32833"/>
    <w:rsid w:val="00C330D2"/>
    <w:rsid w:val="00C336C4"/>
    <w:rsid w:val="00C3489E"/>
    <w:rsid w:val="00C34A2F"/>
    <w:rsid w:val="00C34E43"/>
    <w:rsid w:val="00C36094"/>
    <w:rsid w:val="00C374ED"/>
    <w:rsid w:val="00C3784B"/>
    <w:rsid w:val="00C378FA"/>
    <w:rsid w:val="00C3796D"/>
    <w:rsid w:val="00C4028D"/>
    <w:rsid w:val="00C409DC"/>
    <w:rsid w:val="00C41470"/>
    <w:rsid w:val="00C415E7"/>
    <w:rsid w:val="00C42004"/>
    <w:rsid w:val="00C42F0A"/>
    <w:rsid w:val="00C43179"/>
    <w:rsid w:val="00C441B2"/>
    <w:rsid w:val="00C44611"/>
    <w:rsid w:val="00C447F2"/>
    <w:rsid w:val="00C44A3E"/>
    <w:rsid w:val="00C455DA"/>
    <w:rsid w:val="00C45843"/>
    <w:rsid w:val="00C45BBF"/>
    <w:rsid w:val="00C461AB"/>
    <w:rsid w:val="00C46372"/>
    <w:rsid w:val="00C46CA0"/>
    <w:rsid w:val="00C4707D"/>
    <w:rsid w:val="00C4724B"/>
    <w:rsid w:val="00C47BB2"/>
    <w:rsid w:val="00C508B4"/>
    <w:rsid w:val="00C50B4A"/>
    <w:rsid w:val="00C5118C"/>
    <w:rsid w:val="00C51B9E"/>
    <w:rsid w:val="00C526BC"/>
    <w:rsid w:val="00C52B0F"/>
    <w:rsid w:val="00C52B9E"/>
    <w:rsid w:val="00C52E2E"/>
    <w:rsid w:val="00C52E7A"/>
    <w:rsid w:val="00C53384"/>
    <w:rsid w:val="00C54502"/>
    <w:rsid w:val="00C5458B"/>
    <w:rsid w:val="00C54803"/>
    <w:rsid w:val="00C54AC2"/>
    <w:rsid w:val="00C54F0D"/>
    <w:rsid w:val="00C55244"/>
    <w:rsid w:val="00C5524B"/>
    <w:rsid w:val="00C557E7"/>
    <w:rsid w:val="00C55A43"/>
    <w:rsid w:val="00C55D22"/>
    <w:rsid w:val="00C55F38"/>
    <w:rsid w:val="00C55FFA"/>
    <w:rsid w:val="00C56FE0"/>
    <w:rsid w:val="00C601D3"/>
    <w:rsid w:val="00C60685"/>
    <w:rsid w:val="00C607B8"/>
    <w:rsid w:val="00C60C53"/>
    <w:rsid w:val="00C60C92"/>
    <w:rsid w:val="00C60E61"/>
    <w:rsid w:val="00C6148F"/>
    <w:rsid w:val="00C61667"/>
    <w:rsid w:val="00C61808"/>
    <w:rsid w:val="00C61BDC"/>
    <w:rsid w:val="00C622AB"/>
    <w:rsid w:val="00C6282C"/>
    <w:rsid w:val="00C62DFE"/>
    <w:rsid w:val="00C62E01"/>
    <w:rsid w:val="00C630BF"/>
    <w:rsid w:val="00C6320D"/>
    <w:rsid w:val="00C634D0"/>
    <w:rsid w:val="00C639E4"/>
    <w:rsid w:val="00C63C1A"/>
    <w:rsid w:val="00C64DEF"/>
    <w:rsid w:val="00C6502B"/>
    <w:rsid w:val="00C65256"/>
    <w:rsid w:val="00C65A30"/>
    <w:rsid w:val="00C67364"/>
    <w:rsid w:val="00C67787"/>
    <w:rsid w:val="00C677DB"/>
    <w:rsid w:val="00C6791A"/>
    <w:rsid w:val="00C67B6E"/>
    <w:rsid w:val="00C67D68"/>
    <w:rsid w:val="00C70255"/>
    <w:rsid w:val="00C70411"/>
    <w:rsid w:val="00C70833"/>
    <w:rsid w:val="00C71A9A"/>
    <w:rsid w:val="00C720E2"/>
    <w:rsid w:val="00C72120"/>
    <w:rsid w:val="00C726F9"/>
    <w:rsid w:val="00C72C94"/>
    <w:rsid w:val="00C72DFC"/>
    <w:rsid w:val="00C732E0"/>
    <w:rsid w:val="00C73BA3"/>
    <w:rsid w:val="00C74085"/>
    <w:rsid w:val="00C7422B"/>
    <w:rsid w:val="00C742CC"/>
    <w:rsid w:val="00C7450B"/>
    <w:rsid w:val="00C74D35"/>
    <w:rsid w:val="00C753B2"/>
    <w:rsid w:val="00C7544E"/>
    <w:rsid w:val="00C756C6"/>
    <w:rsid w:val="00C757CA"/>
    <w:rsid w:val="00C759F6"/>
    <w:rsid w:val="00C76683"/>
    <w:rsid w:val="00C76A34"/>
    <w:rsid w:val="00C77013"/>
    <w:rsid w:val="00C776ED"/>
    <w:rsid w:val="00C7788B"/>
    <w:rsid w:val="00C77CB6"/>
    <w:rsid w:val="00C80EF8"/>
    <w:rsid w:val="00C811EF"/>
    <w:rsid w:val="00C81AFB"/>
    <w:rsid w:val="00C82A80"/>
    <w:rsid w:val="00C83291"/>
    <w:rsid w:val="00C832F2"/>
    <w:rsid w:val="00C8370B"/>
    <w:rsid w:val="00C8398A"/>
    <w:rsid w:val="00C83A05"/>
    <w:rsid w:val="00C83D8A"/>
    <w:rsid w:val="00C83FA7"/>
    <w:rsid w:val="00C84A5C"/>
    <w:rsid w:val="00C84A83"/>
    <w:rsid w:val="00C84BC0"/>
    <w:rsid w:val="00C852EC"/>
    <w:rsid w:val="00C8536D"/>
    <w:rsid w:val="00C8556B"/>
    <w:rsid w:val="00C8597D"/>
    <w:rsid w:val="00C859E3"/>
    <w:rsid w:val="00C85CB5"/>
    <w:rsid w:val="00C85DF6"/>
    <w:rsid w:val="00C85E0F"/>
    <w:rsid w:val="00C85E31"/>
    <w:rsid w:val="00C85F4C"/>
    <w:rsid w:val="00C8618F"/>
    <w:rsid w:val="00C8681C"/>
    <w:rsid w:val="00C86DB5"/>
    <w:rsid w:val="00C87000"/>
    <w:rsid w:val="00C870CB"/>
    <w:rsid w:val="00C87556"/>
    <w:rsid w:val="00C878B3"/>
    <w:rsid w:val="00C87CB9"/>
    <w:rsid w:val="00C87FC5"/>
    <w:rsid w:val="00C90826"/>
    <w:rsid w:val="00C90A8D"/>
    <w:rsid w:val="00C90D1F"/>
    <w:rsid w:val="00C90E1B"/>
    <w:rsid w:val="00C910C7"/>
    <w:rsid w:val="00C91554"/>
    <w:rsid w:val="00C91D77"/>
    <w:rsid w:val="00C926E9"/>
    <w:rsid w:val="00C92A4A"/>
    <w:rsid w:val="00C92A93"/>
    <w:rsid w:val="00C92FDE"/>
    <w:rsid w:val="00C93078"/>
    <w:rsid w:val="00C930DC"/>
    <w:rsid w:val="00C93145"/>
    <w:rsid w:val="00C934AE"/>
    <w:rsid w:val="00C938AC"/>
    <w:rsid w:val="00C9463E"/>
    <w:rsid w:val="00C950ED"/>
    <w:rsid w:val="00C9526E"/>
    <w:rsid w:val="00C95EEA"/>
    <w:rsid w:val="00C95F87"/>
    <w:rsid w:val="00C96048"/>
    <w:rsid w:val="00C96777"/>
    <w:rsid w:val="00C9677A"/>
    <w:rsid w:val="00C96D97"/>
    <w:rsid w:val="00C96DC4"/>
    <w:rsid w:val="00C96E2B"/>
    <w:rsid w:val="00C973D5"/>
    <w:rsid w:val="00C97642"/>
    <w:rsid w:val="00C97A7E"/>
    <w:rsid w:val="00CA00DE"/>
    <w:rsid w:val="00CA09A0"/>
    <w:rsid w:val="00CA1005"/>
    <w:rsid w:val="00CA1206"/>
    <w:rsid w:val="00CA1263"/>
    <w:rsid w:val="00CA133C"/>
    <w:rsid w:val="00CA1348"/>
    <w:rsid w:val="00CA173E"/>
    <w:rsid w:val="00CA1994"/>
    <w:rsid w:val="00CA1B74"/>
    <w:rsid w:val="00CA1C4F"/>
    <w:rsid w:val="00CA1DE4"/>
    <w:rsid w:val="00CA1F5D"/>
    <w:rsid w:val="00CA2058"/>
    <w:rsid w:val="00CA21CE"/>
    <w:rsid w:val="00CA256B"/>
    <w:rsid w:val="00CA27AA"/>
    <w:rsid w:val="00CA2BBD"/>
    <w:rsid w:val="00CA3537"/>
    <w:rsid w:val="00CA3A1C"/>
    <w:rsid w:val="00CA3CCF"/>
    <w:rsid w:val="00CA4103"/>
    <w:rsid w:val="00CA42DE"/>
    <w:rsid w:val="00CA4C78"/>
    <w:rsid w:val="00CA5365"/>
    <w:rsid w:val="00CA5B54"/>
    <w:rsid w:val="00CA5FED"/>
    <w:rsid w:val="00CA644E"/>
    <w:rsid w:val="00CA6526"/>
    <w:rsid w:val="00CA6669"/>
    <w:rsid w:val="00CA6C87"/>
    <w:rsid w:val="00CA70D4"/>
    <w:rsid w:val="00CA7436"/>
    <w:rsid w:val="00CA7AB1"/>
    <w:rsid w:val="00CA7FAA"/>
    <w:rsid w:val="00CB0C58"/>
    <w:rsid w:val="00CB0F10"/>
    <w:rsid w:val="00CB103F"/>
    <w:rsid w:val="00CB165D"/>
    <w:rsid w:val="00CB17CA"/>
    <w:rsid w:val="00CB2175"/>
    <w:rsid w:val="00CB24B4"/>
    <w:rsid w:val="00CB25CF"/>
    <w:rsid w:val="00CB2BE0"/>
    <w:rsid w:val="00CB3107"/>
    <w:rsid w:val="00CB4196"/>
    <w:rsid w:val="00CB43DA"/>
    <w:rsid w:val="00CB5095"/>
    <w:rsid w:val="00CB59B7"/>
    <w:rsid w:val="00CB5E95"/>
    <w:rsid w:val="00CB6111"/>
    <w:rsid w:val="00CB6A96"/>
    <w:rsid w:val="00CB6AE8"/>
    <w:rsid w:val="00CB6E4E"/>
    <w:rsid w:val="00CB6E67"/>
    <w:rsid w:val="00CB7759"/>
    <w:rsid w:val="00CB78D2"/>
    <w:rsid w:val="00CC090F"/>
    <w:rsid w:val="00CC0AA7"/>
    <w:rsid w:val="00CC103F"/>
    <w:rsid w:val="00CC1156"/>
    <w:rsid w:val="00CC180B"/>
    <w:rsid w:val="00CC297E"/>
    <w:rsid w:val="00CC2A7B"/>
    <w:rsid w:val="00CC35A6"/>
    <w:rsid w:val="00CC395F"/>
    <w:rsid w:val="00CC3F13"/>
    <w:rsid w:val="00CC4695"/>
    <w:rsid w:val="00CC4BEA"/>
    <w:rsid w:val="00CC55ED"/>
    <w:rsid w:val="00CC57A3"/>
    <w:rsid w:val="00CC5B8B"/>
    <w:rsid w:val="00CC5F13"/>
    <w:rsid w:val="00CC694B"/>
    <w:rsid w:val="00CC78B6"/>
    <w:rsid w:val="00CC7A9A"/>
    <w:rsid w:val="00CC7B9C"/>
    <w:rsid w:val="00CC7D17"/>
    <w:rsid w:val="00CD02B2"/>
    <w:rsid w:val="00CD0674"/>
    <w:rsid w:val="00CD09F1"/>
    <w:rsid w:val="00CD1D5B"/>
    <w:rsid w:val="00CD263C"/>
    <w:rsid w:val="00CD2C55"/>
    <w:rsid w:val="00CD2D0A"/>
    <w:rsid w:val="00CD3908"/>
    <w:rsid w:val="00CD3B23"/>
    <w:rsid w:val="00CD4192"/>
    <w:rsid w:val="00CD4C11"/>
    <w:rsid w:val="00CD4C7A"/>
    <w:rsid w:val="00CD51A1"/>
    <w:rsid w:val="00CD5330"/>
    <w:rsid w:val="00CD5446"/>
    <w:rsid w:val="00CD552F"/>
    <w:rsid w:val="00CD5CDB"/>
    <w:rsid w:val="00CD5EA8"/>
    <w:rsid w:val="00CD5FDF"/>
    <w:rsid w:val="00CD6994"/>
    <w:rsid w:val="00CD6AD4"/>
    <w:rsid w:val="00CD746B"/>
    <w:rsid w:val="00CD7858"/>
    <w:rsid w:val="00CE028B"/>
    <w:rsid w:val="00CE03CB"/>
    <w:rsid w:val="00CE063F"/>
    <w:rsid w:val="00CE0DD2"/>
    <w:rsid w:val="00CE1353"/>
    <w:rsid w:val="00CE13CC"/>
    <w:rsid w:val="00CE146F"/>
    <w:rsid w:val="00CE1C3C"/>
    <w:rsid w:val="00CE1C54"/>
    <w:rsid w:val="00CE1E22"/>
    <w:rsid w:val="00CE20B1"/>
    <w:rsid w:val="00CE2612"/>
    <w:rsid w:val="00CE270A"/>
    <w:rsid w:val="00CE3DAE"/>
    <w:rsid w:val="00CE3F0C"/>
    <w:rsid w:val="00CE470E"/>
    <w:rsid w:val="00CE506E"/>
    <w:rsid w:val="00CE5A83"/>
    <w:rsid w:val="00CF008B"/>
    <w:rsid w:val="00CF02DA"/>
    <w:rsid w:val="00CF0891"/>
    <w:rsid w:val="00CF0A9F"/>
    <w:rsid w:val="00CF162D"/>
    <w:rsid w:val="00CF1AC9"/>
    <w:rsid w:val="00CF2001"/>
    <w:rsid w:val="00CF2082"/>
    <w:rsid w:val="00CF3912"/>
    <w:rsid w:val="00CF4129"/>
    <w:rsid w:val="00CF4219"/>
    <w:rsid w:val="00CF43B8"/>
    <w:rsid w:val="00CF4724"/>
    <w:rsid w:val="00CF4B7C"/>
    <w:rsid w:val="00CF4CF8"/>
    <w:rsid w:val="00CF4FAA"/>
    <w:rsid w:val="00CF5239"/>
    <w:rsid w:val="00CF5705"/>
    <w:rsid w:val="00CF6E4E"/>
    <w:rsid w:val="00CF7104"/>
    <w:rsid w:val="00CF7740"/>
    <w:rsid w:val="00CF77F3"/>
    <w:rsid w:val="00CF7F05"/>
    <w:rsid w:val="00D0000B"/>
    <w:rsid w:val="00D003FC"/>
    <w:rsid w:val="00D00CE3"/>
    <w:rsid w:val="00D00FBF"/>
    <w:rsid w:val="00D01143"/>
    <w:rsid w:val="00D01197"/>
    <w:rsid w:val="00D0126D"/>
    <w:rsid w:val="00D01C2C"/>
    <w:rsid w:val="00D02BBC"/>
    <w:rsid w:val="00D02F0B"/>
    <w:rsid w:val="00D0317A"/>
    <w:rsid w:val="00D0331A"/>
    <w:rsid w:val="00D0369E"/>
    <w:rsid w:val="00D03868"/>
    <w:rsid w:val="00D03894"/>
    <w:rsid w:val="00D04915"/>
    <w:rsid w:val="00D052E9"/>
    <w:rsid w:val="00D05302"/>
    <w:rsid w:val="00D05AD4"/>
    <w:rsid w:val="00D060A6"/>
    <w:rsid w:val="00D06168"/>
    <w:rsid w:val="00D0754E"/>
    <w:rsid w:val="00D07AC7"/>
    <w:rsid w:val="00D07F4C"/>
    <w:rsid w:val="00D10097"/>
    <w:rsid w:val="00D1028E"/>
    <w:rsid w:val="00D10B60"/>
    <w:rsid w:val="00D10FB7"/>
    <w:rsid w:val="00D11823"/>
    <w:rsid w:val="00D12BE8"/>
    <w:rsid w:val="00D13412"/>
    <w:rsid w:val="00D1350D"/>
    <w:rsid w:val="00D13A63"/>
    <w:rsid w:val="00D13F73"/>
    <w:rsid w:val="00D143F9"/>
    <w:rsid w:val="00D14A93"/>
    <w:rsid w:val="00D14BCF"/>
    <w:rsid w:val="00D15100"/>
    <w:rsid w:val="00D1517A"/>
    <w:rsid w:val="00D15700"/>
    <w:rsid w:val="00D16353"/>
    <w:rsid w:val="00D16C04"/>
    <w:rsid w:val="00D170DB"/>
    <w:rsid w:val="00D17429"/>
    <w:rsid w:val="00D21A17"/>
    <w:rsid w:val="00D223E5"/>
    <w:rsid w:val="00D227BE"/>
    <w:rsid w:val="00D2323E"/>
    <w:rsid w:val="00D2439C"/>
    <w:rsid w:val="00D246BE"/>
    <w:rsid w:val="00D24ACF"/>
    <w:rsid w:val="00D2536D"/>
    <w:rsid w:val="00D256DB"/>
    <w:rsid w:val="00D25761"/>
    <w:rsid w:val="00D25803"/>
    <w:rsid w:val="00D25930"/>
    <w:rsid w:val="00D25F98"/>
    <w:rsid w:val="00D26249"/>
    <w:rsid w:val="00D265BC"/>
    <w:rsid w:val="00D26A20"/>
    <w:rsid w:val="00D26B92"/>
    <w:rsid w:val="00D26E23"/>
    <w:rsid w:val="00D26E87"/>
    <w:rsid w:val="00D275FD"/>
    <w:rsid w:val="00D27EBE"/>
    <w:rsid w:val="00D3040D"/>
    <w:rsid w:val="00D30BF6"/>
    <w:rsid w:val="00D30D5C"/>
    <w:rsid w:val="00D32153"/>
    <w:rsid w:val="00D329F6"/>
    <w:rsid w:val="00D3365E"/>
    <w:rsid w:val="00D33923"/>
    <w:rsid w:val="00D339EC"/>
    <w:rsid w:val="00D33A6D"/>
    <w:rsid w:val="00D33C44"/>
    <w:rsid w:val="00D346CB"/>
    <w:rsid w:val="00D3499B"/>
    <w:rsid w:val="00D34AF1"/>
    <w:rsid w:val="00D34EFB"/>
    <w:rsid w:val="00D35AE1"/>
    <w:rsid w:val="00D35FA7"/>
    <w:rsid w:val="00D362C1"/>
    <w:rsid w:val="00D36592"/>
    <w:rsid w:val="00D374E2"/>
    <w:rsid w:val="00D37ADA"/>
    <w:rsid w:val="00D406B1"/>
    <w:rsid w:val="00D40E6F"/>
    <w:rsid w:val="00D41342"/>
    <w:rsid w:val="00D415E7"/>
    <w:rsid w:val="00D418E2"/>
    <w:rsid w:val="00D4191B"/>
    <w:rsid w:val="00D41B43"/>
    <w:rsid w:val="00D42184"/>
    <w:rsid w:val="00D42A88"/>
    <w:rsid w:val="00D42B86"/>
    <w:rsid w:val="00D43667"/>
    <w:rsid w:val="00D436E4"/>
    <w:rsid w:val="00D4387A"/>
    <w:rsid w:val="00D43982"/>
    <w:rsid w:val="00D43C45"/>
    <w:rsid w:val="00D4404B"/>
    <w:rsid w:val="00D448E4"/>
    <w:rsid w:val="00D449E4"/>
    <w:rsid w:val="00D44C4D"/>
    <w:rsid w:val="00D44F15"/>
    <w:rsid w:val="00D44F30"/>
    <w:rsid w:val="00D4506B"/>
    <w:rsid w:val="00D452E8"/>
    <w:rsid w:val="00D45E23"/>
    <w:rsid w:val="00D4601C"/>
    <w:rsid w:val="00D462F4"/>
    <w:rsid w:val="00D46469"/>
    <w:rsid w:val="00D468E3"/>
    <w:rsid w:val="00D46964"/>
    <w:rsid w:val="00D46EE4"/>
    <w:rsid w:val="00D474B5"/>
    <w:rsid w:val="00D47631"/>
    <w:rsid w:val="00D47A45"/>
    <w:rsid w:val="00D47D92"/>
    <w:rsid w:val="00D50572"/>
    <w:rsid w:val="00D50852"/>
    <w:rsid w:val="00D508FF"/>
    <w:rsid w:val="00D510DC"/>
    <w:rsid w:val="00D51285"/>
    <w:rsid w:val="00D5160D"/>
    <w:rsid w:val="00D51E66"/>
    <w:rsid w:val="00D52A3A"/>
    <w:rsid w:val="00D52E00"/>
    <w:rsid w:val="00D52EF0"/>
    <w:rsid w:val="00D52FB7"/>
    <w:rsid w:val="00D539C8"/>
    <w:rsid w:val="00D54364"/>
    <w:rsid w:val="00D544EA"/>
    <w:rsid w:val="00D54606"/>
    <w:rsid w:val="00D54919"/>
    <w:rsid w:val="00D5499C"/>
    <w:rsid w:val="00D549C0"/>
    <w:rsid w:val="00D54BCE"/>
    <w:rsid w:val="00D55336"/>
    <w:rsid w:val="00D55E13"/>
    <w:rsid w:val="00D56153"/>
    <w:rsid w:val="00D566A6"/>
    <w:rsid w:val="00D57316"/>
    <w:rsid w:val="00D579F2"/>
    <w:rsid w:val="00D57C1E"/>
    <w:rsid w:val="00D60063"/>
    <w:rsid w:val="00D60308"/>
    <w:rsid w:val="00D60CF2"/>
    <w:rsid w:val="00D60DBC"/>
    <w:rsid w:val="00D60F53"/>
    <w:rsid w:val="00D616E1"/>
    <w:rsid w:val="00D621DD"/>
    <w:rsid w:val="00D6224D"/>
    <w:rsid w:val="00D62818"/>
    <w:rsid w:val="00D62F1E"/>
    <w:rsid w:val="00D63442"/>
    <w:rsid w:val="00D647C5"/>
    <w:rsid w:val="00D6482C"/>
    <w:rsid w:val="00D64C31"/>
    <w:rsid w:val="00D64CB2"/>
    <w:rsid w:val="00D64E4A"/>
    <w:rsid w:val="00D64F5F"/>
    <w:rsid w:val="00D64F76"/>
    <w:rsid w:val="00D665FE"/>
    <w:rsid w:val="00D66A36"/>
    <w:rsid w:val="00D66B6B"/>
    <w:rsid w:val="00D6739B"/>
    <w:rsid w:val="00D67533"/>
    <w:rsid w:val="00D67E20"/>
    <w:rsid w:val="00D67FC9"/>
    <w:rsid w:val="00D7065F"/>
    <w:rsid w:val="00D70914"/>
    <w:rsid w:val="00D7185F"/>
    <w:rsid w:val="00D729C6"/>
    <w:rsid w:val="00D731C2"/>
    <w:rsid w:val="00D738E0"/>
    <w:rsid w:val="00D73D44"/>
    <w:rsid w:val="00D74130"/>
    <w:rsid w:val="00D741AA"/>
    <w:rsid w:val="00D74E1D"/>
    <w:rsid w:val="00D74ED9"/>
    <w:rsid w:val="00D75752"/>
    <w:rsid w:val="00D7577A"/>
    <w:rsid w:val="00D75F4D"/>
    <w:rsid w:val="00D7604B"/>
    <w:rsid w:val="00D7631E"/>
    <w:rsid w:val="00D7677F"/>
    <w:rsid w:val="00D76CAE"/>
    <w:rsid w:val="00D76EA0"/>
    <w:rsid w:val="00D771CD"/>
    <w:rsid w:val="00D77787"/>
    <w:rsid w:val="00D777D6"/>
    <w:rsid w:val="00D77A9B"/>
    <w:rsid w:val="00D80130"/>
    <w:rsid w:val="00D802E1"/>
    <w:rsid w:val="00D80356"/>
    <w:rsid w:val="00D80CD7"/>
    <w:rsid w:val="00D810AB"/>
    <w:rsid w:val="00D8147D"/>
    <w:rsid w:val="00D828D0"/>
    <w:rsid w:val="00D82C0D"/>
    <w:rsid w:val="00D83162"/>
    <w:rsid w:val="00D8339A"/>
    <w:rsid w:val="00D83743"/>
    <w:rsid w:val="00D83A34"/>
    <w:rsid w:val="00D83C80"/>
    <w:rsid w:val="00D84189"/>
    <w:rsid w:val="00D842B9"/>
    <w:rsid w:val="00D84CCE"/>
    <w:rsid w:val="00D85F92"/>
    <w:rsid w:val="00D86103"/>
    <w:rsid w:val="00D868A4"/>
    <w:rsid w:val="00D86C9C"/>
    <w:rsid w:val="00D870BE"/>
    <w:rsid w:val="00D871CC"/>
    <w:rsid w:val="00D87DEF"/>
    <w:rsid w:val="00D90269"/>
    <w:rsid w:val="00D90285"/>
    <w:rsid w:val="00D903E7"/>
    <w:rsid w:val="00D9081E"/>
    <w:rsid w:val="00D90BBA"/>
    <w:rsid w:val="00D9162D"/>
    <w:rsid w:val="00D917E5"/>
    <w:rsid w:val="00D91D2E"/>
    <w:rsid w:val="00D91F22"/>
    <w:rsid w:val="00D9215A"/>
    <w:rsid w:val="00D9219C"/>
    <w:rsid w:val="00D923A0"/>
    <w:rsid w:val="00D9253D"/>
    <w:rsid w:val="00D93816"/>
    <w:rsid w:val="00D938D4"/>
    <w:rsid w:val="00D93EF9"/>
    <w:rsid w:val="00D96838"/>
    <w:rsid w:val="00D9704F"/>
    <w:rsid w:val="00D9764B"/>
    <w:rsid w:val="00DA068A"/>
    <w:rsid w:val="00DA0A18"/>
    <w:rsid w:val="00DA163D"/>
    <w:rsid w:val="00DA1A06"/>
    <w:rsid w:val="00DA1BA8"/>
    <w:rsid w:val="00DA1E85"/>
    <w:rsid w:val="00DA239C"/>
    <w:rsid w:val="00DA2EAC"/>
    <w:rsid w:val="00DA34E6"/>
    <w:rsid w:val="00DA40CB"/>
    <w:rsid w:val="00DA4110"/>
    <w:rsid w:val="00DA411C"/>
    <w:rsid w:val="00DA42CE"/>
    <w:rsid w:val="00DA435A"/>
    <w:rsid w:val="00DA46A1"/>
    <w:rsid w:val="00DA4A13"/>
    <w:rsid w:val="00DA4E34"/>
    <w:rsid w:val="00DA4EDF"/>
    <w:rsid w:val="00DA4F4A"/>
    <w:rsid w:val="00DA5310"/>
    <w:rsid w:val="00DA5858"/>
    <w:rsid w:val="00DA5F57"/>
    <w:rsid w:val="00DA63C7"/>
    <w:rsid w:val="00DA66AB"/>
    <w:rsid w:val="00DA6D3C"/>
    <w:rsid w:val="00DA72CB"/>
    <w:rsid w:val="00DA75AF"/>
    <w:rsid w:val="00DA7E2D"/>
    <w:rsid w:val="00DB08BE"/>
    <w:rsid w:val="00DB0D55"/>
    <w:rsid w:val="00DB0E3A"/>
    <w:rsid w:val="00DB133C"/>
    <w:rsid w:val="00DB1F0E"/>
    <w:rsid w:val="00DB30AC"/>
    <w:rsid w:val="00DB3B53"/>
    <w:rsid w:val="00DB4441"/>
    <w:rsid w:val="00DB504A"/>
    <w:rsid w:val="00DB50CD"/>
    <w:rsid w:val="00DB5191"/>
    <w:rsid w:val="00DB5238"/>
    <w:rsid w:val="00DB6B41"/>
    <w:rsid w:val="00DB7425"/>
    <w:rsid w:val="00DB76C4"/>
    <w:rsid w:val="00DB7FC6"/>
    <w:rsid w:val="00DC040E"/>
    <w:rsid w:val="00DC0665"/>
    <w:rsid w:val="00DC0E1C"/>
    <w:rsid w:val="00DC10E1"/>
    <w:rsid w:val="00DC123D"/>
    <w:rsid w:val="00DC1C36"/>
    <w:rsid w:val="00DC1FA2"/>
    <w:rsid w:val="00DC224A"/>
    <w:rsid w:val="00DC28C3"/>
    <w:rsid w:val="00DC3301"/>
    <w:rsid w:val="00DC399D"/>
    <w:rsid w:val="00DC3DC7"/>
    <w:rsid w:val="00DC480E"/>
    <w:rsid w:val="00DC4A66"/>
    <w:rsid w:val="00DC4C8A"/>
    <w:rsid w:val="00DC4DEA"/>
    <w:rsid w:val="00DC4E6E"/>
    <w:rsid w:val="00DC5EA4"/>
    <w:rsid w:val="00DC63D9"/>
    <w:rsid w:val="00DC63F2"/>
    <w:rsid w:val="00DC6849"/>
    <w:rsid w:val="00DC69FC"/>
    <w:rsid w:val="00DC70F9"/>
    <w:rsid w:val="00DC7915"/>
    <w:rsid w:val="00DC7D9E"/>
    <w:rsid w:val="00DD0845"/>
    <w:rsid w:val="00DD0EE7"/>
    <w:rsid w:val="00DD106A"/>
    <w:rsid w:val="00DD126E"/>
    <w:rsid w:val="00DD148C"/>
    <w:rsid w:val="00DD155B"/>
    <w:rsid w:val="00DD15B5"/>
    <w:rsid w:val="00DD2171"/>
    <w:rsid w:val="00DD22E5"/>
    <w:rsid w:val="00DD2CCA"/>
    <w:rsid w:val="00DD323F"/>
    <w:rsid w:val="00DD3272"/>
    <w:rsid w:val="00DD36EE"/>
    <w:rsid w:val="00DD3DBD"/>
    <w:rsid w:val="00DD3DC5"/>
    <w:rsid w:val="00DD3F13"/>
    <w:rsid w:val="00DD45A3"/>
    <w:rsid w:val="00DD4EC4"/>
    <w:rsid w:val="00DD4F97"/>
    <w:rsid w:val="00DD5722"/>
    <w:rsid w:val="00DD6C7A"/>
    <w:rsid w:val="00DD7339"/>
    <w:rsid w:val="00DD73B5"/>
    <w:rsid w:val="00DD7E07"/>
    <w:rsid w:val="00DE0333"/>
    <w:rsid w:val="00DE10AD"/>
    <w:rsid w:val="00DE1DAF"/>
    <w:rsid w:val="00DE1DC8"/>
    <w:rsid w:val="00DE1DD5"/>
    <w:rsid w:val="00DE2D92"/>
    <w:rsid w:val="00DE392A"/>
    <w:rsid w:val="00DE4122"/>
    <w:rsid w:val="00DE4306"/>
    <w:rsid w:val="00DE4E4E"/>
    <w:rsid w:val="00DE4F0D"/>
    <w:rsid w:val="00DE5FCA"/>
    <w:rsid w:val="00DE6816"/>
    <w:rsid w:val="00DE696D"/>
    <w:rsid w:val="00DE6DD7"/>
    <w:rsid w:val="00DE6FC0"/>
    <w:rsid w:val="00DE7088"/>
    <w:rsid w:val="00DE72D4"/>
    <w:rsid w:val="00DE7C12"/>
    <w:rsid w:val="00DF0B0A"/>
    <w:rsid w:val="00DF11A8"/>
    <w:rsid w:val="00DF26F4"/>
    <w:rsid w:val="00DF2BEF"/>
    <w:rsid w:val="00DF334E"/>
    <w:rsid w:val="00DF35DA"/>
    <w:rsid w:val="00DF3929"/>
    <w:rsid w:val="00DF3DF3"/>
    <w:rsid w:val="00DF435C"/>
    <w:rsid w:val="00DF43F1"/>
    <w:rsid w:val="00DF4522"/>
    <w:rsid w:val="00DF5170"/>
    <w:rsid w:val="00DF5269"/>
    <w:rsid w:val="00DF539E"/>
    <w:rsid w:val="00DF5402"/>
    <w:rsid w:val="00DF62FF"/>
    <w:rsid w:val="00DF64C4"/>
    <w:rsid w:val="00DF6C89"/>
    <w:rsid w:val="00DF6D2F"/>
    <w:rsid w:val="00DF6D7E"/>
    <w:rsid w:val="00DF6E52"/>
    <w:rsid w:val="00DF73B7"/>
    <w:rsid w:val="00DF7A6F"/>
    <w:rsid w:val="00DF7C34"/>
    <w:rsid w:val="00E0005E"/>
    <w:rsid w:val="00E008A6"/>
    <w:rsid w:val="00E00CBA"/>
    <w:rsid w:val="00E00FA8"/>
    <w:rsid w:val="00E01D69"/>
    <w:rsid w:val="00E02602"/>
    <w:rsid w:val="00E0273B"/>
    <w:rsid w:val="00E0285E"/>
    <w:rsid w:val="00E037A4"/>
    <w:rsid w:val="00E03805"/>
    <w:rsid w:val="00E03F62"/>
    <w:rsid w:val="00E04083"/>
    <w:rsid w:val="00E0443B"/>
    <w:rsid w:val="00E049C5"/>
    <w:rsid w:val="00E04D96"/>
    <w:rsid w:val="00E0508B"/>
    <w:rsid w:val="00E063A2"/>
    <w:rsid w:val="00E0693B"/>
    <w:rsid w:val="00E06EE0"/>
    <w:rsid w:val="00E070E8"/>
    <w:rsid w:val="00E07115"/>
    <w:rsid w:val="00E07388"/>
    <w:rsid w:val="00E07E5E"/>
    <w:rsid w:val="00E07FBB"/>
    <w:rsid w:val="00E102D8"/>
    <w:rsid w:val="00E1035F"/>
    <w:rsid w:val="00E107F2"/>
    <w:rsid w:val="00E109E4"/>
    <w:rsid w:val="00E110B7"/>
    <w:rsid w:val="00E112CE"/>
    <w:rsid w:val="00E114A0"/>
    <w:rsid w:val="00E11A34"/>
    <w:rsid w:val="00E11F64"/>
    <w:rsid w:val="00E122BB"/>
    <w:rsid w:val="00E12327"/>
    <w:rsid w:val="00E1254B"/>
    <w:rsid w:val="00E1333D"/>
    <w:rsid w:val="00E13BA0"/>
    <w:rsid w:val="00E13D4E"/>
    <w:rsid w:val="00E13D76"/>
    <w:rsid w:val="00E13FE2"/>
    <w:rsid w:val="00E1402E"/>
    <w:rsid w:val="00E143BB"/>
    <w:rsid w:val="00E14F20"/>
    <w:rsid w:val="00E15134"/>
    <w:rsid w:val="00E1616F"/>
    <w:rsid w:val="00E16D14"/>
    <w:rsid w:val="00E17396"/>
    <w:rsid w:val="00E17558"/>
    <w:rsid w:val="00E1758C"/>
    <w:rsid w:val="00E17770"/>
    <w:rsid w:val="00E17F7A"/>
    <w:rsid w:val="00E206FF"/>
    <w:rsid w:val="00E207A3"/>
    <w:rsid w:val="00E20A5B"/>
    <w:rsid w:val="00E2169B"/>
    <w:rsid w:val="00E216CD"/>
    <w:rsid w:val="00E217CE"/>
    <w:rsid w:val="00E21FC0"/>
    <w:rsid w:val="00E220F4"/>
    <w:rsid w:val="00E228EF"/>
    <w:rsid w:val="00E229BF"/>
    <w:rsid w:val="00E234F8"/>
    <w:rsid w:val="00E2375A"/>
    <w:rsid w:val="00E238E8"/>
    <w:rsid w:val="00E239B4"/>
    <w:rsid w:val="00E23A04"/>
    <w:rsid w:val="00E2457A"/>
    <w:rsid w:val="00E2484F"/>
    <w:rsid w:val="00E24C09"/>
    <w:rsid w:val="00E253E4"/>
    <w:rsid w:val="00E25C5C"/>
    <w:rsid w:val="00E260B3"/>
    <w:rsid w:val="00E26950"/>
    <w:rsid w:val="00E26E7C"/>
    <w:rsid w:val="00E27129"/>
    <w:rsid w:val="00E27431"/>
    <w:rsid w:val="00E27B95"/>
    <w:rsid w:val="00E3005D"/>
    <w:rsid w:val="00E30209"/>
    <w:rsid w:val="00E306AF"/>
    <w:rsid w:val="00E31138"/>
    <w:rsid w:val="00E31EB7"/>
    <w:rsid w:val="00E32480"/>
    <w:rsid w:val="00E32AA4"/>
    <w:rsid w:val="00E32B4A"/>
    <w:rsid w:val="00E32E49"/>
    <w:rsid w:val="00E3335B"/>
    <w:rsid w:val="00E3352F"/>
    <w:rsid w:val="00E34008"/>
    <w:rsid w:val="00E3415E"/>
    <w:rsid w:val="00E343FB"/>
    <w:rsid w:val="00E34625"/>
    <w:rsid w:val="00E348EA"/>
    <w:rsid w:val="00E34E90"/>
    <w:rsid w:val="00E3537F"/>
    <w:rsid w:val="00E353E1"/>
    <w:rsid w:val="00E35664"/>
    <w:rsid w:val="00E358D3"/>
    <w:rsid w:val="00E35AF8"/>
    <w:rsid w:val="00E35C1D"/>
    <w:rsid w:val="00E360E5"/>
    <w:rsid w:val="00E36694"/>
    <w:rsid w:val="00E368BF"/>
    <w:rsid w:val="00E36CA1"/>
    <w:rsid w:val="00E3740E"/>
    <w:rsid w:val="00E37B0F"/>
    <w:rsid w:val="00E37CE3"/>
    <w:rsid w:val="00E400A4"/>
    <w:rsid w:val="00E400D8"/>
    <w:rsid w:val="00E402B4"/>
    <w:rsid w:val="00E40C70"/>
    <w:rsid w:val="00E41233"/>
    <w:rsid w:val="00E41608"/>
    <w:rsid w:val="00E4199A"/>
    <w:rsid w:val="00E41DB1"/>
    <w:rsid w:val="00E42B05"/>
    <w:rsid w:val="00E42DDA"/>
    <w:rsid w:val="00E43666"/>
    <w:rsid w:val="00E436EA"/>
    <w:rsid w:val="00E44E61"/>
    <w:rsid w:val="00E453EA"/>
    <w:rsid w:val="00E45636"/>
    <w:rsid w:val="00E461A4"/>
    <w:rsid w:val="00E46405"/>
    <w:rsid w:val="00E46F1D"/>
    <w:rsid w:val="00E471CE"/>
    <w:rsid w:val="00E47C37"/>
    <w:rsid w:val="00E500F5"/>
    <w:rsid w:val="00E50EDC"/>
    <w:rsid w:val="00E51124"/>
    <w:rsid w:val="00E51F05"/>
    <w:rsid w:val="00E51F8D"/>
    <w:rsid w:val="00E52056"/>
    <w:rsid w:val="00E52423"/>
    <w:rsid w:val="00E524AF"/>
    <w:rsid w:val="00E52AF2"/>
    <w:rsid w:val="00E53418"/>
    <w:rsid w:val="00E53A0F"/>
    <w:rsid w:val="00E53C80"/>
    <w:rsid w:val="00E54311"/>
    <w:rsid w:val="00E5484A"/>
    <w:rsid w:val="00E54908"/>
    <w:rsid w:val="00E54A18"/>
    <w:rsid w:val="00E54A47"/>
    <w:rsid w:val="00E55271"/>
    <w:rsid w:val="00E5597D"/>
    <w:rsid w:val="00E564A1"/>
    <w:rsid w:val="00E5678A"/>
    <w:rsid w:val="00E56E7B"/>
    <w:rsid w:val="00E57070"/>
    <w:rsid w:val="00E57179"/>
    <w:rsid w:val="00E572D8"/>
    <w:rsid w:val="00E576BE"/>
    <w:rsid w:val="00E60005"/>
    <w:rsid w:val="00E615FA"/>
    <w:rsid w:val="00E6306F"/>
    <w:rsid w:val="00E63BD1"/>
    <w:rsid w:val="00E64333"/>
    <w:rsid w:val="00E64B7D"/>
    <w:rsid w:val="00E64C8C"/>
    <w:rsid w:val="00E6520F"/>
    <w:rsid w:val="00E65332"/>
    <w:rsid w:val="00E65A78"/>
    <w:rsid w:val="00E65C4F"/>
    <w:rsid w:val="00E65D76"/>
    <w:rsid w:val="00E662DD"/>
    <w:rsid w:val="00E6677E"/>
    <w:rsid w:val="00E668ED"/>
    <w:rsid w:val="00E66926"/>
    <w:rsid w:val="00E66FFC"/>
    <w:rsid w:val="00E675C6"/>
    <w:rsid w:val="00E700F6"/>
    <w:rsid w:val="00E70812"/>
    <w:rsid w:val="00E716CE"/>
    <w:rsid w:val="00E7183E"/>
    <w:rsid w:val="00E71EF1"/>
    <w:rsid w:val="00E72BB9"/>
    <w:rsid w:val="00E72BD3"/>
    <w:rsid w:val="00E72FB8"/>
    <w:rsid w:val="00E73711"/>
    <w:rsid w:val="00E74BE0"/>
    <w:rsid w:val="00E760BF"/>
    <w:rsid w:val="00E76663"/>
    <w:rsid w:val="00E766CD"/>
    <w:rsid w:val="00E77298"/>
    <w:rsid w:val="00E7766F"/>
    <w:rsid w:val="00E777E1"/>
    <w:rsid w:val="00E802A5"/>
    <w:rsid w:val="00E80851"/>
    <w:rsid w:val="00E8093B"/>
    <w:rsid w:val="00E812B4"/>
    <w:rsid w:val="00E814C1"/>
    <w:rsid w:val="00E8155F"/>
    <w:rsid w:val="00E81762"/>
    <w:rsid w:val="00E81852"/>
    <w:rsid w:val="00E81B18"/>
    <w:rsid w:val="00E81CAA"/>
    <w:rsid w:val="00E82985"/>
    <w:rsid w:val="00E83445"/>
    <w:rsid w:val="00E8471A"/>
    <w:rsid w:val="00E84F5B"/>
    <w:rsid w:val="00E84FCD"/>
    <w:rsid w:val="00E84FDA"/>
    <w:rsid w:val="00E85ED0"/>
    <w:rsid w:val="00E86868"/>
    <w:rsid w:val="00E86EEF"/>
    <w:rsid w:val="00E86F76"/>
    <w:rsid w:val="00E875FF"/>
    <w:rsid w:val="00E90C71"/>
    <w:rsid w:val="00E90DEC"/>
    <w:rsid w:val="00E90FD3"/>
    <w:rsid w:val="00E9145E"/>
    <w:rsid w:val="00E91899"/>
    <w:rsid w:val="00E91CDA"/>
    <w:rsid w:val="00E91F2E"/>
    <w:rsid w:val="00E92B3A"/>
    <w:rsid w:val="00E93062"/>
    <w:rsid w:val="00E93153"/>
    <w:rsid w:val="00E93614"/>
    <w:rsid w:val="00E93B29"/>
    <w:rsid w:val="00E93FC0"/>
    <w:rsid w:val="00E94B65"/>
    <w:rsid w:val="00E95196"/>
    <w:rsid w:val="00E95495"/>
    <w:rsid w:val="00E963DA"/>
    <w:rsid w:val="00E973BF"/>
    <w:rsid w:val="00E97856"/>
    <w:rsid w:val="00E97CB4"/>
    <w:rsid w:val="00EA00B1"/>
    <w:rsid w:val="00EA027A"/>
    <w:rsid w:val="00EA0C6C"/>
    <w:rsid w:val="00EA11A6"/>
    <w:rsid w:val="00EA146A"/>
    <w:rsid w:val="00EA1A67"/>
    <w:rsid w:val="00EA2398"/>
    <w:rsid w:val="00EA2BA3"/>
    <w:rsid w:val="00EA349D"/>
    <w:rsid w:val="00EA3FEC"/>
    <w:rsid w:val="00EA44BB"/>
    <w:rsid w:val="00EA4715"/>
    <w:rsid w:val="00EA4A99"/>
    <w:rsid w:val="00EA4D90"/>
    <w:rsid w:val="00EA52C8"/>
    <w:rsid w:val="00EA54DE"/>
    <w:rsid w:val="00EA589A"/>
    <w:rsid w:val="00EA590D"/>
    <w:rsid w:val="00EA59E7"/>
    <w:rsid w:val="00EA62A9"/>
    <w:rsid w:val="00EA66BD"/>
    <w:rsid w:val="00EA70E6"/>
    <w:rsid w:val="00EA7BA9"/>
    <w:rsid w:val="00EA7FF2"/>
    <w:rsid w:val="00EB02AD"/>
    <w:rsid w:val="00EB03A7"/>
    <w:rsid w:val="00EB03E9"/>
    <w:rsid w:val="00EB064B"/>
    <w:rsid w:val="00EB0EF3"/>
    <w:rsid w:val="00EB1330"/>
    <w:rsid w:val="00EB1A62"/>
    <w:rsid w:val="00EB1BD0"/>
    <w:rsid w:val="00EB2DBE"/>
    <w:rsid w:val="00EB32BE"/>
    <w:rsid w:val="00EB337C"/>
    <w:rsid w:val="00EB3C9F"/>
    <w:rsid w:val="00EB3F08"/>
    <w:rsid w:val="00EB41A1"/>
    <w:rsid w:val="00EB436F"/>
    <w:rsid w:val="00EB47BF"/>
    <w:rsid w:val="00EB4ED5"/>
    <w:rsid w:val="00EB55A5"/>
    <w:rsid w:val="00EB5637"/>
    <w:rsid w:val="00EB61CF"/>
    <w:rsid w:val="00EB683A"/>
    <w:rsid w:val="00EB6BAF"/>
    <w:rsid w:val="00EB6F3E"/>
    <w:rsid w:val="00EB74D2"/>
    <w:rsid w:val="00EB74E0"/>
    <w:rsid w:val="00EB7A46"/>
    <w:rsid w:val="00EB7BCB"/>
    <w:rsid w:val="00EC11E5"/>
    <w:rsid w:val="00EC225D"/>
    <w:rsid w:val="00EC2AE7"/>
    <w:rsid w:val="00EC2B17"/>
    <w:rsid w:val="00EC40A1"/>
    <w:rsid w:val="00EC40CA"/>
    <w:rsid w:val="00EC45FE"/>
    <w:rsid w:val="00EC48D9"/>
    <w:rsid w:val="00EC4E72"/>
    <w:rsid w:val="00EC53D2"/>
    <w:rsid w:val="00EC6811"/>
    <w:rsid w:val="00EC683D"/>
    <w:rsid w:val="00EC685F"/>
    <w:rsid w:val="00EC6A9D"/>
    <w:rsid w:val="00EC71BF"/>
    <w:rsid w:val="00EC7A85"/>
    <w:rsid w:val="00EC7C12"/>
    <w:rsid w:val="00ED02E3"/>
    <w:rsid w:val="00ED093A"/>
    <w:rsid w:val="00ED14E0"/>
    <w:rsid w:val="00ED152F"/>
    <w:rsid w:val="00ED24E2"/>
    <w:rsid w:val="00ED2AEB"/>
    <w:rsid w:val="00ED3C9D"/>
    <w:rsid w:val="00ED453A"/>
    <w:rsid w:val="00ED4AB6"/>
    <w:rsid w:val="00ED4D39"/>
    <w:rsid w:val="00ED50D0"/>
    <w:rsid w:val="00ED5140"/>
    <w:rsid w:val="00ED5584"/>
    <w:rsid w:val="00ED5B39"/>
    <w:rsid w:val="00ED5D8B"/>
    <w:rsid w:val="00ED61FF"/>
    <w:rsid w:val="00ED64D1"/>
    <w:rsid w:val="00ED6646"/>
    <w:rsid w:val="00ED6B74"/>
    <w:rsid w:val="00ED712A"/>
    <w:rsid w:val="00ED7FA4"/>
    <w:rsid w:val="00EE1E56"/>
    <w:rsid w:val="00EE1F34"/>
    <w:rsid w:val="00EE311B"/>
    <w:rsid w:val="00EE3A2F"/>
    <w:rsid w:val="00EE3CD8"/>
    <w:rsid w:val="00EE3CFA"/>
    <w:rsid w:val="00EE425A"/>
    <w:rsid w:val="00EE486D"/>
    <w:rsid w:val="00EE4D13"/>
    <w:rsid w:val="00EE4F4C"/>
    <w:rsid w:val="00EE550C"/>
    <w:rsid w:val="00EE59B3"/>
    <w:rsid w:val="00EE5D8B"/>
    <w:rsid w:val="00EE5DCF"/>
    <w:rsid w:val="00EE5F15"/>
    <w:rsid w:val="00EE6243"/>
    <w:rsid w:val="00EE6E2A"/>
    <w:rsid w:val="00EE7733"/>
    <w:rsid w:val="00EE7793"/>
    <w:rsid w:val="00EF0264"/>
    <w:rsid w:val="00EF027C"/>
    <w:rsid w:val="00EF066E"/>
    <w:rsid w:val="00EF0692"/>
    <w:rsid w:val="00EF0A58"/>
    <w:rsid w:val="00EF0AED"/>
    <w:rsid w:val="00EF14F3"/>
    <w:rsid w:val="00EF155F"/>
    <w:rsid w:val="00EF36D1"/>
    <w:rsid w:val="00EF5153"/>
    <w:rsid w:val="00EF54A5"/>
    <w:rsid w:val="00EF5EEE"/>
    <w:rsid w:val="00EF613B"/>
    <w:rsid w:val="00EF615B"/>
    <w:rsid w:val="00EF616B"/>
    <w:rsid w:val="00EF625B"/>
    <w:rsid w:val="00EF6D21"/>
    <w:rsid w:val="00EF6E0E"/>
    <w:rsid w:val="00EF7115"/>
    <w:rsid w:val="00EF71B3"/>
    <w:rsid w:val="00EF7AAD"/>
    <w:rsid w:val="00EF7C99"/>
    <w:rsid w:val="00F00DE5"/>
    <w:rsid w:val="00F011F4"/>
    <w:rsid w:val="00F0172C"/>
    <w:rsid w:val="00F01BE8"/>
    <w:rsid w:val="00F01F80"/>
    <w:rsid w:val="00F029B8"/>
    <w:rsid w:val="00F02E48"/>
    <w:rsid w:val="00F03259"/>
    <w:rsid w:val="00F036E9"/>
    <w:rsid w:val="00F03A9E"/>
    <w:rsid w:val="00F03FD7"/>
    <w:rsid w:val="00F042FE"/>
    <w:rsid w:val="00F043CF"/>
    <w:rsid w:val="00F04574"/>
    <w:rsid w:val="00F047E2"/>
    <w:rsid w:val="00F04984"/>
    <w:rsid w:val="00F04BD1"/>
    <w:rsid w:val="00F04F2D"/>
    <w:rsid w:val="00F05083"/>
    <w:rsid w:val="00F05121"/>
    <w:rsid w:val="00F053A2"/>
    <w:rsid w:val="00F05FF0"/>
    <w:rsid w:val="00F0615A"/>
    <w:rsid w:val="00F06D4C"/>
    <w:rsid w:val="00F072FC"/>
    <w:rsid w:val="00F073F2"/>
    <w:rsid w:val="00F07F6F"/>
    <w:rsid w:val="00F10127"/>
    <w:rsid w:val="00F10932"/>
    <w:rsid w:val="00F10F85"/>
    <w:rsid w:val="00F1107C"/>
    <w:rsid w:val="00F11B8E"/>
    <w:rsid w:val="00F11CD8"/>
    <w:rsid w:val="00F11D60"/>
    <w:rsid w:val="00F11F1A"/>
    <w:rsid w:val="00F12305"/>
    <w:rsid w:val="00F12590"/>
    <w:rsid w:val="00F135FC"/>
    <w:rsid w:val="00F14155"/>
    <w:rsid w:val="00F14311"/>
    <w:rsid w:val="00F14605"/>
    <w:rsid w:val="00F14655"/>
    <w:rsid w:val="00F14B3B"/>
    <w:rsid w:val="00F14DC3"/>
    <w:rsid w:val="00F14F18"/>
    <w:rsid w:val="00F15231"/>
    <w:rsid w:val="00F15296"/>
    <w:rsid w:val="00F15344"/>
    <w:rsid w:val="00F1552F"/>
    <w:rsid w:val="00F15810"/>
    <w:rsid w:val="00F15BD2"/>
    <w:rsid w:val="00F15D54"/>
    <w:rsid w:val="00F1638B"/>
    <w:rsid w:val="00F16A7A"/>
    <w:rsid w:val="00F16E3B"/>
    <w:rsid w:val="00F1777E"/>
    <w:rsid w:val="00F17A2C"/>
    <w:rsid w:val="00F17D92"/>
    <w:rsid w:val="00F20461"/>
    <w:rsid w:val="00F205A1"/>
    <w:rsid w:val="00F20F37"/>
    <w:rsid w:val="00F2141E"/>
    <w:rsid w:val="00F21A9B"/>
    <w:rsid w:val="00F21BF8"/>
    <w:rsid w:val="00F21D19"/>
    <w:rsid w:val="00F22830"/>
    <w:rsid w:val="00F22948"/>
    <w:rsid w:val="00F2304B"/>
    <w:rsid w:val="00F2365D"/>
    <w:rsid w:val="00F244B0"/>
    <w:rsid w:val="00F24634"/>
    <w:rsid w:val="00F25049"/>
    <w:rsid w:val="00F25678"/>
    <w:rsid w:val="00F26549"/>
    <w:rsid w:val="00F26CF4"/>
    <w:rsid w:val="00F270D6"/>
    <w:rsid w:val="00F27360"/>
    <w:rsid w:val="00F27781"/>
    <w:rsid w:val="00F300AB"/>
    <w:rsid w:val="00F30212"/>
    <w:rsid w:val="00F3085C"/>
    <w:rsid w:val="00F309E3"/>
    <w:rsid w:val="00F30BFC"/>
    <w:rsid w:val="00F30FC4"/>
    <w:rsid w:val="00F311AA"/>
    <w:rsid w:val="00F31369"/>
    <w:rsid w:val="00F3209B"/>
    <w:rsid w:val="00F32953"/>
    <w:rsid w:val="00F32A27"/>
    <w:rsid w:val="00F32AC3"/>
    <w:rsid w:val="00F32B4F"/>
    <w:rsid w:val="00F33648"/>
    <w:rsid w:val="00F337E1"/>
    <w:rsid w:val="00F3389F"/>
    <w:rsid w:val="00F3391A"/>
    <w:rsid w:val="00F33D8B"/>
    <w:rsid w:val="00F33FC3"/>
    <w:rsid w:val="00F34DB1"/>
    <w:rsid w:val="00F35BFD"/>
    <w:rsid w:val="00F35FE4"/>
    <w:rsid w:val="00F377CD"/>
    <w:rsid w:val="00F37869"/>
    <w:rsid w:val="00F37890"/>
    <w:rsid w:val="00F40209"/>
    <w:rsid w:val="00F4050E"/>
    <w:rsid w:val="00F40880"/>
    <w:rsid w:val="00F40A4D"/>
    <w:rsid w:val="00F40A6D"/>
    <w:rsid w:val="00F40B6B"/>
    <w:rsid w:val="00F41006"/>
    <w:rsid w:val="00F41E52"/>
    <w:rsid w:val="00F422D8"/>
    <w:rsid w:val="00F42ACE"/>
    <w:rsid w:val="00F4328C"/>
    <w:rsid w:val="00F43448"/>
    <w:rsid w:val="00F4363C"/>
    <w:rsid w:val="00F43740"/>
    <w:rsid w:val="00F44276"/>
    <w:rsid w:val="00F44C2D"/>
    <w:rsid w:val="00F45234"/>
    <w:rsid w:val="00F45657"/>
    <w:rsid w:val="00F45861"/>
    <w:rsid w:val="00F45913"/>
    <w:rsid w:val="00F45C58"/>
    <w:rsid w:val="00F46505"/>
    <w:rsid w:val="00F46551"/>
    <w:rsid w:val="00F469A8"/>
    <w:rsid w:val="00F471C0"/>
    <w:rsid w:val="00F47768"/>
    <w:rsid w:val="00F47FEB"/>
    <w:rsid w:val="00F51B5E"/>
    <w:rsid w:val="00F5246D"/>
    <w:rsid w:val="00F52535"/>
    <w:rsid w:val="00F52ACC"/>
    <w:rsid w:val="00F53082"/>
    <w:rsid w:val="00F532AA"/>
    <w:rsid w:val="00F53F2B"/>
    <w:rsid w:val="00F53F5B"/>
    <w:rsid w:val="00F53F7A"/>
    <w:rsid w:val="00F55812"/>
    <w:rsid w:val="00F55A8A"/>
    <w:rsid w:val="00F5617D"/>
    <w:rsid w:val="00F5657D"/>
    <w:rsid w:val="00F566A7"/>
    <w:rsid w:val="00F56FE6"/>
    <w:rsid w:val="00F57B80"/>
    <w:rsid w:val="00F60F65"/>
    <w:rsid w:val="00F61005"/>
    <w:rsid w:val="00F61211"/>
    <w:rsid w:val="00F617FC"/>
    <w:rsid w:val="00F619D3"/>
    <w:rsid w:val="00F61AE5"/>
    <w:rsid w:val="00F61C79"/>
    <w:rsid w:val="00F62C75"/>
    <w:rsid w:val="00F63489"/>
    <w:rsid w:val="00F635D8"/>
    <w:rsid w:val="00F645AB"/>
    <w:rsid w:val="00F652E5"/>
    <w:rsid w:val="00F65424"/>
    <w:rsid w:val="00F65513"/>
    <w:rsid w:val="00F65850"/>
    <w:rsid w:val="00F66BA0"/>
    <w:rsid w:val="00F66C8C"/>
    <w:rsid w:val="00F67467"/>
    <w:rsid w:val="00F6767C"/>
    <w:rsid w:val="00F67C8E"/>
    <w:rsid w:val="00F705A3"/>
    <w:rsid w:val="00F7082B"/>
    <w:rsid w:val="00F71768"/>
    <w:rsid w:val="00F7196C"/>
    <w:rsid w:val="00F71AC2"/>
    <w:rsid w:val="00F723B6"/>
    <w:rsid w:val="00F72498"/>
    <w:rsid w:val="00F72703"/>
    <w:rsid w:val="00F730D1"/>
    <w:rsid w:val="00F733EE"/>
    <w:rsid w:val="00F73AD6"/>
    <w:rsid w:val="00F73C22"/>
    <w:rsid w:val="00F73DCA"/>
    <w:rsid w:val="00F745AC"/>
    <w:rsid w:val="00F74BCB"/>
    <w:rsid w:val="00F753EC"/>
    <w:rsid w:val="00F7568D"/>
    <w:rsid w:val="00F75E77"/>
    <w:rsid w:val="00F763C8"/>
    <w:rsid w:val="00F76527"/>
    <w:rsid w:val="00F7683F"/>
    <w:rsid w:val="00F7704B"/>
    <w:rsid w:val="00F770A0"/>
    <w:rsid w:val="00F77344"/>
    <w:rsid w:val="00F774A3"/>
    <w:rsid w:val="00F779CC"/>
    <w:rsid w:val="00F800D6"/>
    <w:rsid w:val="00F80D16"/>
    <w:rsid w:val="00F80E18"/>
    <w:rsid w:val="00F813A8"/>
    <w:rsid w:val="00F81CFA"/>
    <w:rsid w:val="00F822EA"/>
    <w:rsid w:val="00F82E23"/>
    <w:rsid w:val="00F83027"/>
    <w:rsid w:val="00F830F4"/>
    <w:rsid w:val="00F83153"/>
    <w:rsid w:val="00F833C8"/>
    <w:rsid w:val="00F83758"/>
    <w:rsid w:val="00F83E21"/>
    <w:rsid w:val="00F8418B"/>
    <w:rsid w:val="00F8461A"/>
    <w:rsid w:val="00F8494B"/>
    <w:rsid w:val="00F84FF8"/>
    <w:rsid w:val="00F854BA"/>
    <w:rsid w:val="00F85F9E"/>
    <w:rsid w:val="00F86431"/>
    <w:rsid w:val="00F86C24"/>
    <w:rsid w:val="00F87032"/>
    <w:rsid w:val="00F875ED"/>
    <w:rsid w:val="00F9023C"/>
    <w:rsid w:val="00F9137F"/>
    <w:rsid w:val="00F91725"/>
    <w:rsid w:val="00F926B7"/>
    <w:rsid w:val="00F92B47"/>
    <w:rsid w:val="00F92D53"/>
    <w:rsid w:val="00F93EA3"/>
    <w:rsid w:val="00F93F7E"/>
    <w:rsid w:val="00F9411F"/>
    <w:rsid w:val="00F9465F"/>
    <w:rsid w:val="00F94F56"/>
    <w:rsid w:val="00F95089"/>
    <w:rsid w:val="00F95365"/>
    <w:rsid w:val="00F9590F"/>
    <w:rsid w:val="00F95A3B"/>
    <w:rsid w:val="00F95D7F"/>
    <w:rsid w:val="00F96181"/>
    <w:rsid w:val="00F96538"/>
    <w:rsid w:val="00F96DED"/>
    <w:rsid w:val="00F971D9"/>
    <w:rsid w:val="00F971F8"/>
    <w:rsid w:val="00F9798D"/>
    <w:rsid w:val="00F979F0"/>
    <w:rsid w:val="00F97AAF"/>
    <w:rsid w:val="00F97DEE"/>
    <w:rsid w:val="00FA131D"/>
    <w:rsid w:val="00FA1492"/>
    <w:rsid w:val="00FA14C8"/>
    <w:rsid w:val="00FA195A"/>
    <w:rsid w:val="00FA30F3"/>
    <w:rsid w:val="00FA32E6"/>
    <w:rsid w:val="00FA348C"/>
    <w:rsid w:val="00FA3515"/>
    <w:rsid w:val="00FA3662"/>
    <w:rsid w:val="00FA3956"/>
    <w:rsid w:val="00FA3BB1"/>
    <w:rsid w:val="00FA3D73"/>
    <w:rsid w:val="00FA4789"/>
    <w:rsid w:val="00FA4BA5"/>
    <w:rsid w:val="00FA50FE"/>
    <w:rsid w:val="00FA51F8"/>
    <w:rsid w:val="00FA564A"/>
    <w:rsid w:val="00FA5727"/>
    <w:rsid w:val="00FA5B30"/>
    <w:rsid w:val="00FA5EC0"/>
    <w:rsid w:val="00FA5FBA"/>
    <w:rsid w:val="00FA644E"/>
    <w:rsid w:val="00FA6956"/>
    <w:rsid w:val="00FA6CCA"/>
    <w:rsid w:val="00FA7C44"/>
    <w:rsid w:val="00FA7D64"/>
    <w:rsid w:val="00FB00C4"/>
    <w:rsid w:val="00FB03BB"/>
    <w:rsid w:val="00FB12CB"/>
    <w:rsid w:val="00FB1D2C"/>
    <w:rsid w:val="00FB2918"/>
    <w:rsid w:val="00FB2A4F"/>
    <w:rsid w:val="00FB2D5E"/>
    <w:rsid w:val="00FB306D"/>
    <w:rsid w:val="00FB35B1"/>
    <w:rsid w:val="00FB378E"/>
    <w:rsid w:val="00FB3951"/>
    <w:rsid w:val="00FB3B0F"/>
    <w:rsid w:val="00FB45A3"/>
    <w:rsid w:val="00FB48B1"/>
    <w:rsid w:val="00FB4D72"/>
    <w:rsid w:val="00FB5D91"/>
    <w:rsid w:val="00FB6559"/>
    <w:rsid w:val="00FB7024"/>
    <w:rsid w:val="00FB7393"/>
    <w:rsid w:val="00FB7704"/>
    <w:rsid w:val="00FB7E3C"/>
    <w:rsid w:val="00FC0036"/>
    <w:rsid w:val="00FC02B6"/>
    <w:rsid w:val="00FC042E"/>
    <w:rsid w:val="00FC1755"/>
    <w:rsid w:val="00FC1CF6"/>
    <w:rsid w:val="00FC2D99"/>
    <w:rsid w:val="00FC2ED5"/>
    <w:rsid w:val="00FC39B6"/>
    <w:rsid w:val="00FC4128"/>
    <w:rsid w:val="00FC4572"/>
    <w:rsid w:val="00FC4ACB"/>
    <w:rsid w:val="00FC4F27"/>
    <w:rsid w:val="00FC504E"/>
    <w:rsid w:val="00FC506A"/>
    <w:rsid w:val="00FC514C"/>
    <w:rsid w:val="00FC51B5"/>
    <w:rsid w:val="00FC5233"/>
    <w:rsid w:val="00FC525B"/>
    <w:rsid w:val="00FC55EC"/>
    <w:rsid w:val="00FC57EE"/>
    <w:rsid w:val="00FC6425"/>
    <w:rsid w:val="00FC66C4"/>
    <w:rsid w:val="00FC68E1"/>
    <w:rsid w:val="00FC6C90"/>
    <w:rsid w:val="00FC75F4"/>
    <w:rsid w:val="00FD16C8"/>
    <w:rsid w:val="00FD1E67"/>
    <w:rsid w:val="00FD1E8A"/>
    <w:rsid w:val="00FD206F"/>
    <w:rsid w:val="00FD2153"/>
    <w:rsid w:val="00FD22E4"/>
    <w:rsid w:val="00FD26E2"/>
    <w:rsid w:val="00FD2FBE"/>
    <w:rsid w:val="00FD3170"/>
    <w:rsid w:val="00FD377D"/>
    <w:rsid w:val="00FD3B30"/>
    <w:rsid w:val="00FD40E1"/>
    <w:rsid w:val="00FD41C5"/>
    <w:rsid w:val="00FD43AB"/>
    <w:rsid w:val="00FD457E"/>
    <w:rsid w:val="00FD5BF9"/>
    <w:rsid w:val="00FD6161"/>
    <w:rsid w:val="00FD63A7"/>
    <w:rsid w:val="00FD6704"/>
    <w:rsid w:val="00FD7CDF"/>
    <w:rsid w:val="00FE04E9"/>
    <w:rsid w:val="00FE0815"/>
    <w:rsid w:val="00FE1598"/>
    <w:rsid w:val="00FE17A4"/>
    <w:rsid w:val="00FE1F1B"/>
    <w:rsid w:val="00FE28FD"/>
    <w:rsid w:val="00FE2931"/>
    <w:rsid w:val="00FE2FBA"/>
    <w:rsid w:val="00FE3920"/>
    <w:rsid w:val="00FE3BFD"/>
    <w:rsid w:val="00FE4362"/>
    <w:rsid w:val="00FE45C7"/>
    <w:rsid w:val="00FE553E"/>
    <w:rsid w:val="00FE5835"/>
    <w:rsid w:val="00FE5A5A"/>
    <w:rsid w:val="00FE6329"/>
    <w:rsid w:val="00FE68C3"/>
    <w:rsid w:val="00FE691D"/>
    <w:rsid w:val="00FE6B90"/>
    <w:rsid w:val="00FE766A"/>
    <w:rsid w:val="00FF0CDD"/>
    <w:rsid w:val="00FF0E1A"/>
    <w:rsid w:val="00FF101A"/>
    <w:rsid w:val="00FF13F7"/>
    <w:rsid w:val="00FF1578"/>
    <w:rsid w:val="00FF15AC"/>
    <w:rsid w:val="00FF226F"/>
    <w:rsid w:val="00FF2632"/>
    <w:rsid w:val="00FF2754"/>
    <w:rsid w:val="00FF33C6"/>
    <w:rsid w:val="00FF3652"/>
    <w:rsid w:val="00FF4448"/>
    <w:rsid w:val="00FF46C8"/>
    <w:rsid w:val="00FF4AB8"/>
    <w:rsid w:val="00FF4AD5"/>
    <w:rsid w:val="00FF4DC3"/>
    <w:rsid w:val="00FF4E85"/>
    <w:rsid w:val="00FF5679"/>
    <w:rsid w:val="00FF5A53"/>
    <w:rsid w:val="00FF5F14"/>
    <w:rsid w:val="00FF64E9"/>
    <w:rsid w:val="00FF6C9D"/>
    <w:rsid w:val="00FF6CDA"/>
    <w:rsid w:val="00FF6F1D"/>
    <w:rsid w:val="00FF7F44"/>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5F7BF74B"/>
  <w15:docId w15:val="{7E38A85A-2130-4BD3-BE8A-7603E0B8D3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799D"/>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A7FF4"/>
    <w:pPr>
      <w:tabs>
        <w:tab w:val="right" w:leader="dot" w:pos="9062"/>
      </w:tabs>
      <w:spacing w:before="120" w:after="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aliases w:val="Head 1"/>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aliases w:val="Head 1 Char"/>
    <w:basedOn w:val="Zadanifontodlomka"/>
    <w:link w:val="Odlomakpopisa"/>
    <w:uiPriority w:val="34"/>
    <w:rsid w:val="001B70D9"/>
    <w:rPr>
      <w:lang w:val="en-US"/>
    </w:rPr>
  </w:style>
  <w:style w:type="table" w:styleId="Reetkatablice">
    <w:name w:val="Table Grid"/>
    <w:basedOn w:val="Obinatablica"/>
    <w:uiPriority w:val="5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Naziv slike,tablice"/>
    <w:basedOn w:val="Normal"/>
    <w:next w:val="Normal"/>
    <w:uiPriority w:val="99"/>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uiPriority w:val="22"/>
    <w:qFormat/>
    <w:rsid w:val="00BA7B8F"/>
    <w:rPr>
      <w:b/>
      <w:bCs/>
    </w:rPr>
  </w:style>
  <w:style w:type="paragraph" w:customStyle="1" w:styleId="Odlomakpopisa1">
    <w:name w:val="Odlomak popisa1"/>
    <w:basedOn w:val="Normal"/>
    <w:qFormat/>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iPriority w:val="99"/>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styleId="Nerijeenospominjanje">
    <w:name w:val="Unresolved Mention"/>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BC4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516F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11">
    <w:name w:val="Rešetka tablice1511"/>
    <w:basedOn w:val="Obinatablica"/>
    <w:next w:val="Reetkatablice"/>
    <w:uiPriority w:val="39"/>
    <w:rsid w:val="00195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F77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C74D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69787455486129904gmail-msolistparagraph">
    <w:name w:val="m_-6469787455486129904gmail-msolistparagraph"/>
    <w:basedOn w:val="Normal"/>
    <w:rsid w:val="00B72C9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021">
    <w:name w:val="Rešetka tablice1021"/>
    <w:basedOn w:val="Obinatablica"/>
    <w:next w:val="Reetkatablice"/>
    <w:uiPriority w:val="39"/>
    <w:rsid w:val="00914A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
    <w:name w:val="Rešetka tablice12112"/>
    <w:basedOn w:val="Obinatablica"/>
    <w:next w:val="Reetkatablice"/>
    <w:rsid w:val="000933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
    <w:name w:val="Rešetka tablice11112"/>
    <w:basedOn w:val="Obinatablica"/>
    <w:next w:val="Reetkatablice"/>
    <w:uiPriority w:val="39"/>
    <w:rsid w:val="00C51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B204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initekst">
    <w:name w:val="Plain Text"/>
    <w:basedOn w:val="Normal"/>
    <w:link w:val="ObinitekstChar"/>
    <w:rsid w:val="00493DE9"/>
    <w:pPr>
      <w:spacing w:after="0" w:line="240" w:lineRule="auto"/>
      <w:jc w:val="left"/>
    </w:pPr>
    <w:rPr>
      <w:rFonts w:ascii="Courier New" w:eastAsia="Times New Roman" w:hAnsi="Courier New" w:cs="Times New Roman"/>
      <w:sz w:val="20"/>
      <w:szCs w:val="20"/>
      <w:lang w:val="en-US" w:eastAsia="hr-HR"/>
    </w:rPr>
  </w:style>
  <w:style w:type="character" w:customStyle="1" w:styleId="ObinitekstChar">
    <w:name w:val="Obični tekst Char"/>
    <w:basedOn w:val="Zadanifontodlomka"/>
    <w:link w:val="Obinitekst"/>
    <w:rsid w:val="00493DE9"/>
    <w:rPr>
      <w:rFonts w:ascii="Courier New" w:eastAsia="Times New Roman" w:hAnsi="Courier New" w:cs="Times New Roman"/>
      <w:sz w:val="20"/>
      <w:szCs w:val="20"/>
      <w:lang w:val="en-US" w:eastAsia="hr-HR"/>
    </w:rPr>
  </w:style>
  <w:style w:type="table" w:customStyle="1" w:styleId="Reetkatablice10211">
    <w:name w:val="Rešetka tablice10211"/>
    <w:basedOn w:val="Obinatablica"/>
    <w:next w:val="Reetkatablice"/>
    <w:uiPriority w:val="39"/>
    <w:rsid w:val="003E1C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1">
    <w:name w:val="Rešetka tablice121121"/>
    <w:basedOn w:val="Obinatablica"/>
    <w:next w:val="Reetkatablice"/>
    <w:rsid w:val="00E07F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065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2">
    <w:name w:val="Rešetka tablice1312"/>
    <w:basedOn w:val="Obinatablica"/>
    <w:next w:val="Reetkatablice"/>
    <w:rsid w:val="00985C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bicnitekst">
    <w:name w:val="Obicni tekst"/>
    <w:link w:val="ObicnitekstChar1"/>
    <w:rsid w:val="00C0016C"/>
    <w:pPr>
      <w:spacing w:after="120" w:line="240" w:lineRule="auto"/>
      <w:ind w:firstLine="720"/>
      <w:jc w:val="both"/>
    </w:pPr>
    <w:rPr>
      <w:rFonts w:ascii="Arial" w:eastAsia="Times New Roman" w:hAnsi="Arial" w:cs="Times New Roman"/>
      <w:noProof/>
      <w:sz w:val="24"/>
      <w:szCs w:val="20"/>
      <w:lang w:eastAsia="hr-HR"/>
    </w:rPr>
  </w:style>
  <w:style w:type="character" w:customStyle="1" w:styleId="ObicnitekstChar1">
    <w:name w:val="Obicni tekst Char1"/>
    <w:basedOn w:val="Zadanifontodlomka"/>
    <w:link w:val="Obicnitekst"/>
    <w:rsid w:val="00C0016C"/>
    <w:rPr>
      <w:rFonts w:ascii="Arial" w:eastAsia="Times New Roman" w:hAnsi="Arial" w:cs="Times New Roman"/>
      <w:noProof/>
      <w:sz w:val="24"/>
      <w:szCs w:val="20"/>
      <w:lang w:eastAsia="hr-HR"/>
    </w:rPr>
  </w:style>
  <w:style w:type="paragraph" w:styleId="Uvuenotijeloteksta">
    <w:name w:val="Body Text Indent"/>
    <w:basedOn w:val="Normal"/>
    <w:link w:val="UvuenotijelotekstaChar"/>
    <w:uiPriority w:val="99"/>
    <w:semiHidden/>
    <w:unhideWhenUsed/>
    <w:rsid w:val="00A840D1"/>
    <w:pPr>
      <w:spacing w:after="120"/>
      <w:ind w:left="283"/>
    </w:pPr>
  </w:style>
  <w:style w:type="character" w:customStyle="1" w:styleId="UvuenotijelotekstaChar">
    <w:name w:val="Uvučeno tijelo teksta Char"/>
    <w:basedOn w:val="Zadanifontodlomka"/>
    <w:link w:val="Uvuenotijeloteksta"/>
    <w:uiPriority w:val="99"/>
    <w:semiHidden/>
    <w:rsid w:val="00A840D1"/>
    <w:rPr>
      <w:sz w:val="24"/>
    </w:rPr>
  </w:style>
  <w:style w:type="paragraph" w:customStyle="1" w:styleId="Tabletext">
    <w:name w:val="Table text"/>
    <w:basedOn w:val="Normal"/>
    <w:rsid w:val="00A01C10"/>
    <w:pPr>
      <w:keepNext/>
      <w:spacing w:after="0" w:line="240" w:lineRule="auto"/>
      <w:jc w:val="center"/>
    </w:pPr>
    <w:rPr>
      <w:rFonts w:ascii="Arial" w:eastAsia="Times New Roman" w:hAnsi="Arial" w:cs="Times New Roman"/>
      <w:noProof/>
      <w:szCs w:val="20"/>
      <w:lang w:eastAsia="hr-HR"/>
    </w:rPr>
  </w:style>
  <w:style w:type="table" w:customStyle="1" w:styleId="Reetkatablice102111">
    <w:name w:val="Rešetka tablice102111"/>
    <w:basedOn w:val="Obinatablica"/>
    <w:next w:val="Reetkatablice"/>
    <w:uiPriority w:val="39"/>
    <w:rsid w:val="007C02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icnitekstChar">
    <w:name w:val="Obicni tekst Char"/>
    <w:locked/>
    <w:rsid w:val="00C31785"/>
    <w:rPr>
      <w:rFonts w:ascii="Arial" w:hAnsi="Arial" w:cs="Arial"/>
      <w:noProof/>
      <w:sz w:val="24"/>
    </w:rPr>
  </w:style>
  <w:style w:type="paragraph" w:customStyle="1" w:styleId="Tekst">
    <w:name w:val="Tekst"/>
    <w:basedOn w:val="Tijeloteksta"/>
    <w:rsid w:val="00F96DED"/>
    <w:pPr>
      <w:spacing w:after="0" w:line="300" w:lineRule="exact"/>
    </w:pPr>
    <w:rPr>
      <w:rFonts w:ascii="Trebuchet MS" w:eastAsia="Times New Roman" w:hAnsi="Trebuchet MS" w:cs="Times New Roman"/>
      <w:sz w:val="20"/>
      <w:szCs w:val="20"/>
      <w:lang w:val="x-none" w:eastAsia="x-none"/>
    </w:rPr>
  </w:style>
  <w:style w:type="table" w:customStyle="1" w:styleId="Reetkatablice1011">
    <w:name w:val="Rešetka tablice1011"/>
    <w:basedOn w:val="Obinatablica"/>
    <w:next w:val="Reetkatablice"/>
    <w:uiPriority w:val="39"/>
    <w:rsid w:val="00652E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BA7B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AC12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112">
    <w:name w:val="Rešetka tablice102112"/>
    <w:basedOn w:val="Obinatablica"/>
    <w:next w:val="Reetkatablice"/>
    <w:uiPriority w:val="39"/>
    <w:rsid w:val="001C1F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59"/>
    <w:rsid w:val="00E368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1">
    <w:name w:val="Rešetka tablice251"/>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59"/>
    <w:rsid w:val="00994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rtl">
    <w:name w:val="xr_tl"/>
    <w:basedOn w:val="Zadanifontodlomka"/>
    <w:rsid w:val="00994A3A"/>
  </w:style>
  <w:style w:type="character" w:styleId="SlijeenaHiperveza">
    <w:name w:val="FollowedHyperlink"/>
    <w:basedOn w:val="Zadanifontodlomka"/>
    <w:uiPriority w:val="99"/>
    <w:semiHidden/>
    <w:unhideWhenUsed/>
    <w:rsid w:val="00B91B70"/>
    <w:rPr>
      <w:color w:val="954F72" w:themeColor="followedHyperlink"/>
      <w:u w:val="single"/>
    </w:rPr>
  </w:style>
  <w:style w:type="table" w:customStyle="1" w:styleId="Reetkatablice24">
    <w:name w:val="Rešetka tablice24"/>
    <w:basedOn w:val="Obinatablica"/>
    <w:next w:val="Reetkatablice"/>
    <w:uiPriority w:val="59"/>
    <w:rsid w:val="00B00B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6">
    <w:name w:val="Rešetka tablice26"/>
    <w:basedOn w:val="Obinatablica"/>
    <w:next w:val="Reetkatablice"/>
    <w:uiPriority w:val="59"/>
    <w:rsid w:val="00F51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1">
    <w:name w:val="Rešetka tablice111121"/>
    <w:basedOn w:val="Obinatablica"/>
    <w:next w:val="Reetkatablice"/>
    <w:uiPriority w:val="39"/>
    <w:rsid w:val="00D870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ija">
    <w:name w:val="Revision"/>
    <w:hidden/>
    <w:uiPriority w:val="99"/>
    <w:semiHidden/>
    <w:rsid w:val="000A7FF4"/>
    <w:pPr>
      <w:spacing w:after="0" w:line="240" w:lineRule="auto"/>
    </w:pPr>
    <w:rPr>
      <w:sz w:val="24"/>
    </w:rPr>
  </w:style>
  <w:style w:type="table" w:customStyle="1" w:styleId="Reetkatablice10221">
    <w:name w:val="Rešetka tablice10221"/>
    <w:basedOn w:val="Obinatablica"/>
    <w:next w:val="Reetkatablice"/>
    <w:uiPriority w:val="39"/>
    <w:rsid w:val="00523D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
    <w:name w:val="Rešetka tablice411"/>
    <w:basedOn w:val="Obinatablica"/>
    <w:next w:val="Reetkatablice"/>
    <w:uiPriority w:val="39"/>
    <w:rsid w:val="00C378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7">
    <w:name w:val="Rešetka tablice27"/>
    <w:basedOn w:val="Obinatablica"/>
    <w:next w:val="Reetkatablice"/>
    <w:uiPriority w:val="39"/>
    <w:rsid w:val="00E13D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lomakpopisa11">
    <w:name w:val="Odlomak popisa11"/>
    <w:basedOn w:val="Normal"/>
    <w:qFormat/>
    <w:rsid w:val="00B12CFD"/>
    <w:pPr>
      <w:suppressAutoHyphens/>
      <w:autoSpaceDN w:val="0"/>
      <w:spacing w:after="120"/>
      <w:textAlignment w:val="baseline"/>
    </w:pPr>
    <w:rPr>
      <w:rFonts w:ascii="Calibri" w:eastAsia="Calibri" w:hAnsi="Calibri" w:cs="Times New Roman"/>
      <w:lang w:eastAsia="hr-HR"/>
    </w:rPr>
  </w:style>
  <w:style w:type="table" w:customStyle="1" w:styleId="Reetkatablice10111">
    <w:name w:val="Rešetka tablice10111"/>
    <w:basedOn w:val="Obinatablica"/>
    <w:next w:val="Reetkatablice"/>
    <w:uiPriority w:val="39"/>
    <w:rsid w:val="004A12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2">
    <w:name w:val="Rešetka tablice10222"/>
    <w:basedOn w:val="Obinatablica"/>
    <w:next w:val="Reetkatablice"/>
    <w:uiPriority w:val="39"/>
    <w:rsid w:val="004A12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jeloteksta30">
    <w:name w:val="Body Text 3"/>
    <w:basedOn w:val="Normal"/>
    <w:link w:val="Tijeloteksta3Char"/>
    <w:uiPriority w:val="99"/>
    <w:semiHidden/>
    <w:unhideWhenUsed/>
    <w:rsid w:val="002579B7"/>
    <w:pPr>
      <w:spacing w:after="120"/>
    </w:pPr>
    <w:rPr>
      <w:sz w:val="16"/>
      <w:szCs w:val="16"/>
    </w:rPr>
  </w:style>
  <w:style w:type="character" w:customStyle="1" w:styleId="Tijeloteksta3Char">
    <w:name w:val="Tijelo teksta 3 Char"/>
    <w:basedOn w:val="Zadanifontodlomka"/>
    <w:link w:val="Tijeloteksta30"/>
    <w:uiPriority w:val="99"/>
    <w:semiHidden/>
    <w:rsid w:val="002579B7"/>
    <w:rPr>
      <w:sz w:val="16"/>
      <w:szCs w:val="16"/>
    </w:rPr>
  </w:style>
  <w:style w:type="table" w:customStyle="1" w:styleId="Reetkatablice28">
    <w:name w:val="Rešetka tablice28"/>
    <w:basedOn w:val="Obinatablica"/>
    <w:next w:val="Reetkatablice"/>
    <w:uiPriority w:val="39"/>
    <w:rsid w:val="00CF6E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9">
    <w:name w:val="Rešetka tablice29"/>
    <w:basedOn w:val="Obinatablica"/>
    <w:next w:val="Reetkatablice"/>
    <w:uiPriority w:val="39"/>
    <w:rsid w:val="00D803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nakovipodnoja">
    <w:name w:val="Znakovi podnožja"/>
    <w:rsid w:val="00BB423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036522">
      <w:bodyDiv w:val="1"/>
      <w:marLeft w:val="0"/>
      <w:marRight w:val="0"/>
      <w:marTop w:val="0"/>
      <w:marBottom w:val="0"/>
      <w:divBdr>
        <w:top w:val="none" w:sz="0" w:space="0" w:color="auto"/>
        <w:left w:val="none" w:sz="0" w:space="0" w:color="auto"/>
        <w:bottom w:val="none" w:sz="0" w:space="0" w:color="auto"/>
        <w:right w:val="none" w:sz="0" w:space="0" w:color="auto"/>
      </w:divBdr>
    </w:div>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60980656">
      <w:bodyDiv w:val="1"/>
      <w:marLeft w:val="0"/>
      <w:marRight w:val="0"/>
      <w:marTop w:val="0"/>
      <w:marBottom w:val="0"/>
      <w:divBdr>
        <w:top w:val="none" w:sz="0" w:space="0" w:color="auto"/>
        <w:left w:val="none" w:sz="0" w:space="0" w:color="auto"/>
        <w:bottom w:val="none" w:sz="0" w:space="0" w:color="auto"/>
        <w:right w:val="none" w:sz="0" w:space="0" w:color="auto"/>
      </w:divBdr>
    </w:div>
    <w:div w:id="67382677">
      <w:bodyDiv w:val="1"/>
      <w:marLeft w:val="0"/>
      <w:marRight w:val="0"/>
      <w:marTop w:val="0"/>
      <w:marBottom w:val="0"/>
      <w:divBdr>
        <w:top w:val="none" w:sz="0" w:space="0" w:color="auto"/>
        <w:left w:val="none" w:sz="0" w:space="0" w:color="auto"/>
        <w:bottom w:val="none" w:sz="0" w:space="0" w:color="auto"/>
        <w:right w:val="none" w:sz="0" w:space="0" w:color="auto"/>
      </w:divBdr>
    </w:div>
    <w:div w:id="174074788">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208302496">
      <w:bodyDiv w:val="1"/>
      <w:marLeft w:val="0"/>
      <w:marRight w:val="0"/>
      <w:marTop w:val="0"/>
      <w:marBottom w:val="0"/>
      <w:divBdr>
        <w:top w:val="none" w:sz="0" w:space="0" w:color="auto"/>
        <w:left w:val="none" w:sz="0" w:space="0" w:color="auto"/>
        <w:bottom w:val="none" w:sz="0" w:space="0" w:color="auto"/>
        <w:right w:val="none" w:sz="0" w:space="0" w:color="auto"/>
      </w:divBdr>
    </w:div>
    <w:div w:id="237788094">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245530547">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37078807">
      <w:bodyDiv w:val="1"/>
      <w:marLeft w:val="0"/>
      <w:marRight w:val="0"/>
      <w:marTop w:val="0"/>
      <w:marBottom w:val="0"/>
      <w:divBdr>
        <w:top w:val="none" w:sz="0" w:space="0" w:color="auto"/>
        <w:left w:val="none" w:sz="0" w:space="0" w:color="auto"/>
        <w:bottom w:val="none" w:sz="0" w:space="0" w:color="auto"/>
        <w:right w:val="none" w:sz="0" w:space="0" w:color="auto"/>
      </w:divBdr>
    </w:div>
    <w:div w:id="355429047">
      <w:bodyDiv w:val="1"/>
      <w:marLeft w:val="0"/>
      <w:marRight w:val="0"/>
      <w:marTop w:val="0"/>
      <w:marBottom w:val="0"/>
      <w:divBdr>
        <w:top w:val="none" w:sz="0" w:space="0" w:color="auto"/>
        <w:left w:val="none" w:sz="0" w:space="0" w:color="auto"/>
        <w:bottom w:val="none" w:sz="0" w:space="0" w:color="auto"/>
        <w:right w:val="none" w:sz="0" w:space="0" w:color="auto"/>
      </w:divBdr>
    </w:div>
    <w:div w:id="370959147">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03258907">
      <w:bodyDiv w:val="1"/>
      <w:marLeft w:val="0"/>
      <w:marRight w:val="0"/>
      <w:marTop w:val="0"/>
      <w:marBottom w:val="0"/>
      <w:divBdr>
        <w:top w:val="none" w:sz="0" w:space="0" w:color="auto"/>
        <w:left w:val="none" w:sz="0" w:space="0" w:color="auto"/>
        <w:bottom w:val="none" w:sz="0" w:space="0" w:color="auto"/>
        <w:right w:val="none" w:sz="0" w:space="0" w:color="auto"/>
      </w:divBdr>
    </w:div>
    <w:div w:id="429787584">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50365925">
      <w:bodyDiv w:val="1"/>
      <w:marLeft w:val="0"/>
      <w:marRight w:val="0"/>
      <w:marTop w:val="0"/>
      <w:marBottom w:val="0"/>
      <w:divBdr>
        <w:top w:val="none" w:sz="0" w:space="0" w:color="auto"/>
        <w:left w:val="none" w:sz="0" w:space="0" w:color="auto"/>
        <w:bottom w:val="none" w:sz="0" w:space="0" w:color="auto"/>
        <w:right w:val="none" w:sz="0" w:space="0" w:color="auto"/>
      </w:divBdr>
      <w:divsChild>
        <w:div w:id="255792800">
          <w:marLeft w:val="0"/>
          <w:marRight w:val="0"/>
          <w:marTop w:val="0"/>
          <w:marBottom w:val="0"/>
          <w:divBdr>
            <w:top w:val="none" w:sz="0" w:space="0" w:color="auto"/>
            <w:left w:val="none" w:sz="0" w:space="0" w:color="auto"/>
            <w:bottom w:val="none" w:sz="0" w:space="0" w:color="auto"/>
            <w:right w:val="none" w:sz="0" w:space="0" w:color="auto"/>
          </w:divBdr>
        </w:div>
        <w:div w:id="325864151">
          <w:marLeft w:val="0"/>
          <w:marRight w:val="0"/>
          <w:marTop w:val="0"/>
          <w:marBottom w:val="0"/>
          <w:divBdr>
            <w:top w:val="none" w:sz="0" w:space="0" w:color="auto"/>
            <w:left w:val="none" w:sz="0" w:space="0" w:color="auto"/>
            <w:bottom w:val="none" w:sz="0" w:space="0" w:color="auto"/>
            <w:right w:val="none" w:sz="0" w:space="0" w:color="auto"/>
          </w:divBdr>
        </w:div>
        <w:div w:id="795562042">
          <w:marLeft w:val="0"/>
          <w:marRight w:val="0"/>
          <w:marTop w:val="0"/>
          <w:marBottom w:val="0"/>
          <w:divBdr>
            <w:top w:val="none" w:sz="0" w:space="0" w:color="auto"/>
            <w:left w:val="none" w:sz="0" w:space="0" w:color="auto"/>
            <w:bottom w:val="none" w:sz="0" w:space="0" w:color="auto"/>
            <w:right w:val="none" w:sz="0" w:space="0" w:color="auto"/>
          </w:divBdr>
        </w:div>
        <w:div w:id="1440293711">
          <w:marLeft w:val="0"/>
          <w:marRight w:val="0"/>
          <w:marTop w:val="0"/>
          <w:marBottom w:val="0"/>
          <w:divBdr>
            <w:top w:val="none" w:sz="0" w:space="0" w:color="auto"/>
            <w:left w:val="none" w:sz="0" w:space="0" w:color="auto"/>
            <w:bottom w:val="none" w:sz="0" w:space="0" w:color="auto"/>
            <w:right w:val="none" w:sz="0" w:space="0" w:color="auto"/>
          </w:divBdr>
        </w:div>
      </w:divsChild>
    </w:div>
    <w:div w:id="473446927">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11921648">
      <w:bodyDiv w:val="1"/>
      <w:marLeft w:val="0"/>
      <w:marRight w:val="0"/>
      <w:marTop w:val="0"/>
      <w:marBottom w:val="0"/>
      <w:divBdr>
        <w:top w:val="none" w:sz="0" w:space="0" w:color="auto"/>
        <w:left w:val="none" w:sz="0" w:space="0" w:color="auto"/>
        <w:bottom w:val="none" w:sz="0" w:space="0" w:color="auto"/>
        <w:right w:val="none" w:sz="0" w:space="0" w:color="auto"/>
      </w:divBdr>
    </w:div>
    <w:div w:id="515312651">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61451164">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0276927">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77847185">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699280330">
      <w:bodyDiv w:val="1"/>
      <w:marLeft w:val="0"/>
      <w:marRight w:val="0"/>
      <w:marTop w:val="0"/>
      <w:marBottom w:val="0"/>
      <w:divBdr>
        <w:top w:val="none" w:sz="0" w:space="0" w:color="auto"/>
        <w:left w:val="none" w:sz="0" w:space="0" w:color="auto"/>
        <w:bottom w:val="none" w:sz="0" w:space="0" w:color="auto"/>
        <w:right w:val="none" w:sz="0" w:space="0" w:color="auto"/>
      </w:divBdr>
    </w:div>
    <w:div w:id="714307147">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747653870">
      <w:bodyDiv w:val="1"/>
      <w:marLeft w:val="0"/>
      <w:marRight w:val="0"/>
      <w:marTop w:val="0"/>
      <w:marBottom w:val="0"/>
      <w:divBdr>
        <w:top w:val="none" w:sz="0" w:space="0" w:color="auto"/>
        <w:left w:val="none" w:sz="0" w:space="0" w:color="auto"/>
        <w:bottom w:val="none" w:sz="0" w:space="0" w:color="auto"/>
        <w:right w:val="none" w:sz="0" w:space="0" w:color="auto"/>
      </w:divBdr>
    </w:div>
    <w:div w:id="775322596">
      <w:bodyDiv w:val="1"/>
      <w:marLeft w:val="0"/>
      <w:marRight w:val="0"/>
      <w:marTop w:val="0"/>
      <w:marBottom w:val="0"/>
      <w:divBdr>
        <w:top w:val="none" w:sz="0" w:space="0" w:color="auto"/>
        <w:left w:val="none" w:sz="0" w:space="0" w:color="auto"/>
        <w:bottom w:val="none" w:sz="0" w:space="0" w:color="auto"/>
        <w:right w:val="none" w:sz="0" w:space="0" w:color="auto"/>
      </w:divBdr>
    </w:div>
    <w:div w:id="824930433">
      <w:bodyDiv w:val="1"/>
      <w:marLeft w:val="0"/>
      <w:marRight w:val="0"/>
      <w:marTop w:val="0"/>
      <w:marBottom w:val="0"/>
      <w:divBdr>
        <w:top w:val="none" w:sz="0" w:space="0" w:color="auto"/>
        <w:left w:val="none" w:sz="0" w:space="0" w:color="auto"/>
        <w:bottom w:val="none" w:sz="0" w:space="0" w:color="auto"/>
        <w:right w:val="none" w:sz="0" w:space="0" w:color="auto"/>
      </w:divBdr>
    </w:div>
    <w:div w:id="829062037">
      <w:bodyDiv w:val="1"/>
      <w:marLeft w:val="0"/>
      <w:marRight w:val="0"/>
      <w:marTop w:val="0"/>
      <w:marBottom w:val="0"/>
      <w:divBdr>
        <w:top w:val="none" w:sz="0" w:space="0" w:color="auto"/>
        <w:left w:val="none" w:sz="0" w:space="0" w:color="auto"/>
        <w:bottom w:val="none" w:sz="0" w:space="0" w:color="auto"/>
        <w:right w:val="none" w:sz="0" w:space="0" w:color="auto"/>
      </w:divBdr>
    </w:div>
    <w:div w:id="843085210">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53569595">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887644589">
      <w:bodyDiv w:val="1"/>
      <w:marLeft w:val="0"/>
      <w:marRight w:val="0"/>
      <w:marTop w:val="0"/>
      <w:marBottom w:val="0"/>
      <w:divBdr>
        <w:top w:val="none" w:sz="0" w:space="0" w:color="auto"/>
        <w:left w:val="none" w:sz="0" w:space="0" w:color="auto"/>
        <w:bottom w:val="none" w:sz="0" w:space="0" w:color="auto"/>
        <w:right w:val="none" w:sz="0" w:space="0" w:color="auto"/>
      </w:divBdr>
    </w:div>
    <w:div w:id="966199390">
      <w:bodyDiv w:val="1"/>
      <w:marLeft w:val="0"/>
      <w:marRight w:val="0"/>
      <w:marTop w:val="0"/>
      <w:marBottom w:val="0"/>
      <w:divBdr>
        <w:top w:val="none" w:sz="0" w:space="0" w:color="auto"/>
        <w:left w:val="none" w:sz="0" w:space="0" w:color="auto"/>
        <w:bottom w:val="none" w:sz="0" w:space="0" w:color="auto"/>
        <w:right w:val="none" w:sz="0" w:space="0" w:color="auto"/>
      </w:divBdr>
    </w:div>
    <w:div w:id="1000935752">
      <w:bodyDiv w:val="1"/>
      <w:marLeft w:val="0"/>
      <w:marRight w:val="0"/>
      <w:marTop w:val="0"/>
      <w:marBottom w:val="0"/>
      <w:divBdr>
        <w:top w:val="none" w:sz="0" w:space="0" w:color="auto"/>
        <w:left w:val="none" w:sz="0" w:space="0" w:color="auto"/>
        <w:bottom w:val="none" w:sz="0" w:space="0" w:color="auto"/>
        <w:right w:val="none" w:sz="0" w:space="0" w:color="auto"/>
      </w:divBdr>
    </w:div>
    <w:div w:id="1008562174">
      <w:bodyDiv w:val="1"/>
      <w:marLeft w:val="0"/>
      <w:marRight w:val="0"/>
      <w:marTop w:val="0"/>
      <w:marBottom w:val="0"/>
      <w:divBdr>
        <w:top w:val="none" w:sz="0" w:space="0" w:color="auto"/>
        <w:left w:val="none" w:sz="0" w:space="0" w:color="auto"/>
        <w:bottom w:val="none" w:sz="0" w:space="0" w:color="auto"/>
        <w:right w:val="none" w:sz="0" w:space="0" w:color="auto"/>
      </w:divBdr>
    </w:div>
    <w:div w:id="1032460512">
      <w:bodyDiv w:val="1"/>
      <w:marLeft w:val="0"/>
      <w:marRight w:val="0"/>
      <w:marTop w:val="0"/>
      <w:marBottom w:val="0"/>
      <w:divBdr>
        <w:top w:val="none" w:sz="0" w:space="0" w:color="auto"/>
        <w:left w:val="none" w:sz="0" w:space="0" w:color="auto"/>
        <w:bottom w:val="none" w:sz="0" w:space="0" w:color="auto"/>
        <w:right w:val="none" w:sz="0" w:space="0" w:color="auto"/>
      </w:divBdr>
    </w:div>
    <w:div w:id="1085804619">
      <w:bodyDiv w:val="1"/>
      <w:marLeft w:val="0"/>
      <w:marRight w:val="0"/>
      <w:marTop w:val="0"/>
      <w:marBottom w:val="0"/>
      <w:divBdr>
        <w:top w:val="none" w:sz="0" w:space="0" w:color="auto"/>
        <w:left w:val="none" w:sz="0" w:space="0" w:color="auto"/>
        <w:bottom w:val="none" w:sz="0" w:space="0" w:color="auto"/>
        <w:right w:val="none" w:sz="0" w:space="0" w:color="auto"/>
      </w:divBdr>
    </w:div>
    <w:div w:id="1101560509">
      <w:bodyDiv w:val="1"/>
      <w:marLeft w:val="0"/>
      <w:marRight w:val="0"/>
      <w:marTop w:val="0"/>
      <w:marBottom w:val="0"/>
      <w:divBdr>
        <w:top w:val="none" w:sz="0" w:space="0" w:color="auto"/>
        <w:left w:val="none" w:sz="0" w:space="0" w:color="auto"/>
        <w:bottom w:val="none" w:sz="0" w:space="0" w:color="auto"/>
        <w:right w:val="none" w:sz="0" w:space="0" w:color="auto"/>
      </w:divBdr>
    </w:div>
    <w:div w:id="1123303725">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214736662">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258245352">
      <w:bodyDiv w:val="1"/>
      <w:marLeft w:val="0"/>
      <w:marRight w:val="0"/>
      <w:marTop w:val="0"/>
      <w:marBottom w:val="0"/>
      <w:divBdr>
        <w:top w:val="none" w:sz="0" w:space="0" w:color="auto"/>
        <w:left w:val="none" w:sz="0" w:space="0" w:color="auto"/>
        <w:bottom w:val="none" w:sz="0" w:space="0" w:color="auto"/>
        <w:right w:val="none" w:sz="0" w:space="0" w:color="auto"/>
      </w:divBdr>
    </w:div>
    <w:div w:id="1266815087">
      <w:bodyDiv w:val="1"/>
      <w:marLeft w:val="0"/>
      <w:marRight w:val="0"/>
      <w:marTop w:val="0"/>
      <w:marBottom w:val="0"/>
      <w:divBdr>
        <w:top w:val="none" w:sz="0" w:space="0" w:color="auto"/>
        <w:left w:val="none" w:sz="0" w:space="0" w:color="auto"/>
        <w:bottom w:val="none" w:sz="0" w:space="0" w:color="auto"/>
        <w:right w:val="none" w:sz="0" w:space="0" w:color="auto"/>
      </w:divBdr>
    </w:div>
    <w:div w:id="1296133783">
      <w:bodyDiv w:val="1"/>
      <w:marLeft w:val="0"/>
      <w:marRight w:val="0"/>
      <w:marTop w:val="0"/>
      <w:marBottom w:val="0"/>
      <w:divBdr>
        <w:top w:val="none" w:sz="0" w:space="0" w:color="auto"/>
        <w:left w:val="none" w:sz="0" w:space="0" w:color="auto"/>
        <w:bottom w:val="none" w:sz="0" w:space="0" w:color="auto"/>
        <w:right w:val="none" w:sz="0" w:space="0" w:color="auto"/>
      </w:divBdr>
    </w:div>
    <w:div w:id="1321353375">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80015118">
      <w:bodyDiv w:val="1"/>
      <w:marLeft w:val="0"/>
      <w:marRight w:val="0"/>
      <w:marTop w:val="0"/>
      <w:marBottom w:val="0"/>
      <w:divBdr>
        <w:top w:val="none" w:sz="0" w:space="0" w:color="auto"/>
        <w:left w:val="none" w:sz="0" w:space="0" w:color="auto"/>
        <w:bottom w:val="none" w:sz="0" w:space="0" w:color="auto"/>
        <w:right w:val="none" w:sz="0" w:space="0" w:color="auto"/>
      </w:divBdr>
    </w:div>
    <w:div w:id="1382632862">
      <w:bodyDiv w:val="1"/>
      <w:marLeft w:val="0"/>
      <w:marRight w:val="0"/>
      <w:marTop w:val="0"/>
      <w:marBottom w:val="0"/>
      <w:divBdr>
        <w:top w:val="none" w:sz="0" w:space="0" w:color="auto"/>
        <w:left w:val="none" w:sz="0" w:space="0" w:color="auto"/>
        <w:bottom w:val="none" w:sz="0" w:space="0" w:color="auto"/>
        <w:right w:val="none" w:sz="0" w:space="0" w:color="auto"/>
      </w:divBdr>
    </w:div>
    <w:div w:id="1420130507">
      <w:bodyDiv w:val="1"/>
      <w:marLeft w:val="0"/>
      <w:marRight w:val="0"/>
      <w:marTop w:val="0"/>
      <w:marBottom w:val="0"/>
      <w:divBdr>
        <w:top w:val="none" w:sz="0" w:space="0" w:color="auto"/>
        <w:left w:val="none" w:sz="0" w:space="0" w:color="auto"/>
        <w:bottom w:val="none" w:sz="0" w:space="0" w:color="auto"/>
        <w:right w:val="none" w:sz="0" w:space="0" w:color="auto"/>
      </w:divBdr>
    </w:div>
    <w:div w:id="1437211464">
      <w:bodyDiv w:val="1"/>
      <w:marLeft w:val="0"/>
      <w:marRight w:val="0"/>
      <w:marTop w:val="0"/>
      <w:marBottom w:val="0"/>
      <w:divBdr>
        <w:top w:val="none" w:sz="0" w:space="0" w:color="auto"/>
        <w:left w:val="none" w:sz="0" w:space="0" w:color="auto"/>
        <w:bottom w:val="none" w:sz="0" w:space="0" w:color="auto"/>
        <w:right w:val="none" w:sz="0" w:space="0" w:color="auto"/>
      </w:divBdr>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56239805">
      <w:bodyDiv w:val="1"/>
      <w:marLeft w:val="0"/>
      <w:marRight w:val="0"/>
      <w:marTop w:val="0"/>
      <w:marBottom w:val="0"/>
      <w:divBdr>
        <w:top w:val="none" w:sz="0" w:space="0" w:color="auto"/>
        <w:left w:val="none" w:sz="0" w:space="0" w:color="auto"/>
        <w:bottom w:val="none" w:sz="0" w:space="0" w:color="auto"/>
        <w:right w:val="none" w:sz="0" w:space="0" w:color="auto"/>
      </w:divBdr>
      <w:divsChild>
        <w:div w:id="637802807">
          <w:marLeft w:val="0"/>
          <w:marRight w:val="0"/>
          <w:marTop w:val="0"/>
          <w:marBottom w:val="0"/>
          <w:divBdr>
            <w:top w:val="none" w:sz="0" w:space="0" w:color="auto"/>
            <w:left w:val="none" w:sz="0" w:space="0" w:color="auto"/>
            <w:bottom w:val="none" w:sz="0" w:space="0" w:color="auto"/>
            <w:right w:val="none" w:sz="0" w:space="0" w:color="auto"/>
          </w:divBdr>
          <w:divsChild>
            <w:div w:id="1106458495">
              <w:marLeft w:val="-225"/>
              <w:marRight w:val="-225"/>
              <w:marTop w:val="0"/>
              <w:marBottom w:val="0"/>
              <w:divBdr>
                <w:top w:val="none" w:sz="0" w:space="0" w:color="auto"/>
                <w:left w:val="none" w:sz="0" w:space="0" w:color="auto"/>
                <w:bottom w:val="none" w:sz="0" w:space="0" w:color="auto"/>
                <w:right w:val="none" w:sz="0" w:space="0" w:color="auto"/>
              </w:divBdr>
              <w:divsChild>
                <w:div w:id="1243373803">
                  <w:marLeft w:val="0"/>
                  <w:marRight w:val="0"/>
                  <w:marTop w:val="0"/>
                  <w:marBottom w:val="0"/>
                  <w:divBdr>
                    <w:top w:val="none" w:sz="0" w:space="0" w:color="auto"/>
                    <w:left w:val="none" w:sz="0" w:space="0" w:color="auto"/>
                    <w:bottom w:val="none" w:sz="0" w:space="0" w:color="auto"/>
                    <w:right w:val="none" w:sz="0" w:space="0" w:color="auto"/>
                  </w:divBdr>
                  <w:divsChild>
                    <w:div w:id="29255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7863080">
      <w:bodyDiv w:val="1"/>
      <w:marLeft w:val="0"/>
      <w:marRight w:val="0"/>
      <w:marTop w:val="0"/>
      <w:marBottom w:val="0"/>
      <w:divBdr>
        <w:top w:val="none" w:sz="0" w:space="0" w:color="auto"/>
        <w:left w:val="none" w:sz="0" w:space="0" w:color="auto"/>
        <w:bottom w:val="none" w:sz="0" w:space="0" w:color="auto"/>
        <w:right w:val="none" w:sz="0" w:space="0" w:color="auto"/>
      </w:divBdr>
    </w:div>
    <w:div w:id="1571846234">
      <w:bodyDiv w:val="1"/>
      <w:marLeft w:val="0"/>
      <w:marRight w:val="0"/>
      <w:marTop w:val="0"/>
      <w:marBottom w:val="0"/>
      <w:divBdr>
        <w:top w:val="none" w:sz="0" w:space="0" w:color="auto"/>
        <w:left w:val="none" w:sz="0" w:space="0" w:color="auto"/>
        <w:bottom w:val="none" w:sz="0" w:space="0" w:color="auto"/>
        <w:right w:val="none" w:sz="0" w:space="0" w:color="auto"/>
      </w:divBdr>
    </w:div>
    <w:div w:id="1620719177">
      <w:bodyDiv w:val="1"/>
      <w:marLeft w:val="0"/>
      <w:marRight w:val="0"/>
      <w:marTop w:val="0"/>
      <w:marBottom w:val="0"/>
      <w:divBdr>
        <w:top w:val="none" w:sz="0" w:space="0" w:color="auto"/>
        <w:left w:val="none" w:sz="0" w:space="0" w:color="auto"/>
        <w:bottom w:val="none" w:sz="0" w:space="0" w:color="auto"/>
        <w:right w:val="none" w:sz="0" w:space="0" w:color="auto"/>
      </w:divBdr>
    </w:div>
    <w:div w:id="1631669311">
      <w:bodyDiv w:val="1"/>
      <w:marLeft w:val="0"/>
      <w:marRight w:val="0"/>
      <w:marTop w:val="0"/>
      <w:marBottom w:val="0"/>
      <w:divBdr>
        <w:top w:val="none" w:sz="0" w:space="0" w:color="auto"/>
        <w:left w:val="none" w:sz="0" w:space="0" w:color="auto"/>
        <w:bottom w:val="none" w:sz="0" w:space="0" w:color="auto"/>
        <w:right w:val="none" w:sz="0" w:space="0" w:color="auto"/>
      </w:divBdr>
    </w:div>
    <w:div w:id="1661420981">
      <w:bodyDiv w:val="1"/>
      <w:marLeft w:val="0"/>
      <w:marRight w:val="0"/>
      <w:marTop w:val="0"/>
      <w:marBottom w:val="0"/>
      <w:divBdr>
        <w:top w:val="none" w:sz="0" w:space="0" w:color="auto"/>
        <w:left w:val="none" w:sz="0" w:space="0" w:color="auto"/>
        <w:bottom w:val="none" w:sz="0" w:space="0" w:color="auto"/>
        <w:right w:val="none" w:sz="0" w:space="0" w:color="auto"/>
      </w:divBdr>
    </w:div>
    <w:div w:id="1698654631">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34808793">
      <w:bodyDiv w:val="1"/>
      <w:marLeft w:val="0"/>
      <w:marRight w:val="0"/>
      <w:marTop w:val="0"/>
      <w:marBottom w:val="0"/>
      <w:divBdr>
        <w:top w:val="none" w:sz="0" w:space="0" w:color="auto"/>
        <w:left w:val="none" w:sz="0" w:space="0" w:color="auto"/>
        <w:bottom w:val="none" w:sz="0" w:space="0" w:color="auto"/>
        <w:right w:val="none" w:sz="0" w:space="0" w:color="auto"/>
      </w:divBdr>
    </w:div>
    <w:div w:id="1736246633">
      <w:bodyDiv w:val="1"/>
      <w:marLeft w:val="0"/>
      <w:marRight w:val="0"/>
      <w:marTop w:val="0"/>
      <w:marBottom w:val="0"/>
      <w:divBdr>
        <w:top w:val="none" w:sz="0" w:space="0" w:color="auto"/>
        <w:left w:val="none" w:sz="0" w:space="0" w:color="auto"/>
        <w:bottom w:val="none" w:sz="0" w:space="0" w:color="auto"/>
        <w:right w:val="none" w:sz="0" w:space="0" w:color="auto"/>
      </w:divBdr>
    </w:div>
    <w:div w:id="1813718838">
      <w:bodyDiv w:val="1"/>
      <w:marLeft w:val="0"/>
      <w:marRight w:val="0"/>
      <w:marTop w:val="0"/>
      <w:marBottom w:val="0"/>
      <w:divBdr>
        <w:top w:val="none" w:sz="0" w:space="0" w:color="auto"/>
        <w:left w:val="none" w:sz="0" w:space="0" w:color="auto"/>
        <w:bottom w:val="none" w:sz="0" w:space="0" w:color="auto"/>
        <w:right w:val="none" w:sz="0" w:space="0" w:color="auto"/>
      </w:divBdr>
    </w:div>
    <w:div w:id="1815871544">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862090546">
      <w:bodyDiv w:val="1"/>
      <w:marLeft w:val="0"/>
      <w:marRight w:val="0"/>
      <w:marTop w:val="0"/>
      <w:marBottom w:val="0"/>
      <w:divBdr>
        <w:top w:val="none" w:sz="0" w:space="0" w:color="auto"/>
        <w:left w:val="none" w:sz="0" w:space="0" w:color="auto"/>
        <w:bottom w:val="none" w:sz="0" w:space="0" w:color="auto"/>
        <w:right w:val="none" w:sz="0" w:space="0" w:color="auto"/>
      </w:divBdr>
    </w:div>
    <w:div w:id="1913469591">
      <w:bodyDiv w:val="1"/>
      <w:marLeft w:val="0"/>
      <w:marRight w:val="0"/>
      <w:marTop w:val="0"/>
      <w:marBottom w:val="0"/>
      <w:divBdr>
        <w:top w:val="none" w:sz="0" w:space="0" w:color="auto"/>
        <w:left w:val="none" w:sz="0" w:space="0" w:color="auto"/>
        <w:bottom w:val="none" w:sz="0" w:space="0" w:color="auto"/>
        <w:right w:val="none" w:sz="0" w:space="0" w:color="auto"/>
      </w:divBdr>
    </w:div>
    <w:div w:id="1915966306">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54826233">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2005551589">
      <w:bodyDiv w:val="1"/>
      <w:marLeft w:val="0"/>
      <w:marRight w:val="0"/>
      <w:marTop w:val="0"/>
      <w:marBottom w:val="0"/>
      <w:divBdr>
        <w:top w:val="none" w:sz="0" w:space="0" w:color="auto"/>
        <w:left w:val="none" w:sz="0" w:space="0" w:color="auto"/>
        <w:bottom w:val="none" w:sz="0" w:space="0" w:color="auto"/>
        <w:right w:val="none" w:sz="0" w:space="0" w:color="auto"/>
      </w:divBdr>
    </w:div>
    <w:div w:id="2030987842">
      <w:bodyDiv w:val="1"/>
      <w:marLeft w:val="0"/>
      <w:marRight w:val="0"/>
      <w:marTop w:val="0"/>
      <w:marBottom w:val="0"/>
      <w:divBdr>
        <w:top w:val="none" w:sz="0" w:space="0" w:color="auto"/>
        <w:left w:val="none" w:sz="0" w:space="0" w:color="auto"/>
        <w:bottom w:val="none" w:sz="0" w:space="0" w:color="auto"/>
        <w:right w:val="none" w:sz="0" w:space="0" w:color="auto"/>
      </w:divBdr>
    </w:div>
    <w:div w:id="2032494017">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079667613">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04644116">
      <w:bodyDiv w:val="1"/>
      <w:marLeft w:val="0"/>
      <w:marRight w:val="0"/>
      <w:marTop w:val="0"/>
      <w:marBottom w:val="0"/>
      <w:divBdr>
        <w:top w:val="none" w:sz="0" w:space="0" w:color="auto"/>
        <w:left w:val="none" w:sz="0" w:space="0" w:color="auto"/>
        <w:bottom w:val="none" w:sz="0" w:space="0" w:color="auto"/>
        <w:right w:val="none" w:sz="0" w:space="0" w:color="auto"/>
      </w:divBdr>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 w:id="2125226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footer" Target="footer2.xml"/><Relationship Id="rId42" Type="http://schemas.openxmlformats.org/officeDocument/2006/relationships/image" Target="media/image27.png"/><Relationship Id="rId47" Type="http://schemas.openxmlformats.org/officeDocument/2006/relationships/hyperlink" Target="https://hr.wikipedia.org/wiki/Voda" TargetMode="External"/><Relationship Id="rId63" Type="http://schemas.openxmlformats.org/officeDocument/2006/relationships/hyperlink" Target="https://hr.wikipedia.org/wiki/Zemljina_kora" TargetMode="External"/><Relationship Id="rId68" Type="http://schemas.openxmlformats.org/officeDocument/2006/relationships/hyperlink" Target="https://hr.wikipedia.org/wiki/Hipocentar" TargetMode="External"/><Relationship Id="rId84" Type="http://schemas.openxmlformats.org/officeDocument/2006/relationships/oleObject" Target="embeddings/oleObject5.bin"/><Relationship Id="rId89" Type="http://schemas.openxmlformats.org/officeDocument/2006/relationships/image" Target="media/image45.png"/><Relationship Id="rId16" Type="http://schemas.openxmlformats.org/officeDocument/2006/relationships/hyperlink" Target="https://pristupinfo.hr/" TargetMode="External"/><Relationship Id="rId11" Type="http://schemas.openxmlformats.org/officeDocument/2006/relationships/image" Target="media/image4.png"/><Relationship Id="rId32" Type="http://schemas.openxmlformats.org/officeDocument/2006/relationships/hyperlink" Target="https://meteo.hr/klima.php?section=klima_hrvatska&amp;param=k1_9" TargetMode="External"/><Relationship Id="rId37" Type="http://schemas.openxmlformats.org/officeDocument/2006/relationships/image" Target="media/image22.png"/><Relationship Id="rId53" Type="http://schemas.openxmlformats.org/officeDocument/2006/relationships/hyperlink" Target="https://hr.wikipedia.org/wiki/Republika_Hrvatska" TargetMode="External"/><Relationship Id="rId58" Type="http://schemas.openxmlformats.org/officeDocument/2006/relationships/footer" Target="footer3.xml"/><Relationship Id="rId74" Type="http://schemas.openxmlformats.org/officeDocument/2006/relationships/hyperlink" Target="https://hr.wikipedia.org/wiki/Klizi&#353;te" TargetMode="External"/><Relationship Id="rId79" Type="http://schemas.openxmlformats.org/officeDocument/2006/relationships/image" Target="media/image40.wmf"/><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49.emf"/><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image" Target="media/image28.png"/><Relationship Id="rId48" Type="http://schemas.openxmlformats.org/officeDocument/2006/relationships/hyperlink" Target="https://hr.wikipedia.org/wiki/Oborine" TargetMode="External"/><Relationship Id="rId64" Type="http://schemas.openxmlformats.org/officeDocument/2006/relationships/hyperlink" Target="https://hr.wikipedia.org/wiki/Energija" TargetMode="External"/><Relationship Id="rId69" Type="http://schemas.openxmlformats.org/officeDocument/2006/relationships/hyperlink" Target="https://hr.wikipedia.org/wiki/Epicentar" TargetMode="External"/><Relationship Id="rId80" Type="http://schemas.openxmlformats.org/officeDocument/2006/relationships/oleObject" Target="embeddings/oleObject3.bin"/><Relationship Id="rId85" Type="http://schemas.openxmlformats.org/officeDocument/2006/relationships/image" Target="media/image43.wmf"/><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gripa.hr/content/szo/tjedno_izvjesce.aspx" TargetMode="External"/><Relationship Id="rId33" Type="http://schemas.openxmlformats.org/officeDocument/2006/relationships/hyperlink" Target="https://klima.hr/razno/publikacije/klimatski_atlas_hrvatske.pdf" TargetMode="External"/><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footer" Target="footer4.xml"/><Relationship Id="rId67" Type="http://schemas.openxmlformats.org/officeDocument/2006/relationships/hyperlink" Target="https://hr.wikipedia.org/wiki/Dubina" TargetMode="External"/><Relationship Id="rId20" Type="http://schemas.openxmlformats.org/officeDocument/2006/relationships/footer" Target="footer1.xml"/><Relationship Id="rId41" Type="http://schemas.openxmlformats.org/officeDocument/2006/relationships/image" Target="media/image26.png"/><Relationship Id="rId54" Type="http://schemas.openxmlformats.org/officeDocument/2006/relationships/image" Target="media/image32.png"/><Relationship Id="rId62" Type="http://schemas.openxmlformats.org/officeDocument/2006/relationships/hyperlink" Target="https://hr.wikipedia.org/wiki/Tektonska_plo&#269;a" TargetMode="External"/><Relationship Id="rId70" Type="http://schemas.openxmlformats.org/officeDocument/2006/relationships/hyperlink" Target="https://hr.wikipedia.org/wiki/Mercalli-Cancani-Siebergova_ljestvica" TargetMode="External"/><Relationship Id="rId75" Type="http://schemas.openxmlformats.org/officeDocument/2006/relationships/image" Target="media/image38.wmf"/><Relationship Id="rId83" Type="http://schemas.openxmlformats.org/officeDocument/2006/relationships/image" Target="media/image42.wmf"/><Relationship Id="rId88" Type="http://schemas.openxmlformats.org/officeDocument/2006/relationships/oleObject" Target="embeddings/oleObject7.bin"/><Relationship Id="rId91" Type="http://schemas.openxmlformats.org/officeDocument/2006/relationships/image" Target="media/image47.png"/><Relationship Id="rId96" Type="http://schemas.openxmlformats.org/officeDocument/2006/relationships/hyperlink" Target="https://www.voda.hr/hr/prethodna-procjena-rizika-od-poplava-201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1.wmf"/><Relationship Id="rId49" Type="http://schemas.openxmlformats.org/officeDocument/2006/relationships/hyperlink" Target="https://hr.wikipedia.org/wiki/Brana" TargetMode="External"/><Relationship Id="rId57" Type="http://schemas.openxmlformats.org/officeDocument/2006/relationships/image" Target="media/image35.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29.png"/><Relationship Id="rId52" Type="http://schemas.openxmlformats.org/officeDocument/2006/relationships/hyperlink" Target="https://hr.wikipedia.org/wiki/Potres" TargetMode="External"/><Relationship Id="rId60" Type="http://schemas.openxmlformats.org/officeDocument/2006/relationships/image" Target="media/image36.png"/><Relationship Id="rId65" Type="http://schemas.openxmlformats.org/officeDocument/2006/relationships/hyperlink" Target="https://hr.wikipedia.org/wiki/Jakost" TargetMode="External"/><Relationship Id="rId73" Type="http://schemas.openxmlformats.org/officeDocument/2006/relationships/hyperlink" Target="https://hr.wikipedia.org/wiki/&#352;irenje_morskog_dna" TargetMode="External"/><Relationship Id="rId78" Type="http://schemas.openxmlformats.org/officeDocument/2006/relationships/oleObject" Target="embeddings/oleObject2.bin"/><Relationship Id="rId81" Type="http://schemas.openxmlformats.org/officeDocument/2006/relationships/image" Target="media/image41.wmf"/><Relationship Id="rId86" Type="http://schemas.openxmlformats.org/officeDocument/2006/relationships/oleObject" Target="embeddings/oleObject6.bin"/><Relationship Id="rId94" Type="http://schemas.openxmlformats.org/officeDocument/2006/relationships/footer" Target="footer6.xml"/><Relationship Id="rId99" Type="http://schemas.openxmlformats.org/officeDocument/2006/relationships/image" Target="media/image50.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4.png"/><Relationship Id="rId34" Type="http://schemas.openxmlformats.org/officeDocument/2006/relationships/hyperlink" Target="https://meteo.hr/klima.php?section=klima_hrvatska&amp;param=k1_6" TargetMode="External"/><Relationship Id="rId50" Type="http://schemas.openxmlformats.org/officeDocument/2006/relationships/hyperlink" Target="https://hr.wikipedia.org/wiki/Led" TargetMode="External"/><Relationship Id="rId55" Type="http://schemas.openxmlformats.org/officeDocument/2006/relationships/image" Target="media/image33.png"/><Relationship Id="rId76" Type="http://schemas.openxmlformats.org/officeDocument/2006/relationships/oleObject" Target="embeddings/oleObject1.bin"/><Relationship Id="rId97" Type="http://schemas.openxmlformats.org/officeDocument/2006/relationships/hyperlink" Target="https://www.voda.hr/hr/karte-opasnosti-od-poplava-i-karte-rizika-od-poplava-2019" TargetMode="External"/><Relationship Id="rId7" Type="http://schemas.openxmlformats.org/officeDocument/2006/relationships/endnotes" Target="endnotes.xml"/><Relationship Id="rId71" Type="http://schemas.openxmlformats.org/officeDocument/2006/relationships/hyperlink" Target="https://hr.wikipedia.org/wiki/Litosfera" TargetMode="External"/><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hyperlink" Target="https://hr.wikipedia.org/wiki/Richterova_ljestvica" TargetMode="External"/><Relationship Id="rId87" Type="http://schemas.openxmlformats.org/officeDocument/2006/relationships/image" Target="media/image44.wmf"/><Relationship Id="rId61" Type="http://schemas.openxmlformats.org/officeDocument/2006/relationships/image" Target="media/image37.png"/><Relationship Id="rId82" Type="http://schemas.openxmlformats.org/officeDocument/2006/relationships/oleObject" Target="embeddings/oleObject4.bin"/><Relationship Id="rId19" Type="http://schemas.openxmlformats.org/officeDocument/2006/relationships/header" Target="header1.xml"/><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image" Target="media/image20.png"/><Relationship Id="rId56" Type="http://schemas.openxmlformats.org/officeDocument/2006/relationships/image" Target="media/image34.png"/><Relationship Id="rId77" Type="http://schemas.openxmlformats.org/officeDocument/2006/relationships/image" Target="media/image39.wmf"/><Relationship Id="rId100" Type="http://schemas.openxmlformats.org/officeDocument/2006/relationships/footer" Target="footer7.xml"/><Relationship Id="rId8" Type="http://schemas.openxmlformats.org/officeDocument/2006/relationships/image" Target="media/image1.png"/><Relationship Id="rId51" Type="http://schemas.openxmlformats.org/officeDocument/2006/relationships/hyperlink" Target="https://hr.wikipedia.org/wiki/Vodotok" TargetMode="External"/><Relationship Id="rId72" Type="http://schemas.openxmlformats.org/officeDocument/2006/relationships/hyperlink" Target="https://hr.wikipedia.org/wiki/Subdukcija" TargetMode="External"/><Relationship Id="rId93" Type="http://schemas.openxmlformats.org/officeDocument/2006/relationships/footer" Target="footer5.xml"/><Relationship Id="rId98" Type="http://schemas.openxmlformats.org/officeDocument/2006/relationships/hyperlink" Target="https://www.voda.hr/hr/plan-2022-2027" TargetMode="External"/><Relationship Id="rId3" Type="http://schemas.openxmlformats.org/officeDocument/2006/relationships/styles" Target="styles.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27C607-E90D-40A8-9479-0A702C7F00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198</Pages>
  <Words>63388</Words>
  <Characters>361313</Characters>
  <Application>Microsoft Office Word</Application>
  <DocSecurity>0</DocSecurity>
  <Lines>3010</Lines>
  <Paragraphs>847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Procjena rizika od velikih nesreća za Općinu Petrovsko, 2019</vt:lpstr>
      <vt:lpstr>Procjena rizika od velikih nesreća za Grad Slunj 2019</vt:lpstr>
    </vt:vector>
  </TitlesOfParts>
  <Company/>
  <LinksUpToDate>false</LinksUpToDate>
  <CharactersWithSpaces>423854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Procjena rizika od velikih nesreća za Općinu Petrovsko, 2019</dc:title>
  <dc:subject/>
  <dc:creator>PC1</dc:creator>
  <cp:keywords/>
  <dc:description/>
  <cp:lastModifiedBy>Matea Žilić</cp:lastModifiedBy>
  <cp:revision>5</cp:revision>
  <cp:lastPrinted>2023-08-29T10:06:00Z</cp:lastPrinted>
  <dcterms:created xsi:type="dcterms:W3CDTF">2025-02-26T12:45:00Z</dcterms:created>
  <dcterms:modified xsi:type="dcterms:W3CDTF">2025-10-03T11:31:00Z</dcterms:modified>
</cp:coreProperties>
</file>