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4739ED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5421D88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+*yqw*mwB*uzj*Fys*ugc*yla*icz*uwD*idy*xCc*zew*-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+*eDs*ors*lyd*lyd*lyd*jnn*ynv*jib*bBg*vxa*zfE*-</w:t>
            </w:r>
            <w:r>
              <w:rPr>
                <w:rFonts w:ascii="PDF417x" w:hAnsi="PDF417x"/>
                <w:sz w:val="24"/>
                <w:szCs w:val="24"/>
              </w:rPr>
              <w:br/>
              <w:t>+*ftw*ocs*Fyz*vBD*ibB*xtr*CBB*Aqa*EDg*qEc*onA*-</w:t>
            </w:r>
            <w:r>
              <w:rPr>
                <w:rFonts w:ascii="PDF417x" w:hAnsi="PDF417x"/>
                <w:sz w:val="24"/>
                <w:szCs w:val="24"/>
              </w:rPr>
              <w:br/>
              <w:t>+*ftA*yva*yFa*wkF*uis*ygl*Djm*yDe*tgC*wwx*uws*-</w:t>
            </w:r>
            <w:r>
              <w:rPr>
                <w:rFonts w:ascii="PDF417x" w:hAnsi="PDF417x"/>
                <w:sz w:val="24"/>
                <w:szCs w:val="24"/>
              </w:rPr>
              <w:br/>
              <w:t>+*xjq*DvD*iaw*ads*iks*nCy*Dfk*Ety*vyl*BwF*uzq*-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F5CBDF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2A2171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3F0D385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8EF7C0B" w14:textId="77777777" w:rsidR="00276131" w:rsidRPr="00B156EE" w:rsidRDefault="00276131" w:rsidP="00276131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Arial Unicode MS" w:hAnsi="Times New Roman" w:cs="Times New Roman"/>
          <w:lang w:eastAsia="hr-HR"/>
        </w:rPr>
        <w:t xml:space="preserve">              </w:t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</w:t>
      </w:r>
      <w:bookmarkStart w:id="1" w:name="_Hlk132613202"/>
      <w:r w:rsidRPr="00B156EE">
        <w:rPr>
          <w:rFonts w:ascii="Times New Roman" w:hAnsi="Times New Roman" w:cs="Times New Roman"/>
          <w:lang w:eastAsia="hr-HR"/>
        </w:rPr>
        <w:drawing>
          <wp:inline distT="0" distB="0" distL="0" distR="0" wp14:anchorId="01F9EB1A" wp14:editId="6BBCF0CD">
            <wp:extent cx="409080" cy="532364"/>
            <wp:effectExtent l="0" t="0" r="0" b="0"/>
            <wp:docPr id="929862475" name="Slika 92986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4" cy="5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          </w:t>
      </w:r>
    </w:p>
    <w:p w14:paraId="76768CF5" w14:textId="77777777" w:rsidR="00276131" w:rsidRPr="00B156EE" w:rsidRDefault="00276131" w:rsidP="00276131">
      <w:pPr>
        <w:textAlignment w:val="baseline"/>
        <w:rPr>
          <w:rFonts w:ascii="Times New Roman" w:eastAsia="Arial Unicode MS" w:hAnsi="Times New Roman" w:cs="Times New Roman"/>
          <w:lang w:eastAsia="hr-HR"/>
        </w:rPr>
      </w:pPr>
      <w:r w:rsidRPr="00B156EE">
        <w:rPr>
          <w:rFonts w:ascii="Times New Roman" w:eastAsia="Times New Roman" w:hAnsi="Times New Roman" w:cs="Times New Roman"/>
          <w:b/>
          <w:lang w:eastAsia="hr-HR"/>
        </w:rPr>
        <w:t xml:space="preserve">REPUBLIKA HRVATSKA                                                                                    </w:t>
      </w:r>
    </w:p>
    <w:p w14:paraId="3D0A807A" w14:textId="77777777" w:rsidR="00276131" w:rsidRPr="00B156EE" w:rsidRDefault="00276131" w:rsidP="00276131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KRAPINSKO</w:t>
      </w:r>
      <w:r>
        <w:rPr>
          <w:rFonts w:ascii="Times New Roman" w:eastAsia="Calibri" w:hAnsi="Times New Roman" w:cs="Times New Roman"/>
          <w:b/>
          <w:lang w:eastAsia="hr-HR"/>
        </w:rPr>
        <w:t xml:space="preserve"> -</w:t>
      </w:r>
      <w:r w:rsidRPr="00B156EE">
        <w:rPr>
          <w:rFonts w:ascii="Times New Roman" w:eastAsia="Calibri" w:hAnsi="Times New Roman" w:cs="Times New Roman"/>
          <w:b/>
          <w:lang w:eastAsia="hr-HR"/>
        </w:rPr>
        <w:t xml:space="preserve"> ZAGORSKA ŽUPANIJA</w:t>
      </w:r>
    </w:p>
    <w:p w14:paraId="56EF8A55" w14:textId="77777777" w:rsidR="00276131" w:rsidRPr="00B156EE" w:rsidRDefault="00276131" w:rsidP="00276131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OPĆINA KRAPINSKE TOPLICE</w:t>
      </w:r>
    </w:p>
    <w:p w14:paraId="3E9AB9B1" w14:textId="77777777" w:rsidR="00276131" w:rsidRPr="00B156EE" w:rsidRDefault="00416B65" w:rsidP="00276131">
      <w:pPr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>OPĆINSKA NAČELNICA</w:t>
      </w:r>
    </w:p>
    <w:bookmarkEnd w:id="1"/>
    <w:p w14:paraId="50D29AD5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363-01/25-01/12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3A8ACDEC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2140-18-01-25-1</w:t>
      </w:r>
    </w:p>
    <w:p w14:paraId="7A0AA9D4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10.07.2025.</w:t>
      </w:r>
    </w:p>
    <w:p w14:paraId="64817D21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56AA5439" w14:textId="77777777" w:rsidR="00276131" w:rsidRDefault="00276131" w:rsidP="00276131"/>
    <w:p w14:paraId="54D86578" w14:textId="77777777" w:rsidR="009B1A23" w:rsidRDefault="009B1A23" w:rsidP="009B1A23">
      <w:pPr>
        <w:ind w:firstLine="708"/>
        <w:jc w:val="both"/>
        <w:rPr>
          <w:rFonts w:ascii="Times New Roman" w:eastAsia="Times New Roman" w:hAnsi="Times New Roman"/>
        </w:rPr>
      </w:pPr>
      <w:r w:rsidRPr="004E1CB2">
        <w:rPr>
          <w:rFonts w:ascii="Times New Roman" w:eastAsia="Times New Roman" w:hAnsi="Times New Roman"/>
        </w:rPr>
        <w:t>Na temelju članka 11. stavka 2. Zakona o pravu na pristup informacijama (</w:t>
      </w:r>
      <w:r>
        <w:rPr>
          <w:rFonts w:ascii="Times New Roman" w:eastAsia="Times New Roman" w:hAnsi="Times New Roman"/>
        </w:rPr>
        <w:t>„</w:t>
      </w:r>
      <w:r w:rsidRPr="004E1CB2">
        <w:rPr>
          <w:rFonts w:ascii="Times New Roman" w:eastAsia="Times New Roman" w:hAnsi="Times New Roman"/>
        </w:rPr>
        <w:t>Narodne novine</w:t>
      </w:r>
      <w:r>
        <w:rPr>
          <w:rFonts w:ascii="Times New Roman" w:eastAsia="Times New Roman" w:hAnsi="Times New Roman"/>
        </w:rPr>
        <w:t>“,</w:t>
      </w:r>
      <w:r w:rsidRPr="004E1CB2">
        <w:rPr>
          <w:rFonts w:ascii="Times New Roman" w:eastAsia="Times New Roman" w:hAnsi="Times New Roman"/>
        </w:rPr>
        <w:t xml:space="preserve"> br</w:t>
      </w:r>
      <w:r>
        <w:rPr>
          <w:rFonts w:ascii="Times New Roman" w:eastAsia="Times New Roman" w:hAnsi="Times New Roman"/>
        </w:rPr>
        <w:t>oj</w:t>
      </w:r>
      <w:r w:rsidRPr="004E1CB2">
        <w:rPr>
          <w:rFonts w:ascii="Times New Roman" w:eastAsia="Times New Roman" w:hAnsi="Times New Roman"/>
        </w:rPr>
        <w:t xml:space="preserve"> 25/13 i 85/15) i članka </w:t>
      </w:r>
      <w:r>
        <w:rPr>
          <w:rFonts w:ascii="Times New Roman" w:eastAsia="Times New Roman" w:hAnsi="Times New Roman"/>
        </w:rPr>
        <w:t>46</w:t>
      </w:r>
      <w:r w:rsidRPr="004E1CB2">
        <w:rPr>
          <w:rFonts w:ascii="Times New Roman" w:eastAsia="Times New Roman" w:hAnsi="Times New Roman"/>
        </w:rPr>
        <w:t xml:space="preserve">. Statuta Općine Krapinske Toplice </w:t>
      </w:r>
      <w:r w:rsidRPr="004E1CB2">
        <w:rPr>
          <w:rFonts w:ascii="Times New Roman" w:hAnsi="Times New Roman"/>
        </w:rPr>
        <w:t>(„Službeni glasnik Krapinsko-zagorske županije“, broj</w:t>
      </w:r>
      <w:r>
        <w:rPr>
          <w:rFonts w:ascii="Times New Roman" w:hAnsi="Times New Roman"/>
        </w:rPr>
        <w:t xml:space="preserve"> 16A/25</w:t>
      </w:r>
      <w:r w:rsidRPr="004E1CB2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4E1CB2">
        <w:rPr>
          <w:rFonts w:ascii="Times New Roman" w:eastAsia="Times New Roman" w:hAnsi="Times New Roman"/>
        </w:rPr>
        <w:t xml:space="preserve"> Općinska načelnica Općine Krapinske Toplice upućuje</w:t>
      </w:r>
    </w:p>
    <w:p w14:paraId="7920E3BD" w14:textId="77777777" w:rsidR="009B1A23" w:rsidRDefault="009B1A23" w:rsidP="009B1A23">
      <w:pPr>
        <w:ind w:firstLine="708"/>
        <w:jc w:val="both"/>
        <w:rPr>
          <w:rFonts w:ascii="Times New Roman" w:eastAsia="Times New Roman" w:hAnsi="Times New Roman"/>
        </w:rPr>
      </w:pPr>
    </w:p>
    <w:p w14:paraId="0CB98C81" w14:textId="77777777" w:rsidR="009B1A23" w:rsidRPr="004E1CB2" w:rsidRDefault="009B1A23" w:rsidP="009B1A23">
      <w:pPr>
        <w:ind w:firstLine="708"/>
        <w:jc w:val="both"/>
        <w:rPr>
          <w:rFonts w:ascii="Times New Roman" w:eastAsia="Times New Roman" w:hAnsi="Times New Roman"/>
        </w:rPr>
      </w:pPr>
    </w:p>
    <w:p w14:paraId="454FF785" w14:textId="77777777" w:rsidR="009B1A23" w:rsidRPr="004E1CB2" w:rsidRDefault="009B1A23" w:rsidP="009B1A23">
      <w:pPr>
        <w:jc w:val="center"/>
        <w:rPr>
          <w:rFonts w:ascii="Times New Roman" w:eastAsia="Times New Roman" w:hAnsi="Times New Roman" w:cs="Times New Roman"/>
          <w:b/>
        </w:rPr>
      </w:pPr>
      <w:r w:rsidRPr="004E1CB2">
        <w:rPr>
          <w:rFonts w:ascii="Times New Roman" w:eastAsia="Times New Roman" w:hAnsi="Times New Roman" w:cs="Times New Roman"/>
          <w:b/>
        </w:rPr>
        <w:t xml:space="preserve">JAVNI POZIV </w:t>
      </w:r>
    </w:p>
    <w:p w14:paraId="27D78E2C" w14:textId="77777777" w:rsidR="009B1A23" w:rsidRPr="004E1CB2" w:rsidRDefault="009B1A23" w:rsidP="009B1A23">
      <w:pPr>
        <w:jc w:val="center"/>
        <w:rPr>
          <w:rFonts w:ascii="Times New Roman" w:eastAsia="Times New Roman" w:hAnsi="Times New Roman" w:cs="Times New Roman"/>
        </w:rPr>
      </w:pPr>
      <w:r w:rsidRPr="004E1CB2">
        <w:rPr>
          <w:rFonts w:ascii="Times New Roman" w:eastAsia="Times New Roman" w:hAnsi="Times New Roman" w:cs="Times New Roman"/>
          <w:b/>
        </w:rPr>
        <w:t xml:space="preserve">za savjetovanje sa zainteresiranom javnošću </w:t>
      </w:r>
      <w:r>
        <w:rPr>
          <w:rFonts w:ascii="Times New Roman" w:eastAsia="Times New Roman" w:hAnsi="Times New Roman" w:cs="Times New Roman"/>
          <w:b/>
        </w:rPr>
        <w:t>o prijedlogu ugovora o koncesiji za obavljanje javne usluge sakupljanja komunalnog otpada na području Općine Krapinske Toplice</w:t>
      </w:r>
    </w:p>
    <w:p w14:paraId="1375F432" w14:textId="77777777" w:rsidR="009B1A23" w:rsidRDefault="009B1A23" w:rsidP="009B1A23">
      <w:pPr>
        <w:rPr>
          <w:rFonts w:ascii="Times New Roman" w:eastAsia="Times New Roman" w:hAnsi="Times New Roman" w:cs="Times New Roman"/>
        </w:rPr>
      </w:pPr>
    </w:p>
    <w:p w14:paraId="2F25DD35" w14:textId="77777777" w:rsidR="009B1A23" w:rsidRPr="004E1CB2" w:rsidRDefault="009B1A23" w:rsidP="009B1A23">
      <w:pPr>
        <w:rPr>
          <w:rFonts w:ascii="Times New Roman" w:eastAsia="Times New Roman" w:hAnsi="Times New Roman" w:cs="Times New Roman"/>
        </w:rPr>
      </w:pPr>
    </w:p>
    <w:p w14:paraId="5AA41930" w14:textId="77777777" w:rsidR="009B1A23" w:rsidRDefault="009B1A23" w:rsidP="009B1A23">
      <w:pPr>
        <w:jc w:val="both"/>
        <w:rPr>
          <w:rFonts w:ascii="Times New Roman" w:eastAsia="Times New Roman" w:hAnsi="Times New Roman" w:cs="Times New Roman"/>
        </w:rPr>
      </w:pPr>
    </w:p>
    <w:p w14:paraId="64672598" w14:textId="77777777" w:rsidR="009B1A23" w:rsidRDefault="009B1A23" w:rsidP="009B1A23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Zakon o gospodarenju otpadom („Narodne novine“, broj 84/21, 142/23) propisuje da je izvršno tijelo jedinice lokalne samouprave dužno na svom području osigurati obavljanje javne usluge sakupljanja komunalnog otpada na kvalitetan, postojan i ekonomski učinkovit način. U članku 68. Zakona o gospodarenju otpadom je propisano da javnu uslugu pruža davatelj javne usluge sakupljanja komunalnog otpada koji je a) trgovačko društvo koje osniva jedna ili više jedinica lokalne samouprave i u kojem većinski dio dionica odnosno udjela čine dionice odnosno udjeli jedne ili nekoliko jedinica lokalne samouprave, b) pravna osoba ili fizička osoba  - obrtnik temeljem koncesije dodijeljene odlukom predstavničkog tijela jedinice lokalne samouprave.</w:t>
      </w:r>
    </w:p>
    <w:p w14:paraId="641A2C48" w14:textId="77777777" w:rsidR="009B1A23" w:rsidRDefault="009B1A23" w:rsidP="009B1A23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području Općine Krapinske Toplice, javnu uslugu sakupljanja komunalnog otpada pruža davatelj usluge – pravna osoba na temelju koncesije. Trenutni davatelj javne usluge pruža javnu uslugu na temelju Ugovora o koncesiji i Odluke o načinu pružanja javne usluge sakupljanja komunalnog otpada na području Općine Krapinske Toplice, a koji Ugovor je sklopljen na razdoblje od pet godina. </w:t>
      </w:r>
    </w:p>
    <w:p w14:paraId="5B21ADDB" w14:textId="77777777" w:rsidR="009B1A23" w:rsidRDefault="009B1A23" w:rsidP="009B1A23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 obzirom na to da je Ugovor o koncesiji sklopljen 2020. godine, Općina Krapinske Toplice namjerava provesti postupak dodjele koncesije za obavljanje javne usluge sakupljanja komunalnog otpada na području Općine Krapinske Toplice. U postupku pripreme postupka dodjele koncesije, Općina kao davatelj koncesije je, sukladno Zakonu o gospodarenju otpadom, dužna provesti javno savjetovanje sa zainteresiranom javnošću u pogledu prijedloga ugovora o koncesiji.  </w:t>
      </w:r>
    </w:p>
    <w:p w14:paraId="36179362" w14:textId="77777777" w:rsidR="009B1A23" w:rsidRDefault="009B1A23" w:rsidP="009B1A23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Prijedlogom ugovora su uređeni međusobni odnosi odnosno prava i obveze ugovornih strane - Općine kao davatelja koncesije i budućeg koncesionara. Javno savjetovanje o prijedlogu ugovora o koncesiji se provodi na temelju članka 77. stavka 4. Zakona o gospodarenju otpadom.</w:t>
      </w:r>
    </w:p>
    <w:p w14:paraId="417DF4DD" w14:textId="77777777" w:rsidR="009B1A23" w:rsidRDefault="009B1A23" w:rsidP="009B1A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prijedlogu ugovora je predviđeno davanje koncesije za obavljanje javne usluge sakupljanja komunalnog otpada u trajanju od 5 godina. Općina je taj rok definirala na temelju članka 68. Zakona o gospodarenju otpadom, a u kojem članku je propisano da se koncesija za javnu uslugu sakupljanja komunalnog otpada daje na rok do 10 godina. </w:t>
      </w:r>
    </w:p>
    <w:p w14:paraId="18278918" w14:textId="77777777" w:rsidR="009B1A23" w:rsidRPr="00824F5E" w:rsidRDefault="009B1A23" w:rsidP="009B1A23">
      <w:pPr>
        <w:ind w:firstLine="708"/>
        <w:jc w:val="both"/>
        <w:rPr>
          <w:rFonts w:asciiTheme="majorBidi" w:hAnsiTheme="majorBidi" w:cstheme="majorBidi"/>
        </w:rPr>
      </w:pPr>
      <w:r>
        <w:rPr>
          <w:rFonts w:ascii="Times New Roman" w:eastAsia="Times New Roman" w:hAnsi="Times New Roman" w:cs="Times New Roman"/>
        </w:rPr>
        <w:t>Prijedlogom ugovora je propisano da je koncesionar kao davatelj usluge dužan pružati javnu uslugu</w:t>
      </w:r>
      <w:r w:rsidRPr="00824F5E">
        <w:rPr>
          <w:rFonts w:asciiTheme="majorBidi" w:hAnsiTheme="majorBidi" w:cstheme="majorBidi"/>
        </w:rPr>
        <w:t xml:space="preserve"> sakupljanja komunalnog otpada na području Općine Krapinske Toplice</w:t>
      </w:r>
      <w:r>
        <w:rPr>
          <w:rFonts w:asciiTheme="majorBidi" w:hAnsiTheme="majorBidi" w:cstheme="majorBidi"/>
        </w:rPr>
        <w:t>, a koja usluga obuhvaća sljedeće</w:t>
      </w:r>
      <w:r w:rsidRPr="00824F5E">
        <w:rPr>
          <w:rFonts w:asciiTheme="majorBidi" w:hAnsiTheme="majorBidi" w:cstheme="majorBidi"/>
        </w:rPr>
        <w:t xml:space="preserve"> usluge:</w:t>
      </w:r>
    </w:p>
    <w:p w14:paraId="3FC32A25" w14:textId="77777777" w:rsidR="009B1A23" w:rsidRPr="00824F5E" w:rsidRDefault="009B1A23" w:rsidP="009B1A23">
      <w:pPr>
        <w:numPr>
          <w:ilvl w:val="0"/>
          <w:numId w:val="2"/>
        </w:numPr>
        <w:suppressAutoHyphens/>
        <w:spacing w:line="276" w:lineRule="auto"/>
        <w:ind w:left="723"/>
        <w:contextualSpacing/>
        <w:jc w:val="both"/>
        <w:rPr>
          <w:rFonts w:asciiTheme="majorBidi" w:eastAsia="Calibri" w:hAnsiTheme="majorBidi" w:cstheme="majorBidi"/>
        </w:rPr>
      </w:pPr>
      <w:r w:rsidRPr="00824F5E">
        <w:rPr>
          <w:rFonts w:asciiTheme="majorBidi" w:eastAsia="Calibri" w:hAnsiTheme="majorBidi" w:cstheme="majorBidi"/>
        </w:rPr>
        <w:t>uslugu prikupljanja na lokaciji obračunskog mjesta korisnika usluge:</w:t>
      </w:r>
    </w:p>
    <w:p w14:paraId="3D34B1C5" w14:textId="77777777" w:rsidR="009B1A23" w:rsidRPr="00824F5E" w:rsidRDefault="009B1A23" w:rsidP="009B1A23">
      <w:pPr>
        <w:numPr>
          <w:ilvl w:val="0"/>
          <w:numId w:val="1"/>
        </w:numPr>
        <w:suppressAutoHyphens/>
        <w:spacing w:line="276" w:lineRule="auto"/>
        <w:ind w:left="1080"/>
        <w:contextualSpacing/>
        <w:jc w:val="both"/>
        <w:rPr>
          <w:rFonts w:asciiTheme="majorBidi" w:eastAsia="Calibri" w:hAnsiTheme="majorBidi" w:cstheme="majorBidi"/>
        </w:rPr>
      </w:pPr>
      <w:r w:rsidRPr="00824F5E">
        <w:rPr>
          <w:rFonts w:asciiTheme="majorBidi" w:eastAsia="Calibri" w:hAnsiTheme="majorBidi" w:cstheme="majorBidi"/>
        </w:rPr>
        <w:t>miješanog komunalnog otpada,</w:t>
      </w:r>
    </w:p>
    <w:p w14:paraId="2994B4B9" w14:textId="77777777" w:rsidR="009B1A23" w:rsidRPr="00824F5E" w:rsidRDefault="009B1A23" w:rsidP="009B1A23">
      <w:pPr>
        <w:numPr>
          <w:ilvl w:val="0"/>
          <w:numId w:val="1"/>
        </w:numPr>
        <w:suppressAutoHyphens/>
        <w:spacing w:line="276" w:lineRule="auto"/>
        <w:ind w:left="1080"/>
        <w:contextualSpacing/>
        <w:jc w:val="both"/>
        <w:rPr>
          <w:rFonts w:asciiTheme="majorBidi" w:eastAsia="Calibri" w:hAnsiTheme="majorBidi" w:cstheme="majorBidi"/>
        </w:rPr>
      </w:pPr>
      <w:r w:rsidRPr="00824F5E">
        <w:rPr>
          <w:rFonts w:asciiTheme="majorBidi" w:eastAsia="Calibri" w:hAnsiTheme="majorBidi" w:cstheme="majorBidi"/>
        </w:rPr>
        <w:lastRenderedPageBreak/>
        <w:t>biootpada,</w:t>
      </w:r>
    </w:p>
    <w:p w14:paraId="48E5F519" w14:textId="77777777" w:rsidR="009B1A23" w:rsidRPr="00824F5E" w:rsidRDefault="009B1A23" w:rsidP="009B1A23">
      <w:pPr>
        <w:numPr>
          <w:ilvl w:val="0"/>
          <w:numId w:val="1"/>
        </w:numPr>
        <w:suppressAutoHyphens/>
        <w:spacing w:line="276" w:lineRule="auto"/>
        <w:ind w:left="1080"/>
        <w:contextualSpacing/>
        <w:jc w:val="both"/>
        <w:rPr>
          <w:rFonts w:asciiTheme="majorBidi" w:eastAsia="Calibri" w:hAnsiTheme="majorBidi" w:cstheme="majorBidi"/>
        </w:rPr>
      </w:pPr>
      <w:r w:rsidRPr="00824F5E">
        <w:rPr>
          <w:rFonts w:asciiTheme="majorBidi" w:eastAsia="Calibri" w:hAnsiTheme="majorBidi" w:cstheme="majorBidi"/>
        </w:rPr>
        <w:t>reciklabilnog komunalnog otpada i</w:t>
      </w:r>
    </w:p>
    <w:p w14:paraId="38F89C65" w14:textId="77777777" w:rsidR="009B1A23" w:rsidRPr="00824F5E" w:rsidRDefault="009B1A23" w:rsidP="009B1A23">
      <w:pPr>
        <w:numPr>
          <w:ilvl w:val="0"/>
          <w:numId w:val="1"/>
        </w:numPr>
        <w:suppressAutoHyphens/>
        <w:spacing w:line="276" w:lineRule="auto"/>
        <w:ind w:left="1080"/>
        <w:contextualSpacing/>
        <w:jc w:val="both"/>
        <w:rPr>
          <w:rFonts w:asciiTheme="majorBidi" w:eastAsia="Calibri" w:hAnsiTheme="majorBidi" w:cstheme="majorBidi"/>
        </w:rPr>
      </w:pPr>
      <w:r w:rsidRPr="00824F5E">
        <w:rPr>
          <w:rFonts w:asciiTheme="majorBidi" w:eastAsia="Calibri" w:hAnsiTheme="majorBidi" w:cstheme="majorBidi"/>
        </w:rPr>
        <w:t>glomaznog otpada jednom godišnje te</w:t>
      </w:r>
    </w:p>
    <w:p w14:paraId="3494A024" w14:textId="77777777" w:rsidR="009B1A23" w:rsidRPr="00824F5E" w:rsidRDefault="009B1A23" w:rsidP="009B1A23">
      <w:pPr>
        <w:numPr>
          <w:ilvl w:val="0"/>
          <w:numId w:val="2"/>
        </w:numPr>
        <w:suppressAutoHyphens/>
        <w:spacing w:line="276" w:lineRule="auto"/>
        <w:ind w:left="723"/>
        <w:contextualSpacing/>
        <w:jc w:val="both"/>
        <w:rPr>
          <w:rFonts w:asciiTheme="majorBidi" w:eastAsia="Calibri" w:hAnsiTheme="majorBidi" w:cstheme="majorBidi"/>
        </w:rPr>
      </w:pPr>
      <w:r w:rsidRPr="00824F5E">
        <w:rPr>
          <w:rFonts w:asciiTheme="majorBidi" w:eastAsia="Calibri" w:hAnsiTheme="majorBidi" w:cstheme="majorBidi"/>
        </w:rPr>
        <w:t>uslugu preuzimanja otpada u reciklažnom dvorištu i mobilnom reciklažnom dvorištu i</w:t>
      </w:r>
    </w:p>
    <w:p w14:paraId="44D04990" w14:textId="77777777" w:rsidR="009B1A23" w:rsidRPr="00824F5E" w:rsidRDefault="009B1A23" w:rsidP="009B1A23">
      <w:pPr>
        <w:numPr>
          <w:ilvl w:val="0"/>
          <w:numId w:val="2"/>
        </w:numPr>
        <w:suppressAutoHyphens/>
        <w:spacing w:line="276" w:lineRule="auto"/>
        <w:ind w:left="723"/>
        <w:contextualSpacing/>
        <w:jc w:val="both"/>
        <w:rPr>
          <w:rFonts w:asciiTheme="majorBidi" w:eastAsia="Calibri" w:hAnsiTheme="majorBidi" w:cstheme="majorBidi"/>
        </w:rPr>
      </w:pPr>
      <w:r w:rsidRPr="00824F5E">
        <w:rPr>
          <w:rFonts w:asciiTheme="majorBidi" w:eastAsia="Calibri" w:hAnsiTheme="majorBidi" w:cstheme="majorBidi"/>
        </w:rPr>
        <w:t>uslugu prijevoza i predaje otpada ovlaštenoj osobi.</w:t>
      </w:r>
    </w:p>
    <w:p w14:paraId="05A2F3E8" w14:textId="77777777" w:rsidR="009B1A23" w:rsidRDefault="009B1A23" w:rsidP="009B1A23">
      <w:pPr>
        <w:jc w:val="both"/>
        <w:rPr>
          <w:rFonts w:ascii="Times New Roman" w:eastAsia="Times New Roman" w:hAnsi="Times New Roman" w:cs="Times New Roman"/>
        </w:rPr>
      </w:pPr>
    </w:p>
    <w:p w14:paraId="5773AF8C" w14:textId="77777777" w:rsidR="009B1A23" w:rsidRDefault="009B1A23" w:rsidP="009B1A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Nadalje, prijedlogom Ugovora je propisano da je davatelj usluge kao koncesionar dužan plaćati godišnju naknadu za koncesiju, a koja se uplaćuje na račun Općine dva puta godišnje. Općina će provesti postupak davanja koncesije na temelju Zakona o koncesijama („Narodne novine“, broj 69/17, 107/20) te Zakona o gospodarenju otpadom („Narodne novine“, broj 84/21, 142/23). </w:t>
      </w:r>
    </w:p>
    <w:p w14:paraId="0C226468" w14:textId="77777777" w:rsidR="009B1A23" w:rsidRDefault="009B1A23" w:rsidP="009B1A23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Prijedlogom Ugovora su predviđene odredbe o izmjeni Ugovora, raskidu Ugovora, obveza davanja jamstva za provedbu ugovora te druge ugovorne obveze davatelja usluge kao koncesionara. </w:t>
      </w:r>
    </w:p>
    <w:p w14:paraId="1E729564" w14:textId="77777777" w:rsidR="009B1A23" w:rsidRPr="004E1CB2" w:rsidRDefault="009B1A23" w:rsidP="009B1A23">
      <w:pPr>
        <w:ind w:firstLine="708"/>
        <w:jc w:val="both"/>
        <w:rPr>
          <w:rFonts w:ascii="Times New Roman" w:eastAsia="Times New Roman" w:hAnsi="Times New Roman" w:cs="Times New Roman"/>
        </w:rPr>
      </w:pPr>
    </w:p>
    <w:p w14:paraId="2CD9EC3B" w14:textId="77777777" w:rsidR="009B1A23" w:rsidRDefault="009B1A23" w:rsidP="009B1A23">
      <w:pPr>
        <w:jc w:val="both"/>
        <w:rPr>
          <w:rFonts w:ascii="Times New Roman" w:eastAsia="Times New Roman" w:hAnsi="Times New Roman" w:cs="Times New Roman"/>
        </w:rPr>
      </w:pPr>
      <w:r w:rsidRPr="004E1CB2">
        <w:rPr>
          <w:rFonts w:ascii="Times New Roman" w:eastAsia="Times New Roman" w:hAnsi="Times New Roman" w:cs="Times New Roman"/>
        </w:rPr>
        <w:tab/>
      </w:r>
      <w:r w:rsidRPr="004E1CB2">
        <w:rPr>
          <w:rFonts w:ascii="Times New Roman" w:eastAsia="Times New Roman" w:hAnsi="Times New Roman" w:cs="Times New Roman"/>
          <w:b/>
        </w:rPr>
        <w:t xml:space="preserve">Ovim putem poziva se zainteresirana javnost – građani, obrtnici, trgovačka društva i druge pravne osobe te svi ostali zainteresirani da dostave svoje prijedloge i mišljenja na </w:t>
      </w:r>
      <w:r>
        <w:rPr>
          <w:rFonts w:ascii="Times New Roman" w:eastAsia="Times New Roman" w:hAnsi="Times New Roman" w:cs="Times New Roman"/>
          <w:b/>
        </w:rPr>
        <w:t>prijedlog</w:t>
      </w:r>
      <w:r w:rsidRPr="004E1CB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ugovora o koncesiji </w:t>
      </w:r>
      <w:r w:rsidRPr="004E1CB2">
        <w:rPr>
          <w:rFonts w:ascii="Times New Roman" w:eastAsia="Times New Roman" w:hAnsi="Times New Roman" w:cs="Times New Roman"/>
        </w:rPr>
        <w:t>Svoje prijedloge i mišljenja možete dostaviti na popunjenom obrascu koji se daje u prilogu ovom Javnom pozivu i poslati na u njemu navedenu e-mail adresu.</w:t>
      </w:r>
    </w:p>
    <w:p w14:paraId="3F48512D" w14:textId="77777777" w:rsidR="009B1A23" w:rsidRPr="00FC1379" w:rsidRDefault="009B1A23" w:rsidP="009B1A23">
      <w:pPr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FC1379">
        <w:rPr>
          <w:rFonts w:ascii="Times New Roman" w:eastAsia="Times New Roman" w:hAnsi="Times New Roman" w:cs="Times New Roman"/>
          <w:bCs/>
        </w:rPr>
        <w:t xml:space="preserve">Cilj provođenja savjetovanja s javnošću je upoznavanje javnosti s </w:t>
      </w:r>
      <w:r>
        <w:rPr>
          <w:rFonts w:ascii="Times New Roman" w:eastAsia="Times New Roman" w:hAnsi="Times New Roman" w:cs="Times New Roman"/>
          <w:bCs/>
        </w:rPr>
        <w:t>prijedlogom ugovora o koncesiji</w:t>
      </w:r>
      <w:r w:rsidRPr="00FC1379">
        <w:rPr>
          <w:rFonts w:ascii="Times New Roman" w:eastAsia="Times New Roman" w:hAnsi="Times New Roman" w:cs="Times New Roman"/>
          <w:bCs/>
        </w:rPr>
        <w:t>, a radi dobivanja mišljenja, primjedbi i prijedloga i eventualno prihvaćanja zakonitih i stručno utemeljenih mišljenja, primjedbi i prijedloga.</w:t>
      </w:r>
    </w:p>
    <w:p w14:paraId="545EF899" w14:textId="77777777" w:rsidR="009B1A23" w:rsidRPr="004E1CB2" w:rsidRDefault="009B1A23" w:rsidP="009B1A23">
      <w:pPr>
        <w:jc w:val="both"/>
        <w:rPr>
          <w:rFonts w:ascii="Times New Roman" w:eastAsia="Times New Roman" w:hAnsi="Times New Roman" w:cs="Times New Roman"/>
        </w:rPr>
      </w:pPr>
      <w:r w:rsidRPr="004E1CB2">
        <w:rPr>
          <w:rFonts w:ascii="Times New Roman" w:eastAsia="Times New Roman" w:hAnsi="Times New Roman" w:cs="Times New Roman"/>
        </w:rPr>
        <w:tab/>
      </w:r>
    </w:p>
    <w:p w14:paraId="5A73E9D6" w14:textId="77777777" w:rsidR="009B1A23" w:rsidRPr="004E1CB2" w:rsidRDefault="009B1A23" w:rsidP="009B1A23">
      <w:pPr>
        <w:jc w:val="both"/>
        <w:rPr>
          <w:rFonts w:ascii="Times New Roman" w:eastAsia="Times New Roman" w:hAnsi="Times New Roman" w:cs="Times New Roman"/>
          <w:b/>
        </w:rPr>
      </w:pPr>
      <w:r w:rsidRPr="004E1CB2">
        <w:rPr>
          <w:rFonts w:ascii="Times New Roman" w:eastAsia="Times New Roman" w:hAnsi="Times New Roman" w:cs="Times New Roman"/>
        </w:rPr>
        <w:tab/>
      </w:r>
      <w:r w:rsidRPr="004E1CB2">
        <w:rPr>
          <w:rFonts w:ascii="Times New Roman" w:eastAsia="Times New Roman" w:hAnsi="Times New Roman" w:cs="Times New Roman"/>
          <w:b/>
        </w:rPr>
        <w:t xml:space="preserve">Savjetovanje će trajati od </w:t>
      </w:r>
      <w:r>
        <w:rPr>
          <w:rFonts w:ascii="Times New Roman" w:eastAsia="Times New Roman" w:hAnsi="Times New Roman" w:cs="Times New Roman"/>
          <w:b/>
        </w:rPr>
        <w:t>10.07.-09.08.</w:t>
      </w:r>
      <w:r w:rsidRPr="004E1CB2">
        <w:rPr>
          <w:rFonts w:ascii="Times New Roman" w:eastAsia="Times New Roman" w:hAnsi="Times New Roman" w:cs="Times New Roman"/>
          <w:b/>
        </w:rPr>
        <w:t>202</w:t>
      </w:r>
      <w:r>
        <w:rPr>
          <w:rFonts w:ascii="Times New Roman" w:eastAsia="Times New Roman" w:hAnsi="Times New Roman" w:cs="Times New Roman"/>
          <w:b/>
        </w:rPr>
        <w:t>5</w:t>
      </w:r>
      <w:r w:rsidRPr="004E1CB2">
        <w:rPr>
          <w:rFonts w:ascii="Times New Roman" w:eastAsia="Times New Roman" w:hAnsi="Times New Roman" w:cs="Times New Roman"/>
          <w:b/>
        </w:rPr>
        <w:t>.</w:t>
      </w:r>
    </w:p>
    <w:p w14:paraId="2BDE91EE" w14:textId="77777777" w:rsidR="009B1A23" w:rsidRPr="004E1CB2" w:rsidRDefault="009B1A23" w:rsidP="009B1A23">
      <w:pPr>
        <w:jc w:val="both"/>
        <w:rPr>
          <w:rFonts w:ascii="Times New Roman" w:eastAsia="Times New Roman" w:hAnsi="Times New Roman" w:cs="Times New Roman"/>
          <w:b/>
        </w:rPr>
      </w:pPr>
    </w:p>
    <w:p w14:paraId="1491337A" w14:textId="77777777" w:rsidR="009B1A23" w:rsidRPr="004E1CB2" w:rsidRDefault="009B1A23" w:rsidP="009B1A23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4E1CB2">
        <w:rPr>
          <w:rFonts w:ascii="Times New Roman" w:eastAsia="Times New Roman" w:hAnsi="Times New Roman" w:cs="Times New Roman"/>
        </w:rPr>
        <w:t xml:space="preserve">Po završetku savjetovanja, </w:t>
      </w:r>
      <w:r w:rsidRPr="004E1CB2">
        <w:rPr>
          <w:rFonts w:ascii="Times New Roman" w:eastAsia="Times New Roman" w:hAnsi="Times New Roman" w:cs="Times New Roman"/>
          <w:u w:val="single"/>
        </w:rPr>
        <w:t>svi pristigli doprinosi bit će razmotreni te prihvaćeni ili neprihvaćeni uz obrazloženja</w:t>
      </w:r>
      <w:r w:rsidRPr="004E1CB2">
        <w:rPr>
          <w:rFonts w:ascii="Times New Roman" w:eastAsia="Times New Roman" w:hAnsi="Times New Roman" w:cs="Times New Roman"/>
        </w:rPr>
        <w:t xml:space="preserve"> koja su sastavni dio </w:t>
      </w:r>
      <w:r w:rsidRPr="004E1CB2">
        <w:rPr>
          <w:rFonts w:ascii="Times New Roman" w:eastAsia="Times New Roman" w:hAnsi="Times New Roman" w:cs="Times New Roman"/>
          <w:u w:val="single"/>
        </w:rPr>
        <w:t>Izvješća o savjetovanju s javnošću</w:t>
      </w:r>
      <w:r w:rsidRPr="004E1CB2">
        <w:rPr>
          <w:rFonts w:ascii="Times New Roman" w:eastAsia="Times New Roman" w:hAnsi="Times New Roman" w:cs="Times New Roman"/>
        </w:rPr>
        <w:t>.</w:t>
      </w:r>
    </w:p>
    <w:p w14:paraId="217084E5" w14:textId="77777777" w:rsidR="009B1A23" w:rsidRPr="004E1CB2" w:rsidRDefault="009B1A23" w:rsidP="009B1A23">
      <w:pPr>
        <w:jc w:val="both"/>
        <w:rPr>
          <w:rFonts w:ascii="Times New Roman" w:eastAsia="Times New Roman" w:hAnsi="Times New Roman" w:cs="Times New Roman"/>
        </w:rPr>
      </w:pPr>
      <w:r w:rsidRPr="004E1CB2">
        <w:rPr>
          <w:rFonts w:ascii="Times New Roman" w:eastAsia="Times New Roman" w:hAnsi="Times New Roman" w:cs="Times New Roman"/>
        </w:rPr>
        <w:tab/>
        <w:t xml:space="preserve">Izvješće će biti objavljeno na mrežnim stranicama Općine Krapinske Toplice, </w:t>
      </w:r>
      <w:hyperlink r:id="rId7" w:history="1">
        <w:r w:rsidRPr="004E1CB2">
          <w:rPr>
            <w:rStyle w:val="Hiperveza"/>
            <w:rFonts w:ascii="Times New Roman" w:eastAsia="Times New Roman" w:hAnsi="Times New Roman" w:cs="Times New Roman"/>
          </w:rPr>
          <w:t>www.krapinske-toplice.hr</w:t>
        </w:r>
      </w:hyperlink>
      <w:r w:rsidRPr="004E1CB2">
        <w:rPr>
          <w:rFonts w:ascii="Times New Roman" w:eastAsia="Times New Roman" w:hAnsi="Times New Roman" w:cs="Times New Roman"/>
        </w:rPr>
        <w:t xml:space="preserve">. </w:t>
      </w:r>
    </w:p>
    <w:p w14:paraId="74A71A28" w14:textId="77777777" w:rsidR="009B1A23" w:rsidRDefault="009B1A23" w:rsidP="009B1A23">
      <w:pPr>
        <w:jc w:val="both"/>
        <w:rPr>
          <w:rFonts w:ascii="Times New Roman" w:eastAsia="Times New Roman" w:hAnsi="Times New Roman" w:cs="Times New Roman"/>
        </w:rPr>
      </w:pPr>
    </w:p>
    <w:p w14:paraId="49A36FFC" w14:textId="77777777" w:rsidR="009B1A23" w:rsidRDefault="009B1A23" w:rsidP="009B1A23">
      <w:pPr>
        <w:jc w:val="both"/>
        <w:rPr>
          <w:rFonts w:ascii="Times New Roman" w:eastAsia="Times New Roman" w:hAnsi="Times New Roman" w:cs="Times New Roman"/>
        </w:rPr>
      </w:pPr>
    </w:p>
    <w:p w14:paraId="1E0BEF57" w14:textId="77777777" w:rsidR="009B1A23" w:rsidRDefault="009B1A23" w:rsidP="009B1A23">
      <w:pPr>
        <w:jc w:val="both"/>
        <w:rPr>
          <w:rFonts w:ascii="Times New Roman" w:eastAsia="Times New Roman" w:hAnsi="Times New Roman" w:cs="Times New Roman"/>
        </w:rPr>
      </w:pPr>
    </w:p>
    <w:p w14:paraId="4AE99972" w14:textId="77777777" w:rsidR="009B1A23" w:rsidRPr="005F052C" w:rsidRDefault="009B1A23" w:rsidP="009B1A23">
      <w:pPr>
        <w:ind w:left="4956" w:firstLine="708"/>
        <w:jc w:val="both"/>
        <w:rPr>
          <w:rFonts w:ascii="Times New Roman" w:eastAsia="Times New Roman" w:hAnsi="Times New Roman" w:cs="Times New Roman"/>
        </w:rPr>
      </w:pPr>
      <w:r w:rsidRPr="005F052C">
        <w:rPr>
          <w:rFonts w:ascii="Times New Roman" w:eastAsia="Times New Roman" w:hAnsi="Times New Roman" w:cs="Times New Roman"/>
        </w:rPr>
        <w:t>OPĆINSKA NAČELNICA</w:t>
      </w:r>
    </w:p>
    <w:p w14:paraId="7EB09722" w14:textId="77777777" w:rsidR="009B1A23" w:rsidRPr="005F052C" w:rsidRDefault="009B1A23" w:rsidP="009B1A23">
      <w:pPr>
        <w:jc w:val="both"/>
        <w:rPr>
          <w:rFonts w:ascii="Times New Roman" w:eastAsia="Times New Roman" w:hAnsi="Times New Roman" w:cs="Times New Roman"/>
        </w:rPr>
      </w:pPr>
    </w:p>
    <w:p w14:paraId="57A2E2B2" w14:textId="77777777" w:rsidR="009B1A23" w:rsidRDefault="009B1A23" w:rsidP="009B1A23">
      <w:pPr>
        <w:jc w:val="both"/>
        <w:rPr>
          <w:rFonts w:ascii="Times New Roman" w:eastAsia="Times New Roman" w:hAnsi="Times New Roman" w:cs="Times New Roman"/>
        </w:rPr>
      </w:pPr>
      <w:r w:rsidRPr="005F052C">
        <w:rPr>
          <w:rFonts w:ascii="Times New Roman" w:eastAsia="Times New Roman" w:hAnsi="Times New Roman" w:cs="Times New Roman"/>
        </w:rPr>
        <w:tab/>
      </w:r>
      <w:r w:rsidRPr="005F052C">
        <w:rPr>
          <w:rFonts w:ascii="Times New Roman" w:eastAsia="Times New Roman" w:hAnsi="Times New Roman" w:cs="Times New Roman"/>
        </w:rPr>
        <w:tab/>
      </w:r>
      <w:r w:rsidRPr="005F052C">
        <w:rPr>
          <w:rFonts w:ascii="Times New Roman" w:eastAsia="Times New Roman" w:hAnsi="Times New Roman" w:cs="Times New Roman"/>
        </w:rPr>
        <w:tab/>
      </w:r>
      <w:r w:rsidRPr="005F052C">
        <w:rPr>
          <w:rFonts w:ascii="Times New Roman" w:eastAsia="Times New Roman" w:hAnsi="Times New Roman" w:cs="Times New Roman"/>
        </w:rPr>
        <w:tab/>
      </w:r>
      <w:r w:rsidRPr="005F052C">
        <w:rPr>
          <w:rFonts w:ascii="Times New Roman" w:eastAsia="Times New Roman" w:hAnsi="Times New Roman" w:cs="Times New Roman"/>
        </w:rPr>
        <w:tab/>
      </w:r>
      <w:r w:rsidRPr="005F052C">
        <w:rPr>
          <w:rFonts w:ascii="Times New Roman" w:eastAsia="Times New Roman" w:hAnsi="Times New Roman" w:cs="Times New Roman"/>
        </w:rPr>
        <w:tab/>
      </w:r>
      <w:r w:rsidRPr="005F052C">
        <w:rPr>
          <w:rFonts w:ascii="Times New Roman" w:eastAsia="Times New Roman" w:hAnsi="Times New Roman" w:cs="Times New Roman"/>
        </w:rPr>
        <w:tab/>
        <w:t xml:space="preserve">   </w:t>
      </w:r>
      <w:r w:rsidRPr="005F052C">
        <w:rPr>
          <w:rFonts w:ascii="Times New Roman" w:eastAsia="Times New Roman" w:hAnsi="Times New Roman" w:cs="Times New Roman"/>
        </w:rPr>
        <w:tab/>
        <w:t xml:space="preserve">       Gordana Jureković</w:t>
      </w:r>
    </w:p>
    <w:p w14:paraId="1EDF9D82" w14:textId="77777777" w:rsidR="009B1A23" w:rsidRDefault="009B1A23" w:rsidP="009B1A23">
      <w:pPr>
        <w:jc w:val="both"/>
        <w:rPr>
          <w:rFonts w:ascii="Times New Roman" w:eastAsia="Times New Roman" w:hAnsi="Times New Roman" w:cs="Times New Roman"/>
        </w:rPr>
      </w:pPr>
    </w:p>
    <w:p w14:paraId="03AA4BB6" w14:textId="77777777" w:rsidR="009B1A23" w:rsidRDefault="009B1A23" w:rsidP="009B1A23">
      <w:pPr>
        <w:jc w:val="both"/>
        <w:rPr>
          <w:rFonts w:ascii="Times New Roman" w:eastAsia="Times New Roman" w:hAnsi="Times New Roman" w:cs="Times New Roman"/>
        </w:rPr>
      </w:pPr>
    </w:p>
    <w:p w14:paraId="37274389" w14:textId="77777777" w:rsidR="009B1A23" w:rsidRDefault="009B1A23" w:rsidP="009B1A23">
      <w:pPr>
        <w:jc w:val="both"/>
        <w:rPr>
          <w:rFonts w:ascii="Times New Roman" w:eastAsia="Times New Roman" w:hAnsi="Times New Roman" w:cs="Times New Roman"/>
        </w:rPr>
      </w:pPr>
    </w:p>
    <w:p w14:paraId="5F6DE480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15E3DB85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616928B3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1A4B3B63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53320F11" w14:textId="77777777" w:rsidR="0075143F" w:rsidRPr="0075143F" w:rsidRDefault="0075143F" w:rsidP="0075143F">
      <w:pPr>
        <w:rPr>
          <w:rFonts w:ascii="Times New Roman" w:hAnsi="Times New Roman" w:cs="Times New Roman"/>
          <w:b/>
        </w:rPr>
      </w:pPr>
    </w:p>
    <w:p w14:paraId="4278F1AB" w14:textId="77777777" w:rsidR="008C5FE5" w:rsidRPr="00767F8A" w:rsidRDefault="008C5FE5" w:rsidP="00D707B3">
      <w:pPr>
        <w:jc w:val="right"/>
        <w:rPr>
          <w:rFonts w:ascii="Times New Roman" w:hAnsi="Times New Roman" w:cs="Times New Roman"/>
        </w:rPr>
      </w:pPr>
    </w:p>
    <w:p w14:paraId="34DBF594" w14:textId="77777777" w:rsidR="00D707B3" w:rsidRPr="00767F8A" w:rsidRDefault="00D707B3" w:rsidP="00D707B3">
      <w:pPr>
        <w:jc w:val="right"/>
        <w:rPr>
          <w:rFonts w:ascii="Times New Roman" w:hAnsi="Times New Roman" w:cs="Times New Roman"/>
        </w:rPr>
      </w:pPr>
    </w:p>
    <w:p w14:paraId="7568FB0A" w14:textId="77777777" w:rsidR="0075143F" w:rsidRDefault="0075143F" w:rsidP="00D707B3">
      <w:pPr>
        <w:rPr>
          <w:rFonts w:ascii="Times New Roman" w:hAnsi="Times New Roman" w:cs="Times New Roman"/>
        </w:rPr>
      </w:pPr>
    </w:p>
    <w:p w14:paraId="5773AB63" w14:textId="77777777" w:rsidR="0075143F" w:rsidRDefault="0075143F" w:rsidP="00D707B3">
      <w:pPr>
        <w:rPr>
          <w:rFonts w:ascii="Times New Roman" w:hAnsi="Times New Roman" w:cs="Times New Roman"/>
        </w:rPr>
      </w:pPr>
    </w:p>
    <w:p w14:paraId="0B82DF71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36C2A9CC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64F8D657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3943C2A3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778ECACB" w14:textId="77777777" w:rsidR="00D707B3" w:rsidRPr="00767F8A" w:rsidRDefault="00D707B3" w:rsidP="00D707B3">
      <w:pPr>
        <w:jc w:val="right"/>
        <w:rPr>
          <w:rFonts w:ascii="Times New Roman" w:hAnsi="Times New Roman" w:cs="Times New Roman"/>
        </w:rPr>
      </w:pPr>
    </w:p>
    <w:p w14:paraId="3C06B6F2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68A53CA6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614AB3C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A6ED6B2" wp14:editId="192F3C90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824A0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ED6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65824A0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9B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31A91"/>
    <w:multiLevelType w:val="hybridMultilevel"/>
    <w:tmpl w:val="DEF4F8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63271"/>
    <w:multiLevelType w:val="hybridMultilevel"/>
    <w:tmpl w:val="FE5EFC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7469305">
    <w:abstractNumId w:val="1"/>
  </w:num>
  <w:num w:numId="2" w16cid:durableId="144985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2120D1"/>
    <w:rsid w:val="00276131"/>
    <w:rsid w:val="00416B65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924AB4"/>
    <w:rsid w:val="009B1A23"/>
    <w:rsid w:val="00A836D0"/>
    <w:rsid w:val="00AC35DA"/>
    <w:rsid w:val="00AF21A3"/>
    <w:rsid w:val="00AF4993"/>
    <w:rsid w:val="00B569D9"/>
    <w:rsid w:val="00B82554"/>
    <w:rsid w:val="00B92D0F"/>
    <w:rsid w:val="00C9578C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A18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apinske-toplic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2</cp:revision>
  <cp:lastPrinted>2014-11-26T14:09:00Z</cp:lastPrinted>
  <dcterms:created xsi:type="dcterms:W3CDTF">2025-07-16T10:49:00Z</dcterms:created>
  <dcterms:modified xsi:type="dcterms:W3CDTF">2025-07-16T10:49:00Z</dcterms:modified>
</cp:coreProperties>
</file>