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9D639B0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8A194CC" w14:textId="77777777" w:rsidR="00B92D0F" w:rsidRDefault="00B92D0F" w:rsidP="002E5B41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+*yqw*yFg*yog*xjj*ugc*yla*icz*uwD*jkr*xCc*zew*-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+*eDs*dDs*lyd*lyd*lyd*DBi*rEw*crk*loj*ebk*zfE*-</w:t>
            </w:r>
            <w:r>
              <w:rPr>
                <w:rFonts w:ascii="PDF417x" w:hAnsi="PDF417x"/>
                <w:sz w:val="24"/>
                <w:szCs w:val="24"/>
              </w:rPr>
              <w:br/>
              <w:t>+*ftw*tpk*ogw*wwf*sus*lgw*BrD*lCg*atA*xsq*onA*-</w:t>
            </w:r>
            <w:r>
              <w:rPr>
                <w:rFonts w:ascii="PDF417x" w:hAnsi="PDF417x"/>
                <w:sz w:val="24"/>
                <w:szCs w:val="24"/>
              </w:rPr>
              <w:br/>
              <w:t>+*ftA*ydD*sku*hzD*yqb*zDf*Ejq*wst*tAt*yFD*uws*-</w:t>
            </w:r>
            <w:r>
              <w:rPr>
                <w:rFonts w:ascii="PDF417x" w:hAnsi="PDF417x"/>
                <w:sz w:val="24"/>
                <w:szCs w:val="24"/>
              </w:rPr>
              <w:br/>
              <w:t>+*xjq*lmj*jlo*bkv*Bqj*jnB*Dnb*Caz*cns*bng*uzq*-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3A6FFE23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75755F73" w14:textId="77777777" w:rsidR="002E5B41" w:rsidRDefault="002E5B41" w:rsidP="00B92D0F">
      <w:pPr>
        <w:jc w:val="both"/>
        <w:rPr>
          <w:rFonts w:eastAsia="Times New Roman" w:cs="Times New Roman"/>
        </w:rPr>
      </w:pPr>
    </w:p>
    <w:p w14:paraId="32DBBDB5" w14:textId="77777777" w:rsidR="002E5B41" w:rsidRDefault="002E5B41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2E5B41" w:rsidRPr="00FF1B9C" w14:paraId="11FA868D" w14:textId="77777777" w:rsidTr="00E15F11">
        <w:tc>
          <w:tcPr>
            <w:tcW w:w="0" w:type="auto"/>
          </w:tcPr>
          <w:p w14:paraId="33099734" w14:textId="77777777" w:rsidR="002E5B41" w:rsidRPr="00FF1B9C" w:rsidRDefault="002E5B41" w:rsidP="00E15F11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F1B9C">
              <w:drawing>
                <wp:inline distT="0" distB="0" distL="0" distR="0" wp14:anchorId="2BCBA9DA" wp14:editId="3F3FD9B3">
                  <wp:extent cx="445375" cy="605641"/>
                  <wp:effectExtent l="0" t="0" r="0" b="4445"/>
                  <wp:docPr id="1631000743" name="Picture 163100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975" cy="62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B41" w:rsidRPr="00FF1B9C" w14:paraId="0A5C89C1" w14:textId="77777777" w:rsidTr="00E15F11">
        <w:tc>
          <w:tcPr>
            <w:tcW w:w="0" w:type="auto"/>
          </w:tcPr>
          <w:p w14:paraId="53088ED6" w14:textId="77777777" w:rsidR="002E5B41" w:rsidRPr="00FF1B9C" w:rsidRDefault="002E5B41" w:rsidP="00E15F11">
            <w:pPr>
              <w:jc w:val="center"/>
              <w:textAlignment w:val="baseline"/>
              <w:rPr>
                <w:rFonts w:ascii="Times New Roman" w:eastAsia="Arial Unicode MS" w:hAnsi="Times New Roman" w:cs="Times New Roman"/>
                <w:lang w:eastAsia="hr-HR"/>
              </w:rPr>
            </w:pPr>
            <w:r w:rsidRPr="00FF1B9C">
              <w:rPr>
                <w:rFonts w:ascii="Times New Roman" w:eastAsia="Times New Roman" w:hAnsi="Times New Roman" w:cs="Times New Roman"/>
                <w:b/>
                <w:lang w:eastAsia="hr-HR"/>
              </w:rPr>
              <w:t>REPUBLIKA HRVATSKA</w:t>
            </w:r>
          </w:p>
        </w:tc>
      </w:tr>
      <w:tr w:rsidR="002E5B41" w:rsidRPr="00FF1B9C" w14:paraId="4F4761F2" w14:textId="77777777" w:rsidTr="00E15F11">
        <w:tc>
          <w:tcPr>
            <w:tcW w:w="0" w:type="auto"/>
          </w:tcPr>
          <w:p w14:paraId="1B1D54B5" w14:textId="77777777" w:rsidR="002E5B41" w:rsidRPr="00FF1B9C" w:rsidRDefault="002E5B41" w:rsidP="00E15F11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FF1B9C">
              <w:rPr>
                <w:rFonts w:ascii="Times New Roman" w:eastAsia="Calibri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2E5B41" w:rsidRPr="00FF1B9C" w14:paraId="1598BF91" w14:textId="77777777" w:rsidTr="00E15F11">
        <w:tc>
          <w:tcPr>
            <w:tcW w:w="0" w:type="auto"/>
          </w:tcPr>
          <w:p w14:paraId="0085519E" w14:textId="77777777" w:rsidR="002E5B41" w:rsidRPr="00FF1B9C" w:rsidRDefault="002E5B41" w:rsidP="00E15F11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FF1B9C">
              <w:rPr>
                <w:rFonts w:ascii="Times New Roman" w:eastAsia="Calibri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2E5B41" w:rsidRPr="00FF1B9C" w14:paraId="4E639C22" w14:textId="77777777" w:rsidTr="00E15F11">
        <w:tc>
          <w:tcPr>
            <w:tcW w:w="0" w:type="auto"/>
          </w:tcPr>
          <w:p w14:paraId="1FF9D4C0" w14:textId="77777777" w:rsidR="002E5B41" w:rsidRPr="00FF1B9C" w:rsidRDefault="002E5B41" w:rsidP="00E15F11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FF1B9C">
              <w:rPr>
                <w:rFonts w:ascii="Times New Roman" w:eastAsia="Calibri" w:hAnsi="Times New Roman" w:cs="Times New Roman"/>
                <w:b/>
                <w:lang w:eastAsia="hr-HR"/>
              </w:rPr>
              <w:t>OPĆINSKA NAČELNICA</w:t>
            </w:r>
          </w:p>
        </w:tc>
      </w:tr>
    </w:tbl>
    <w:p w14:paraId="5E69A665" w14:textId="77777777" w:rsidR="002E5B41" w:rsidRDefault="002E5B41" w:rsidP="00276131">
      <w:pPr>
        <w:rPr>
          <w:rFonts w:ascii="Times New Roman" w:eastAsia="Calibri" w:hAnsi="Times New Roman" w:cs="Times New Roman"/>
          <w:lang w:eastAsia="hr-HR"/>
        </w:rPr>
      </w:pPr>
    </w:p>
    <w:p w14:paraId="1621515A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024-03/25-01/29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173AA950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2140-18-01-26-6</w:t>
      </w:r>
    </w:p>
    <w:p w14:paraId="407E1DB5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06.02.2026.</w:t>
      </w:r>
    </w:p>
    <w:p w14:paraId="414672B5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1750E409" w14:textId="77777777" w:rsidR="009A56ED" w:rsidRPr="00F2509B" w:rsidRDefault="009A56ED" w:rsidP="009A56ED">
      <w:pPr>
        <w:rPr>
          <w:rFonts w:ascii="Times New Roman" w:hAnsi="Times New Roman" w:cs="Times New Roman"/>
          <w:b/>
          <w:color w:val="006400"/>
          <w:sz w:val="56"/>
        </w:rPr>
      </w:pPr>
    </w:p>
    <w:p w14:paraId="1548FC9F" w14:textId="77777777" w:rsidR="009A56ED" w:rsidRPr="00F2509B" w:rsidRDefault="009A56ED" w:rsidP="009A56ED">
      <w:pPr>
        <w:jc w:val="center"/>
        <w:rPr>
          <w:rFonts w:ascii="Times New Roman" w:hAnsi="Times New Roman" w:cs="Times New Roman"/>
          <w:b/>
          <w:color w:val="006400"/>
          <w:sz w:val="56"/>
        </w:rPr>
      </w:pPr>
      <w:r w:rsidRPr="00F2509B">
        <w:rPr>
          <w:rFonts w:ascii="Times New Roman" w:hAnsi="Times New Roman" w:cs="Times New Roman"/>
          <w:b/>
          <w:color w:val="006400"/>
          <w:sz w:val="56"/>
        </w:rPr>
        <w:t>Godišnji plan rada Općine Krapinske Toplice za 2026. godinu</w:t>
      </w:r>
    </w:p>
    <w:p w14:paraId="2C1020F3" w14:textId="77777777" w:rsidR="009A56ED" w:rsidRPr="00F2509B" w:rsidRDefault="009A56ED" w:rsidP="009A56ED">
      <w:pPr>
        <w:jc w:val="center"/>
        <w:rPr>
          <w:rFonts w:ascii="Times New Roman" w:hAnsi="Times New Roman" w:cs="Times New Roman"/>
          <w:b/>
          <w:color w:val="006400"/>
          <w:sz w:val="56"/>
        </w:rPr>
      </w:pPr>
    </w:p>
    <w:p w14:paraId="01CCE52B" w14:textId="77777777" w:rsidR="009A56ED" w:rsidRPr="00F2509B" w:rsidRDefault="009A56ED" w:rsidP="009A56ED">
      <w:pPr>
        <w:jc w:val="center"/>
        <w:rPr>
          <w:rFonts w:ascii="Times New Roman" w:hAnsi="Times New Roman" w:cs="Times New Roman"/>
        </w:rPr>
      </w:pPr>
      <w:r w:rsidRPr="00F2509B">
        <w:rPr>
          <w:rFonts w:ascii="Times New Roman" w:hAnsi="Times New Roman" w:cs="Times New Roman"/>
          <w:color w:val="006400"/>
          <w:sz w:val="28"/>
        </w:rPr>
        <w:br/>
        <w:t>Nositelj izrade akta: Općina Krapinske Toplice</w:t>
      </w:r>
    </w:p>
    <w:p w14:paraId="2C8062C3" w14:textId="77777777" w:rsidR="009A56ED" w:rsidRPr="00F2509B" w:rsidRDefault="009A56ED" w:rsidP="009A56ED">
      <w:pPr>
        <w:jc w:val="center"/>
        <w:rPr>
          <w:rFonts w:ascii="Times New Roman" w:hAnsi="Times New Roman" w:cs="Times New Roman"/>
        </w:rPr>
      </w:pPr>
      <w:r w:rsidRPr="00F2509B">
        <w:rPr>
          <w:rFonts w:ascii="Times New Roman" w:hAnsi="Times New Roman" w:cs="Times New Roman"/>
        </w:rPr>
        <w:br/>
      </w:r>
      <w:r w:rsidRPr="00F2509B">
        <w:rPr>
          <w:rFonts w:ascii="Times New Roman" w:hAnsi="Times New Roman" w:cs="Times New Roman"/>
        </w:rPr>
        <w:drawing>
          <wp:inline distT="0" distB="0" distL="0" distR="0" wp14:anchorId="5DA16A00" wp14:editId="146C5878">
            <wp:extent cx="1600200" cy="2057400"/>
            <wp:effectExtent l="0" t="0" r="0" b="0"/>
            <wp:docPr id="2" name="Slika 1" descr="Krapinske Toplic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apinske Toplice – Wikipedij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998E6" w14:textId="77777777" w:rsidR="009A56ED" w:rsidRPr="00F2509B" w:rsidRDefault="009A56ED" w:rsidP="009A56ED">
      <w:pPr>
        <w:rPr>
          <w:rFonts w:ascii="Times New Roman" w:hAnsi="Times New Roman" w:cs="Times New Roman"/>
          <w:b/>
          <w:bCs/>
        </w:rPr>
      </w:pPr>
    </w:p>
    <w:p w14:paraId="0C4B9A08" w14:textId="77777777" w:rsidR="009A56ED" w:rsidRPr="00F2509B" w:rsidRDefault="009A56ED" w:rsidP="009A56ED">
      <w:pPr>
        <w:rPr>
          <w:rFonts w:ascii="Times New Roman" w:hAnsi="Times New Roman" w:cs="Times New Roman"/>
          <w:b/>
          <w:bCs/>
        </w:rPr>
      </w:pPr>
    </w:p>
    <w:p w14:paraId="4B60DCA7" w14:textId="77777777" w:rsidR="009A56ED" w:rsidRPr="00F2509B" w:rsidRDefault="009A56ED" w:rsidP="009A56ED">
      <w:pPr>
        <w:rPr>
          <w:rFonts w:ascii="Times New Roman" w:hAnsi="Times New Roman" w:cs="Times New Roman"/>
          <w:b/>
          <w:bCs/>
        </w:rPr>
      </w:pPr>
    </w:p>
    <w:p w14:paraId="5DFDD1E6" w14:textId="77777777" w:rsidR="009A56ED" w:rsidRPr="00F2509B" w:rsidRDefault="009A56ED" w:rsidP="009A56ED">
      <w:pPr>
        <w:rPr>
          <w:rFonts w:ascii="Times New Roman" w:hAnsi="Times New Roman" w:cs="Times New Roman"/>
          <w:b/>
          <w:bCs/>
        </w:rPr>
      </w:pPr>
    </w:p>
    <w:p w14:paraId="6D6A5F96" w14:textId="77777777" w:rsidR="009A56ED" w:rsidRPr="00F2509B" w:rsidRDefault="009A56ED" w:rsidP="009A56ED">
      <w:pPr>
        <w:rPr>
          <w:rFonts w:ascii="Times New Roman" w:hAnsi="Times New Roman" w:cs="Times New Roman"/>
          <w:b/>
          <w:bCs/>
        </w:rPr>
      </w:pPr>
    </w:p>
    <w:p w14:paraId="24E1E113" w14:textId="77777777" w:rsidR="009A56ED" w:rsidRPr="00F2509B" w:rsidRDefault="009A56ED" w:rsidP="009A56ED">
      <w:pPr>
        <w:rPr>
          <w:rFonts w:ascii="Times New Roman" w:hAnsi="Times New Roman" w:cs="Times New Roman"/>
          <w:b/>
          <w:bCs/>
        </w:rPr>
      </w:pPr>
    </w:p>
    <w:p w14:paraId="088458D1" w14:textId="77777777" w:rsidR="009A56ED" w:rsidRPr="00F2509B" w:rsidRDefault="009A56ED" w:rsidP="009A56ED">
      <w:pPr>
        <w:rPr>
          <w:rFonts w:ascii="Times New Roman" w:hAnsi="Times New Roman" w:cs="Times New Roman"/>
          <w:b/>
          <w:bCs/>
        </w:rPr>
      </w:pPr>
    </w:p>
    <w:p w14:paraId="58500545" w14:textId="77777777" w:rsidR="009A56ED" w:rsidRPr="00F2509B" w:rsidRDefault="009A56ED" w:rsidP="009A56ED">
      <w:pPr>
        <w:rPr>
          <w:rFonts w:ascii="Times New Roman" w:hAnsi="Times New Roman" w:cs="Times New Roman"/>
          <w:b/>
          <w:bCs/>
        </w:rPr>
      </w:pPr>
    </w:p>
    <w:sdt>
      <w:sdtP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id w:val="-600263036"/>
        <w:docPartObj>
          <w:docPartGallery w:val="Table of Contents"/>
          <w:docPartUnique/>
        </w:docPartObj>
      </w:sdtPr>
      <w:sdtEndPr>
        <w:rPr>
          <w:b/>
          <w:bCs/>
          <w:noProof/>
          <w:kern w:val="0"/>
          <w:sz w:val="22"/>
          <w:szCs w:val="22"/>
          <w14:ligatures w14:val="none"/>
        </w:rPr>
      </w:sdtEndPr>
      <w:sdtContent>
        <w:p w14:paraId="10E6FC84" w14:textId="77777777" w:rsidR="009A56ED" w:rsidRDefault="009A56ED" w:rsidP="009A56ED">
          <w:pPr>
            <w:pStyle w:val="TOCNaslov"/>
            <w:rPr>
              <w:rFonts w:ascii="Times New Roman" w:hAnsi="Times New Roman" w:cs="Times New Roman"/>
              <w:color w:val="9BBB59" w:themeColor="accent3"/>
              <w:sz w:val="40"/>
              <w:szCs w:val="40"/>
            </w:rPr>
          </w:pPr>
          <w:r w:rsidRPr="00F2509B">
            <w:rPr>
              <w:rFonts w:ascii="Times New Roman" w:hAnsi="Times New Roman" w:cs="Times New Roman"/>
              <w:color w:val="9BBB59" w:themeColor="accent3"/>
              <w:sz w:val="40"/>
              <w:szCs w:val="40"/>
            </w:rPr>
            <w:t>Sadržaj</w:t>
          </w:r>
        </w:p>
        <w:p w14:paraId="0871FC45" w14:textId="77777777" w:rsidR="009A56ED" w:rsidRPr="00F2509B" w:rsidRDefault="009A56ED" w:rsidP="009A56ED">
          <w:pPr>
            <w:rPr>
              <w:lang w:eastAsia="hr-HR"/>
            </w:rPr>
          </w:pPr>
        </w:p>
        <w:p w14:paraId="17E78BE8" w14:textId="77777777" w:rsidR="009A56ED" w:rsidRDefault="009A56ED" w:rsidP="009A56ED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 w:rsidRPr="00F2509B">
            <w:rPr>
              <w:rFonts w:ascii="Times New Roman" w:hAnsi="Times New Roman" w:cs="Times New Roman"/>
            </w:rPr>
            <w:fldChar w:fldCharType="begin"/>
          </w:r>
          <w:r w:rsidRPr="00F2509B">
            <w:rPr>
              <w:rFonts w:ascii="Times New Roman" w:hAnsi="Times New Roman" w:cs="Times New Roman"/>
            </w:rPr>
            <w:instrText xml:space="preserve"> TOC \o "1-3" \h \z \u </w:instrText>
          </w:r>
          <w:r w:rsidRPr="00F2509B">
            <w:rPr>
              <w:rFonts w:ascii="Times New Roman" w:hAnsi="Times New Roman" w:cs="Times New Roman"/>
            </w:rPr>
            <w:fldChar w:fldCharType="separate"/>
          </w:r>
        </w:p>
        <w:p w14:paraId="28EEF689" w14:textId="48E48FFD" w:rsidR="009A56ED" w:rsidRDefault="009A56ED" w:rsidP="009A56ED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21103655" w:history="1">
            <w:r w:rsidRPr="002B0A59">
              <w:rPr>
                <w:rStyle w:val="Hiperveza"/>
                <w:rFonts w:ascii="Times New Roman" w:hAnsi="Times New Roman" w:cs="Times New Roman"/>
                <w:noProof/>
              </w:rPr>
              <w:t>1.UVOD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_Toc221103655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74A289" w14:textId="55E5D560" w:rsidR="009A56ED" w:rsidRDefault="009A56ED" w:rsidP="009A56ED">
          <w:pPr>
            <w:pStyle w:val="Sadra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21103656" w:history="1">
            <w:r w:rsidRPr="002B0A59">
              <w:rPr>
                <w:rStyle w:val="Hiperveza"/>
                <w:rFonts w:ascii="Times New Roman" w:hAnsi="Times New Roman" w:cs="Times New Roman"/>
                <w:noProof/>
              </w:rPr>
              <w:t>1.1.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2B0A59">
              <w:rPr>
                <w:rStyle w:val="Hiperveza"/>
                <w:rFonts w:ascii="Times New Roman" w:hAnsi="Times New Roman" w:cs="Times New Roman"/>
                <w:noProof/>
              </w:rPr>
              <w:t>ZAKONODAVNI OKVIR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_Toc221103656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8C4785" w14:textId="0870F541" w:rsidR="009A56ED" w:rsidRDefault="009A56ED" w:rsidP="009A56ED">
          <w:pPr>
            <w:pStyle w:val="Sadra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21103657" w:history="1">
            <w:r w:rsidRPr="002B0A59">
              <w:rPr>
                <w:rStyle w:val="Hiperveza"/>
                <w:rFonts w:ascii="Times New Roman" w:hAnsi="Times New Roman" w:cs="Times New Roman"/>
                <w:noProof/>
              </w:rPr>
              <w:t>1.2.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2B0A59">
              <w:rPr>
                <w:rStyle w:val="Hiperveza"/>
                <w:rFonts w:ascii="Times New Roman" w:hAnsi="Times New Roman" w:cs="Times New Roman"/>
                <w:noProof/>
              </w:rPr>
              <w:t>DJELOKRUG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_Toc221103657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A0ACEE" w14:textId="15D401F2" w:rsidR="009A56ED" w:rsidRDefault="009A56ED" w:rsidP="009A56ED">
          <w:pPr>
            <w:pStyle w:val="Sadra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21103658" w:history="1">
            <w:r w:rsidRPr="002B0A59">
              <w:rPr>
                <w:rStyle w:val="Hiperveza"/>
                <w:rFonts w:ascii="Times New Roman" w:hAnsi="Times New Roman" w:cs="Times New Roman"/>
                <w:noProof/>
              </w:rPr>
              <w:t>1.3.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2B0A59">
              <w:rPr>
                <w:rStyle w:val="Hiperveza"/>
                <w:rFonts w:ascii="Times New Roman" w:hAnsi="Times New Roman" w:cs="Times New Roman"/>
                <w:noProof/>
              </w:rPr>
              <w:t>MISIJA I VIZIJA OPĆINE KRAPINSKE TOPLICE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_Toc221103658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170ACB" w14:textId="2ACF2ED3" w:rsidR="009A56ED" w:rsidRDefault="009A56ED" w:rsidP="009A56ED">
          <w:pPr>
            <w:pStyle w:val="Sadra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21103659" w:history="1">
            <w:r w:rsidRPr="002B0A59">
              <w:rPr>
                <w:rStyle w:val="Hiperveza"/>
                <w:rFonts w:ascii="Times New Roman" w:hAnsi="Times New Roman" w:cs="Times New Roman"/>
                <w:noProof/>
              </w:rPr>
              <w:t>1.4.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2B0A59">
              <w:rPr>
                <w:rStyle w:val="Hiperveza"/>
                <w:rFonts w:ascii="Times New Roman" w:hAnsi="Times New Roman" w:cs="Times New Roman"/>
                <w:noProof/>
              </w:rPr>
              <w:t>VRIJEDNOSTI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_Toc221103659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05C98A" w14:textId="76654434" w:rsidR="009A56ED" w:rsidRDefault="009A56ED" w:rsidP="009A56ED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21103660" w:history="1">
            <w:r w:rsidRPr="002B0A59">
              <w:rPr>
                <w:rStyle w:val="Hiperveza"/>
                <w:rFonts w:ascii="Times New Roman" w:eastAsia="Times New Roman" w:hAnsi="Times New Roman" w:cs="Times New Roman"/>
                <w:noProof/>
                <w:lang w:eastAsia="hr-HR"/>
              </w:rPr>
              <w:t>2.ORGANIZACIJSKA STRUKTURA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_Toc221103660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18B07" w14:textId="7CB8AA90" w:rsidR="009A56ED" w:rsidRDefault="009A56ED" w:rsidP="009A56ED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21103661" w:history="1">
            <w:r w:rsidRPr="002B0A59">
              <w:rPr>
                <w:rStyle w:val="Hiperveza"/>
                <w:rFonts w:ascii="Times New Roman" w:hAnsi="Times New Roman" w:cs="Times New Roman"/>
                <w:noProof/>
              </w:rPr>
              <w:t>3.KONTEKST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_Toc221103661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0F417F" w14:textId="30787FAA" w:rsidR="009A56ED" w:rsidRDefault="009A56ED" w:rsidP="009A56ED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21103662" w:history="1">
            <w:r w:rsidRPr="002B0A59">
              <w:rPr>
                <w:rStyle w:val="Hiperveza"/>
                <w:noProof/>
              </w:rPr>
              <w:t xml:space="preserve">3.1. </w:t>
            </w:r>
            <w:r w:rsidRPr="002B0A59">
              <w:rPr>
                <w:rStyle w:val="Hiperveza"/>
                <w:rFonts w:ascii="Times New Roman" w:hAnsi="Times New Roman" w:cs="Times New Roman"/>
                <w:noProof/>
              </w:rPr>
              <w:t>SWOT ANALIZA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_Toc221103662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505038" w14:textId="6D33C397" w:rsidR="009A56ED" w:rsidRDefault="009A56ED" w:rsidP="009A56ED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21103663" w:history="1">
            <w:r w:rsidRPr="002B0A59">
              <w:rPr>
                <w:rStyle w:val="Hiperveza"/>
                <w:rFonts w:ascii="Times New Roman" w:hAnsi="Times New Roman" w:cs="Times New Roman"/>
                <w:noProof/>
              </w:rPr>
              <w:t>4. CILJEVI I MJERE DEFINIRANE U PROVEDBENOM PROGRAMU OPĆINE KRAPINSKE TOPLICE ZA RAZDOBLJE 2025-2029. GODINE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_Toc221103663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25F31" w14:textId="2E34BAA7" w:rsidR="009A56ED" w:rsidRDefault="009A56ED" w:rsidP="009A56ED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21103664" w:history="1">
            <w:r w:rsidRPr="002B0A59">
              <w:rPr>
                <w:rStyle w:val="Hiperveza"/>
                <w:rFonts w:ascii="Times New Roman" w:hAnsi="Times New Roman" w:cs="Times New Roman"/>
                <w:noProof/>
              </w:rPr>
              <w:t>4.1. USKLAĐENOST SA HIJERARSKI VIŠIM AKTIMA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_Toc221103664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AB564" w14:textId="129E2E1B" w:rsidR="009A56ED" w:rsidRDefault="009A56ED" w:rsidP="009A56ED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21103665" w:history="1">
            <w:r w:rsidRPr="002B0A59">
              <w:rPr>
                <w:rStyle w:val="Hiperveza"/>
                <w:rFonts w:ascii="Times New Roman" w:hAnsi="Times New Roman" w:cs="Times New Roman"/>
                <w:noProof/>
              </w:rPr>
              <w:t>4.2. CILJEVI, MJERE/OPERATIVNI CILJEVI, AKTIVNOSTI I POKAZATELJI REZULTATA ZA 2026. GODINU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_Toc221103665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FD87F4" w14:textId="289D55EE" w:rsidR="009A56ED" w:rsidRDefault="009A56ED" w:rsidP="009A56ED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21103666" w:history="1">
            <w:r w:rsidRPr="002B0A59">
              <w:rPr>
                <w:rStyle w:val="Hiperveza"/>
                <w:rFonts w:ascii="Times New Roman" w:hAnsi="Times New Roman" w:cs="Times New Roman"/>
                <w:noProof/>
              </w:rPr>
              <w:t>4.3. NADLEŽNOST ZA PROVEDBU OPERATIVNIH CILJEVA I  POVEZNICA S PRORAČUNOM OPĆINE KRAPINSKE TOPLICE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_Toc221103666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55988B" w14:textId="221834FF" w:rsidR="009A56ED" w:rsidRDefault="009A56ED" w:rsidP="009A56ED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21103667" w:history="1">
            <w:r w:rsidRPr="002B0A59">
              <w:rPr>
                <w:rStyle w:val="Hiperveza"/>
                <w:rFonts w:ascii="Times New Roman" w:hAnsi="Times New Roman" w:cs="Times New Roman"/>
                <w:noProof/>
              </w:rPr>
              <w:t>5.PRAĆENJE I IZVJEŠTAVANJE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_Toc221103667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CA04E8" w14:textId="7D969ED6" w:rsidR="009A56ED" w:rsidRDefault="009A56ED" w:rsidP="009A56ED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21103668" w:history="1">
            <w:r w:rsidRPr="002B0A59">
              <w:rPr>
                <w:rStyle w:val="Hiperveza"/>
                <w:rFonts w:ascii="Times New Roman" w:hAnsi="Times New Roman" w:cs="Times New Roman"/>
                <w:noProof/>
              </w:rPr>
              <w:t>6.ZAKLJUČAK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_Toc221103668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2B0E39" w14:textId="77777777" w:rsidR="009A56ED" w:rsidRPr="00F2509B" w:rsidRDefault="009A56ED" w:rsidP="009A56ED">
          <w:pPr>
            <w:rPr>
              <w:rFonts w:ascii="Times New Roman" w:hAnsi="Times New Roman" w:cs="Times New Roman"/>
            </w:rPr>
          </w:pPr>
          <w:r w:rsidRPr="00F2509B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40CD87A9" w14:textId="77777777" w:rsidR="009A56ED" w:rsidRPr="00F2509B" w:rsidRDefault="009A56ED" w:rsidP="009A56ED">
      <w:pPr>
        <w:rPr>
          <w:rFonts w:ascii="Times New Roman" w:hAnsi="Times New Roman" w:cs="Times New Roman"/>
          <w:b/>
          <w:bCs/>
        </w:rPr>
      </w:pPr>
    </w:p>
    <w:p w14:paraId="27DA27E7" w14:textId="77777777" w:rsidR="009A56ED" w:rsidRPr="00F2509B" w:rsidRDefault="009A56ED" w:rsidP="009A56ED">
      <w:pPr>
        <w:rPr>
          <w:rFonts w:ascii="Times New Roman" w:hAnsi="Times New Roman" w:cs="Times New Roman"/>
          <w:b/>
          <w:bCs/>
        </w:rPr>
      </w:pPr>
    </w:p>
    <w:p w14:paraId="773983A9" w14:textId="77777777" w:rsidR="009A56ED" w:rsidRPr="00F2509B" w:rsidRDefault="009A56ED" w:rsidP="009A56ED">
      <w:pPr>
        <w:rPr>
          <w:rFonts w:ascii="Times New Roman" w:hAnsi="Times New Roman" w:cs="Times New Roman"/>
          <w:b/>
          <w:bCs/>
        </w:rPr>
      </w:pPr>
    </w:p>
    <w:p w14:paraId="747CD3D1" w14:textId="77777777" w:rsidR="009A56ED" w:rsidRPr="00F2509B" w:rsidRDefault="009A56ED" w:rsidP="009A56ED">
      <w:pPr>
        <w:rPr>
          <w:rFonts w:ascii="Times New Roman" w:hAnsi="Times New Roman" w:cs="Times New Roman"/>
          <w:b/>
          <w:bCs/>
        </w:rPr>
      </w:pPr>
    </w:p>
    <w:p w14:paraId="73D6E8A4" w14:textId="77777777" w:rsidR="009A56ED" w:rsidRPr="00F2509B" w:rsidRDefault="009A56ED" w:rsidP="009A56ED">
      <w:pPr>
        <w:rPr>
          <w:rFonts w:ascii="Times New Roman" w:hAnsi="Times New Roman" w:cs="Times New Roman"/>
          <w:b/>
          <w:bCs/>
        </w:rPr>
      </w:pPr>
    </w:p>
    <w:p w14:paraId="16A7D531" w14:textId="77777777" w:rsidR="009A56ED" w:rsidRDefault="009A56ED" w:rsidP="009A56ED">
      <w:pPr>
        <w:rPr>
          <w:rFonts w:ascii="Times New Roman" w:hAnsi="Times New Roman" w:cs="Times New Roman"/>
        </w:rPr>
      </w:pPr>
    </w:p>
    <w:p w14:paraId="567965D4" w14:textId="77777777" w:rsidR="009A56ED" w:rsidRDefault="009A56ED" w:rsidP="009A56ED">
      <w:pPr>
        <w:rPr>
          <w:rFonts w:ascii="Times New Roman" w:hAnsi="Times New Roman" w:cs="Times New Roman"/>
        </w:rPr>
      </w:pPr>
    </w:p>
    <w:p w14:paraId="7DEE45BB" w14:textId="77777777" w:rsidR="009A56ED" w:rsidRDefault="009A56ED" w:rsidP="009A56ED">
      <w:pPr>
        <w:rPr>
          <w:rFonts w:ascii="Times New Roman" w:hAnsi="Times New Roman" w:cs="Times New Roman"/>
        </w:rPr>
      </w:pPr>
    </w:p>
    <w:p w14:paraId="52305EEA" w14:textId="77777777" w:rsidR="009A56ED" w:rsidRDefault="009A56ED" w:rsidP="009A56ED">
      <w:pPr>
        <w:rPr>
          <w:rFonts w:ascii="Times New Roman" w:hAnsi="Times New Roman" w:cs="Times New Roman"/>
        </w:rPr>
      </w:pPr>
    </w:p>
    <w:p w14:paraId="78E4B8AA" w14:textId="77777777" w:rsidR="009A56ED" w:rsidRDefault="009A56ED" w:rsidP="009A56ED">
      <w:pPr>
        <w:rPr>
          <w:rFonts w:ascii="Times New Roman" w:hAnsi="Times New Roman" w:cs="Times New Roman"/>
        </w:rPr>
      </w:pPr>
    </w:p>
    <w:p w14:paraId="3AA59D89" w14:textId="77777777" w:rsidR="009A56ED" w:rsidRDefault="009A56ED" w:rsidP="009A56ED">
      <w:pPr>
        <w:rPr>
          <w:rFonts w:ascii="Times New Roman" w:hAnsi="Times New Roman" w:cs="Times New Roman"/>
        </w:rPr>
      </w:pPr>
    </w:p>
    <w:p w14:paraId="5D87C0C2" w14:textId="77777777" w:rsidR="009A56ED" w:rsidRDefault="009A56ED" w:rsidP="009A56ED">
      <w:pPr>
        <w:rPr>
          <w:rFonts w:ascii="Times New Roman" w:hAnsi="Times New Roman" w:cs="Times New Roman"/>
        </w:rPr>
      </w:pPr>
    </w:p>
    <w:p w14:paraId="1C71DCED" w14:textId="77777777" w:rsidR="009A56ED" w:rsidRDefault="009A56ED" w:rsidP="009A56ED">
      <w:pPr>
        <w:rPr>
          <w:rFonts w:ascii="Times New Roman" w:hAnsi="Times New Roman" w:cs="Times New Roman"/>
        </w:rPr>
      </w:pPr>
    </w:p>
    <w:p w14:paraId="2DF5C0D1" w14:textId="77777777" w:rsidR="009A56ED" w:rsidRDefault="009A56ED" w:rsidP="009A56ED">
      <w:pPr>
        <w:rPr>
          <w:rFonts w:ascii="Times New Roman" w:hAnsi="Times New Roman" w:cs="Times New Roman"/>
        </w:rPr>
      </w:pPr>
    </w:p>
    <w:p w14:paraId="3FAA64C9" w14:textId="77777777" w:rsidR="009A56ED" w:rsidRDefault="009A56ED" w:rsidP="009A56ED">
      <w:pPr>
        <w:rPr>
          <w:rFonts w:ascii="Times New Roman" w:hAnsi="Times New Roman" w:cs="Times New Roman"/>
        </w:rPr>
      </w:pPr>
    </w:p>
    <w:p w14:paraId="06E93E67" w14:textId="77777777" w:rsidR="009A56ED" w:rsidRPr="00F2509B" w:rsidRDefault="009A56ED" w:rsidP="009A56ED">
      <w:pPr>
        <w:rPr>
          <w:rFonts w:ascii="Times New Roman" w:hAnsi="Times New Roman" w:cs="Times New Roman"/>
        </w:rPr>
      </w:pPr>
    </w:p>
    <w:p w14:paraId="3D0B9E8E" w14:textId="77777777" w:rsidR="009A56ED" w:rsidRPr="00F2509B" w:rsidRDefault="009A56ED" w:rsidP="009A56ED">
      <w:pPr>
        <w:pStyle w:val="Naslov1"/>
        <w:rPr>
          <w:rFonts w:ascii="Times New Roman" w:hAnsi="Times New Roman" w:cs="Times New Roman"/>
          <w:color w:val="9BBB59" w:themeColor="accent3"/>
        </w:rPr>
      </w:pPr>
      <w:bookmarkStart w:id="1" w:name="_Toc220661266"/>
      <w:bookmarkStart w:id="2" w:name="_Toc221103654"/>
      <w:r w:rsidRPr="00F2509B">
        <w:rPr>
          <w:rFonts w:ascii="Times New Roman" w:hAnsi="Times New Roman" w:cs="Times New Roman"/>
          <w:color w:val="9BBB59" w:themeColor="accent3"/>
        </w:rPr>
        <w:lastRenderedPageBreak/>
        <w:t>PREDGOVOR OPĆINSKE NAČELNICE</w:t>
      </w:r>
      <w:bookmarkEnd w:id="1"/>
      <w:bookmarkEnd w:id="2"/>
    </w:p>
    <w:p w14:paraId="01CE7CB7" w14:textId="77777777" w:rsidR="009A56ED" w:rsidRPr="00F2509B" w:rsidRDefault="009A56ED" w:rsidP="009A56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F2509B">
        <w:rPr>
          <w:rFonts w:ascii="Times New Roman" w:eastAsia="Times New Roman" w:hAnsi="Times New Roman" w:cs="Times New Roman"/>
          <w:lang w:eastAsia="hr-HR"/>
        </w:rPr>
        <w:t>Poštovane mještanke i mještani Općine Krapinske Toplice,</w:t>
      </w:r>
    </w:p>
    <w:p w14:paraId="699324C3" w14:textId="77777777" w:rsidR="009A56ED" w:rsidRPr="00F2509B" w:rsidRDefault="009A56ED" w:rsidP="009A56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F2509B">
        <w:rPr>
          <w:rFonts w:ascii="Times New Roman" w:eastAsia="Times New Roman" w:hAnsi="Times New Roman" w:cs="Times New Roman"/>
          <w:lang w:eastAsia="hr-HR"/>
        </w:rPr>
        <w:t>pred vama je Godišnji plan rada Općine Krapinske Toplice za 2026. godinu, temeljni provedbeno-operativni dokument kojim se na godišnjoj razini utvrđuju ciljevi, mjere i aktivnosti rada Općine, u skladu s Provedbenim programom Općine Krapinske Toplice za razdoblje 2025. – 2029. godine.</w:t>
      </w:r>
    </w:p>
    <w:p w14:paraId="4CF63418" w14:textId="77777777" w:rsidR="009A56ED" w:rsidRPr="00F2509B" w:rsidRDefault="009A56ED" w:rsidP="009A56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F2509B">
        <w:rPr>
          <w:rFonts w:ascii="Times New Roman" w:eastAsia="Times New Roman" w:hAnsi="Times New Roman" w:cs="Times New Roman"/>
          <w:lang w:eastAsia="hr-HR"/>
        </w:rPr>
        <w:t>Godišnji plan rada izrađen je sukladno Uputi za izradu godišnjeg plana rada, polugodišnjeg i godišnjeg izvještaja o radu Ministarstva pravosuđa, uprave i digitalne transformacije, odredbama Zakona o sustavu strateškog planiranja i upravljanja razvojem Republike Hrvatske, Zakona o proračunu te ostalim važećim propisima koji uređuju djelokrug rada jedinica lokalne samouprave. Dokument osigurava jasnu poveznicu između strateških ciljeva Općine, proračunskog planiranja i svakodnevnog rada općinske uprave, uz naglasak na mjerljive rezultate, transparentnost i odgovorno upravljanje javnim sredstvima.</w:t>
      </w:r>
    </w:p>
    <w:p w14:paraId="1C3952BD" w14:textId="77777777" w:rsidR="009A56ED" w:rsidRPr="00F2509B" w:rsidRDefault="009A56ED" w:rsidP="009A56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F2509B">
        <w:rPr>
          <w:rFonts w:ascii="Times New Roman" w:eastAsia="Times New Roman" w:hAnsi="Times New Roman" w:cs="Times New Roman"/>
          <w:lang w:eastAsia="hr-HR"/>
        </w:rPr>
        <w:t>Općina Krapinske Toplice u 2026. godini nastavlja s provedbom razvojnih politika usmjerenih na unaprjeđenje kvalitete života stanovnika, ravnomjeran razvoj svih naselja te jačanje prepoznatljivosti Općine kao sredine ugodne za život, rad i boravak. Poseban naglasak stavlja se na ulaganja u komunalnu, prometnu i društvenu infrastrukturu, razvoj obrazovnih, kulturnih, sportskih i socijalnih usluga, poticanje održivog turizma i gospodarskih aktivnosti te zaštitu okoliša i prirodnih resursa.</w:t>
      </w:r>
    </w:p>
    <w:p w14:paraId="5E27E437" w14:textId="77777777" w:rsidR="009A56ED" w:rsidRPr="00F2509B" w:rsidRDefault="009A56ED" w:rsidP="009A56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F2509B">
        <w:rPr>
          <w:rFonts w:ascii="Times New Roman" w:eastAsia="Times New Roman" w:hAnsi="Times New Roman" w:cs="Times New Roman"/>
          <w:lang w:eastAsia="hr-HR"/>
        </w:rPr>
        <w:t>U 2026. godini Općina Krapinske Toplice planira provedbu i nastavak aktivnosti na ključnim razvojnim projektima, koji su sastavni dio Provedbenog programa i Godišnjeg plana rada, a među kojima su:</w:t>
      </w:r>
    </w:p>
    <w:p w14:paraId="3B6AFDBA" w14:textId="77777777" w:rsidR="009A56ED" w:rsidRPr="00F2509B" w:rsidRDefault="009A56ED" w:rsidP="009A56E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F2509B">
        <w:rPr>
          <w:rFonts w:ascii="Times New Roman" w:eastAsia="Times New Roman" w:hAnsi="Times New Roman" w:cs="Times New Roman"/>
          <w:lang w:eastAsia="hr-HR"/>
        </w:rPr>
        <w:t>Izgradnja parkirališta, šetnice i mosta (Strategija zelene urbane obnove)</w:t>
      </w:r>
    </w:p>
    <w:p w14:paraId="1294AA0E" w14:textId="77777777" w:rsidR="009A56ED" w:rsidRPr="00F2509B" w:rsidRDefault="009A56ED" w:rsidP="009A56E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F2509B">
        <w:rPr>
          <w:rFonts w:ascii="Times New Roman" w:eastAsia="Times New Roman" w:hAnsi="Times New Roman" w:cs="Times New Roman"/>
          <w:lang w:eastAsia="hr-HR"/>
        </w:rPr>
        <w:t>Projekt Toplice kulture</w:t>
      </w:r>
    </w:p>
    <w:p w14:paraId="6C4C9A9F" w14:textId="77777777" w:rsidR="009A56ED" w:rsidRPr="00F2509B" w:rsidRDefault="009A56ED" w:rsidP="009A56E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F2509B">
        <w:rPr>
          <w:rFonts w:ascii="Times New Roman" w:eastAsia="Times New Roman" w:hAnsi="Times New Roman" w:cs="Times New Roman"/>
          <w:lang w:eastAsia="hr-HR"/>
        </w:rPr>
        <w:t>Rekonstrukcija područne škole u područni vrtić „Maslačak“ u Krapinskim Toplicama</w:t>
      </w:r>
    </w:p>
    <w:p w14:paraId="51D4C72A" w14:textId="77777777" w:rsidR="009A56ED" w:rsidRPr="00F2509B" w:rsidRDefault="009A56ED" w:rsidP="009A56E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F2509B">
        <w:rPr>
          <w:rFonts w:ascii="Times New Roman" w:eastAsia="Times New Roman" w:hAnsi="Times New Roman" w:cs="Times New Roman"/>
          <w:lang w:eastAsia="hr-HR"/>
        </w:rPr>
        <w:t>Rekonstrukcija i dogradnja zgrade Osnovne škole Krapinske Toplice</w:t>
      </w:r>
    </w:p>
    <w:p w14:paraId="6AE96468" w14:textId="77777777" w:rsidR="009A56ED" w:rsidRPr="00F2509B" w:rsidRDefault="009A56ED" w:rsidP="009A56E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F2509B">
        <w:rPr>
          <w:rFonts w:ascii="Times New Roman" w:eastAsia="Times New Roman" w:hAnsi="Times New Roman" w:cs="Times New Roman"/>
          <w:lang w:eastAsia="hr-HR"/>
        </w:rPr>
        <w:t>Uspostava i uređenje biciklističke staze na trasi Pregrada – Krapinske Toplice – Zabok</w:t>
      </w:r>
    </w:p>
    <w:p w14:paraId="16BDD4EE" w14:textId="77777777" w:rsidR="009A56ED" w:rsidRPr="00F2509B" w:rsidRDefault="009A56ED" w:rsidP="009A56E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F2509B">
        <w:rPr>
          <w:rFonts w:ascii="Times New Roman" w:eastAsia="Times New Roman" w:hAnsi="Times New Roman" w:cs="Times New Roman"/>
          <w:lang w:eastAsia="hr-HR"/>
        </w:rPr>
        <w:t xml:space="preserve">Uređenje šetnice Antuna Mihanovića </w:t>
      </w:r>
    </w:p>
    <w:p w14:paraId="0B9E7EB6" w14:textId="77777777" w:rsidR="009A56ED" w:rsidRPr="00F2509B" w:rsidRDefault="009A56ED" w:rsidP="009A56E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F2509B">
        <w:rPr>
          <w:rFonts w:ascii="Times New Roman" w:eastAsia="Times New Roman" w:hAnsi="Times New Roman" w:cs="Times New Roman"/>
          <w:lang w:eastAsia="hr-HR"/>
        </w:rPr>
        <w:t>Projekt „Zaželi za Općinu Krapinske Toplice“</w:t>
      </w:r>
    </w:p>
    <w:p w14:paraId="5A6FD432" w14:textId="77777777" w:rsidR="009A56ED" w:rsidRPr="00F2509B" w:rsidRDefault="009A56ED" w:rsidP="009A56E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F2509B">
        <w:rPr>
          <w:rFonts w:ascii="Times New Roman" w:eastAsia="Times New Roman" w:hAnsi="Times New Roman" w:cs="Times New Roman"/>
          <w:lang w:eastAsia="hr-HR"/>
        </w:rPr>
        <w:t>Nabava i ugradnja opreme – dječje igralište u naselju Vrtnjakovec</w:t>
      </w:r>
    </w:p>
    <w:p w14:paraId="0F2C7854" w14:textId="77777777" w:rsidR="009A56ED" w:rsidRPr="00F2509B" w:rsidRDefault="009A56ED" w:rsidP="009A56E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F2509B">
        <w:rPr>
          <w:rFonts w:ascii="Times New Roman" w:eastAsia="Times New Roman" w:hAnsi="Times New Roman" w:cs="Times New Roman"/>
          <w:lang w:eastAsia="hr-HR"/>
        </w:rPr>
        <w:t>Nabava i ugradnja opreme – dječje igralište u naselju Oratje</w:t>
      </w:r>
    </w:p>
    <w:p w14:paraId="3810F327" w14:textId="77777777" w:rsidR="009A56ED" w:rsidRPr="00F2509B" w:rsidRDefault="009A56ED" w:rsidP="009A56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F2509B">
        <w:rPr>
          <w:rFonts w:ascii="Times New Roman" w:eastAsia="Times New Roman" w:hAnsi="Times New Roman" w:cs="Times New Roman"/>
          <w:lang w:eastAsia="hr-HR"/>
        </w:rPr>
        <w:t>Učinkovita, transparentna i građanima dostupna lokalna uprava, potpomognuta suvremenim digitalnim rješenjima, temelj je uspješne provedbe navedenih projekata i mjera/operativnih ciljeva. Stoga će Općina Krapinske Toplice u 2026. godini nastaviti s aktivnostima digitalizacije procesa i usluga, jačanjem administrativnih kapaciteta te korištenjem nacionalnih, županijskih i europskih izvora financiranja.</w:t>
      </w:r>
    </w:p>
    <w:p w14:paraId="7D4CE154" w14:textId="77777777" w:rsidR="009A56ED" w:rsidRPr="00F2509B" w:rsidRDefault="009A56ED" w:rsidP="009A56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F2509B">
        <w:rPr>
          <w:rFonts w:ascii="Times New Roman" w:eastAsia="Times New Roman" w:hAnsi="Times New Roman" w:cs="Times New Roman"/>
          <w:lang w:eastAsia="hr-HR"/>
        </w:rPr>
        <w:t>Godišnjim planom rada definirani su ciljevi, mjere, aktivnosti i pokazatelji rezultata koji omogućuju sustavno praćenje provedbe tijekom 2026. godine. Time se osigurava odgovorno upravljanje razvojem Općine, racionalno korištenje javnih sredstava i kvalitetna osnova za izvještavanje i daljnje planiranje.</w:t>
      </w:r>
    </w:p>
    <w:p w14:paraId="096D3C45" w14:textId="77777777" w:rsidR="009A56ED" w:rsidRDefault="009A56ED" w:rsidP="009A56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F2509B">
        <w:rPr>
          <w:rFonts w:ascii="Times New Roman" w:eastAsia="Times New Roman" w:hAnsi="Times New Roman" w:cs="Times New Roman"/>
          <w:lang w:eastAsia="hr-HR"/>
        </w:rPr>
        <w:t>Vjerujem da će provedba ovog Godišnjeg plana rada doprinijeti daljnjem razvoju Općine Krapinske Toplice, jačanju zajedništva i povjerenja te stvaranju uvjeta za sigurno, kvalitetno i održivo življenje svih naših mještanki i mještana.</w:t>
      </w:r>
    </w:p>
    <w:p w14:paraId="3EADD425" w14:textId="77777777" w:rsidR="009A56ED" w:rsidRDefault="009A56ED" w:rsidP="009A56E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2DB0684F" w14:textId="77777777" w:rsidR="009A56ED" w:rsidRPr="00F2509B" w:rsidRDefault="009A56ED" w:rsidP="009A56ED">
      <w:pPr>
        <w:spacing w:before="100" w:beforeAutospacing="1" w:after="100" w:afterAutospacing="1"/>
        <w:ind w:left="4248" w:firstLine="708"/>
        <w:jc w:val="center"/>
        <w:rPr>
          <w:rFonts w:ascii="Times New Roman" w:eastAsia="Times New Roman" w:hAnsi="Times New Roman" w:cs="Times New Roman"/>
          <w:lang w:eastAsia="hr-HR"/>
        </w:rPr>
      </w:pPr>
      <w:r w:rsidRPr="00F2509B">
        <w:rPr>
          <w:rFonts w:ascii="Times New Roman" w:eastAsia="Times New Roman" w:hAnsi="Times New Roman" w:cs="Times New Roman"/>
          <w:lang w:eastAsia="hr-HR"/>
        </w:rPr>
        <w:t>OPĆINSKA NAČELNICA</w:t>
      </w:r>
    </w:p>
    <w:p w14:paraId="664AFA04" w14:textId="51B12504" w:rsidR="009A56ED" w:rsidRDefault="009A56ED" w:rsidP="009A56ED">
      <w:pPr>
        <w:spacing w:before="100" w:beforeAutospacing="1" w:after="100" w:afterAutospacing="1"/>
        <w:ind w:left="3540" w:firstLine="708"/>
        <w:jc w:val="center"/>
        <w:rPr>
          <w:rFonts w:ascii="Times New Roman" w:eastAsia="Times New Roman" w:hAnsi="Times New Roman" w:cs="Times New Roman"/>
          <w:lang w:eastAsia="hr-HR"/>
        </w:rPr>
        <w:sectPr w:rsidR="009A56ED" w:rsidSect="009A56ED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lang w:eastAsia="hr-HR"/>
        </w:rPr>
        <w:t xml:space="preserve">           </w:t>
      </w:r>
      <w:r w:rsidRPr="00F2509B">
        <w:rPr>
          <w:rFonts w:ascii="Times New Roman" w:eastAsia="Times New Roman" w:hAnsi="Times New Roman" w:cs="Times New Roman"/>
          <w:lang w:eastAsia="hr-HR"/>
        </w:rPr>
        <w:t>Gordana Jurekovi</w:t>
      </w:r>
      <w:r>
        <w:rPr>
          <w:rFonts w:ascii="Times New Roman" w:eastAsia="Times New Roman" w:hAnsi="Times New Roman" w:cs="Times New Roman"/>
          <w:lang w:eastAsia="hr-HR"/>
        </w:rPr>
        <w:t>ć</w:t>
      </w:r>
    </w:p>
    <w:p w14:paraId="6566674F" w14:textId="77777777" w:rsidR="009A56ED" w:rsidRPr="00F2509B" w:rsidRDefault="009A56ED" w:rsidP="009A56ED">
      <w:pPr>
        <w:rPr>
          <w:rFonts w:ascii="Times New Roman" w:hAnsi="Times New Roman" w:cs="Times New Roman"/>
        </w:rPr>
      </w:pPr>
    </w:p>
    <w:p w14:paraId="24962535" w14:textId="77777777" w:rsidR="009A56ED" w:rsidRPr="00F2509B" w:rsidRDefault="009A56ED" w:rsidP="009A56ED">
      <w:pPr>
        <w:pStyle w:val="Naslov1"/>
        <w:rPr>
          <w:rFonts w:ascii="Times New Roman" w:hAnsi="Times New Roman" w:cs="Times New Roman"/>
          <w:color w:val="9BBB59" w:themeColor="accent3"/>
        </w:rPr>
      </w:pPr>
      <w:bookmarkStart w:id="3" w:name="_Toc221103655"/>
      <w:r w:rsidRPr="00F2509B">
        <w:rPr>
          <w:rFonts w:ascii="Times New Roman" w:hAnsi="Times New Roman" w:cs="Times New Roman"/>
          <w:color w:val="9BBB59" w:themeColor="accent3"/>
        </w:rPr>
        <w:t>1.UVOD</w:t>
      </w:r>
      <w:bookmarkEnd w:id="3"/>
    </w:p>
    <w:p w14:paraId="2F1E1E1F" w14:textId="77777777" w:rsidR="009A56ED" w:rsidRPr="00F2509B" w:rsidRDefault="009A56ED" w:rsidP="009A56ED">
      <w:pPr>
        <w:pStyle w:val="StandardWeb"/>
        <w:jc w:val="both"/>
      </w:pPr>
      <w:r w:rsidRPr="00F2509B">
        <w:t xml:space="preserve">Godišnji plan rada Općine Krapinske Toplice za 2026. godinu predstavlja temeljni </w:t>
      </w:r>
      <w:r w:rsidRPr="00F2509B">
        <w:rPr>
          <w:rStyle w:val="Naglaeno"/>
          <w:rFonts w:eastAsiaTheme="majorEastAsia"/>
        </w:rPr>
        <w:t>provedbeno-operativni dokument</w:t>
      </w:r>
      <w:r w:rsidRPr="00F2509B">
        <w:t xml:space="preserve"> kojim se na godišnjoj razini planiraju i razrađuju ciljevi, mjere i aktivnosti rada Općine i Jedinstvenog upravnog odjela, u skladu s važećim strateškim dokumentima, zakonodavnim okvirom te raspoloživim proračunskim, kadrovskim i drugim resursima.</w:t>
      </w:r>
    </w:p>
    <w:p w14:paraId="31766A1F" w14:textId="77777777" w:rsidR="009A56ED" w:rsidRPr="00F2509B" w:rsidRDefault="009A56ED" w:rsidP="009A56ED">
      <w:pPr>
        <w:pStyle w:val="StandardWeb"/>
        <w:jc w:val="both"/>
      </w:pPr>
      <w:r w:rsidRPr="00F2509B">
        <w:t xml:space="preserve">Godišnji plan rada izrađuje se radi osiguravanja </w:t>
      </w:r>
      <w:r w:rsidRPr="00F2509B">
        <w:rPr>
          <w:rStyle w:val="Naglaeno"/>
          <w:rFonts w:eastAsiaTheme="majorEastAsia"/>
        </w:rPr>
        <w:t>učinkovite provedbe strateških ciljeva Općine</w:t>
      </w:r>
      <w:r w:rsidRPr="00F2509B">
        <w:t>, prvenstveno onih utvrđenih Provedbenim programom Općine Krapinske Toplice za razdoblje 2025. – 2029. godine</w:t>
      </w:r>
      <w:r>
        <w:t xml:space="preserve"> (revizija 1 -Prilog 1)</w:t>
      </w:r>
      <w:r w:rsidRPr="00F2509B">
        <w:t>, te njihove operacionalizacije na razini jedne proračunske godine. Dokument omogućuje jasnu povezanost strateškog planiranja, proračunskog planiranja i svakodnevnog rada općinske uprave, uz naglasak na mjerljive rezultate i praćenje provedbe.</w:t>
      </w:r>
    </w:p>
    <w:p w14:paraId="26D1FF74" w14:textId="77777777" w:rsidR="009A56ED" w:rsidRPr="00F2509B" w:rsidRDefault="009A56ED" w:rsidP="009A56ED">
      <w:pPr>
        <w:pStyle w:val="StandardWeb"/>
        <w:jc w:val="both"/>
      </w:pPr>
      <w:r w:rsidRPr="00F2509B">
        <w:t>Kao upravljački dokument, Godišnji plan rada ima višestruku svrhu. Njime se:</w:t>
      </w:r>
    </w:p>
    <w:p w14:paraId="6141D6F6" w14:textId="77777777" w:rsidR="009A56ED" w:rsidRPr="00F2509B" w:rsidRDefault="009A56ED" w:rsidP="009A56ED">
      <w:pPr>
        <w:pStyle w:val="StandardWeb"/>
        <w:numPr>
          <w:ilvl w:val="0"/>
          <w:numId w:val="5"/>
        </w:numPr>
        <w:jc w:val="both"/>
      </w:pPr>
      <w:r w:rsidRPr="00F2509B">
        <w:t>osigurava sustavno planiranje rada Općine na godišnjoj razini,</w:t>
      </w:r>
    </w:p>
    <w:p w14:paraId="35E082B2" w14:textId="77777777" w:rsidR="009A56ED" w:rsidRPr="00F2509B" w:rsidRDefault="009A56ED" w:rsidP="009A56ED">
      <w:pPr>
        <w:pStyle w:val="StandardWeb"/>
        <w:numPr>
          <w:ilvl w:val="0"/>
          <w:numId w:val="5"/>
        </w:numPr>
        <w:jc w:val="both"/>
      </w:pPr>
      <w:r w:rsidRPr="00F2509B">
        <w:t>omogućuje praćenje ostvarenja planiranih ciljeva i aktivnosti,</w:t>
      </w:r>
    </w:p>
    <w:p w14:paraId="0102ACA7" w14:textId="77777777" w:rsidR="009A56ED" w:rsidRPr="00F2509B" w:rsidRDefault="009A56ED" w:rsidP="009A56ED">
      <w:pPr>
        <w:pStyle w:val="StandardWeb"/>
        <w:numPr>
          <w:ilvl w:val="0"/>
          <w:numId w:val="5"/>
        </w:numPr>
        <w:jc w:val="both"/>
      </w:pPr>
      <w:r w:rsidRPr="00F2509B">
        <w:t>osigurava transparentno informiranje građana i ostalih dionika o prioritetima rada Općine,</w:t>
      </w:r>
    </w:p>
    <w:p w14:paraId="5EA628CE" w14:textId="77777777" w:rsidR="009A56ED" w:rsidRPr="00F2509B" w:rsidRDefault="009A56ED" w:rsidP="009A56ED">
      <w:pPr>
        <w:pStyle w:val="StandardWeb"/>
        <w:numPr>
          <w:ilvl w:val="0"/>
          <w:numId w:val="5"/>
        </w:numPr>
        <w:jc w:val="both"/>
      </w:pPr>
      <w:r w:rsidRPr="00F2509B">
        <w:t>stvara osnova za izvještavanje o radu i postignutim rezultatima,</w:t>
      </w:r>
    </w:p>
    <w:p w14:paraId="27785223" w14:textId="77777777" w:rsidR="009A56ED" w:rsidRPr="00F2509B" w:rsidRDefault="009A56ED" w:rsidP="009A56ED">
      <w:pPr>
        <w:pStyle w:val="StandardWeb"/>
        <w:numPr>
          <w:ilvl w:val="0"/>
          <w:numId w:val="5"/>
        </w:numPr>
        <w:jc w:val="both"/>
      </w:pPr>
      <w:r w:rsidRPr="00F2509B">
        <w:t>omogućuje učinkovitije upravljanje proračunskim i drugim resursima.</w:t>
      </w:r>
    </w:p>
    <w:p w14:paraId="4DF3CBDA" w14:textId="77777777" w:rsidR="009A56ED" w:rsidRPr="00F2509B" w:rsidRDefault="009A56ED" w:rsidP="009A56ED">
      <w:pPr>
        <w:pStyle w:val="StandardWeb"/>
        <w:jc w:val="both"/>
      </w:pPr>
      <w:r w:rsidRPr="00F2509B">
        <w:t>Godišnji plan rada ujedno predstavlja važan alat za upravljanje učinkom općinske uprave, jer omogućuje prijenos ciljeva iz strateških dokumenata na operativnu razinu, definiranje odgovornosti za provedbu te praćenje učinkovitosti i djelotvornosti rada.</w:t>
      </w:r>
    </w:p>
    <w:p w14:paraId="1CE03A72" w14:textId="77777777" w:rsidR="009A56ED" w:rsidRPr="00F2509B" w:rsidRDefault="009A56ED" w:rsidP="009A56ED">
      <w:pPr>
        <w:pStyle w:val="Naslov2"/>
        <w:numPr>
          <w:ilvl w:val="1"/>
          <w:numId w:val="35"/>
        </w:numPr>
        <w:rPr>
          <w:rFonts w:ascii="Times New Roman" w:hAnsi="Times New Roman" w:cs="Times New Roman"/>
          <w:color w:val="9BBB59" w:themeColor="accent3"/>
        </w:rPr>
      </w:pPr>
      <w:bookmarkStart w:id="4" w:name="_Toc221103656"/>
      <w:r w:rsidRPr="00F2509B">
        <w:rPr>
          <w:rFonts w:ascii="Times New Roman" w:hAnsi="Times New Roman" w:cs="Times New Roman"/>
          <w:color w:val="9BBB59" w:themeColor="accent3"/>
        </w:rPr>
        <w:t>ZAKONODAVNI OKVIR</w:t>
      </w:r>
      <w:bookmarkEnd w:id="4"/>
    </w:p>
    <w:p w14:paraId="612EEF7E" w14:textId="77777777" w:rsidR="009A56ED" w:rsidRPr="00F2509B" w:rsidRDefault="009A56ED" w:rsidP="009A56ED">
      <w:pPr>
        <w:pStyle w:val="StandardWeb"/>
        <w:jc w:val="both"/>
      </w:pPr>
      <w:r w:rsidRPr="00F2509B">
        <w:t xml:space="preserve">Godišnji plan rada Općine Krapinske Toplice za 2026. godinu izrađen je u skladu s važećim </w:t>
      </w:r>
      <w:r w:rsidRPr="00F2509B">
        <w:rPr>
          <w:rStyle w:val="Naglaeno"/>
          <w:rFonts w:eastAsiaTheme="majorEastAsia"/>
        </w:rPr>
        <w:t>zakonodavnim, podzakonskim i metodološkim okvirom</w:t>
      </w:r>
      <w:r w:rsidRPr="00F2509B">
        <w:t xml:space="preserve"> koji uređuje sustav strateškog planiranja, proračunsko upravljanje, unutarnje kontrole, transparentnost rada i upravljanje učinkom u jedinicama lokalne samouprave.</w:t>
      </w:r>
    </w:p>
    <w:p w14:paraId="60A6AAEF" w14:textId="77777777" w:rsidR="009A56ED" w:rsidRPr="00F2509B" w:rsidRDefault="009A56ED" w:rsidP="009A56ED">
      <w:pPr>
        <w:pStyle w:val="StandardWeb"/>
        <w:jc w:val="both"/>
      </w:pPr>
      <w:r w:rsidRPr="00F2509B">
        <w:t>Zakonsku osnovu za izradu Godišnjeg plana rada čine sljedeći propisi:</w:t>
      </w:r>
    </w:p>
    <w:p w14:paraId="74F87DD2" w14:textId="77777777" w:rsidR="009A56ED" w:rsidRPr="00F2509B" w:rsidRDefault="009A56ED" w:rsidP="009A56ED">
      <w:pPr>
        <w:pStyle w:val="StandardWeb"/>
        <w:numPr>
          <w:ilvl w:val="0"/>
          <w:numId w:val="6"/>
        </w:numPr>
        <w:jc w:val="both"/>
      </w:pPr>
      <w:r w:rsidRPr="00F2509B">
        <w:rPr>
          <w:rStyle w:val="Naglaeno"/>
          <w:rFonts w:eastAsiaTheme="majorEastAsia"/>
        </w:rPr>
        <w:t>Zakon o sustavu strateškog planiranja i upravljanja razvojem Republike Hrvatske</w:t>
      </w:r>
      <w:r w:rsidRPr="00F2509B">
        <w:br/>
        <w:t>(„Narodne novine“, br</w:t>
      </w:r>
      <w:r>
        <w:t>oj</w:t>
      </w:r>
      <w:r w:rsidRPr="00F2509B">
        <w:t xml:space="preserve"> 123/17, 151/22), kojim se uređuje sustav strateškog planiranja, hijerarhija strateških dokumenata te obveza njihove provedbe i praćenja na godišnjoj razini</w:t>
      </w:r>
    </w:p>
    <w:p w14:paraId="7BFFC9D0" w14:textId="77777777" w:rsidR="009A56ED" w:rsidRDefault="009A56ED" w:rsidP="009A56ED">
      <w:pPr>
        <w:pStyle w:val="StandardWeb"/>
        <w:numPr>
          <w:ilvl w:val="0"/>
          <w:numId w:val="6"/>
        </w:numPr>
        <w:jc w:val="both"/>
      </w:pPr>
      <w:r w:rsidRPr="00F2509B">
        <w:rPr>
          <w:rStyle w:val="Naglaeno"/>
          <w:rFonts w:eastAsiaTheme="majorEastAsia"/>
        </w:rPr>
        <w:t>Uredba o smjernicama za izradu akata strateškog planiranja od nacionalnog značaja i od značaja za jedinice lokalne i područne (regionalne) samouprave</w:t>
      </w:r>
      <w:r w:rsidRPr="00F2509B">
        <w:t xml:space="preserve"> („Narodne novine“, br</w:t>
      </w:r>
      <w:r>
        <w:t>oj</w:t>
      </w:r>
      <w:r w:rsidRPr="00F2509B">
        <w:t xml:space="preserve"> 37/23), kojom se propisuje sadržaj, struktura i metodologija izrade akata strateškog planiranja</w:t>
      </w:r>
    </w:p>
    <w:p w14:paraId="1EEE1964" w14:textId="77777777" w:rsidR="009A56ED" w:rsidRPr="00065BED" w:rsidRDefault="009A56ED" w:rsidP="009A56ED">
      <w:pPr>
        <w:rPr>
          <w:lang w:eastAsia="hr-HR"/>
        </w:rPr>
      </w:pPr>
    </w:p>
    <w:p w14:paraId="2F50C94D" w14:textId="77777777" w:rsidR="009A56ED" w:rsidRPr="00F2509B" w:rsidRDefault="009A56ED" w:rsidP="009A56ED">
      <w:pPr>
        <w:pStyle w:val="StandardWeb"/>
        <w:numPr>
          <w:ilvl w:val="0"/>
          <w:numId w:val="6"/>
        </w:numPr>
        <w:jc w:val="both"/>
      </w:pPr>
      <w:r w:rsidRPr="00F2509B">
        <w:rPr>
          <w:rStyle w:val="Naglaeno"/>
          <w:rFonts w:eastAsiaTheme="majorEastAsia"/>
        </w:rPr>
        <w:t>Pravilnik o rokovima i postupcima praćenja i izvještavanja o provedbi akata strateškog planiranja od nacionalnog značaja i od značaja za jedinice lokalne i područne (regionalne) samouprave</w:t>
      </w:r>
      <w:r w:rsidRPr="00F2509B">
        <w:t xml:space="preserve"> („Narodne novine“, br</w:t>
      </w:r>
      <w:r>
        <w:t>oj</w:t>
      </w:r>
      <w:r w:rsidRPr="00F2509B">
        <w:t xml:space="preserve"> 44/23)</w:t>
      </w:r>
    </w:p>
    <w:p w14:paraId="49475CBF" w14:textId="77777777" w:rsidR="009A56ED" w:rsidRPr="00F2509B" w:rsidRDefault="009A56ED" w:rsidP="009A56ED">
      <w:pPr>
        <w:pStyle w:val="StandardWeb"/>
        <w:numPr>
          <w:ilvl w:val="0"/>
          <w:numId w:val="6"/>
        </w:numPr>
        <w:jc w:val="both"/>
      </w:pPr>
      <w:r w:rsidRPr="00F2509B">
        <w:rPr>
          <w:rStyle w:val="Naglaeno"/>
          <w:rFonts w:eastAsiaTheme="majorEastAsia"/>
        </w:rPr>
        <w:t>Pravilnik o provedbi postupka vrednovanja akata strateškog planiranja od nacionalnog značaja i od značaja za jedinice lokalne i područne (regionalne) samouprave</w:t>
      </w:r>
      <w:r w:rsidRPr="00F2509B">
        <w:t xml:space="preserve"> („Narodne novine“, br</w:t>
      </w:r>
      <w:r>
        <w:t>oj</w:t>
      </w:r>
      <w:r w:rsidRPr="00F2509B">
        <w:t xml:space="preserve"> 44/23)</w:t>
      </w:r>
    </w:p>
    <w:p w14:paraId="51BDFA0E" w14:textId="77777777" w:rsidR="009A56ED" w:rsidRPr="00F2509B" w:rsidRDefault="009A56ED" w:rsidP="009A56ED">
      <w:pPr>
        <w:pStyle w:val="StandardWeb"/>
        <w:numPr>
          <w:ilvl w:val="0"/>
          <w:numId w:val="6"/>
        </w:numPr>
        <w:jc w:val="both"/>
      </w:pPr>
      <w:r w:rsidRPr="00F2509B">
        <w:rPr>
          <w:rStyle w:val="Naglaeno"/>
          <w:rFonts w:eastAsiaTheme="majorEastAsia"/>
        </w:rPr>
        <w:t>Zakon o proračunu</w:t>
      </w:r>
      <w:r w:rsidRPr="00F2509B">
        <w:t xml:space="preserve"> („Narodne novine“, br</w:t>
      </w:r>
      <w:r>
        <w:t>oj</w:t>
      </w:r>
      <w:r w:rsidRPr="00F2509B">
        <w:t xml:space="preserve"> 144/21), kojim se propisuju načela dobrog financijskog upravljanja (ekonomičnost, učinkovitost i djelotvornost)</w:t>
      </w:r>
    </w:p>
    <w:p w14:paraId="002ECFCB" w14:textId="77777777" w:rsidR="009A56ED" w:rsidRPr="00F2509B" w:rsidRDefault="009A56ED" w:rsidP="009A56ED">
      <w:pPr>
        <w:pStyle w:val="StandardWeb"/>
        <w:numPr>
          <w:ilvl w:val="0"/>
          <w:numId w:val="6"/>
        </w:numPr>
        <w:jc w:val="both"/>
      </w:pPr>
      <w:r w:rsidRPr="00F2509B">
        <w:rPr>
          <w:rStyle w:val="Naglaeno"/>
          <w:rFonts w:eastAsiaTheme="majorEastAsia"/>
        </w:rPr>
        <w:t>Zakon o sustavu unutarnjih kontrola u javnom sektoru</w:t>
      </w:r>
      <w:r w:rsidRPr="00F2509B">
        <w:t xml:space="preserve"> („Narodne novine“, br</w:t>
      </w:r>
      <w:r>
        <w:t>oj</w:t>
      </w:r>
      <w:r w:rsidRPr="00F2509B">
        <w:t xml:space="preserve"> 78/15, 102/19) i </w:t>
      </w:r>
      <w:r w:rsidRPr="00F2509B">
        <w:rPr>
          <w:rStyle w:val="Naglaeno"/>
          <w:rFonts w:eastAsiaTheme="majorEastAsia"/>
        </w:rPr>
        <w:t>Pravilnik o sustavu unutarnjih kontrola u javnom sektoru</w:t>
      </w:r>
      <w:r w:rsidRPr="00F2509B">
        <w:t xml:space="preserve"> („Narodne novine“, br</w:t>
      </w:r>
      <w:r>
        <w:t>oj</w:t>
      </w:r>
      <w:r w:rsidRPr="00F2509B">
        <w:t xml:space="preserve"> 58/16)</w:t>
      </w:r>
    </w:p>
    <w:p w14:paraId="1EE65705" w14:textId="77777777" w:rsidR="009A56ED" w:rsidRPr="00F2509B" w:rsidRDefault="009A56ED" w:rsidP="009A56ED">
      <w:pPr>
        <w:pStyle w:val="StandardWeb"/>
        <w:numPr>
          <w:ilvl w:val="0"/>
          <w:numId w:val="6"/>
        </w:numPr>
        <w:jc w:val="both"/>
      </w:pPr>
      <w:r w:rsidRPr="00F2509B">
        <w:rPr>
          <w:rStyle w:val="Naglaeno"/>
          <w:rFonts w:eastAsiaTheme="majorEastAsia"/>
        </w:rPr>
        <w:t>Zakon o pravu na pristup informacijama</w:t>
      </w:r>
      <w:r w:rsidRPr="00F2509B">
        <w:t xml:space="preserve"> („Narodne novine“, br</w:t>
      </w:r>
      <w:r>
        <w:t>oj</w:t>
      </w:r>
      <w:r w:rsidRPr="00F2509B">
        <w:t xml:space="preserve"> 25/13, 85/15), kojim je propisana obveza objave godišnjih planova rada</w:t>
      </w:r>
    </w:p>
    <w:p w14:paraId="05A51E1B" w14:textId="77777777" w:rsidR="009A56ED" w:rsidRPr="00F2509B" w:rsidRDefault="009A56ED" w:rsidP="009A56ED">
      <w:pPr>
        <w:pStyle w:val="StandardWeb"/>
        <w:jc w:val="both"/>
      </w:pPr>
      <w:r w:rsidRPr="00F2509B">
        <w:t xml:space="preserve">Pri izradi Godišnjeg plana rada primijenjene su i </w:t>
      </w:r>
      <w:r w:rsidRPr="00F2509B">
        <w:rPr>
          <w:rStyle w:val="Naglaeno"/>
          <w:rFonts w:eastAsiaTheme="majorEastAsia"/>
        </w:rPr>
        <w:t>Smjernice Ministarstva pravosuđa, uprave i digitalne transformacije za izradu godišnjih planova rada, polugodišnjih i godišnjih izvještaja o radu</w:t>
      </w:r>
      <w:r w:rsidRPr="00F2509B">
        <w:t>, kojima se uređuju metodologija, struktura i sadržaj godišnjih planova rada tijela javne uprave, uključujući jedinice lokalne samouprave.</w:t>
      </w:r>
    </w:p>
    <w:p w14:paraId="2A80B805" w14:textId="77777777" w:rsidR="009A56ED" w:rsidRPr="00F2509B" w:rsidRDefault="009A56ED" w:rsidP="009A56ED">
      <w:pPr>
        <w:pStyle w:val="StandardWeb"/>
        <w:jc w:val="both"/>
      </w:pPr>
      <w:r w:rsidRPr="00F2509B">
        <w:t xml:space="preserve">U skladu s navedenim zakonodavnim okvirom, Godišnji plan rada Općine Krapinske Toplice za 2026. godinu izrađen je kao dokument koji omogućuje </w:t>
      </w:r>
      <w:r w:rsidRPr="00F2509B">
        <w:rPr>
          <w:rStyle w:val="Naglaeno"/>
          <w:rFonts w:eastAsiaTheme="majorEastAsia"/>
        </w:rPr>
        <w:t>operativnu provedbu strateških ciljeva</w:t>
      </w:r>
      <w:r w:rsidRPr="00F2509B">
        <w:t>, učinkovito upravljanje resursima, sustavno praćenje rezultata i transparentno izvještavanje javnosti.</w:t>
      </w:r>
    </w:p>
    <w:p w14:paraId="272052DD" w14:textId="77777777" w:rsidR="009A56ED" w:rsidRPr="00F2509B" w:rsidRDefault="009A56ED" w:rsidP="009A56ED">
      <w:pPr>
        <w:pStyle w:val="Naslov2"/>
        <w:numPr>
          <w:ilvl w:val="1"/>
          <w:numId w:val="35"/>
        </w:numPr>
        <w:rPr>
          <w:rFonts w:ascii="Times New Roman" w:hAnsi="Times New Roman" w:cs="Times New Roman"/>
          <w:color w:val="9BBB59" w:themeColor="accent3"/>
        </w:rPr>
      </w:pPr>
      <w:bookmarkStart w:id="5" w:name="_Toc221103657"/>
      <w:r w:rsidRPr="00F2509B">
        <w:rPr>
          <w:rFonts w:ascii="Times New Roman" w:hAnsi="Times New Roman" w:cs="Times New Roman"/>
          <w:color w:val="9BBB59" w:themeColor="accent3"/>
        </w:rPr>
        <w:t>DJELOKRUG</w:t>
      </w:r>
      <w:bookmarkEnd w:id="5"/>
    </w:p>
    <w:p w14:paraId="1E17A0DC" w14:textId="77777777" w:rsidR="009A56ED" w:rsidRPr="00F2509B" w:rsidRDefault="009A56ED" w:rsidP="009A56ED">
      <w:pPr>
        <w:pStyle w:val="StandardWeb"/>
        <w:jc w:val="both"/>
      </w:pPr>
      <w:r w:rsidRPr="00F2509B">
        <w:t>Općina Krapinske Toplice, kao jedinica lokalne samouprave, u okviru svog samoupravnog djelokruga obavlja poslove od lokalnog značaja kojima se neposredno ostvaruju prava i interesi građana, a koji Ustavom Republike Hrvatske ili posebnim zakonima nisu povjereni tijelima državne uprave.</w:t>
      </w:r>
    </w:p>
    <w:p w14:paraId="0B82D0B9" w14:textId="77777777" w:rsidR="009A56ED" w:rsidRPr="00F2509B" w:rsidRDefault="009A56ED" w:rsidP="009A56ED">
      <w:pPr>
        <w:pStyle w:val="StandardWeb"/>
        <w:jc w:val="both"/>
      </w:pPr>
      <w:r w:rsidRPr="00F2509B">
        <w:t>Djelokrug rada Općine obuhvaća osobito:</w:t>
      </w:r>
    </w:p>
    <w:p w14:paraId="348DF08C" w14:textId="77777777" w:rsidR="009A56ED" w:rsidRPr="00F2509B" w:rsidRDefault="009A56ED" w:rsidP="009A56ED">
      <w:pPr>
        <w:pStyle w:val="StandardWeb"/>
        <w:numPr>
          <w:ilvl w:val="0"/>
          <w:numId w:val="17"/>
        </w:numPr>
        <w:jc w:val="both"/>
      </w:pPr>
      <w:r w:rsidRPr="00F2509B">
        <w:t>uređenje naselja i stanovanje,</w:t>
      </w:r>
    </w:p>
    <w:p w14:paraId="4451EC32" w14:textId="77777777" w:rsidR="009A56ED" w:rsidRPr="00F2509B" w:rsidRDefault="009A56ED" w:rsidP="009A56ED">
      <w:pPr>
        <w:pStyle w:val="StandardWeb"/>
        <w:numPr>
          <w:ilvl w:val="0"/>
          <w:numId w:val="17"/>
        </w:numPr>
        <w:jc w:val="both"/>
      </w:pPr>
      <w:r w:rsidRPr="00F2509B">
        <w:t>prostorno i urbanističko planiranje,</w:t>
      </w:r>
    </w:p>
    <w:p w14:paraId="15DF22FE" w14:textId="77777777" w:rsidR="009A56ED" w:rsidRPr="00F2509B" w:rsidRDefault="009A56ED" w:rsidP="009A56ED">
      <w:pPr>
        <w:pStyle w:val="StandardWeb"/>
        <w:numPr>
          <w:ilvl w:val="0"/>
          <w:numId w:val="17"/>
        </w:numPr>
        <w:jc w:val="both"/>
      </w:pPr>
      <w:r w:rsidRPr="00F2509B">
        <w:t>komunalno gospodarstvo,</w:t>
      </w:r>
    </w:p>
    <w:p w14:paraId="2C4E222C" w14:textId="77777777" w:rsidR="009A56ED" w:rsidRPr="00F2509B" w:rsidRDefault="009A56ED" w:rsidP="009A56ED">
      <w:pPr>
        <w:pStyle w:val="StandardWeb"/>
        <w:numPr>
          <w:ilvl w:val="0"/>
          <w:numId w:val="17"/>
        </w:numPr>
        <w:jc w:val="both"/>
      </w:pPr>
      <w:r w:rsidRPr="00F2509B">
        <w:t>brigu o djeci i socijalnu skrb,</w:t>
      </w:r>
    </w:p>
    <w:p w14:paraId="4C81B8CB" w14:textId="77777777" w:rsidR="009A56ED" w:rsidRPr="00F2509B" w:rsidRDefault="009A56ED" w:rsidP="009A56ED">
      <w:pPr>
        <w:pStyle w:val="StandardWeb"/>
        <w:numPr>
          <w:ilvl w:val="0"/>
          <w:numId w:val="17"/>
        </w:numPr>
        <w:jc w:val="both"/>
      </w:pPr>
      <w:r w:rsidRPr="00F2509B">
        <w:t>primarnu zdravstvenu zaštitu,</w:t>
      </w:r>
    </w:p>
    <w:p w14:paraId="279B102D" w14:textId="77777777" w:rsidR="009A56ED" w:rsidRPr="00F2509B" w:rsidRDefault="009A56ED" w:rsidP="009A56ED">
      <w:pPr>
        <w:pStyle w:val="StandardWeb"/>
        <w:numPr>
          <w:ilvl w:val="0"/>
          <w:numId w:val="17"/>
        </w:numPr>
        <w:jc w:val="both"/>
      </w:pPr>
      <w:r w:rsidRPr="00F2509B">
        <w:t>odgoj i osnovno obrazovanje,</w:t>
      </w:r>
    </w:p>
    <w:p w14:paraId="02C84C51" w14:textId="77777777" w:rsidR="009A56ED" w:rsidRPr="00F2509B" w:rsidRDefault="009A56ED" w:rsidP="009A56ED">
      <w:pPr>
        <w:pStyle w:val="StandardWeb"/>
        <w:numPr>
          <w:ilvl w:val="0"/>
          <w:numId w:val="17"/>
        </w:numPr>
        <w:jc w:val="both"/>
      </w:pPr>
      <w:r w:rsidRPr="00F2509B">
        <w:t>kulturu, tjelesnu kulturu i sport,</w:t>
      </w:r>
    </w:p>
    <w:p w14:paraId="59247B38" w14:textId="77777777" w:rsidR="009A56ED" w:rsidRPr="00F2509B" w:rsidRDefault="009A56ED" w:rsidP="009A56ED">
      <w:pPr>
        <w:pStyle w:val="StandardWeb"/>
        <w:numPr>
          <w:ilvl w:val="0"/>
          <w:numId w:val="17"/>
        </w:numPr>
        <w:jc w:val="both"/>
      </w:pPr>
      <w:r w:rsidRPr="00F2509B">
        <w:t>zaštitu potrošača,</w:t>
      </w:r>
    </w:p>
    <w:p w14:paraId="6797EB3C" w14:textId="77777777" w:rsidR="009A56ED" w:rsidRPr="00F2509B" w:rsidRDefault="009A56ED" w:rsidP="009A56ED">
      <w:pPr>
        <w:pStyle w:val="StandardWeb"/>
        <w:numPr>
          <w:ilvl w:val="0"/>
          <w:numId w:val="17"/>
        </w:numPr>
        <w:jc w:val="both"/>
      </w:pPr>
      <w:r w:rsidRPr="00F2509B">
        <w:t>zaštitu i unapređenje prirodnog okoliša,</w:t>
      </w:r>
    </w:p>
    <w:p w14:paraId="4A28501C" w14:textId="77777777" w:rsidR="009A56ED" w:rsidRPr="00F2509B" w:rsidRDefault="009A56ED" w:rsidP="009A56ED">
      <w:pPr>
        <w:pStyle w:val="StandardWeb"/>
        <w:numPr>
          <w:ilvl w:val="0"/>
          <w:numId w:val="17"/>
        </w:numPr>
        <w:jc w:val="both"/>
      </w:pPr>
      <w:r w:rsidRPr="00F2509B">
        <w:t>protupožarnu i civilnu zaštitu,</w:t>
      </w:r>
    </w:p>
    <w:p w14:paraId="079630EB" w14:textId="77777777" w:rsidR="009A56ED" w:rsidRPr="00F2509B" w:rsidRDefault="009A56ED" w:rsidP="009A56ED">
      <w:pPr>
        <w:pStyle w:val="StandardWeb"/>
        <w:numPr>
          <w:ilvl w:val="0"/>
          <w:numId w:val="17"/>
        </w:numPr>
        <w:jc w:val="both"/>
      </w:pPr>
      <w:r w:rsidRPr="00F2509B">
        <w:t>promet na području Općine,</w:t>
      </w:r>
    </w:p>
    <w:p w14:paraId="27DF6CAE" w14:textId="77777777" w:rsidR="009A56ED" w:rsidRPr="00F2509B" w:rsidRDefault="009A56ED" w:rsidP="009A56ED">
      <w:pPr>
        <w:pStyle w:val="StandardWeb"/>
        <w:numPr>
          <w:ilvl w:val="0"/>
          <w:numId w:val="17"/>
        </w:numPr>
        <w:jc w:val="both"/>
      </w:pPr>
      <w:r w:rsidRPr="00F2509B">
        <w:t>te ostale poslove određene posebnim zakonima.</w:t>
      </w:r>
    </w:p>
    <w:p w14:paraId="415929B9" w14:textId="77777777" w:rsidR="009A56ED" w:rsidRPr="00F2509B" w:rsidRDefault="009A56ED" w:rsidP="009A56ED">
      <w:pPr>
        <w:pStyle w:val="StandardWeb"/>
        <w:jc w:val="both"/>
      </w:pPr>
      <w:r w:rsidRPr="00F2509B">
        <w:lastRenderedPageBreak/>
        <w:t>Navedeni poslovi detaljnije se uređuju odlukama Općinskog vijeća i općinske načelnice, u skladu sa zakonom i Statutom Općine Krapinske Toplice. Poslovi iz samoupravnog djelokruga obavljaju se putem općinskih tijela i Jedinstvenog upravnog odjela, koji osigurava provedbu odluka, programa i projekata te pružanje javnih usluga građanima.</w:t>
      </w:r>
    </w:p>
    <w:p w14:paraId="14A2883C" w14:textId="77777777" w:rsidR="009A56ED" w:rsidRPr="00F2509B" w:rsidRDefault="009A56ED" w:rsidP="009A56ED">
      <w:pPr>
        <w:pStyle w:val="StandardWeb"/>
        <w:jc w:val="both"/>
      </w:pPr>
      <w:r w:rsidRPr="00F2509B">
        <w:t>Sredstva za obavljanje poslova iz djelokruga rada Općine, kao i za rad Jedinstvenog upravnog odjela, osiguravaju se u Proračunu Općine Krapinske Toplice te iz drugih prihoda sukladno važećim propisima.</w:t>
      </w:r>
    </w:p>
    <w:p w14:paraId="3A511A19" w14:textId="77777777" w:rsidR="009A56ED" w:rsidRPr="00F2509B" w:rsidRDefault="009A56ED" w:rsidP="009A56ED">
      <w:pPr>
        <w:pStyle w:val="StandardWeb"/>
        <w:jc w:val="both"/>
      </w:pPr>
      <w:r w:rsidRPr="00F2509B">
        <w:t xml:space="preserve">U okviru Provedbenog programa Općine Krapinske Toplice za razdoblje 2021. – 2025. godine bilo je utvrđeno da općinska uprava raspolaže s ukupno 11 zaposlenika. Do kraja 2024. godine broj zaposlenika smanjen je na 10, dok je prema najnovijim podacima u Jedinstvenom upravnom odjelu trenutno zaposleno </w:t>
      </w:r>
      <w:r>
        <w:t>8</w:t>
      </w:r>
      <w:r w:rsidRPr="00F2509B">
        <w:t xml:space="preserve"> službenika.</w:t>
      </w:r>
    </w:p>
    <w:p w14:paraId="546302AE" w14:textId="77777777" w:rsidR="009A56ED" w:rsidRPr="00F2509B" w:rsidRDefault="009A56ED" w:rsidP="009A56ED">
      <w:pPr>
        <w:pStyle w:val="StandardWeb"/>
        <w:jc w:val="both"/>
      </w:pPr>
      <w:r w:rsidRPr="00F2509B">
        <w:t>Struktura zaposlenika prema stručnoj spremi je sljedeća:</w:t>
      </w:r>
    </w:p>
    <w:p w14:paraId="756A9FA1" w14:textId="77777777" w:rsidR="009A56ED" w:rsidRPr="00F2509B" w:rsidRDefault="009A56ED" w:rsidP="009A56ED">
      <w:pPr>
        <w:pStyle w:val="StandardWeb"/>
        <w:numPr>
          <w:ilvl w:val="0"/>
          <w:numId w:val="18"/>
        </w:numPr>
        <w:jc w:val="both"/>
      </w:pPr>
      <w:r w:rsidRPr="00F2509B">
        <w:t>visoka stručna sprema (VSS) – 2 službenika,</w:t>
      </w:r>
      <w:r>
        <w:t xml:space="preserve"> </w:t>
      </w:r>
    </w:p>
    <w:p w14:paraId="167ADC33" w14:textId="77777777" w:rsidR="009A56ED" w:rsidRPr="00F2509B" w:rsidRDefault="009A56ED" w:rsidP="009A56ED">
      <w:pPr>
        <w:pStyle w:val="StandardWeb"/>
        <w:numPr>
          <w:ilvl w:val="0"/>
          <w:numId w:val="18"/>
        </w:numPr>
        <w:jc w:val="both"/>
      </w:pPr>
      <w:r w:rsidRPr="00F2509B">
        <w:t xml:space="preserve">viša stručna sprema (VŠS) – </w:t>
      </w:r>
      <w:r>
        <w:t>1</w:t>
      </w:r>
      <w:r w:rsidRPr="00F2509B">
        <w:t xml:space="preserve"> službenik,</w:t>
      </w:r>
    </w:p>
    <w:p w14:paraId="025E5BFC" w14:textId="77777777" w:rsidR="009A56ED" w:rsidRPr="00F2509B" w:rsidRDefault="009A56ED" w:rsidP="009A56ED">
      <w:pPr>
        <w:pStyle w:val="StandardWeb"/>
        <w:numPr>
          <w:ilvl w:val="0"/>
          <w:numId w:val="18"/>
        </w:numPr>
        <w:jc w:val="both"/>
      </w:pPr>
      <w:r w:rsidRPr="00F2509B">
        <w:t xml:space="preserve">srednja stručna sprema (SSS) – </w:t>
      </w:r>
      <w:r>
        <w:t>5</w:t>
      </w:r>
      <w:r w:rsidRPr="00F2509B">
        <w:t xml:space="preserve"> službenik</w:t>
      </w:r>
      <w:r>
        <w:t>a.</w:t>
      </w:r>
    </w:p>
    <w:p w14:paraId="78FB82A6" w14:textId="77777777" w:rsidR="009A56ED" w:rsidRPr="00F2509B" w:rsidRDefault="009A56ED" w:rsidP="009A56ED">
      <w:pPr>
        <w:pStyle w:val="StandardWeb"/>
        <w:jc w:val="both"/>
      </w:pPr>
      <w:r w:rsidRPr="00F2509B">
        <w:t>Prema strukturi po spolu, u Jedinstvenom upravnom odjelu zaposleno je:</w:t>
      </w:r>
    </w:p>
    <w:p w14:paraId="63D00BAC" w14:textId="77777777" w:rsidR="009A56ED" w:rsidRPr="00F2509B" w:rsidRDefault="009A56ED" w:rsidP="009A56ED">
      <w:pPr>
        <w:pStyle w:val="StandardWeb"/>
        <w:numPr>
          <w:ilvl w:val="0"/>
          <w:numId w:val="19"/>
        </w:numPr>
        <w:jc w:val="both"/>
      </w:pPr>
      <w:r>
        <w:t>6</w:t>
      </w:r>
      <w:r w:rsidRPr="00F2509B">
        <w:t xml:space="preserve"> žena,</w:t>
      </w:r>
    </w:p>
    <w:p w14:paraId="3F5CAF82" w14:textId="77777777" w:rsidR="009A56ED" w:rsidRPr="00F2509B" w:rsidRDefault="009A56ED" w:rsidP="009A56ED">
      <w:pPr>
        <w:pStyle w:val="StandardWeb"/>
        <w:numPr>
          <w:ilvl w:val="0"/>
          <w:numId w:val="19"/>
        </w:numPr>
        <w:jc w:val="both"/>
      </w:pPr>
      <w:r>
        <w:t>2</w:t>
      </w:r>
      <w:r w:rsidRPr="00F2509B">
        <w:t xml:space="preserve"> muškarca.</w:t>
      </w:r>
    </w:p>
    <w:p w14:paraId="61C5E8E3" w14:textId="77777777" w:rsidR="009A56ED" w:rsidRPr="00F2509B" w:rsidRDefault="009A56ED" w:rsidP="009A56ED">
      <w:pPr>
        <w:pStyle w:val="StandardWeb"/>
        <w:jc w:val="both"/>
      </w:pPr>
      <w:r w:rsidRPr="00F2509B">
        <w:t>Unatoč smanjenju broja zaposlenika, organizacijska struktura Općine ostala je nepromijenjena, a Jedinstveni upravni odjel i dalje obavlja sve zakonom i Statutom propisane poslove iz samoupravnog djelokruga, uz racionalno korištenje ljudskih i materijalnih resursa.</w:t>
      </w:r>
    </w:p>
    <w:p w14:paraId="0084446E" w14:textId="77777777" w:rsidR="009A56ED" w:rsidRPr="00F2509B" w:rsidRDefault="009A56ED" w:rsidP="009A56ED">
      <w:pPr>
        <w:pStyle w:val="Naslov2"/>
        <w:numPr>
          <w:ilvl w:val="1"/>
          <w:numId w:val="35"/>
        </w:numPr>
        <w:rPr>
          <w:rFonts w:ascii="Times New Roman" w:hAnsi="Times New Roman" w:cs="Times New Roman"/>
          <w:color w:val="9BBB59" w:themeColor="accent3"/>
        </w:rPr>
      </w:pPr>
      <w:bookmarkStart w:id="6" w:name="_Toc221103658"/>
      <w:r w:rsidRPr="00F2509B">
        <w:rPr>
          <w:rFonts w:ascii="Times New Roman" w:hAnsi="Times New Roman" w:cs="Times New Roman"/>
          <w:color w:val="9BBB59" w:themeColor="accent3"/>
        </w:rPr>
        <w:t>MISIJA I VIZIJA OPĆINE KRAPINSKE TOPLICE</w:t>
      </w:r>
      <w:bookmarkEnd w:id="6"/>
    </w:p>
    <w:p w14:paraId="6D41DC04" w14:textId="77777777" w:rsidR="009A56ED" w:rsidRPr="00F2509B" w:rsidRDefault="009A56ED" w:rsidP="009A56ED">
      <w:pPr>
        <w:pStyle w:val="StandardWeb"/>
        <w:jc w:val="both"/>
      </w:pPr>
      <w:r w:rsidRPr="00F2509B">
        <w:t xml:space="preserve">Vizija razvoja Općine Krapinske Toplice oblikovana je na temelju dosadašnjih iskustava i uvida u razvojne procese, analize potreba stanovništva i lokalnih resursa te uvažavanja razvojnih potencijala prostora. Vizija je donesena u skladu s </w:t>
      </w:r>
      <w:r w:rsidRPr="00F2509B">
        <w:rPr>
          <w:rStyle w:val="Naglaeno"/>
          <w:rFonts w:eastAsiaTheme="majorEastAsia"/>
        </w:rPr>
        <w:t>Nacionalnom razvojnom strategijom Republike Hrvatske do 2030. godine</w:t>
      </w:r>
      <w:r w:rsidRPr="00F2509B">
        <w:t xml:space="preserve"> i </w:t>
      </w:r>
      <w:r w:rsidRPr="00F2509B">
        <w:rPr>
          <w:rStyle w:val="Naglaeno"/>
          <w:rFonts w:eastAsiaTheme="majorEastAsia"/>
        </w:rPr>
        <w:t>Srednjoročnom vizijom razvoja Krapinsko-zagorske županije do 2027. godine</w:t>
      </w:r>
      <w:r w:rsidRPr="00F2509B">
        <w:t>, uzimajući u obzir specifičnosti lokalne zajednice.</w:t>
      </w:r>
    </w:p>
    <w:p w14:paraId="12A27E2B" w14:textId="77777777" w:rsidR="009A56ED" w:rsidRPr="00F2509B" w:rsidRDefault="009A56ED" w:rsidP="009A56ED">
      <w:pPr>
        <w:pStyle w:val="StandardWeb"/>
        <w:jc w:val="both"/>
      </w:pPr>
      <w:r w:rsidRPr="00F2509B">
        <w:rPr>
          <w:rStyle w:val="Naglaeno"/>
          <w:rFonts w:eastAsiaTheme="majorEastAsia"/>
        </w:rPr>
        <w:t>Vizija Općine Krapinske Toplice glasi:</w:t>
      </w:r>
    </w:p>
    <w:p w14:paraId="7ECEE83F" w14:textId="77777777" w:rsidR="009A56ED" w:rsidRPr="00F2509B" w:rsidRDefault="009A56ED" w:rsidP="009A56ED">
      <w:pPr>
        <w:pStyle w:val="StandardWeb"/>
        <w:jc w:val="both"/>
      </w:pPr>
      <w:r w:rsidRPr="00F2509B">
        <w:rPr>
          <w:rStyle w:val="Istaknuto"/>
          <w:rFonts w:eastAsiaTheme="majorEastAsia"/>
        </w:rPr>
        <w:t>„Krapinske Toplice – zajednica zdravlja, obrazovanja, kulture i održivog razvoja, mjesto poželjno za život svih generacija koje uspješno koristi jedinstvene prirodne i kulturne potencijale u funkciji stalnog prosperiteta ljudi.“</w:t>
      </w:r>
    </w:p>
    <w:p w14:paraId="62B0B4AB" w14:textId="77777777" w:rsidR="009A56ED" w:rsidRPr="00F2509B" w:rsidRDefault="009A56ED" w:rsidP="009A56ED">
      <w:pPr>
        <w:pStyle w:val="StandardWeb"/>
        <w:jc w:val="both"/>
      </w:pPr>
      <w:r w:rsidRPr="00F2509B">
        <w:t>U ostvarenju navedene vizije poseban naglasak stavlja se na:</w:t>
      </w:r>
    </w:p>
    <w:p w14:paraId="300FE0A9" w14:textId="77777777" w:rsidR="009A56ED" w:rsidRPr="00F2509B" w:rsidRDefault="009A56ED" w:rsidP="009A56ED">
      <w:pPr>
        <w:pStyle w:val="StandardWeb"/>
        <w:numPr>
          <w:ilvl w:val="0"/>
          <w:numId w:val="20"/>
        </w:numPr>
        <w:jc w:val="both"/>
      </w:pPr>
      <w:r w:rsidRPr="00F2509B">
        <w:t>poticanje zdravlja i aktivnog načina života,</w:t>
      </w:r>
    </w:p>
    <w:p w14:paraId="6C2A7362" w14:textId="77777777" w:rsidR="009A56ED" w:rsidRPr="00F2509B" w:rsidRDefault="009A56ED" w:rsidP="009A56ED">
      <w:pPr>
        <w:pStyle w:val="StandardWeb"/>
        <w:numPr>
          <w:ilvl w:val="0"/>
          <w:numId w:val="20"/>
        </w:numPr>
        <w:jc w:val="both"/>
      </w:pPr>
      <w:r w:rsidRPr="00F2509B">
        <w:t>razvoj kvalitetnog i dostupnog sustava odgoja i obrazovanja,</w:t>
      </w:r>
    </w:p>
    <w:p w14:paraId="33995516" w14:textId="77777777" w:rsidR="009A56ED" w:rsidRPr="00F2509B" w:rsidRDefault="009A56ED" w:rsidP="009A56ED">
      <w:pPr>
        <w:pStyle w:val="StandardWeb"/>
        <w:numPr>
          <w:ilvl w:val="0"/>
          <w:numId w:val="20"/>
        </w:numPr>
        <w:jc w:val="both"/>
      </w:pPr>
      <w:r w:rsidRPr="00F2509B">
        <w:t>jačanje kulturne infrastrukture i očuvanje kulturne baštine,</w:t>
      </w:r>
    </w:p>
    <w:p w14:paraId="1C6208C8" w14:textId="77777777" w:rsidR="009A56ED" w:rsidRPr="00F2509B" w:rsidRDefault="009A56ED" w:rsidP="009A56ED">
      <w:pPr>
        <w:pStyle w:val="StandardWeb"/>
        <w:numPr>
          <w:ilvl w:val="0"/>
          <w:numId w:val="20"/>
        </w:numPr>
        <w:jc w:val="both"/>
      </w:pPr>
      <w:r w:rsidRPr="00F2509B">
        <w:t>održivo gospodarenje prostorom i prirodnim resursima,</w:t>
      </w:r>
    </w:p>
    <w:p w14:paraId="77F7A7AF" w14:textId="77777777" w:rsidR="009A56ED" w:rsidRPr="00F2509B" w:rsidRDefault="009A56ED" w:rsidP="009A56ED">
      <w:pPr>
        <w:pStyle w:val="StandardWeb"/>
        <w:numPr>
          <w:ilvl w:val="0"/>
          <w:numId w:val="20"/>
        </w:numPr>
        <w:jc w:val="both"/>
      </w:pPr>
      <w:r w:rsidRPr="00F2509B">
        <w:lastRenderedPageBreak/>
        <w:t>provedbu zelene tranzicije kroz energetsku učinkovitost, korištenje obnovljivih izvora energije i zaštitu okoliša,</w:t>
      </w:r>
    </w:p>
    <w:p w14:paraId="72E8EC44" w14:textId="77777777" w:rsidR="009A56ED" w:rsidRPr="00F2509B" w:rsidRDefault="009A56ED" w:rsidP="009A56ED">
      <w:pPr>
        <w:pStyle w:val="StandardWeb"/>
        <w:numPr>
          <w:ilvl w:val="0"/>
          <w:numId w:val="20"/>
        </w:numPr>
        <w:jc w:val="both"/>
      </w:pPr>
      <w:r w:rsidRPr="00F2509B">
        <w:t>osiguravanje jednakih mogućnosti i visoke kvalitete života za sve građane.</w:t>
      </w:r>
    </w:p>
    <w:p w14:paraId="6CBCEB1B" w14:textId="77777777" w:rsidR="009A56ED" w:rsidRPr="00F2509B" w:rsidRDefault="009A56ED" w:rsidP="009A56ED">
      <w:pPr>
        <w:pStyle w:val="StandardWeb"/>
        <w:jc w:val="both"/>
      </w:pPr>
      <w:r w:rsidRPr="00F2509B">
        <w:t xml:space="preserve">Kako bi se osigurala provedba vizije, definirana je </w:t>
      </w:r>
      <w:r w:rsidRPr="00F2509B">
        <w:rPr>
          <w:rStyle w:val="Naglaeno"/>
          <w:rFonts w:eastAsiaTheme="majorEastAsia"/>
        </w:rPr>
        <w:t>misija Općine Krapinske Toplice</w:t>
      </w:r>
      <w:r w:rsidRPr="00F2509B">
        <w:t>, koja glasi:</w:t>
      </w:r>
    </w:p>
    <w:p w14:paraId="26945522" w14:textId="77777777" w:rsidR="009A56ED" w:rsidRPr="00F2509B" w:rsidRDefault="009A56ED" w:rsidP="009A56ED">
      <w:pPr>
        <w:pStyle w:val="StandardWeb"/>
        <w:jc w:val="both"/>
      </w:pPr>
      <w:r w:rsidRPr="00F2509B">
        <w:rPr>
          <w:rStyle w:val="Istaknuto"/>
          <w:rFonts w:eastAsiaTheme="majorEastAsia"/>
        </w:rPr>
        <w:t>„Općina Krapinske Toplice odgovorno i transparentno upravlja svojim resursima, razvija poslovno i društveno okruženje prilagođeno potrebama građana te potiče razvoj zdravstvenog i wellness turizma, obrazovanja, kulture i poduzetništva. Poseban naglasak stavlja se na unaprjeđenje kulturne infrastrukture, dostupnost socijalnih i obrazovnih usluga, zelenu tranziciju i očuvanje okoliša, čime se stvara uravnotežen i održiv razvoj u interesu sadašnjih i budućih generacija.“</w:t>
      </w:r>
    </w:p>
    <w:p w14:paraId="2392C99A" w14:textId="77777777" w:rsidR="009A56ED" w:rsidRPr="00F2509B" w:rsidRDefault="009A56ED" w:rsidP="009A56ED">
      <w:pPr>
        <w:pStyle w:val="StandardWeb"/>
        <w:jc w:val="both"/>
      </w:pPr>
      <w:r w:rsidRPr="00F2509B">
        <w:t>Misija predstavlja smjernicu za djelovanje općinskih tijela i Jedinstvenog upravnog odjela te okvir za definiranje ciljeva, mjera i aktivnosti u Godišnjem planu rada.</w:t>
      </w:r>
    </w:p>
    <w:p w14:paraId="514CE107" w14:textId="77777777" w:rsidR="009A56ED" w:rsidRPr="00F2509B" w:rsidRDefault="009A56ED" w:rsidP="009A56ED">
      <w:pPr>
        <w:pStyle w:val="Naslov2"/>
        <w:numPr>
          <w:ilvl w:val="1"/>
          <w:numId w:val="35"/>
        </w:numPr>
        <w:rPr>
          <w:rFonts w:ascii="Times New Roman" w:hAnsi="Times New Roman" w:cs="Times New Roman"/>
          <w:color w:val="9BBB59" w:themeColor="accent3"/>
        </w:rPr>
      </w:pPr>
      <w:bookmarkStart w:id="7" w:name="_Toc221103659"/>
      <w:r w:rsidRPr="00F2509B">
        <w:rPr>
          <w:rFonts w:ascii="Times New Roman" w:hAnsi="Times New Roman" w:cs="Times New Roman"/>
          <w:color w:val="9BBB59" w:themeColor="accent3"/>
        </w:rPr>
        <w:t>VRIJEDNOSTI</w:t>
      </w:r>
      <w:bookmarkEnd w:id="7"/>
    </w:p>
    <w:p w14:paraId="0D619958" w14:textId="77777777" w:rsidR="009A56ED" w:rsidRPr="00F2509B" w:rsidRDefault="009A56ED" w:rsidP="009A56ED">
      <w:pPr>
        <w:pStyle w:val="StandardWeb"/>
        <w:jc w:val="both"/>
      </w:pPr>
      <w:r w:rsidRPr="00F2509B">
        <w:t>Vrijednosti Općine Krapinske Toplice predstavljaju temeljna načela na kojima se zasniva rad općinske uprave i provedba razvojnih politika. One usmjeravaju donošenje odluka, način upravljanja javnim resursima te odnos prema građanima i partnerima.</w:t>
      </w:r>
    </w:p>
    <w:p w14:paraId="7444899A" w14:textId="77777777" w:rsidR="009A56ED" w:rsidRPr="00F2509B" w:rsidRDefault="009A56ED" w:rsidP="009A56ED">
      <w:pPr>
        <w:pStyle w:val="StandardWeb"/>
        <w:jc w:val="both"/>
      </w:pPr>
      <w:r w:rsidRPr="00F2509B">
        <w:t>Temeljne vrijednosti Općine Krapinske Toplice su:</w:t>
      </w:r>
    </w:p>
    <w:p w14:paraId="045FC179" w14:textId="77777777" w:rsidR="009A56ED" w:rsidRPr="00F2509B" w:rsidRDefault="009A56ED" w:rsidP="009A56ED">
      <w:pPr>
        <w:pStyle w:val="StandardWeb"/>
        <w:numPr>
          <w:ilvl w:val="0"/>
          <w:numId w:val="21"/>
        </w:numPr>
        <w:jc w:val="both"/>
      </w:pPr>
      <w:r w:rsidRPr="00F2509B">
        <w:rPr>
          <w:rStyle w:val="Naglaeno"/>
          <w:rFonts w:eastAsiaTheme="majorEastAsia"/>
        </w:rPr>
        <w:t>odgovornost i zakonitost</w:t>
      </w:r>
      <w:r w:rsidRPr="00F2509B">
        <w:t xml:space="preserve"> u radu i upravljanju javnim sredstvima,</w:t>
      </w:r>
    </w:p>
    <w:p w14:paraId="688E016B" w14:textId="77777777" w:rsidR="009A56ED" w:rsidRPr="00F2509B" w:rsidRDefault="009A56ED" w:rsidP="009A56ED">
      <w:pPr>
        <w:pStyle w:val="StandardWeb"/>
        <w:numPr>
          <w:ilvl w:val="0"/>
          <w:numId w:val="21"/>
        </w:numPr>
        <w:jc w:val="both"/>
      </w:pPr>
      <w:r w:rsidRPr="00F2509B">
        <w:rPr>
          <w:rStyle w:val="Naglaeno"/>
          <w:rFonts w:eastAsiaTheme="majorEastAsia"/>
        </w:rPr>
        <w:t>transparentnost i otvorenost</w:t>
      </w:r>
      <w:r w:rsidRPr="00F2509B">
        <w:t xml:space="preserve"> u donošenju odluka i komunikaciji s građanima,</w:t>
      </w:r>
    </w:p>
    <w:p w14:paraId="2AD94422" w14:textId="77777777" w:rsidR="009A56ED" w:rsidRPr="00F2509B" w:rsidRDefault="009A56ED" w:rsidP="009A56ED">
      <w:pPr>
        <w:pStyle w:val="StandardWeb"/>
        <w:numPr>
          <w:ilvl w:val="0"/>
          <w:numId w:val="21"/>
        </w:numPr>
        <w:jc w:val="both"/>
      </w:pPr>
      <w:r w:rsidRPr="00F2509B">
        <w:rPr>
          <w:rStyle w:val="Naglaeno"/>
          <w:rFonts w:eastAsiaTheme="majorEastAsia"/>
        </w:rPr>
        <w:t>održivi razvoj</w:t>
      </w:r>
      <w:r w:rsidRPr="00F2509B">
        <w:t xml:space="preserve"> i očuvanje prirodnih i kulturnih resursa,</w:t>
      </w:r>
    </w:p>
    <w:p w14:paraId="6C179328" w14:textId="77777777" w:rsidR="009A56ED" w:rsidRPr="00F2509B" w:rsidRDefault="009A56ED" w:rsidP="009A56ED">
      <w:pPr>
        <w:pStyle w:val="StandardWeb"/>
        <w:numPr>
          <w:ilvl w:val="0"/>
          <w:numId w:val="21"/>
        </w:numPr>
        <w:jc w:val="both"/>
      </w:pPr>
      <w:r w:rsidRPr="00F2509B">
        <w:rPr>
          <w:rStyle w:val="Naglaeno"/>
          <w:rFonts w:eastAsiaTheme="majorEastAsia"/>
        </w:rPr>
        <w:t>socijalna uključenost i solidarnost</w:t>
      </w:r>
      <w:r w:rsidRPr="00F2509B">
        <w:t>, osobito prema ranjivim skupinama,</w:t>
      </w:r>
    </w:p>
    <w:p w14:paraId="5F755852" w14:textId="77777777" w:rsidR="009A56ED" w:rsidRPr="00F2509B" w:rsidRDefault="009A56ED" w:rsidP="009A56ED">
      <w:pPr>
        <w:pStyle w:val="StandardWeb"/>
        <w:numPr>
          <w:ilvl w:val="0"/>
          <w:numId w:val="21"/>
        </w:numPr>
        <w:jc w:val="both"/>
      </w:pPr>
      <w:r w:rsidRPr="00F2509B">
        <w:rPr>
          <w:rStyle w:val="Naglaeno"/>
          <w:rFonts w:eastAsiaTheme="majorEastAsia"/>
        </w:rPr>
        <w:t>kvaliteta javnih usluga</w:t>
      </w:r>
      <w:r w:rsidRPr="00F2509B">
        <w:t xml:space="preserve"> i orijentiranost na potrebe građana,</w:t>
      </w:r>
    </w:p>
    <w:p w14:paraId="33CA261E" w14:textId="77777777" w:rsidR="009A56ED" w:rsidRPr="00F2509B" w:rsidRDefault="009A56ED" w:rsidP="009A56ED">
      <w:pPr>
        <w:pStyle w:val="StandardWeb"/>
        <w:numPr>
          <w:ilvl w:val="0"/>
          <w:numId w:val="21"/>
        </w:numPr>
        <w:jc w:val="both"/>
      </w:pPr>
      <w:r w:rsidRPr="00F2509B">
        <w:rPr>
          <w:rStyle w:val="Naglaeno"/>
          <w:rFonts w:eastAsiaTheme="majorEastAsia"/>
        </w:rPr>
        <w:t>suradnja i partnerstvo</w:t>
      </w:r>
      <w:r w:rsidRPr="00F2509B">
        <w:t xml:space="preserve"> s institucijama, udrugama, gospodarstvom i građanima,</w:t>
      </w:r>
    </w:p>
    <w:p w14:paraId="6D252F0D" w14:textId="77777777" w:rsidR="009A56ED" w:rsidRPr="00F2509B" w:rsidRDefault="009A56ED" w:rsidP="009A56ED">
      <w:pPr>
        <w:pStyle w:val="StandardWeb"/>
        <w:numPr>
          <w:ilvl w:val="0"/>
          <w:numId w:val="21"/>
        </w:numPr>
        <w:jc w:val="both"/>
      </w:pPr>
      <w:r w:rsidRPr="00F2509B">
        <w:rPr>
          <w:rStyle w:val="Naglaeno"/>
          <w:rFonts w:eastAsiaTheme="majorEastAsia"/>
        </w:rPr>
        <w:t>učinkovitost i profesionalnost</w:t>
      </w:r>
      <w:r w:rsidRPr="00F2509B">
        <w:t xml:space="preserve"> u radu općinske uprave.</w:t>
      </w:r>
    </w:p>
    <w:p w14:paraId="468B03FA" w14:textId="77777777" w:rsidR="009A56ED" w:rsidRPr="00F2509B" w:rsidRDefault="009A56ED" w:rsidP="009A56ED">
      <w:pPr>
        <w:pStyle w:val="StandardWeb"/>
        <w:jc w:val="both"/>
      </w:pPr>
      <w:r w:rsidRPr="00F2509B">
        <w:t>Navedene vrijednosti predstavljaju polazište za planiranje i provedbu ciljeva i mjera utvrđenih Provedbenim programom i Godišnjim planom rada Općine Krapinske Toplice za 2026. godinu te doprinose izgradnji povjerenja između općinske uprave i lokalne zajednice.</w:t>
      </w:r>
    </w:p>
    <w:p w14:paraId="5E246A35" w14:textId="77777777" w:rsidR="009A56ED" w:rsidRPr="00F2509B" w:rsidRDefault="009A56ED" w:rsidP="009A56ED">
      <w:pPr>
        <w:pStyle w:val="Naslov1"/>
        <w:rPr>
          <w:rFonts w:ascii="Times New Roman" w:eastAsia="Times New Roman" w:hAnsi="Times New Roman" w:cs="Times New Roman"/>
          <w:color w:val="9BBB59" w:themeColor="accent3"/>
          <w:lang w:eastAsia="hr-HR"/>
        </w:rPr>
      </w:pPr>
      <w:bookmarkStart w:id="8" w:name="_Toc221103660"/>
      <w:r w:rsidRPr="00F2509B">
        <w:rPr>
          <w:rFonts w:ascii="Times New Roman" w:eastAsia="Times New Roman" w:hAnsi="Times New Roman" w:cs="Times New Roman"/>
          <w:color w:val="9BBB59" w:themeColor="accent3"/>
          <w:lang w:eastAsia="hr-HR"/>
        </w:rPr>
        <w:lastRenderedPageBreak/>
        <w:t>2.ORGANIZACIJSKA STRUKTURA</w:t>
      </w:r>
      <w:bookmarkEnd w:id="8"/>
    </w:p>
    <w:p w14:paraId="360B4BAC" w14:textId="77777777" w:rsidR="009A56ED" w:rsidRPr="00F2509B" w:rsidRDefault="009A56ED" w:rsidP="009A56ED">
      <w:pPr>
        <w:jc w:val="center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drawing>
          <wp:inline distT="0" distB="0" distL="0" distR="0" wp14:anchorId="1B8ABE99" wp14:editId="092F7427">
            <wp:extent cx="5142840" cy="3427607"/>
            <wp:effectExtent l="0" t="0" r="1270" b="1905"/>
            <wp:docPr id="1257473060" name="Slika 3" descr="Slika na kojoj se prikazuje tekst, snimka zaslona, Font, broj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473060" name="Slika 3" descr="Slika na kojoj se prikazuje tekst, snimka zaslona, Font, broj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300" cy="3437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62C5D8" w14:textId="5414E99B" w:rsidR="009A56ED" w:rsidRPr="00F2509B" w:rsidRDefault="009A56ED" w:rsidP="009A56ED">
      <w:pPr>
        <w:spacing w:after="200"/>
        <w:jc w:val="center"/>
        <w:rPr>
          <w:rFonts w:ascii="Times New Roman" w:hAnsi="Times New Roman" w:cs="Times New Roman"/>
          <w:i/>
          <w:iCs/>
          <w:color w:val="9BBB59" w:themeColor="accent3"/>
          <w:sz w:val="18"/>
          <w:szCs w:val="18"/>
        </w:rPr>
      </w:pPr>
      <w:r w:rsidRPr="00F2509B">
        <w:rPr>
          <w:rFonts w:ascii="Times New Roman" w:hAnsi="Times New Roman" w:cs="Times New Roman"/>
          <w:i/>
          <w:iCs/>
          <w:color w:val="9BBB59" w:themeColor="accent3"/>
          <w:sz w:val="18"/>
          <w:szCs w:val="18"/>
        </w:rPr>
        <w:t xml:space="preserve">Slika </w:t>
      </w:r>
      <w:r w:rsidRPr="00F2509B">
        <w:rPr>
          <w:rFonts w:ascii="Times New Roman" w:hAnsi="Times New Roman" w:cs="Times New Roman"/>
          <w:i/>
          <w:iCs/>
          <w:color w:val="9BBB59" w:themeColor="accent3"/>
          <w:sz w:val="18"/>
          <w:szCs w:val="18"/>
        </w:rPr>
        <w:fldChar w:fldCharType="begin"/>
      </w:r>
      <w:r w:rsidRPr="00F2509B">
        <w:rPr>
          <w:rFonts w:ascii="Times New Roman" w:hAnsi="Times New Roman" w:cs="Times New Roman"/>
          <w:i/>
          <w:iCs/>
          <w:color w:val="9BBB59" w:themeColor="accent3"/>
          <w:sz w:val="18"/>
          <w:szCs w:val="18"/>
        </w:rPr>
        <w:instrText xml:space="preserve"> SEQ Slika \* ARABIC </w:instrText>
      </w:r>
      <w:r w:rsidRPr="00F2509B">
        <w:rPr>
          <w:rFonts w:ascii="Times New Roman" w:hAnsi="Times New Roman" w:cs="Times New Roman"/>
          <w:i/>
          <w:iCs/>
          <w:color w:val="9BBB59" w:themeColor="accent3"/>
          <w:sz w:val="18"/>
          <w:szCs w:val="18"/>
        </w:rPr>
        <w:fldChar w:fldCharType="separate"/>
      </w:r>
      <w:r>
        <w:rPr>
          <w:rFonts w:ascii="Times New Roman" w:hAnsi="Times New Roman" w:cs="Times New Roman"/>
          <w:i/>
          <w:iCs/>
          <w:color w:val="9BBB59" w:themeColor="accent3"/>
          <w:sz w:val="18"/>
          <w:szCs w:val="18"/>
        </w:rPr>
        <w:t>1</w:t>
      </w:r>
      <w:r w:rsidRPr="00F2509B">
        <w:rPr>
          <w:rFonts w:ascii="Times New Roman" w:hAnsi="Times New Roman" w:cs="Times New Roman"/>
          <w:i/>
          <w:iCs/>
          <w:color w:val="9BBB59" w:themeColor="accent3"/>
          <w:sz w:val="18"/>
          <w:szCs w:val="18"/>
        </w:rPr>
        <w:fldChar w:fldCharType="end"/>
      </w:r>
      <w:r w:rsidRPr="00F2509B">
        <w:rPr>
          <w:rFonts w:ascii="Times New Roman" w:hAnsi="Times New Roman" w:cs="Times New Roman"/>
          <w:i/>
          <w:iCs/>
          <w:color w:val="9BBB59" w:themeColor="accent3"/>
          <w:sz w:val="18"/>
          <w:szCs w:val="18"/>
        </w:rPr>
        <w:t xml:space="preserve"> Shematski prikaz organizacijske strukture Općine Krapinske Toplice</w:t>
      </w:r>
    </w:p>
    <w:p w14:paraId="6A4CF0CB" w14:textId="77777777" w:rsidR="009A56ED" w:rsidRPr="00F2509B" w:rsidRDefault="009A56ED" w:rsidP="009A56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F2509B">
        <w:rPr>
          <w:rFonts w:ascii="Times New Roman" w:eastAsia="Times New Roman" w:hAnsi="Times New Roman" w:cs="Times New Roman"/>
          <w:lang w:eastAsia="hr-HR"/>
        </w:rPr>
        <w:t>Organizacijska struktura Općine Krapinske Toplice ustrojena je u skladu s važećim zakonskim i podzakonskim propisima, Statutom Općine Krapinske Toplice te aktima kojima se uređuje unutarnje ustrojstvo općinske uprave. Cilj ovakvog ustroja je osigurati učinkovito, racionalno i zakonito obavljanje poslova iz samoupravnog djelokruga Općine</w:t>
      </w:r>
      <w:r w:rsidRPr="00F2509B">
        <w:rPr>
          <w:rFonts w:ascii="Times New Roman" w:eastAsia="Times New Roman" w:hAnsi="Times New Roman" w:cs="Times New Roman"/>
          <w:b/>
          <w:bCs/>
          <w:lang w:eastAsia="hr-HR"/>
        </w:rPr>
        <w:t xml:space="preserve">, </w:t>
      </w:r>
      <w:r w:rsidRPr="00F2509B">
        <w:rPr>
          <w:rFonts w:ascii="Times New Roman" w:eastAsia="Times New Roman" w:hAnsi="Times New Roman" w:cs="Times New Roman"/>
          <w:lang w:eastAsia="hr-HR"/>
        </w:rPr>
        <w:t>kao i kvalitetno pružanje javnih usluga građanima.</w:t>
      </w:r>
    </w:p>
    <w:p w14:paraId="24BE8938" w14:textId="77777777" w:rsidR="009A56ED" w:rsidRPr="00F2509B" w:rsidRDefault="009A56ED" w:rsidP="009A56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F2509B">
        <w:rPr>
          <w:rFonts w:ascii="Times New Roman" w:eastAsia="Times New Roman" w:hAnsi="Times New Roman" w:cs="Times New Roman"/>
          <w:lang w:eastAsia="hr-HR"/>
        </w:rPr>
        <w:t>Na čelu Općine Krapinske Toplice nalazi se općinska načelnica</w:t>
      </w:r>
      <w:r w:rsidRPr="00F2509B">
        <w:rPr>
          <w:rFonts w:ascii="Times New Roman" w:eastAsia="Times New Roman" w:hAnsi="Times New Roman" w:cs="Times New Roman"/>
          <w:b/>
          <w:bCs/>
          <w:lang w:eastAsia="hr-HR"/>
        </w:rPr>
        <w:t>,</w:t>
      </w:r>
      <w:r w:rsidRPr="00F2509B">
        <w:rPr>
          <w:rFonts w:ascii="Times New Roman" w:eastAsia="Times New Roman" w:hAnsi="Times New Roman" w:cs="Times New Roman"/>
          <w:lang w:eastAsia="hr-HR"/>
        </w:rPr>
        <w:t xml:space="preserve"> koja kao izvršno tijelo Općine predstavlja i zastupa Općinu, upravlja njezinom imovinom i financijama te osigurava zakonito i učinkovito funkcioniranje općinske uprave. Općinska načelnica odgovorna je za provedbu odluka Općinskog vijeća, donošenje općih i pojedinačnih akata iz svoje nadležnosti te za ostvarivanje ciljeva utvrđenih strateškim dokumentima i Godišnjim planom rada.</w:t>
      </w:r>
    </w:p>
    <w:p w14:paraId="3CA2EB48" w14:textId="77777777" w:rsidR="009A56ED" w:rsidRPr="00F2509B" w:rsidRDefault="009A56ED" w:rsidP="009A56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F2509B">
        <w:rPr>
          <w:rFonts w:ascii="Times New Roman" w:eastAsia="Times New Roman" w:hAnsi="Times New Roman" w:cs="Times New Roman"/>
          <w:lang w:eastAsia="hr-HR"/>
        </w:rPr>
        <w:t>Za obavljanje upravnih, stručnih i administrativnih poslova ustrojen je Jedinstveni upravni odjel, kao jedina unutarnja ustrojstvena jedinica općinske uprave. Jedinstveni upravni odjel obavlja poslove iz samoupravnog djelokruga Općine te osigurava operativnu provedbu odluka općinske načelnice i Općinskog vijeća. Radom Jedinstvenog upravnog odjela upravlja pročelnica, koja odgovara općinskoj načelnici za zakonitost, pravodobnost i kvalitetu obavljanja poslova.</w:t>
      </w:r>
    </w:p>
    <w:p w14:paraId="5128FD00" w14:textId="77777777" w:rsidR="009A56ED" w:rsidRPr="00F2509B" w:rsidRDefault="009A56ED" w:rsidP="009A56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F2509B">
        <w:rPr>
          <w:rFonts w:ascii="Times New Roman" w:eastAsia="Times New Roman" w:hAnsi="Times New Roman" w:cs="Times New Roman"/>
          <w:lang w:eastAsia="hr-HR"/>
        </w:rPr>
        <w:t>Unutar Jedinstvenog upravnog odjela obavljaju se poslovi iz područja društvenih djelatnosti</w:t>
      </w:r>
      <w:r w:rsidRPr="00F2509B">
        <w:rPr>
          <w:rFonts w:ascii="Times New Roman" w:eastAsia="Times New Roman" w:hAnsi="Times New Roman" w:cs="Times New Roman"/>
          <w:b/>
          <w:bCs/>
          <w:lang w:eastAsia="hr-HR"/>
        </w:rPr>
        <w:t xml:space="preserve">, </w:t>
      </w:r>
      <w:r w:rsidRPr="00F2509B">
        <w:rPr>
          <w:rFonts w:ascii="Times New Roman" w:eastAsia="Times New Roman" w:hAnsi="Times New Roman" w:cs="Times New Roman"/>
          <w:lang w:eastAsia="hr-HR"/>
        </w:rPr>
        <w:t>komunalnog gospodarstva</w:t>
      </w:r>
      <w:r w:rsidRPr="00F2509B">
        <w:rPr>
          <w:rFonts w:ascii="Times New Roman" w:eastAsia="Times New Roman" w:hAnsi="Times New Roman" w:cs="Times New Roman"/>
          <w:b/>
          <w:bCs/>
          <w:lang w:eastAsia="hr-HR"/>
        </w:rPr>
        <w:t xml:space="preserve">, </w:t>
      </w:r>
      <w:r w:rsidRPr="00F2509B">
        <w:rPr>
          <w:rFonts w:ascii="Times New Roman" w:eastAsia="Times New Roman" w:hAnsi="Times New Roman" w:cs="Times New Roman"/>
          <w:lang w:eastAsia="hr-HR"/>
        </w:rPr>
        <w:t>prostornog uređenja i zaštite okoliša</w:t>
      </w:r>
      <w:r w:rsidRPr="00F2509B">
        <w:rPr>
          <w:rFonts w:ascii="Times New Roman" w:eastAsia="Times New Roman" w:hAnsi="Times New Roman" w:cs="Times New Roman"/>
          <w:b/>
          <w:bCs/>
          <w:lang w:eastAsia="hr-HR"/>
        </w:rPr>
        <w:t xml:space="preserve">, </w:t>
      </w:r>
      <w:r w:rsidRPr="00F2509B">
        <w:rPr>
          <w:rFonts w:ascii="Times New Roman" w:eastAsia="Times New Roman" w:hAnsi="Times New Roman" w:cs="Times New Roman"/>
          <w:lang w:eastAsia="hr-HR"/>
        </w:rPr>
        <w:t>uređenja prometa</w:t>
      </w:r>
      <w:r w:rsidRPr="00F2509B">
        <w:rPr>
          <w:rFonts w:ascii="Times New Roman" w:eastAsia="Times New Roman" w:hAnsi="Times New Roman" w:cs="Times New Roman"/>
          <w:b/>
          <w:bCs/>
          <w:lang w:eastAsia="hr-HR"/>
        </w:rPr>
        <w:t xml:space="preserve">, </w:t>
      </w:r>
      <w:r w:rsidRPr="00F2509B">
        <w:rPr>
          <w:rFonts w:ascii="Times New Roman" w:eastAsia="Times New Roman" w:hAnsi="Times New Roman" w:cs="Times New Roman"/>
          <w:lang w:eastAsia="hr-HR"/>
        </w:rPr>
        <w:t>gospodarenja nekretninama i imovinom Općine</w:t>
      </w:r>
      <w:r w:rsidRPr="00F2509B">
        <w:rPr>
          <w:rFonts w:ascii="Times New Roman" w:eastAsia="Times New Roman" w:hAnsi="Times New Roman" w:cs="Times New Roman"/>
          <w:b/>
          <w:bCs/>
          <w:lang w:eastAsia="hr-HR"/>
        </w:rPr>
        <w:t xml:space="preserve">, </w:t>
      </w:r>
      <w:r w:rsidRPr="00F2509B">
        <w:rPr>
          <w:rFonts w:ascii="Times New Roman" w:eastAsia="Times New Roman" w:hAnsi="Times New Roman" w:cs="Times New Roman"/>
          <w:lang w:eastAsia="hr-HR"/>
        </w:rPr>
        <w:t>poljoprivrede</w:t>
      </w:r>
      <w:r w:rsidRPr="00F2509B">
        <w:rPr>
          <w:rFonts w:ascii="Times New Roman" w:eastAsia="Times New Roman" w:hAnsi="Times New Roman" w:cs="Times New Roman"/>
          <w:b/>
          <w:bCs/>
          <w:lang w:eastAsia="hr-HR"/>
        </w:rPr>
        <w:t xml:space="preserve">, </w:t>
      </w:r>
      <w:r w:rsidRPr="00F2509B">
        <w:rPr>
          <w:rFonts w:ascii="Times New Roman" w:eastAsia="Times New Roman" w:hAnsi="Times New Roman" w:cs="Times New Roman"/>
          <w:lang w:eastAsia="hr-HR"/>
        </w:rPr>
        <w:t>financijskog i materijalnog poslovanja</w:t>
      </w:r>
      <w:r w:rsidRPr="00F2509B">
        <w:rPr>
          <w:rFonts w:ascii="Times New Roman" w:eastAsia="Times New Roman" w:hAnsi="Times New Roman" w:cs="Times New Roman"/>
          <w:b/>
          <w:bCs/>
          <w:lang w:eastAsia="hr-HR"/>
        </w:rPr>
        <w:t xml:space="preserve">, </w:t>
      </w:r>
      <w:r w:rsidRPr="00F2509B">
        <w:rPr>
          <w:rFonts w:ascii="Times New Roman" w:eastAsia="Times New Roman" w:hAnsi="Times New Roman" w:cs="Times New Roman"/>
          <w:lang w:eastAsia="hr-HR"/>
        </w:rPr>
        <w:t>opće uprave</w:t>
      </w:r>
      <w:r w:rsidRPr="00F2509B">
        <w:rPr>
          <w:rFonts w:ascii="Times New Roman" w:eastAsia="Times New Roman" w:hAnsi="Times New Roman" w:cs="Times New Roman"/>
          <w:b/>
          <w:bCs/>
          <w:lang w:eastAsia="hr-HR"/>
        </w:rPr>
        <w:t xml:space="preserve">, </w:t>
      </w:r>
      <w:r w:rsidRPr="00F2509B">
        <w:rPr>
          <w:rFonts w:ascii="Times New Roman" w:eastAsia="Times New Roman" w:hAnsi="Times New Roman" w:cs="Times New Roman"/>
          <w:lang w:eastAsia="hr-HR"/>
        </w:rPr>
        <w:t>javne nabave</w:t>
      </w:r>
      <w:r w:rsidRPr="00F2509B">
        <w:rPr>
          <w:rFonts w:ascii="Times New Roman" w:eastAsia="Times New Roman" w:hAnsi="Times New Roman" w:cs="Times New Roman"/>
          <w:b/>
          <w:bCs/>
          <w:lang w:eastAsia="hr-HR"/>
        </w:rPr>
        <w:t xml:space="preserve">, </w:t>
      </w:r>
      <w:r w:rsidRPr="00F2509B">
        <w:rPr>
          <w:rFonts w:ascii="Times New Roman" w:eastAsia="Times New Roman" w:hAnsi="Times New Roman" w:cs="Times New Roman"/>
          <w:lang w:eastAsia="hr-HR"/>
        </w:rPr>
        <w:t>mjesne samouprave, kao i poslovi pripreme i provedbe izbora te drugi poslovi propisani zakonima i aktima Općine.</w:t>
      </w:r>
    </w:p>
    <w:p w14:paraId="3AC238CB" w14:textId="08C244BE" w:rsidR="009A56ED" w:rsidRPr="00F2509B" w:rsidRDefault="009A56ED" w:rsidP="009A56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F2509B">
        <w:rPr>
          <w:rFonts w:ascii="Times New Roman" w:eastAsia="Times New Roman" w:hAnsi="Times New Roman" w:cs="Times New Roman"/>
          <w:lang w:eastAsia="hr-HR"/>
        </w:rPr>
        <w:t>Organizacijska struktura Općine Krapinske Toplice omogućuje jasnu podjelu nadležnosti i odgovornosti</w:t>
      </w:r>
      <w:r w:rsidRPr="00F2509B">
        <w:rPr>
          <w:rFonts w:ascii="Times New Roman" w:eastAsia="Times New Roman" w:hAnsi="Times New Roman" w:cs="Times New Roman"/>
          <w:b/>
          <w:bCs/>
          <w:lang w:eastAsia="hr-HR"/>
        </w:rPr>
        <w:t xml:space="preserve">, </w:t>
      </w:r>
      <w:r w:rsidRPr="00F2509B">
        <w:rPr>
          <w:rFonts w:ascii="Times New Roman" w:eastAsia="Times New Roman" w:hAnsi="Times New Roman" w:cs="Times New Roman"/>
          <w:lang w:eastAsia="hr-HR"/>
        </w:rPr>
        <w:t>učinkovitu koordinaciju između izvršne vlasti i upravnog tijela te optimalno korištenje ljudskih i materijalnih resursa. Takav ustroj predstavlja osnovu za provedbu mjera i aktivnosti utvrđenih Godišnjim planom rada za 2026. godinu, kao i za ostvarivanje strateških ciljeva Općine u mandatnom razdoblju.</w:t>
      </w:r>
    </w:p>
    <w:p w14:paraId="48098BC1" w14:textId="77777777" w:rsidR="009A56ED" w:rsidRPr="00F2509B" w:rsidRDefault="009A56ED" w:rsidP="009A56ED">
      <w:pPr>
        <w:pStyle w:val="Naslov1"/>
        <w:rPr>
          <w:rFonts w:ascii="Times New Roman" w:hAnsi="Times New Roman" w:cs="Times New Roman"/>
          <w:color w:val="9BBB59" w:themeColor="accent3"/>
        </w:rPr>
      </w:pPr>
      <w:bookmarkStart w:id="9" w:name="_Toc221103661"/>
      <w:r w:rsidRPr="00F2509B">
        <w:rPr>
          <w:rFonts w:ascii="Times New Roman" w:hAnsi="Times New Roman" w:cs="Times New Roman"/>
          <w:color w:val="9BBB59" w:themeColor="accent3"/>
        </w:rPr>
        <w:lastRenderedPageBreak/>
        <w:t>3.KONTEKST</w:t>
      </w:r>
      <w:bookmarkEnd w:id="9"/>
    </w:p>
    <w:p w14:paraId="314333F2" w14:textId="77777777" w:rsidR="009A56ED" w:rsidRPr="00F2509B" w:rsidRDefault="009A56ED" w:rsidP="009A56ED">
      <w:pPr>
        <w:pStyle w:val="StandardWeb"/>
        <w:jc w:val="both"/>
      </w:pPr>
      <w:r w:rsidRPr="00F2509B">
        <w:t xml:space="preserve">Godišnji plan rada Općine Krapinske Toplice za 2026. godinu izrađuje se kao provedbeno-operativni dokument kojim se osigurava godišnja operacionalizacija strateških usmjerenja Općine, prvenstveno ciljeva, mjera i aktivnosti utvrđenih </w:t>
      </w:r>
      <w:r w:rsidRPr="00F2509B">
        <w:rPr>
          <w:rStyle w:val="Naglaeno"/>
          <w:rFonts w:eastAsiaTheme="majorEastAsia"/>
        </w:rPr>
        <w:t>Provedbenim programom Općine Krapinske Toplice za razdoblje 2025. – 2029. godine</w:t>
      </w:r>
      <w:r w:rsidRPr="00F2509B">
        <w:t>. Izrada Plana provodi se u skladu s važećim zakonodavnim okvirom sustava strateškog planiranja i upravljanja razvojem te u skladu sa smjernicama nadležnog Ministarstva.</w:t>
      </w:r>
    </w:p>
    <w:p w14:paraId="7A2C93AB" w14:textId="77777777" w:rsidR="009A56ED" w:rsidRPr="00F2509B" w:rsidRDefault="009A56ED" w:rsidP="009A56ED">
      <w:pPr>
        <w:pStyle w:val="StandardWeb"/>
        <w:jc w:val="both"/>
      </w:pPr>
      <w:r w:rsidRPr="00F2509B">
        <w:t xml:space="preserve">Kontekst izrade Godišnjeg plana rada u 2026. godini određen je potrebom daljnjeg unaprjeđenja kvalitete života stanovnika, jačanja dostupnosti javnih usluga, modernizacije komunalne i društvene infrastrukture te nastavka digitalne transformacije i jačanja administrativnih kapaciteta Općine. Poseban naglasak stavlja se na provedbu razvojnih projekata i aktivnosti koji su od izravnog značaja za građane te na praćenje i ostvarenje </w:t>
      </w:r>
      <w:r w:rsidRPr="00F2509B">
        <w:rPr>
          <w:rStyle w:val="Naglaeno"/>
          <w:rFonts w:eastAsiaTheme="majorEastAsia"/>
        </w:rPr>
        <w:t>pokazatelja rezultata</w:t>
      </w:r>
      <w:r w:rsidRPr="00F2509B">
        <w:t xml:space="preserve"> koji omogućuju mjerljivo upravljanje provedbom mjera.</w:t>
      </w:r>
    </w:p>
    <w:p w14:paraId="1B29EF46" w14:textId="77777777" w:rsidR="009A56ED" w:rsidRPr="00F2509B" w:rsidRDefault="009A56ED" w:rsidP="009A56ED">
      <w:pPr>
        <w:pStyle w:val="StandardWeb"/>
        <w:jc w:val="both"/>
      </w:pPr>
      <w:r w:rsidRPr="00F2509B">
        <w:t>U 2026. godini Općina Krapinske Toplice provodit će sljedeće mjere/operativne ciljeve iz Provedbenog programa:</w:t>
      </w:r>
    </w:p>
    <w:p w14:paraId="32CD167D" w14:textId="77777777" w:rsidR="009A56ED" w:rsidRPr="00F2509B" w:rsidRDefault="009A56ED" w:rsidP="009A56ED">
      <w:pPr>
        <w:pStyle w:val="StandardWeb"/>
        <w:numPr>
          <w:ilvl w:val="0"/>
          <w:numId w:val="22"/>
        </w:numPr>
      </w:pPr>
      <w:r w:rsidRPr="00F2509B">
        <w:rPr>
          <w:rStyle w:val="Naglaeno"/>
          <w:rFonts w:eastAsiaTheme="majorEastAsia"/>
        </w:rPr>
        <w:t>Unaprjeđenje turističkih potencijala Općine</w:t>
      </w:r>
    </w:p>
    <w:p w14:paraId="00E48CE2" w14:textId="77777777" w:rsidR="009A56ED" w:rsidRPr="00F2509B" w:rsidRDefault="009A56ED" w:rsidP="009A56ED">
      <w:pPr>
        <w:pStyle w:val="StandardWeb"/>
        <w:numPr>
          <w:ilvl w:val="0"/>
          <w:numId w:val="22"/>
        </w:numPr>
      </w:pPr>
      <w:r w:rsidRPr="00F2509B">
        <w:rPr>
          <w:rStyle w:val="Naglaeno"/>
          <w:rFonts w:eastAsiaTheme="majorEastAsia"/>
        </w:rPr>
        <w:t>Razvoj poduzetništva i obrtništva</w:t>
      </w:r>
    </w:p>
    <w:p w14:paraId="5AFD7AEA" w14:textId="77777777" w:rsidR="009A56ED" w:rsidRPr="00F2509B" w:rsidRDefault="009A56ED" w:rsidP="009A56ED">
      <w:pPr>
        <w:pStyle w:val="StandardWeb"/>
        <w:numPr>
          <w:ilvl w:val="0"/>
          <w:numId w:val="22"/>
        </w:numPr>
      </w:pPr>
      <w:r w:rsidRPr="00F2509B">
        <w:rPr>
          <w:rStyle w:val="Naglaeno"/>
          <w:rFonts w:eastAsiaTheme="majorEastAsia"/>
        </w:rPr>
        <w:t>Unaprjeđenje sustava prostornog planiranja</w:t>
      </w:r>
    </w:p>
    <w:p w14:paraId="4961416B" w14:textId="77777777" w:rsidR="009A56ED" w:rsidRPr="00F2509B" w:rsidRDefault="009A56ED" w:rsidP="009A56ED">
      <w:pPr>
        <w:pStyle w:val="StandardWeb"/>
        <w:numPr>
          <w:ilvl w:val="0"/>
          <w:numId w:val="22"/>
        </w:numPr>
      </w:pPr>
      <w:r w:rsidRPr="00F2509B">
        <w:rPr>
          <w:rStyle w:val="Naglaeno"/>
          <w:rFonts w:eastAsiaTheme="majorEastAsia"/>
        </w:rPr>
        <w:t>Digitalizacija lokalne uprave</w:t>
      </w:r>
    </w:p>
    <w:p w14:paraId="33178615" w14:textId="77777777" w:rsidR="009A56ED" w:rsidRPr="00F2509B" w:rsidRDefault="009A56ED" w:rsidP="009A56ED">
      <w:pPr>
        <w:pStyle w:val="StandardWeb"/>
        <w:numPr>
          <w:ilvl w:val="0"/>
          <w:numId w:val="22"/>
        </w:numPr>
      </w:pPr>
      <w:r w:rsidRPr="00F2509B">
        <w:rPr>
          <w:rStyle w:val="Naglaeno"/>
          <w:rFonts w:eastAsiaTheme="majorEastAsia"/>
        </w:rPr>
        <w:t>Učinkovita javna uprava i administracija</w:t>
      </w:r>
    </w:p>
    <w:p w14:paraId="287F8FCC" w14:textId="77777777" w:rsidR="009A56ED" w:rsidRPr="00F2509B" w:rsidRDefault="009A56ED" w:rsidP="009A56ED">
      <w:pPr>
        <w:pStyle w:val="StandardWeb"/>
        <w:numPr>
          <w:ilvl w:val="0"/>
          <w:numId w:val="22"/>
        </w:numPr>
      </w:pPr>
      <w:r w:rsidRPr="00F2509B">
        <w:rPr>
          <w:rStyle w:val="Naglaeno"/>
          <w:rFonts w:eastAsiaTheme="majorEastAsia"/>
        </w:rPr>
        <w:t>Unaprjeđenje mreže socijalnih usluga i briga o ranjivim skupinama</w:t>
      </w:r>
    </w:p>
    <w:p w14:paraId="40BC597B" w14:textId="77777777" w:rsidR="009A56ED" w:rsidRPr="00F2509B" w:rsidRDefault="009A56ED" w:rsidP="009A56ED">
      <w:pPr>
        <w:pStyle w:val="StandardWeb"/>
        <w:numPr>
          <w:ilvl w:val="0"/>
          <w:numId w:val="22"/>
        </w:numPr>
      </w:pPr>
      <w:r w:rsidRPr="00F2509B">
        <w:rPr>
          <w:rStyle w:val="Naglaeno"/>
          <w:rFonts w:eastAsiaTheme="majorEastAsia"/>
        </w:rPr>
        <w:t>Razvoj sporta i rekreacije</w:t>
      </w:r>
    </w:p>
    <w:p w14:paraId="14C18B65" w14:textId="77777777" w:rsidR="009A56ED" w:rsidRPr="00F2509B" w:rsidRDefault="009A56ED" w:rsidP="009A56ED">
      <w:pPr>
        <w:pStyle w:val="StandardWeb"/>
        <w:numPr>
          <w:ilvl w:val="0"/>
          <w:numId w:val="22"/>
        </w:numPr>
      </w:pPr>
      <w:r w:rsidRPr="00F2509B">
        <w:rPr>
          <w:rStyle w:val="Naglaeno"/>
          <w:rFonts w:eastAsiaTheme="majorEastAsia"/>
        </w:rPr>
        <w:t>Ulaganja u infrastrukturu za kulturu i redovnu djelatnost ustanova</w:t>
      </w:r>
    </w:p>
    <w:p w14:paraId="600D4EA6" w14:textId="77777777" w:rsidR="009A56ED" w:rsidRPr="00F2509B" w:rsidRDefault="009A56ED" w:rsidP="009A56ED">
      <w:pPr>
        <w:pStyle w:val="StandardWeb"/>
        <w:numPr>
          <w:ilvl w:val="0"/>
          <w:numId w:val="22"/>
        </w:numPr>
      </w:pPr>
      <w:r w:rsidRPr="00F2509B">
        <w:rPr>
          <w:rStyle w:val="Naglaeno"/>
          <w:rFonts w:eastAsiaTheme="majorEastAsia"/>
        </w:rPr>
        <w:t>Unaprjeđenje usluga u području predškolskog odgoja</w:t>
      </w:r>
    </w:p>
    <w:p w14:paraId="798F0F8B" w14:textId="77777777" w:rsidR="009A56ED" w:rsidRPr="00F2509B" w:rsidRDefault="009A56ED" w:rsidP="009A56ED">
      <w:pPr>
        <w:pStyle w:val="StandardWeb"/>
        <w:numPr>
          <w:ilvl w:val="0"/>
          <w:numId w:val="22"/>
        </w:numPr>
      </w:pPr>
      <w:r w:rsidRPr="00F2509B">
        <w:rPr>
          <w:rStyle w:val="Naglaeno"/>
          <w:rFonts w:eastAsiaTheme="majorEastAsia"/>
        </w:rPr>
        <w:t>Unaprjeđenje odgoja i obrazovanja</w:t>
      </w:r>
    </w:p>
    <w:p w14:paraId="00542E27" w14:textId="77777777" w:rsidR="009A56ED" w:rsidRPr="00F2509B" w:rsidRDefault="009A56ED" w:rsidP="009A56ED">
      <w:pPr>
        <w:pStyle w:val="StandardWeb"/>
        <w:numPr>
          <w:ilvl w:val="0"/>
          <w:numId w:val="22"/>
        </w:numPr>
      </w:pPr>
      <w:r w:rsidRPr="00F2509B">
        <w:rPr>
          <w:rStyle w:val="Naglaeno"/>
          <w:rFonts w:eastAsiaTheme="majorEastAsia"/>
        </w:rPr>
        <w:t>Poticanje održivog razvoja i poljoprivrede</w:t>
      </w:r>
    </w:p>
    <w:p w14:paraId="387B3BF3" w14:textId="77777777" w:rsidR="009A56ED" w:rsidRPr="00F2509B" w:rsidRDefault="009A56ED" w:rsidP="009A56ED">
      <w:pPr>
        <w:pStyle w:val="StandardWeb"/>
        <w:numPr>
          <w:ilvl w:val="0"/>
          <w:numId w:val="22"/>
        </w:numPr>
      </w:pPr>
      <w:r w:rsidRPr="00F2509B">
        <w:rPr>
          <w:rStyle w:val="Naglaeno"/>
          <w:rFonts w:eastAsiaTheme="majorEastAsia"/>
        </w:rPr>
        <w:t>Unaprjeđenje energetske infrastrukture</w:t>
      </w:r>
    </w:p>
    <w:p w14:paraId="6AB7B271" w14:textId="77777777" w:rsidR="009A56ED" w:rsidRPr="00F2509B" w:rsidRDefault="009A56ED" w:rsidP="009A56ED">
      <w:pPr>
        <w:pStyle w:val="StandardWeb"/>
        <w:numPr>
          <w:ilvl w:val="0"/>
          <w:numId w:val="22"/>
        </w:numPr>
      </w:pPr>
      <w:r w:rsidRPr="00F2509B">
        <w:rPr>
          <w:rStyle w:val="Naglaeno"/>
          <w:rFonts w:eastAsiaTheme="majorEastAsia"/>
        </w:rPr>
        <w:t>Unaprjeđenje sustava vodovoda i odvodnje</w:t>
      </w:r>
    </w:p>
    <w:p w14:paraId="2445871F" w14:textId="77777777" w:rsidR="009A56ED" w:rsidRPr="00F2509B" w:rsidRDefault="009A56ED" w:rsidP="009A56ED">
      <w:pPr>
        <w:pStyle w:val="StandardWeb"/>
        <w:numPr>
          <w:ilvl w:val="0"/>
          <w:numId w:val="22"/>
        </w:numPr>
      </w:pPr>
      <w:r w:rsidRPr="00F2509B">
        <w:rPr>
          <w:rStyle w:val="Naglaeno"/>
          <w:rFonts w:eastAsiaTheme="majorEastAsia"/>
        </w:rPr>
        <w:t>Zaštita prirodnog okoliša</w:t>
      </w:r>
    </w:p>
    <w:p w14:paraId="1A5D8396" w14:textId="77777777" w:rsidR="009A56ED" w:rsidRPr="00F2509B" w:rsidRDefault="009A56ED" w:rsidP="009A56ED">
      <w:pPr>
        <w:pStyle w:val="StandardWeb"/>
        <w:numPr>
          <w:ilvl w:val="0"/>
          <w:numId w:val="22"/>
        </w:numPr>
      </w:pPr>
      <w:r w:rsidRPr="00F2509B">
        <w:rPr>
          <w:rStyle w:val="Naglaeno"/>
          <w:rFonts w:eastAsiaTheme="majorEastAsia"/>
        </w:rPr>
        <w:t>Uređenje naselja i stanovanje</w:t>
      </w:r>
    </w:p>
    <w:p w14:paraId="108DC45F" w14:textId="77777777" w:rsidR="009A56ED" w:rsidRPr="00F2509B" w:rsidRDefault="009A56ED" w:rsidP="009A56ED">
      <w:pPr>
        <w:pStyle w:val="StandardWeb"/>
        <w:numPr>
          <w:ilvl w:val="0"/>
          <w:numId w:val="22"/>
        </w:numPr>
      </w:pPr>
      <w:r w:rsidRPr="00F2509B">
        <w:rPr>
          <w:rStyle w:val="Naglaeno"/>
          <w:rFonts w:eastAsiaTheme="majorEastAsia"/>
        </w:rPr>
        <w:t>Jačanje protupožarne i civilne zaštite</w:t>
      </w:r>
    </w:p>
    <w:p w14:paraId="29B330CD" w14:textId="77777777" w:rsidR="009A56ED" w:rsidRPr="00F2509B" w:rsidRDefault="009A56ED" w:rsidP="009A56ED">
      <w:pPr>
        <w:pStyle w:val="StandardWeb"/>
        <w:numPr>
          <w:ilvl w:val="0"/>
          <w:numId w:val="22"/>
        </w:numPr>
      </w:pPr>
      <w:r w:rsidRPr="00F2509B">
        <w:rPr>
          <w:rStyle w:val="Naglaeno"/>
          <w:rFonts w:eastAsiaTheme="majorEastAsia"/>
        </w:rPr>
        <w:t>Unaprjeđenje prometnog sustava i održive mobilnosti</w:t>
      </w:r>
    </w:p>
    <w:p w14:paraId="5A63FC77" w14:textId="77777777" w:rsidR="009A56ED" w:rsidRPr="00F2509B" w:rsidRDefault="009A56ED" w:rsidP="009A56ED">
      <w:pPr>
        <w:pStyle w:val="StandardWeb"/>
      </w:pPr>
      <w:r w:rsidRPr="00F2509B">
        <w:t>U nastavku se utvrđuje svrha i usmjerenje ključnih mjera/operativnih ciljeva koje se provode u 2026. godini:</w:t>
      </w:r>
    </w:p>
    <w:p w14:paraId="48D952D2" w14:textId="77777777" w:rsidR="009A56ED" w:rsidRPr="00F2509B" w:rsidRDefault="009A56ED" w:rsidP="009A56ED">
      <w:pPr>
        <w:pStyle w:val="StandardWeb"/>
        <w:jc w:val="both"/>
      </w:pPr>
      <w:r w:rsidRPr="00F2509B">
        <w:rPr>
          <w:rStyle w:val="Naglaeno"/>
          <w:rFonts w:eastAsiaTheme="majorEastAsia"/>
        </w:rPr>
        <w:t>Mjera</w:t>
      </w:r>
      <w:r>
        <w:rPr>
          <w:rStyle w:val="Naglaeno"/>
          <w:rFonts w:eastAsiaTheme="majorEastAsia"/>
        </w:rPr>
        <w:t>/Operativni cilj</w:t>
      </w:r>
      <w:r w:rsidRPr="00F2509B">
        <w:rPr>
          <w:rStyle w:val="Naglaeno"/>
          <w:rFonts w:eastAsiaTheme="majorEastAsia"/>
        </w:rPr>
        <w:t xml:space="preserve"> 1.1. Unaprjeđenje turističkih potencijala Općine</w:t>
      </w:r>
      <w:r w:rsidRPr="00F2509B">
        <w:t xml:space="preserve"> usmjerena je na povećanje turističke prepoznatljivosti i atraktivnosti destinacije kroz rad turističke zajednice, razvoj manifestacija te poticanje održivog turizma. Time se doprinosi rastu broja dolazaka i noćenja, jačanju lokalnog poduzetništva i stvaranju novih gospodarskih prilika, pri čemu turizam postaje važan pokretač konkurentnog i inovativnog gospodarstva Općine.</w:t>
      </w:r>
    </w:p>
    <w:p w14:paraId="544B2A37" w14:textId="77777777" w:rsidR="009A56ED" w:rsidRPr="00F2509B" w:rsidRDefault="009A56ED" w:rsidP="009A56ED">
      <w:pPr>
        <w:pStyle w:val="StandardWeb"/>
        <w:jc w:val="both"/>
      </w:pPr>
      <w:r w:rsidRPr="00F2509B">
        <w:rPr>
          <w:rStyle w:val="Naglaeno"/>
          <w:rFonts w:eastAsiaTheme="majorEastAsia"/>
        </w:rPr>
        <w:t>Mjera</w:t>
      </w:r>
      <w:r>
        <w:rPr>
          <w:rStyle w:val="Naglaeno"/>
          <w:rFonts w:eastAsiaTheme="majorEastAsia"/>
        </w:rPr>
        <w:t>/Operativni cilj</w:t>
      </w:r>
      <w:r w:rsidRPr="00F2509B">
        <w:rPr>
          <w:rStyle w:val="Naglaeno"/>
          <w:rFonts w:eastAsiaTheme="majorEastAsia"/>
        </w:rPr>
        <w:t xml:space="preserve"> 1.2. Razvoj poduzetništva i obrtništva</w:t>
      </w:r>
      <w:r w:rsidRPr="00F2509B">
        <w:t xml:space="preserve"> usmjerena je na stvaranje poticajnog okruženja za razvoj malih i srednjih poduzetnika te obrtnika kroz financijsku podršku, edukacije i unaprjeđenje poslovne infrastrukture. Na taj se način potiče rast i </w:t>
      </w:r>
      <w:r w:rsidRPr="00F2509B">
        <w:lastRenderedPageBreak/>
        <w:t>konkurentnost lokalnog gospodarstva, otvaranje novih radnih mjesta i povezivanje poduzetničkog sektora s održivim turizmom.</w:t>
      </w:r>
    </w:p>
    <w:p w14:paraId="629F5758" w14:textId="77777777" w:rsidR="009A56ED" w:rsidRPr="00F2509B" w:rsidRDefault="009A56ED" w:rsidP="009A56ED">
      <w:pPr>
        <w:pStyle w:val="StandardWeb"/>
        <w:jc w:val="both"/>
      </w:pPr>
      <w:r w:rsidRPr="00F2509B">
        <w:rPr>
          <w:rStyle w:val="Naglaeno"/>
          <w:rFonts w:eastAsiaTheme="majorEastAsia"/>
        </w:rPr>
        <w:t>Mjera</w:t>
      </w:r>
      <w:r>
        <w:rPr>
          <w:rStyle w:val="Naglaeno"/>
          <w:rFonts w:eastAsiaTheme="majorEastAsia"/>
        </w:rPr>
        <w:t>/Operativni cilj</w:t>
      </w:r>
      <w:r w:rsidRPr="00F2509B">
        <w:rPr>
          <w:rStyle w:val="Naglaeno"/>
          <w:rFonts w:eastAsiaTheme="majorEastAsia"/>
        </w:rPr>
        <w:t xml:space="preserve"> 2.1. Unaprjeđenje sustava prostornog planiranja</w:t>
      </w:r>
      <w:r w:rsidRPr="00F2509B">
        <w:t xml:space="preserve"> usmjerena je na modernizaciju i digitalizaciju procesa prostornog i urbanističkog planiranja putem elektroničkog sustava </w:t>
      </w:r>
      <w:r w:rsidRPr="00F2509B">
        <w:rPr>
          <w:rStyle w:val="Naglaeno"/>
          <w:rFonts w:eastAsiaTheme="majorEastAsia"/>
        </w:rPr>
        <w:t>ePlanovi</w:t>
      </w:r>
      <w:r w:rsidRPr="00F2509B">
        <w:rPr>
          <w:b/>
          <w:bCs/>
        </w:rPr>
        <w:t>.</w:t>
      </w:r>
      <w:r w:rsidRPr="00F2509B">
        <w:t xml:space="preserve"> Time se osigurava transparentnije, učinkovitije i brže donošenje prostornih odluka te racionalno korištenje prostora i usklađeni razvoj naselja.</w:t>
      </w:r>
    </w:p>
    <w:p w14:paraId="15E6C33B" w14:textId="77777777" w:rsidR="009A56ED" w:rsidRPr="00F2509B" w:rsidRDefault="009A56ED" w:rsidP="009A56ED">
      <w:pPr>
        <w:pStyle w:val="StandardWeb"/>
        <w:jc w:val="both"/>
      </w:pPr>
      <w:r w:rsidRPr="00F2509B">
        <w:rPr>
          <w:rStyle w:val="Naglaeno"/>
          <w:rFonts w:eastAsiaTheme="majorEastAsia"/>
        </w:rPr>
        <w:t>Mjera</w:t>
      </w:r>
      <w:r>
        <w:rPr>
          <w:rStyle w:val="Naglaeno"/>
          <w:rFonts w:eastAsiaTheme="majorEastAsia"/>
        </w:rPr>
        <w:t>/Operativni cilj</w:t>
      </w:r>
      <w:r w:rsidRPr="00F2509B">
        <w:rPr>
          <w:rStyle w:val="Naglaeno"/>
          <w:rFonts w:eastAsiaTheme="majorEastAsia"/>
        </w:rPr>
        <w:t xml:space="preserve"> 2.2. Digitalizacija lokalne uprave</w:t>
      </w:r>
      <w:r w:rsidRPr="00F2509B">
        <w:t xml:space="preserve"> usmjerena je na povećanje učinkovitosti, transparentnosti i dostupnosti javnih usluga kroz modernizaciju rada općinske administracije i uvođenje digitalnih rješenja. Digitalizacijom procesa, razvojem e-usluga i uključivanjem građana putem online platformi unaprjeđuje se kvaliteta usluge, smanjuju administrativni troškovi te jača interakcija stanovnika i uprave.</w:t>
      </w:r>
    </w:p>
    <w:p w14:paraId="50DC765D" w14:textId="77777777" w:rsidR="009A56ED" w:rsidRPr="00F2509B" w:rsidRDefault="009A56ED" w:rsidP="009A56ED">
      <w:pPr>
        <w:pStyle w:val="StandardWeb"/>
        <w:jc w:val="both"/>
      </w:pPr>
      <w:r w:rsidRPr="00F2509B">
        <w:rPr>
          <w:rStyle w:val="Naglaeno"/>
          <w:rFonts w:eastAsiaTheme="majorEastAsia"/>
        </w:rPr>
        <w:t>Mjera</w:t>
      </w:r>
      <w:r>
        <w:rPr>
          <w:rStyle w:val="Naglaeno"/>
          <w:rFonts w:eastAsiaTheme="majorEastAsia"/>
        </w:rPr>
        <w:t>/Operativni cilj</w:t>
      </w:r>
      <w:r w:rsidRPr="00F2509B">
        <w:rPr>
          <w:rStyle w:val="Naglaeno"/>
          <w:rFonts w:eastAsiaTheme="majorEastAsia"/>
        </w:rPr>
        <w:t xml:space="preserve"> 3.1. Učinkovita javna uprava i administracija</w:t>
      </w:r>
      <w:r w:rsidRPr="00F2509B">
        <w:t xml:space="preserve"> usmjerena je na jačanje stručnih i organizacijskih kapaciteta lokalne samouprave kroz kontinuiranu edukaciju zaposlenika te pripremu i provedbu projekata financiranih nacionalnim i europskim sredstvima. Time se povećava kvaliteta javnih usluga i osigurava temelj za dugoročno učinkovit rad uprave.</w:t>
      </w:r>
    </w:p>
    <w:p w14:paraId="34B5B603" w14:textId="77777777" w:rsidR="009A56ED" w:rsidRPr="00F2509B" w:rsidRDefault="009A56ED" w:rsidP="009A56ED">
      <w:pPr>
        <w:pStyle w:val="StandardWeb"/>
        <w:jc w:val="both"/>
      </w:pPr>
      <w:r w:rsidRPr="00F2509B">
        <w:rPr>
          <w:rStyle w:val="Naglaeno"/>
          <w:rFonts w:eastAsiaTheme="majorEastAsia"/>
        </w:rPr>
        <w:t>Mjera</w:t>
      </w:r>
      <w:r>
        <w:rPr>
          <w:rStyle w:val="Naglaeno"/>
          <w:rFonts w:eastAsiaTheme="majorEastAsia"/>
        </w:rPr>
        <w:t>/Operativni cilj</w:t>
      </w:r>
      <w:r w:rsidRPr="00F2509B">
        <w:rPr>
          <w:rStyle w:val="Naglaeno"/>
          <w:rFonts w:eastAsiaTheme="majorEastAsia"/>
        </w:rPr>
        <w:t xml:space="preserve"> 4.1. Unaprjeđenje mreže socijalnih usluga i briga o ranjivim skupinama</w:t>
      </w:r>
      <w:r w:rsidRPr="00F2509B">
        <w:t xml:space="preserve"> usmjerena je na povećanje dostupnosti i kvalitete socijalnih usluga te pružanje podrške najranjivijim skupinama stanovništva. Provedbom projekata poput „Zaželi“ te sufinanciranjem aktivnosti relevantnih dionika jača se mreža podrške u zajednici, povećava socijalna uključenost i osigurava viša razina socijalne sigurnosti.</w:t>
      </w:r>
    </w:p>
    <w:p w14:paraId="3A145DF8" w14:textId="77777777" w:rsidR="009A56ED" w:rsidRPr="00F2509B" w:rsidRDefault="009A56ED" w:rsidP="009A56ED">
      <w:pPr>
        <w:pStyle w:val="StandardWeb"/>
        <w:jc w:val="both"/>
      </w:pPr>
      <w:r w:rsidRPr="00F2509B">
        <w:rPr>
          <w:rStyle w:val="Naglaeno"/>
          <w:rFonts w:eastAsiaTheme="majorEastAsia"/>
        </w:rPr>
        <w:t>Mjera</w:t>
      </w:r>
      <w:r>
        <w:rPr>
          <w:rStyle w:val="Naglaeno"/>
          <w:rFonts w:eastAsiaTheme="majorEastAsia"/>
        </w:rPr>
        <w:t>/Operativni cilj</w:t>
      </w:r>
      <w:r w:rsidRPr="00F2509B">
        <w:rPr>
          <w:rStyle w:val="Naglaeno"/>
          <w:rFonts w:eastAsiaTheme="majorEastAsia"/>
        </w:rPr>
        <w:t xml:space="preserve"> 4.2. Razvoj sporta i rekreacije</w:t>
      </w:r>
      <w:r w:rsidRPr="00F2509B">
        <w:t xml:space="preserve"> usmjerena je na unaprjeđenje uvjeta za bavljenje sportom i rekreativnim aktivnostima kroz jačanje sportskih udruga te razvoj i održavanje sportske infrastrukture. Time se povećava dostupnost sadržaja svim dobnim skupinama, potiče zdrav način života i jača društvena povezanost.</w:t>
      </w:r>
    </w:p>
    <w:p w14:paraId="3A65B482" w14:textId="77777777" w:rsidR="009A56ED" w:rsidRPr="00F2509B" w:rsidRDefault="009A56ED" w:rsidP="009A56ED">
      <w:pPr>
        <w:pStyle w:val="StandardWeb"/>
        <w:jc w:val="both"/>
      </w:pPr>
      <w:r w:rsidRPr="00F2509B">
        <w:rPr>
          <w:rStyle w:val="Naglaeno"/>
          <w:rFonts w:eastAsiaTheme="majorEastAsia"/>
        </w:rPr>
        <w:t>Mjera</w:t>
      </w:r>
      <w:r>
        <w:rPr>
          <w:rStyle w:val="Naglaeno"/>
          <w:rFonts w:eastAsiaTheme="majorEastAsia"/>
        </w:rPr>
        <w:t>/Operativni cilj</w:t>
      </w:r>
      <w:r w:rsidRPr="00F2509B">
        <w:rPr>
          <w:rStyle w:val="Naglaeno"/>
          <w:rFonts w:eastAsiaTheme="majorEastAsia"/>
        </w:rPr>
        <w:t xml:space="preserve"> 5.1. Ulaganja u infrastrukturu za kulturu i redovnu djelatnost ustanova</w:t>
      </w:r>
      <w:r w:rsidRPr="00F2509B">
        <w:t xml:space="preserve"> usmjerena je na očuvanje i promociju kulturne baštine te stvaranje kvalitetnijih uvjeta za razvoj kulturnih sadržaja. Ulaganjima u kulturnu infrastrukturu i potporu radu ustanova i udruga povećava se dostupnost kulturnih programa te jača kulturni i kreativni potencijal zajednice.</w:t>
      </w:r>
    </w:p>
    <w:p w14:paraId="6ACAA8A7" w14:textId="77777777" w:rsidR="009A56ED" w:rsidRPr="00F2509B" w:rsidRDefault="009A56ED" w:rsidP="009A56ED">
      <w:pPr>
        <w:pStyle w:val="StandardWeb"/>
        <w:jc w:val="both"/>
      </w:pPr>
      <w:r w:rsidRPr="00F2509B">
        <w:rPr>
          <w:rStyle w:val="Naglaeno"/>
          <w:rFonts w:eastAsiaTheme="majorEastAsia"/>
        </w:rPr>
        <w:t>Mjera</w:t>
      </w:r>
      <w:r>
        <w:rPr>
          <w:rStyle w:val="Naglaeno"/>
          <w:rFonts w:eastAsiaTheme="majorEastAsia"/>
        </w:rPr>
        <w:t>/Operativni cilj</w:t>
      </w:r>
      <w:r w:rsidRPr="00F2509B">
        <w:rPr>
          <w:rStyle w:val="Naglaeno"/>
          <w:rFonts w:eastAsiaTheme="majorEastAsia"/>
        </w:rPr>
        <w:t xml:space="preserve"> 7.1. Unaprjeđenje usluga u području predškolskog odgoja</w:t>
      </w:r>
      <w:r w:rsidRPr="00F2509B">
        <w:t xml:space="preserve"> usmjerena je na povećanje dostupnosti i kvalitete ranog i predškolskog odgoja kroz ulaganja u infrastrukturu i osiguravanje uvjeta za rad dječjih vrtića. Time se omogućuje veći obuhvat djece, smanjuje potreba za korištenjem vrtića izvan Općine i podiže kvaliteta odgojno-obrazovnog rada.</w:t>
      </w:r>
    </w:p>
    <w:p w14:paraId="7BB50F2B" w14:textId="77777777" w:rsidR="009A56ED" w:rsidRPr="00F2509B" w:rsidRDefault="009A56ED" w:rsidP="009A56ED">
      <w:pPr>
        <w:pStyle w:val="StandardWeb"/>
        <w:jc w:val="both"/>
      </w:pPr>
      <w:r w:rsidRPr="00F2509B">
        <w:rPr>
          <w:rStyle w:val="Naglaeno"/>
          <w:rFonts w:eastAsiaTheme="majorEastAsia"/>
        </w:rPr>
        <w:t>Mjera</w:t>
      </w:r>
      <w:r>
        <w:rPr>
          <w:rStyle w:val="Naglaeno"/>
          <w:rFonts w:eastAsiaTheme="majorEastAsia"/>
        </w:rPr>
        <w:t>/Operativni cilj</w:t>
      </w:r>
      <w:r w:rsidRPr="00F2509B">
        <w:rPr>
          <w:rStyle w:val="Naglaeno"/>
          <w:rFonts w:eastAsiaTheme="majorEastAsia"/>
        </w:rPr>
        <w:t xml:space="preserve"> 7.2. Unaprjeđenje odgoja i obrazovanja</w:t>
      </w:r>
      <w:r w:rsidRPr="00F2509B">
        <w:t xml:space="preserve"> usmjerena je na poboljšanje uvjeta obrazovanja kroz financijsku podršku učenicima i studentima te ulaganja u školsku infrastrukturu, uključujući unaprjeđenje uvjeta za </w:t>
      </w:r>
      <w:proofErr w:type="spellStart"/>
      <w:r w:rsidRPr="00F2509B">
        <w:t>jednosmjenski</w:t>
      </w:r>
      <w:proofErr w:type="spellEnd"/>
      <w:r w:rsidRPr="00F2509B">
        <w:t xml:space="preserve"> rad i cjelodnevnu nastavu te razvoj sportskih aktivnosti.</w:t>
      </w:r>
    </w:p>
    <w:p w14:paraId="6C13D23D" w14:textId="77777777" w:rsidR="009A56ED" w:rsidRPr="00F2509B" w:rsidRDefault="009A56ED" w:rsidP="009A56ED">
      <w:pPr>
        <w:pStyle w:val="StandardWeb"/>
        <w:jc w:val="both"/>
      </w:pPr>
      <w:r w:rsidRPr="00F2509B">
        <w:rPr>
          <w:rStyle w:val="Naglaeno"/>
          <w:rFonts w:eastAsiaTheme="majorEastAsia"/>
        </w:rPr>
        <w:t>Mjera</w:t>
      </w:r>
      <w:r>
        <w:rPr>
          <w:rStyle w:val="Naglaeno"/>
          <w:rFonts w:eastAsiaTheme="majorEastAsia"/>
        </w:rPr>
        <w:t>/Operativni cilj</w:t>
      </w:r>
      <w:r w:rsidRPr="00F2509B">
        <w:rPr>
          <w:rStyle w:val="Naglaeno"/>
          <w:rFonts w:eastAsiaTheme="majorEastAsia"/>
        </w:rPr>
        <w:t xml:space="preserve"> 8.1. Poticanje održivog razvoja i poljoprivrede</w:t>
      </w:r>
      <w:r w:rsidRPr="00F2509B">
        <w:t xml:space="preserve"> usmjerena je na jačanje poljoprivredne proizvodnje i konkurentnosti lokalnih gospodarstava kroz potpore, </w:t>
      </w:r>
      <w:r w:rsidRPr="00F2509B">
        <w:lastRenderedPageBreak/>
        <w:t>modernizaciju proizvodnih procesa i uvođenje održivih praksi, uz očuvanje ruralnih resursa i poticanje gospodarskog rasta u skladu s razvojnim potrebama zajednice.</w:t>
      </w:r>
    </w:p>
    <w:p w14:paraId="4F756479" w14:textId="77777777" w:rsidR="009A56ED" w:rsidRPr="00F2509B" w:rsidRDefault="009A56ED" w:rsidP="009A56ED">
      <w:pPr>
        <w:pStyle w:val="StandardWeb"/>
        <w:jc w:val="both"/>
      </w:pPr>
      <w:r w:rsidRPr="00F2509B">
        <w:rPr>
          <w:rStyle w:val="Naglaeno"/>
          <w:rFonts w:eastAsiaTheme="majorEastAsia"/>
        </w:rPr>
        <w:t>Mjera</w:t>
      </w:r>
      <w:r>
        <w:rPr>
          <w:rStyle w:val="Naglaeno"/>
          <w:rFonts w:eastAsiaTheme="majorEastAsia"/>
        </w:rPr>
        <w:t>/Operativni cilj</w:t>
      </w:r>
      <w:r w:rsidRPr="00F2509B">
        <w:rPr>
          <w:rStyle w:val="Naglaeno"/>
          <w:rFonts w:eastAsiaTheme="majorEastAsia"/>
        </w:rPr>
        <w:t xml:space="preserve"> 9.1. Unaprjeđenje energetske infrastrukture</w:t>
      </w:r>
      <w:r w:rsidRPr="00F2509B">
        <w:t xml:space="preserve"> usmjerena je na povećanje energetske učinkovitosti i smanjenje troškova kroz modernizaciju sustava javne rasvjete i energetsku obnovu objekata, uz primjenu ekološki prihvatljivih tehnologija i smanjenje negativnih utjecaja na okoliš.</w:t>
      </w:r>
    </w:p>
    <w:p w14:paraId="659C489A" w14:textId="77777777" w:rsidR="009A56ED" w:rsidRPr="00F2509B" w:rsidRDefault="009A56ED" w:rsidP="009A56ED">
      <w:pPr>
        <w:pStyle w:val="StandardWeb"/>
        <w:jc w:val="both"/>
      </w:pPr>
      <w:r w:rsidRPr="00F2509B">
        <w:rPr>
          <w:rStyle w:val="Naglaeno"/>
          <w:rFonts w:eastAsiaTheme="majorEastAsia"/>
        </w:rPr>
        <w:t>Mjera</w:t>
      </w:r>
      <w:r>
        <w:rPr>
          <w:rStyle w:val="Naglaeno"/>
          <w:rFonts w:eastAsiaTheme="majorEastAsia"/>
        </w:rPr>
        <w:t>/Operativni cilj</w:t>
      </w:r>
      <w:r w:rsidRPr="00F2509B">
        <w:rPr>
          <w:rStyle w:val="Naglaeno"/>
          <w:rFonts w:eastAsiaTheme="majorEastAsia"/>
        </w:rPr>
        <w:t xml:space="preserve"> 9.2. Unaprjeđenje sustava vodovoda i odvodnje</w:t>
      </w:r>
      <w:r w:rsidRPr="00F2509B">
        <w:t xml:space="preserve"> usmjerena je na razvoj i modernizaciju vodoopskrbe i odvodnje kroz proširenje mreže i povećanje broja priključaka, čime se podiže životni standard stanovništva te osigurava održivo korištenje prirodnih resursa i zaštita okoliša.</w:t>
      </w:r>
    </w:p>
    <w:p w14:paraId="379A2333" w14:textId="77777777" w:rsidR="009A56ED" w:rsidRPr="00F2509B" w:rsidRDefault="009A56ED" w:rsidP="009A56ED">
      <w:pPr>
        <w:pStyle w:val="StandardWeb"/>
        <w:jc w:val="both"/>
      </w:pPr>
      <w:r w:rsidRPr="00F2509B">
        <w:rPr>
          <w:rStyle w:val="Naglaeno"/>
          <w:rFonts w:eastAsiaTheme="majorEastAsia"/>
        </w:rPr>
        <w:t>Mjera</w:t>
      </w:r>
      <w:r>
        <w:rPr>
          <w:rStyle w:val="Naglaeno"/>
          <w:rFonts w:eastAsiaTheme="majorEastAsia"/>
        </w:rPr>
        <w:t>/Operativni cilj</w:t>
      </w:r>
      <w:r w:rsidRPr="00F2509B">
        <w:rPr>
          <w:rStyle w:val="Naglaeno"/>
          <w:rFonts w:eastAsiaTheme="majorEastAsia"/>
        </w:rPr>
        <w:t xml:space="preserve"> 9.3. Zaštita prirodnog okoliša</w:t>
      </w:r>
      <w:r w:rsidRPr="00F2509B">
        <w:t xml:space="preserve"> usmjerena je na očuvanje i unapređenje okoliša kroz </w:t>
      </w:r>
      <w:proofErr w:type="spellStart"/>
      <w:r w:rsidRPr="00F2509B">
        <w:t>ozelenjavanje</w:t>
      </w:r>
      <w:proofErr w:type="spellEnd"/>
      <w:r w:rsidRPr="00F2509B">
        <w:t>, održivo gospodarenje otpadom i provedbu mjera zelene urbane obnove. Time se podiže kvaliteta života, potiče zdrav način života i jača otpornost zajednice.</w:t>
      </w:r>
    </w:p>
    <w:p w14:paraId="2F451A8B" w14:textId="77777777" w:rsidR="009A56ED" w:rsidRPr="00F2509B" w:rsidRDefault="009A56ED" w:rsidP="009A56ED">
      <w:pPr>
        <w:pStyle w:val="StandardWeb"/>
        <w:jc w:val="both"/>
      </w:pPr>
      <w:r w:rsidRPr="00F2509B">
        <w:rPr>
          <w:rStyle w:val="Naglaeno"/>
          <w:rFonts w:eastAsiaTheme="majorEastAsia"/>
        </w:rPr>
        <w:t>Mjera</w:t>
      </w:r>
      <w:r>
        <w:rPr>
          <w:rStyle w:val="Naglaeno"/>
          <w:rFonts w:eastAsiaTheme="majorEastAsia"/>
        </w:rPr>
        <w:t>/Operativni cilj</w:t>
      </w:r>
      <w:r w:rsidRPr="00F2509B">
        <w:rPr>
          <w:rStyle w:val="Naglaeno"/>
          <w:rFonts w:eastAsiaTheme="majorEastAsia"/>
        </w:rPr>
        <w:t xml:space="preserve"> 9.4. Uređenje naselja i stanovanje</w:t>
      </w:r>
      <w:r w:rsidRPr="00F2509B">
        <w:t xml:space="preserve"> usmjerena je na stvaranje sigurnog i funkcionalnog životnog okruženja kroz ulaganja u igrališta, šetnice, parkove, društvene domove i javne površine. Time se povećava kvaliteta stanovanja, jača društvena kohezija i potiče održiv razvoj.</w:t>
      </w:r>
    </w:p>
    <w:p w14:paraId="0918171F" w14:textId="77777777" w:rsidR="009A56ED" w:rsidRPr="00F2509B" w:rsidRDefault="009A56ED" w:rsidP="009A56ED">
      <w:pPr>
        <w:pStyle w:val="StandardWeb"/>
        <w:jc w:val="both"/>
      </w:pPr>
      <w:r w:rsidRPr="00F2509B">
        <w:rPr>
          <w:rStyle w:val="Naglaeno"/>
          <w:rFonts w:eastAsiaTheme="majorEastAsia"/>
        </w:rPr>
        <w:t>Mjera</w:t>
      </w:r>
      <w:r>
        <w:rPr>
          <w:rStyle w:val="Naglaeno"/>
          <w:rFonts w:eastAsiaTheme="majorEastAsia"/>
        </w:rPr>
        <w:t>/Operativni cilj</w:t>
      </w:r>
      <w:r w:rsidRPr="00F2509B">
        <w:rPr>
          <w:rStyle w:val="Naglaeno"/>
          <w:rFonts w:eastAsiaTheme="majorEastAsia"/>
        </w:rPr>
        <w:t xml:space="preserve"> 10.1. Jačanje protupožarne i civilne zaštite</w:t>
      </w:r>
      <w:r w:rsidRPr="00F2509B">
        <w:t xml:space="preserve"> usmjerena je na unaprjeđenje kapaciteta sustava zaštite i spašavanja kroz modernizaciju opreme, preventivne aktivnosti i edukacije, čime se jača otpornost zajednice na rizike i povećava sigurnost stanovništva i imovine.</w:t>
      </w:r>
    </w:p>
    <w:p w14:paraId="7C3BC4D1" w14:textId="77777777" w:rsidR="009A56ED" w:rsidRPr="00F2509B" w:rsidRDefault="009A56ED" w:rsidP="009A56ED">
      <w:pPr>
        <w:pStyle w:val="StandardWeb"/>
        <w:jc w:val="both"/>
      </w:pPr>
      <w:r w:rsidRPr="00F2509B">
        <w:rPr>
          <w:rStyle w:val="Naglaeno"/>
          <w:rFonts w:eastAsiaTheme="majorEastAsia"/>
        </w:rPr>
        <w:t>Mjera</w:t>
      </w:r>
      <w:r>
        <w:rPr>
          <w:rStyle w:val="Naglaeno"/>
          <w:rFonts w:eastAsiaTheme="majorEastAsia"/>
        </w:rPr>
        <w:t>/Operativni cilj</w:t>
      </w:r>
      <w:r w:rsidRPr="00F2509B">
        <w:rPr>
          <w:rStyle w:val="Naglaeno"/>
          <w:rFonts w:eastAsiaTheme="majorEastAsia"/>
        </w:rPr>
        <w:t xml:space="preserve"> 11.1. Unaprjeđenje prometnog sustava i održive mobilnosti</w:t>
      </w:r>
      <w:r w:rsidRPr="00F2509B">
        <w:t xml:space="preserve"> usmjerena je na bolju prometnu povezanost, sigurnost i dostupnost naselja kroz razvoj cestovne, biciklističke i pješačke infrastrukture te uvođenje zelenih i digitalnih rješenja u prometu.</w:t>
      </w:r>
    </w:p>
    <w:p w14:paraId="1BFA8DD9" w14:textId="77777777" w:rsidR="009A56ED" w:rsidRPr="00F2509B" w:rsidRDefault="009A56ED" w:rsidP="009A56ED">
      <w:pPr>
        <w:pStyle w:val="StandardWeb"/>
        <w:jc w:val="both"/>
      </w:pPr>
      <w:r w:rsidRPr="00F2509B">
        <w:t>U okviru provedbe mjera u 2026. godini u provedbi su sljedeći projekti:</w:t>
      </w:r>
    </w:p>
    <w:p w14:paraId="7620847D" w14:textId="77777777" w:rsidR="009A56ED" w:rsidRPr="00F2509B" w:rsidRDefault="009A56ED" w:rsidP="009A56ED">
      <w:pPr>
        <w:pStyle w:val="StandardWeb"/>
        <w:numPr>
          <w:ilvl w:val="0"/>
          <w:numId w:val="23"/>
        </w:numPr>
        <w:jc w:val="both"/>
      </w:pPr>
      <w:r w:rsidRPr="00F2509B">
        <w:t>Izgradnja parkirališta, šetnice i mosta u središtu Općine</w:t>
      </w:r>
    </w:p>
    <w:p w14:paraId="58879443" w14:textId="77777777" w:rsidR="009A56ED" w:rsidRPr="00F2509B" w:rsidRDefault="009A56ED" w:rsidP="009A56ED">
      <w:pPr>
        <w:pStyle w:val="StandardWeb"/>
        <w:numPr>
          <w:ilvl w:val="0"/>
          <w:numId w:val="23"/>
        </w:numPr>
        <w:jc w:val="both"/>
      </w:pPr>
      <w:r w:rsidRPr="00F2509B">
        <w:t xml:space="preserve">Projekt </w:t>
      </w:r>
      <w:r w:rsidRPr="00F2509B">
        <w:rPr>
          <w:rStyle w:val="Naglaeno"/>
          <w:rFonts w:eastAsiaTheme="majorEastAsia"/>
        </w:rPr>
        <w:t>Toplice kulture</w:t>
      </w:r>
    </w:p>
    <w:p w14:paraId="644FBB0F" w14:textId="77777777" w:rsidR="009A56ED" w:rsidRPr="00F2509B" w:rsidRDefault="009A56ED" w:rsidP="009A56ED">
      <w:pPr>
        <w:pStyle w:val="StandardWeb"/>
        <w:numPr>
          <w:ilvl w:val="0"/>
          <w:numId w:val="23"/>
        </w:numPr>
        <w:jc w:val="both"/>
      </w:pPr>
      <w:r w:rsidRPr="00F2509B">
        <w:t>Rekonstrukcija područne škole u područni vrtić „Maslačak“ u Krapinskim Toplicama</w:t>
      </w:r>
    </w:p>
    <w:p w14:paraId="61C81DCA" w14:textId="77777777" w:rsidR="009A56ED" w:rsidRPr="00F2509B" w:rsidRDefault="009A56ED" w:rsidP="009A56ED">
      <w:pPr>
        <w:pStyle w:val="StandardWeb"/>
        <w:numPr>
          <w:ilvl w:val="0"/>
          <w:numId w:val="23"/>
        </w:numPr>
        <w:jc w:val="both"/>
      </w:pPr>
      <w:r w:rsidRPr="00F2509B">
        <w:t>Rekonstrukcija i dogradnja zgrade Osnovne škole Krapinske Toplice</w:t>
      </w:r>
    </w:p>
    <w:p w14:paraId="552BCB70" w14:textId="77777777" w:rsidR="009A56ED" w:rsidRPr="00F2509B" w:rsidRDefault="009A56ED" w:rsidP="009A56ED">
      <w:pPr>
        <w:pStyle w:val="StandardWeb"/>
        <w:numPr>
          <w:ilvl w:val="0"/>
          <w:numId w:val="23"/>
        </w:numPr>
        <w:jc w:val="both"/>
      </w:pPr>
      <w:r w:rsidRPr="00F2509B">
        <w:t>Uspostava i uređenje biciklističke staze na trasi Pregrada – Krapinske Toplice – Zabok</w:t>
      </w:r>
    </w:p>
    <w:p w14:paraId="0C286799" w14:textId="77777777" w:rsidR="009A56ED" w:rsidRPr="00F2509B" w:rsidRDefault="009A56ED" w:rsidP="009A56ED">
      <w:pPr>
        <w:pStyle w:val="StandardWeb"/>
        <w:numPr>
          <w:ilvl w:val="0"/>
          <w:numId w:val="23"/>
        </w:numPr>
        <w:jc w:val="both"/>
      </w:pPr>
      <w:r w:rsidRPr="00F2509B">
        <w:t>Uređenje šetnice Antuna Mihanovića</w:t>
      </w:r>
    </w:p>
    <w:p w14:paraId="051B1F3E" w14:textId="77777777" w:rsidR="009A56ED" w:rsidRPr="00F2509B" w:rsidRDefault="009A56ED" w:rsidP="009A56ED">
      <w:pPr>
        <w:pStyle w:val="StandardWeb"/>
        <w:numPr>
          <w:ilvl w:val="0"/>
          <w:numId w:val="23"/>
        </w:numPr>
        <w:jc w:val="both"/>
      </w:pPr>
      <w:r w:rsidRPr="00F2509B">
        <w:t>Projekt „Zaželi za Općinu Krapinske Toplice“</w:t>
      </w:r>
    </w:p>
    <w:p w14:paraId="7C8A4C03" w14:textId="77777777" w:rsidR="009A56ED" w:rsidRPr="00F2509B" w:rsidRDefault="009A56ED" w:rsidP="009A56ED">
      <w:pPr>
        <w:pStyle w:val="StandardWeb"/>
        <w:numPr>
          <w:ilvl w:val="0"/>
          <w:numId w:val="23"/>
        </w:numPr>
        <w:jc w:val="both"/>
      </w:pPr>
      <w:r w:rsidRPr="00F2509B">
        <w:t>Nabava i ugradnja opreme – dječje igralište u naselju Vrtnjakovec</w:t>
      </w:r>
    </w:p>
    <w:p w14:paraId="6092FBA9" w14:textId="77777777" w:rsidR="009A56ED" w:rsidRPr="00F2509B" w:rsidRDefault="009A56ED" w:rsidP="009A56ED">
      <w:pPr>
        <w:pStyle w:val="StandardWeb"/>
        <w:numPr>
          <w:ilvl w:val="0"/>
          <w:numId w:val="23"/>
        </w:numPr>
        <w:jc w:val="both"/>
      </w:pPr>
      <w:r w:rsidRPr="00F2509B">
        <w:t xml:space="preserve">Nabava i ugradnja opreme – dječje igralište u naselju </w:t>
      </w:r>
      <w:proofErr w:type="spellStart"/>
      <w:r w:rsidRPr="00F2509B">
        <w:t>Oratje</w:t>
      </w:r>
      <w:proofErr w:type="spellEnd"/>
    </w:p>
    <w:p w14:paraId="01CD63E1" w14:textId="77777777" w:rsidR="009A56ED" w:rsidRPr="00F2509B" w:rsidRDefault="009A56ED" w:rsidP="009A56ED">
      <w:pPr>
        <w:pStyle w:val="StandardWeb"/>
        <w:jc w:val="both"/>
      </w:pPr>
      <w:r w:rsidRPr="00F2509B">
        <w:t xml:space="preserve">U sljedećim poglavljima Godišnjeg plana rada daje se </w:t>
      </w:r>
      <w:r w:rsidRPr="00F2509B">
        <w:rPr>
          <w:rStyle w:val="Naglaeno"/>
          <w:rFonts w:eastAsiaTheme="majorEastAsia"/>
        </w:rPr>
        <w:t>pregled operativnih ciljeva, mjera, planiranih aktivnosti te pokazatelja rezultata za 2026. godinu</w:t>
      </w:r>
      <w:r w:rsidRPr="00F2509B">
        <w:rPr>
          <w:b/>
          <w:bCs/>
        </w:rPr>
        <w:t>,</w:t>
      </w:r>
      <w:r w:rsidRPr="00F2509B">
        <w:t xml:space="preserve"> uključujući planirane vrijednosti pokazatelja i poveznicu s Provedbenim programom Općine Krapinske Toplice za razdoblje 2025. – 2029. godine.</w:t>
      </w:r>
    </w:p>
    <w:p w14:paraId="3F7D6E47" w14:textId="77777777" w:rsidR="009A56ED" w:rsidRPr="00F2509B" w:rsidRDefault="009A56ED" w:rsidP="009A56ED">
      <w:pPr>
        <w:pStyle w:val="Stil1"/>
        <w:numPr>
          <w:ilvl w:val="1"/>
          <w:numId w:val="4"/>
        </w:numPr>
        <w:sectPr w:rsidR="009A56ED" w:rsidRPr="00F2509B" w:rsidSect="009A56ED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Style w:val="Svijetlatablicareetke1-isticanje2"/>
        <w:tblpPr w:leftFromText="180" w:rightFromText="180" w:horzAnchor="margin" w:tblpXSpec="center" w:tblpY="700"/>
        <w:tblW w:w="12128" w:type="dxa"/>
        <w:tblLook w:val="04A0" w:firstRow="1" w:lastRow="0" w:firstColumn="1" w:lastColumn="0" w:noHBand="0" w:noVBand="1"/>
      </w:tblPr>
      <w:tblGrid>
        <w:gridCol w:w="1839"/>
        <w:gridCol w:w="2761"/>
        <w:gridCol w:w="2423"/>
        <w:gridCol w:w="2786"/>
        <w:gridCol w:w="2319"/>
      </w:tblGrid>
      <w:tr w:rsidR="009A56ED" w:rsidRPr="0022462C" w14:paraId="74606EC3" w14:textId="77777777" w:rsidTr="003F7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DE9D9" w:themeFill="accent6" w:themeFillTint="33"/>
            <w:vAlign w:val="center"/>
            <w:hideMark/>
          </w:tcPr>
          <w:p w14:paraId="49FC74D5" w14:textId="77777777" w:rsidR="009A56ED" w:rsidRPr="001712CE" w:rsidRDefault="009A56ED" w:rsidP="003F7B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1712CE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lastRenderedPageBreak/>
              <w:t>Područje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  <w:hideMark/>
          </w:tcPr>
          <w:p w14:paraId="751AF474" w14:textId="77777777" w:rsidR="009A56ED" w:rsidRPr="001712CE" w:rsidRDefault="009A56ED" w:rsidP="003F7B9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1712CE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Snage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  <w:hideMark/>
          </w:tcPr>
          <w:p w14:paraId="2621079E" w14:textId="77777777" w:rsidR="009A56ED" w:rsidRPr="001712CE" w:rsidRDefault="009A56ED" w:rsidP="003F7B9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1712CE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Slabosti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  <w:hideMark/>
          </w:tcPr>
          <w:p w14:paraId="5C2E0D71" w14:textId="77777777" w:rsidR="009A56ED" w:rsidRPr="001712CE" w:rsidRDefault="009A56ED" w:rsidP="003F7B9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1712CE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Prilike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  <w:hideMark/>
          </w:tcPr>
          <w:p w14:paraId="6DC6881B" w14:textId="77777777" w:rsidR="009A56ED" w:rsidRPr="001712CE" w:rsidRDefault="009A56ED" w:rsidP="003F7B9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1712CE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Prijetnje</w:t>
            </w:r>
          </w:p>
        </w:tc>
      </w:tr>
      <w:tr w:rsidR="009A56ED" w:rsidRPr="0022462C" w14:paraId="386A5C01" w14:textId="77777777" w:rsidTr="003F7B9E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AF1DD" w:themeFill="accent3" w:themeFillTint="33"/>
            <w:vAlign w:val="center"/>
            <w:hideMark/>
          </w:tcPr>
          <w:p w14:paraId="328631E4" w14:textId="77777777" w:rsidR="009A56ED" w:rsidRPr="0022462C" w:rsidRDefault="009A56ED" w:rsidP="003F7B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Stanovništvo</w:t>
            </w:r>
          </w:p>
        </w:tc>
        <w:tc>
          <w:tcPr>
            <w:tcW w:w="0" w:type="auto"/>
            <w:vAlign w:val="center"/>
            <w:hideMark/>
          </w:tcPr>
          <w:p w14:paraId="6134C5D4" w14:textId="77777777" w:rsidR="009A56ED" w:rsidRPr="0022462C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Atraktivno područje za doseljavanje; pozitivna migracijska bilanca; povoljan omjer radno sposobnog stanovništva</w:t>
            </w:r>
          </w:p>
        </w:tc>
        <w:tc>
          <w:tcPr>
            <w:tcW w:w="0" w:type="auto"/>
            <w:vAlign w:val="center"/>
            <w:hideMark/>
          </w:tcPr>
          <w:p w14:paraId="4096333A" w14:textId="77777777" w:rsidR="009A56ED" w:rsidRPr="0022462C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Negativan prirodni prirast; starenje populacije; gubitak učenika i mladih obitelji</w:t>
            </w:r>
          </w:p>
        </w:tc>
        <w:tc>
          <w:tcPr>
            <w:tcW w:w="0" w:type="auto"/>
            <w:vAlign w:val="center"/>
            <w:hideMark/>
          </w:tcPr>
          <w:p w14:paraId="5D381069" w14:textId="77777777" w:rsidR="009A56ED" w:rsidRPr="0022462C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Demografske mjere, nova stanogradnja, jačanje obiteljskih politika, razvoj socijalnih usluga</w:t>
            </w:r>
          </w:p>
        </w:tc>
        <w:tc>
          <w:tcPr>
            <w:tcW w:w="0" w:type="auto"/>
            <w:vAlign w:val="center"/>
            <w:hideMark/>
          </w:tcPr>
          <w:p w14:paraId="4ADA6BE7" w14:textId="77777777" w:rsidR="009A56ED" w:rsidRPr="0022462C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Nastavak depopulacije; povećani troškovi skrbi za starije</w:t>
            </w:r>
          </w:p>
        </w:tc>
      </w:tr>
      <w:tr w:rsidR="009A56ED" w:rsidRPr="0022462C" w14:paraId="6729AC00" w14:textId="77777777" w:rsidTr="003F7B9E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AF1DD" w:themeFill="accent3" w:themeFillTint="33"/>
            <w:vAlign w:val="center"/>
            <w:hideMark/>
          </w:tcPr>
          <w:p w14:paraId="63585918" w14:textId="77777777" w:rsidR="009A56ED" w:rsidRPr="0022462C" w:rsidRDefault="009A56ED" w:rsidP="003F7B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Obrazovanje i društvena infrastruktura</w:t>
            </w:r>
          </w:p>
        </w:tc>
        <w:tc>
          <w:tcPr>
            <w:tcW w:w="0" w:type="auto"/>
            <w:vAlign w:val="center"/>
            <w:hideMark/>
          </w:tcPr>
          <w:p w14:paraId="4F5ED98A" w14:textId="77777777" w:rsidR="009A56ED" w:rsidRPr="0022462C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Ulaganja u dogradnju škole i vrtića; sufinanciranje vrtićke djelatnosti</w:t>
            </w:r>
          </w:p>
        </w:tc>
        <w:tc>
          <w:tcPr>
            <w:tcW w:w="0" w:type="auto"/>
            <w:vAlign w:val="center"/>
            <w:hideMark/>
          </w:tcPr>
          <w:p w14:paraId="04CC6B96" w14:textId="77777777" w:rsidR="009A56ED" w:rsidRPr="0022462C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Nedovoljni kapaciteti vrtića; pad broja učenika; nepostojanje srednjih škola</w:t>
            </w:r>
          </w:p>
        </w:tc>
        <w:tc>
          <w:tcPr>
            <w:tcW w:w="0" w:type="auto"/>
            <w:vAlign w:val="center"/>
            <w:hideMark/>
          </w:tcPr>
          <w:p w14:paraId="314814E9" w14:textId="77777777" w:rsidR="009A56ED" w:rsidRPr="0022462C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Uvođenje jednosmjenske nastave; cjeloživotno obrazovanje; suradnja s gospodarstvom; razvoj digitalnih vještina</w:t>
            </w:r>
          </w:p>
        </w:tc>
        <w:tc>
          <w:tcPr>
            <w:tcW w:w="0" w:type="auto"/>
            <w:vAlign w:val="center"/>
            <w:hideMark/>
          </w:tcPr>
          <w:p w14:paraId="35570A0F" w14:textId="77777777" w:rsidR="009A56ED" w:rsidRPr="0022462C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Odlazak mladih na školovanje u druge gradove; neusklađenost s potrebama tržišta rada</w:t>
            </w:r>
          </w:p>
        </w:tc>
      </w:tr>
      <w:tr w:rsidR="009A56ED" w:rsidRPr="0022462C" w14:paraId="57FB52F6" w14:textId="77777777" w:rsidTr="003F7B9E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AF1DD" w:themeFill="accent3" w:themeFillTint="33"/>
            <w:vAlign w:val="center"/>
            <w:hideMark/>
          </w:tcPr>
          <w:p w14:paraId="44B871F0" w14:textId="77777777" w:rsidR="009A56ED" w:rsidRPr="0022462C" w:rsidRDefault="009A56ED" w:rsidP="003F7B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Gospodarstvo i poduzetništvo</w:t>
            </w:r>
          </w:p>
        </w:tc>
        <w:tc>
          <w:tcPr>
            <w:tcW w:w="0" w:type="auto"/>
            <w:vAlign w:val="center"/>
            <w:hideMark/>
          </w:tcPr>
          <w:p w14:paraId="72F7DA47" w14:textId="77777777" w:rsidR="009A56ED" w:rsidRPr="0022462C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Snažan zdravstveni sektor; rast građevinarstva; povećanje broja poduzeća i obrta; rast prihoda</w:t>
            </w:r>
          </w:p>
        </w:tc>
        <w:tc>
          <w:tcPr>
            <w:tcW w:w="0" w:type="auto"/>
            <w:vAlign w:val="center"/>
            <w:hideMark/>
          </w:tcPr>
          <w:p w14:paraId="297DCAAF" w14:textId="77777777" w:rsidR="009A56ED" w:rsidRPr="0022462C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Ovisnost o malom broju sektora; manjak kvalificirane radne snage; usitnjena poljoprivreda</w:t>
            </w:r>
          </w:p>
        </w:tc>
        <w:tc>
          <w:tcPr>
            <w:tcW w:w="0" w:type="auto"/>
            <w:vAlign w:val="center"/>
            <w:hideMark/>
          </w:tcPr>
          <w:p w14:paraId="59D55CD6" w14:textId="77777777" w:rsidR="009A56ED" w:rsidRPr="0022462C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Razvoj zelenih i digitalnih industrija; EU fondovi; kratki lanci opskrbe; turizam kao poticaj poduzetništvu</w:t>
            </w:r>
          </w:p>
        </w:tc>
        <w:tc>
          <w:tcPr>
            <w:tcW w:w="0" w:type="auto"/>
            <w:vAlign w:val="center"/>
            <w:hideMark/>
          </w:tcPr>
          <w:p w14:paraId="69575F99" w14:textId="77777777" w:rsidR="009A56ED" w:rsidRPr="0022462C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Nacionalni gospodarski trendovi; rast troškova i inflacija; globalne krize</w:t>
            </w:r>
          </w:p>
        </w:tc>
      </w:tr>
      <w:tr w:rsidR="009A56ED" w:rsidRPr="0022462C" w14:paraId="792E9E66" w14:textId="77777777" w:rsidTr="003F7B9E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AF1DD" w:themeFill="accent3" w:themeFillTint="33"/>
            <w:vAlign w:val="center"/>
            <w:hideMark/>
          </w:tcPr>
          <w:p w14:paraId="5FAA9429" w14:textId="77777777" w:rsidR="009A56ED" w:rsidRPr="0022462C" w:rsidRDefault="009A56ED" w:rsidP="003F7B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Poljoprivreda</w:t>
            </w:r>
          </w:p>
        </w:tc>
        <w:tc>
          <w:tcPr>
            <w:tcW w:w="0" w:type="auto"/>
            <w:vAlign w:val="center"/>
            <w:hideMark/>
          </w:tcPr>
          <w:p w14:paraId="2E02DF35" w14:textId="77777777" w:rsidR="009A56ED" w:rsidRPr="0022462C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Tradicija vinogradarstva i voćarstva; rast broja SOPG-ova</w:t>
            </w:r>
          </w:p>
        </w:tc>
        <w:tc>
          <w:tcPr>
            <w:tcW w:w="0" w:type="auto"/>
            <w:vAlign w:val="center"/>
            <w:hideMark/>
          </w:tcPr>
          <w:p w14:paraId="3F39C6D3" w14:textId="77777777" w:rsidR="009A56ED" w:rsidRPr="0022462C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Usitnjenost zemljišta; pad OPG-ova; niska tržišna orijentacija</w:t>
            </w:r>
          </w:p>
        </w:tc>
        <w:tc>
          <w:tcPr>
            <w:tcW w:w="0" w:type="auto"/>
            <w:vAlign w:val="center"/>
            <w:hideMark/>
          </w:tcPr>
          <w:p w14:paraId="268D6CF0" w14:textId="77777777" w:rsidR="009A56ED" w:rsidRPr="0022462C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Okrupnjavanje i komasacija; specijalizacija nišnih kultura; lokalno brendiranje; povezivanje s turizmom</w:t>
            </w:r>
          </w:p>
        </w:tc>
        <w:tc>
          <w:tcPr>
            <w:tcW w:w="0" w:type="auto"/>
            <w:vAlign w:val="center"/>
            <w:hideMark/>
          </w:tcPr>
          <w:p w14:paraId="1A98F653" w14:textId="77777777" w:rsidR="009A56ED" w:rsidRPr="0022462C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Odlazak mladih iz poljoprivrede; klimatske promjene; nestabilna tržišta</w:t>
            </w:r>
          </w:p>
        </w:tc>
      </w:tr>
      <w:tr w:rsidR="009A56ED" w:rsidRPr="0022462C" w14:paraId="1BB76B05" w14:textId="77777777" w:rsidTr="003F7B9E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AF1DD" w:themeFill="accent3" w:themeFillTint="33"/>
            <w:vAlign w:val="center"/>
            <w:hideMark/>
          </w:tcPr>
          <w:p w14:paraId="0C7F9D81" w14:textId="77777777" w:rsidR="009A56ED" w:rsidRPr="0022462C" w:rsidRDefault="009A56ED" w:rsidP="003F7B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Turizam</w:t>
            </w:r>
          </w:p>
        </w:tc>
        <w:tc>
          <w:tcPr>
            <w:tcW w:w="0" w:type="auto"/>
            <w:vAlign w:val="center"/>
            <w:hideMark/>
          </w:tcPr>
          <w:p w14:paraId="16CA0774" w14:textId="77777777" w:rsidR="009A56ED" w:rsidRPr="0022462C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Prepoznatljiv zdravstveni turizam; Aquae Vivae; manifestacije; bogata kulturna i prirodna baština</w:t>
            </w:r>
          </w:p>
        </w:tc>
        <w:tc>
          <w:tcPr>
            <w:tcW w:w="0" w:type="auto"/>
            <w:vAlign w:val="center"/>
            <w:hideMark/>
          </w:tcPr>
          <w:p w14:paraId="5F8C9959" w14:textId="77777777" w:rsidR="009A56ED" w:rsidRPr="0022462C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Pad turističkog indeksa; nedovoljna diverzifikacija smještaja i ponude</w:t>
            </w:r>
          </w:p>
        </w:tc>
        <w:tc>
          <w:tcPr>
            <w:tcW w:w="0" w:type="auto"/>
            <w:vAlign w:val="center"/>
            <w:hideMark/>
          </w:tcPr>
          <w:p w14:paraId="2FE3CB9E" w14:textId="77777777" w:rsidR="009A56ED" w:rsidRPr="0022462C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Razvoj kulturnog, sportskog, ciklo i kongresnog turizma; digitalna promocija; jačanje TZ područja Srce Zagorja</w:t>
            </w:r>
          </w:p>
        </w:tc>
        <w:tc>
          <w:tcPr>
            <w:tcW w:w="0" w:type="auto"/>
            <w:vAlign w:val="center"/>
            <w:hideMark/>
          </w:tcPr>
          <w:p w14:paraId="51072F89" w14:textId="77777777" w:rsidR="009A56ED" w:rsidRPr="0022462C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Konkurencija drugih destinacija; promjene turističkih trendova; nedovoljna promocija</w:t>
            </w:r>
          </w:p>
        </w:tc>
      </w:tr>
      <w:tr w:rsidR="009A56ED" w:rsidRPr="0022462C" w14:paraId="4A2AF794" w14:textId="77777777" w:rsidTr="003F7B9E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AF1DD" w:themeFill="accent3" w:themeFillTint="33"/>
            <w:vAlign w:val="center"/>
            <w:hideMark/>
          </w:tcPr>
          <w:p w14:paraId="669166E5" w14:textId="77777777" w:rsidR="009A56ED" w:rsidRPr="0022462C" w:rsidRDefault="009A56ED" w:rsidP="003F7B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Infrastruktura</w:t>
            </w:r>
          </w:p>
        </w:tc>
        <w:tc>
          <w:tcPr>
            <w:tcW w:w="0" w:type="auto"/>
            <w:vAlign w:val="center"/>
            <w:hideMark/>
          </w:tcPr>
          <w:p w14:paraId="7325555A" w14:textId="77777777" w:rsidR="009A56ED" w:rsidRPr="0022462C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Razvijena cestovna i plinska mreža; dobra vodoopskrba; optička povezanost</w:t>
            </w:r>
          </w:p>
        </w:tc>
        <w:tc>
          <w:tcPr>
            <w:tcW w:w="0" w:type="auto"/>
            <w:vAlign w:val="center"/>
            <w:hideMark/>
          </w:tcPr>
          <w:p w14:paraId="7A4848B1" w14:textId="77777777" w:rsidR="009A56ED" w:rsidRPr="0022462C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Nedostatak kanalizacije u većini naselja; nerazvrstane ceste; ograničena digitalna pokrivenost</w:t>
            </w:r>
          </w:p>
        </w:tc>
        <w:tc>
          <w:tcPr>
            <w:tcW w:w="0" w:type="auto"/>
            <w:vAlign w:val="center"/>
            <w:hideMark/>
          </w:tcPr>
          <w:p w14:paraId="421996D3" w14:textId="77777777" w:rsidR="009A56ED" w:rsidRPr="0022462C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Ulaganja u biciklističke staze, kanalizaciju i digitalnu mrežu; razvoj pametne infrastrukture</w:t>
            </w:r>
          </w:p>
        </w:tc>
        <w:tc>
          <w:tcPr>
            <w:tcW w:w="0" w:type="auto"/>
            <w:vAlign w:val="center"/>
            <w:hideMark/>
          </w:tcPr>
          <w:p w14:paraId="6ABC057A" w14:textId="77777777" w:rsidR="009A56ED" w:rsidRPr="0022462C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Rast troškova održavanja; klimatski rizici; pritisak zbog rasta turizma</w:t>
            </w:r>
          </w:p>
        </w:tc>
      </w:tr>
      <w:tr w:rsidR="009A56ED" w:rsidRPr="0022462C" w14:paraId="2DB1201B" w14:textId="77777777" w:rsidTr="003F7B9E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AF1DD" w:themeFill="accent3" w:themeFillTint="33"/>
            <w:vAlign w:val="center"/>
            <w:hideMark/>
          </w:tcPr>
          <w:p w14:paraId="6D68D5EF" w14:textId="77777777" w:rsidR="009A56ED" w:rsidRPr="0022462C" w:rsidRDefault="009A56ED" w:rsidP="003F7B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Okoliš i resursi</w:t>
            </w:r>
          </w:p>
        </w:tc>
        <w:tc>
          <w:tcPr>
            <w:tcW w:w="0" w:type="auto"/>
            <w:vAlign w:val="center"/>
            <w:hideMark/>
          </w:tcPr>
          <w:p w14:paraId="69E4249D" w14:textId="77777777" w:rsidR="009A56ED" w:rsidRPr="0022462C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Geotermalni potencijal; očuvana priroda; postojeći strateški dokumenti</w:t>
            </w:r>
          </w:p>
        </w:tc>
        <w:tc>
          <w:tcPr>
            <w:tcW w:w="0" w:type="auto"/>
            <w:vAlign w:val="center"/>
            <w:hideMark/>
          </w:tcPr>
          <w:p w14:paraId="705D7F5D" w14:textId="77777777" w:rsidR="009A56ED" w:rsidRPr="0022462C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Slaba realizacija OIE projekata; nedovoljno korištenje prirodnih resursa</w:t>
            </w:r>
          </w:p>
        </w:tc>
        <w:tc>
          <w:tcPr>
            <w:tcW w:w="0" w:type="auto"/>
            <w:vAlign w:val="center"/>
            <w:hideMark/>
          </w:tcPr>
          <w:p w14:paraId="4DEBF4F1" w14:textId="77777777" w:rsidR="009A56ED" w:rsidRPr="0022462C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Energetska tranzicija; razvoj solarnih i geotermalnih projekata; Natura 2000</w:t>
            </w:r>
          </w:p>
        </w:tc>
        <w:tc>
          <w:tcPr>
            <w:tcW w:w="0" w:type="auto"/>
            <w:vAlign w:val="center"/>
            <w:hideMark/>
          </w:tcPr>
          <w:p w14:paraId="70209997" w14:textId="77777777" w:rsidR="009A56ED" w:rsidRPr="0022462C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2462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Klimatske promjene; poplave i suše; opasnost od degradacije okoliša</w:t>
            </w:r>
          </w:p>
        </w:tc>
      </w:tr>
    </w:tbl>
    <w:p w14:paraId="7F297529" w14:textId="77777777" w:rsidR="009A56ED" w:rsidRPr="00F2509B" w:rsidRDefault="009A56ED" w:rsidP="009A56ED">
      <w:pPr>
        <w:pStyle w:val="Naslov2"/>
        <w:sectPr w:rsidR="009A56ED" w:rsidRPr="00F2509B" w:rsidSect="009A56E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10" w:name="_Toc221103662"/>
      <w:r w:rsidRPr="00F2509B">
        <w:t xml:space="preserve">3.1. </w:t>
      </w:r>
      <w:r w:rsidRPr="00F2509B">
        <w:rPr>
          <w:rStyle w:val="Naslov2Char"/>
          <w:rFonts w:ascii="Times New Roman" w:hAnsi="Times New Roman" w:cs="Times New Roman"/>
          <w:color w:val="9BBB59" w:themeColor="accent3"/>
        </w:rPr>
        <w:t>SWOT ANALIZA</w:t>
      </w:r>
      <w:bookmarkEnd w:id="10"/>
    </w:p>
    <w:p w14:paraId="74809F6D" w14:textId="77777777" w:rsidR="009A56ED" w:rsidRPr="00F2509B" w:rsidRDefault="009A56ED" w:rsidP="009A56ED">
      <w:pPr>
        <w:pStyle w:val="Naslov1"/>
        <w:rPr>
          <w:rFonts w:ascii="Times New Roman" w:hAnsi="Times New Roman" w:cs="Times New Roman"/>
          <w:color w:val="9BBB59" w:themeColor="accent3"/>
        </w:rPr>
      </w:pPr>
      <w:bookmarkStart w:id="11" w:name="_Toc221103663"/>
      <w:r w:rsidRPr="00F2509B">
        <w:rPr>
          <w:rFonts w:ascii="Times New Roman" w:hAnsi="Times New Roman" w:cs="Times New Roman"/>
          <w:color w:val="9BBB59" w:themeColor="accent3"/>
        </w:rPr>
        <w:lastRenderedPageBreak/>
        <w:t>4. CILJEVI I MJERE DEFINIRANE U PROVEDBENOM PROGRAMU OPĆINE KRAPINSKE TOPLICE ZA RAZDOBLJE 2025-2029. GODINE</w:t>
      </w:r>
      <w:bookmarkEnd w:id="11"/>
    </w:p>
    <w:p w14:paraId="05710A6B" w14:textId="77777777" w:rsidR="009A56ED" w:rsidRPr="00F2509B" w:rsidRDefault="009A56ED" w:rsidP="009A56ED">
      <w:pPr>
        <w:pStyle w:val="Naslov2"/>
        <w:rPr>
          <w:rFonts w:ascii="Times New Roman" w:hAnsi="Times New Roman" w:cs="Times New Roman"/>
          <w:color w:val="9BBB59" w:themeColor="accent3"/>
        </w:rPr>
      </w:pPr>
      <w:bookmarkStart w:id="12" w:name="_Toc221103664"/>
      <w:r w:rsidRPr="00F2509B">
        <w:rPr>
          <w:rFonts w:ascii="Times New Roman" w:hAnsi="Times New Roman" w:cs="Times New Roman"/>
          <w:color w:val="9BBB59" w:themeColor="accent3"/>
        </w:rPr>
        <w:t>4.1. USKLAĐENOST SA HIJERARSKI VIŠIM AKTIMA</w:t>
      </w:r>
      <w:bookmarkEnd w:id="12"/>
    </w:p>
    <w:p w14:paraId="5CA95B0C" w14:textId="77777777" w:rsidR="009A56ED" w:rsidRPr="00677AC8" w:rsidRDefault="009A56ED" w:rsidP="009A56ED">
      <w:pPr>
        <w:jc w:val="both"/>
        <w:rPr>
          <w:rFonts w:ascii="Times New Roman" w:hAnsi="Times New Roman" w:cs="Times New Roman"/>
        </w:rPr>
      </w:pPr>
      <w:r w:rsidRPr="00677AC8">
        <w:rPr>
          <w:rFonts w:ascii="Times New Roman" w:hAnsi="Times New Roman" w:cs="Times New Roman"/>
        </w:rPr>
        <w:t>Provedbeni program Općine Krapinske Toplice za mandatno razdoblje 2025-2029. godine usklađen je s Nacionalnom razvojnom strategijom Republike Hrvatske do 2030. godine (NRS 2030).</w:t>
      </w:r>
    </w:p>
    <w:p w14:paraId="6816D3B1" w14:textId="77777777" w:rsidR="009A56ED" w:rsidRPr="00677AC8" w:rsidRDefault="009A56ED" w:rsidP="009A56ED">
      <w:pPr>
        <w:jc w:val="both"/>
        <w:rPr>
          <w:rFonts w:ascii="Times New Roman" w:hAnsi="Times New Roman" w:cs="Times New Roman"/>
        </w:rPr>
      </w:pPr>
      <w:r w:rsidRPr="00677AC8">
        <w:rPr>
          <w:rFonts w:ascii="Times New Roman" w:hAnsi="Times New Roman" w:cs="Times New Roman"/>
        </w:rPr>
        <w:t>Nacionalna razvojna strategija Republike Hrvatske do 2030. godine (NRS 2030) u potpunosti je usklađena s prioritetima i ciljevima nove regionalne i kohezijske politike Europske unije za programsko razdoblje 2021.–2027. godine. Europski kontekst strateškog planiranja temelji se na pet glavnih ciljeva kohezijske politike EU:</w:t>
      </w:r>
    </w:p>
    <w:p w14:paraId="4EC42290" w14:textId="77777777" w:rsidR="009A56ED" w:rsidRPr="00677AC8" w:rsidRDefault="009A56ED" w:rsidP="009A56ED">
      <w:pPr>
        <w:jc w:val="both"/>
        <w:rPr>
          <w:rFonts w:ascii="Times New Roman" w:hAnsi="Times New Roman" w:cs="Times New Roman"/>
        </w:rPr>
      </w:pPr>
      <w:r w:rsidRPr="00677AC8">
        <w:rPr>
          <w:rFonts w:ascii="Times New Roman" w:hAnsi="Times New Roman" w:cs="Times New Roman"/>
          <w:b/>
        </w:rPr>
        <w:t>Pametnija Europa</w:t>
      </w:r>
      <w:r w:rsidRPr="00677AC8">
        <w:rPr>
          <w:rFonts w:ascii="Times New Roman" w:hAnsi="Times New Roman" w:cs="Times New Roman"/>
        </w:rPr>
        <w:t xml:space="preserve"> – poticanje inovacija, digitalizacije, gospodarske transformacije i podrške malim i srednjim poduzećima;</w:t>
      </w:r>
    </w:p>
    <w:p w14:paraId="556ED26A" w14:textId="77777777" w:rsidR="009A56ED" w:rsidRPr="00677AC8" w:rsidRDefault="009A56ED" w:rsidP="009A56ED">
      <w:pPr>
        <w:jc w:val="both"/>
        <w:rPr>
          <w:rFonts w:ascii="Times New Roman" w:hAnsi="Times New Roman" w:cs="Times New Roman"/>
        </w:rPr>
      </w:pPr>
      <w:r w:rsidRPr="00677AC8">
        <w:rPr>
          <w:rFonts w:ascii="Times New Roman" w:hAnsi="Times New Roman" w:cs="Times New Roman"/>
          <w:b/>
        </w:rPr>
        <w:t>Zelena Europa bez ugljika</w:t>
      </w:r>
      <w:r w:rsidRPr="00677AC8">
        <w:rPr>
          <w:rFonts w:ascii="Times New Roman" w:hAnsi="Times New Roman" w:cs="Times New Roman"/>
        </w:rPr>
        <w:t xml:space="preserve"> – usmjerena na zaštitu okoliša, energetsku učinkovitost, obnovljive izvore energije i klimatsku neutralnost;</w:t>
      </w:r>
    </w:p>
    <w:p w14:paraId="178B2020" w14:textId="77777777" w:rsidR="009A56ED" w:rsidRPr="00677AC8" w:rsidRDefault="009A56ED" w:rsidP="009A56ED">
      <w:pPr>
        <w:jc w:val="both"/>
        <w:rPr>
          <w:rFonts w:ascii="Times New Roman" w:hAnsi="Times New Roman" w:cs="Times New Roman"/>
        </w:rPr>
      </w:pPr>
      <w:r w:rsidRPr="00677AC8">
        <w:rPr>
          <w:rFonts w:ascii="Times New Roman" w:hAnsi="Times New Roman" w:cs="Times New Roman"/>
          <w:b/>
        </w:rPr>
        <w:t>Povezanija Europa</w:t>
      </w:r>
      <w:r w:rsidRPr="00677AC8">
        <w:rPr>
          <w:rFonts w:ascii="Times New Roman" w:hAnsi="Times New Roman" w:cs="Times New Roman"/>
        </w:rPr>
        <w:t xml:space="preserve"> – fokus na poboljšanje prometne i digitalne povezanosti;</w:t>
      </w:r>
    </w:p>
    <w:p w14:paraId="4F5C2984" w14:textId="77777777" w:rsidR="009A56ED" w:rsidRPr="00677AC8" w:rsidRDefault="009A56ED" w:rsidP="009A56ED">
      <w:pPr>
        <w:jc w:val="both"/>
        <w:rPr>
          <w:rFonts w:ascii="Times New Roman" w:hAnsi="Times New Roman" w:cs="Times New Roman"/>
        </w:rPr>
      </w:pPr>
      <w:r w:rsidRPr="00677AC8">
        <w:rPr>
          <w:rFonts w:ascii="Times New Roman" w:hAnsi="Times New Roman" w:cs="Times New Roman"/>
          <w:b/>
        </w:rPr>
        <w:t>Socijalnija Europa</w:t>
      </w:r>
      <w:r w:rsidRPr="00677AC8">
        <w:rPr>
          <w:rFonts w:ascii="Times New Roman" w:hAnsi="Times New Roman" w:cs="Times New Roman"/>
        </w:rPr>
        <w:t xml:space="preserve"> – poticanje socijalne uključenosti, kvalitetnog obrazovanja, zapošljavanja, socijalne kohezije i jednakih mogućnosti;</w:t>
      </w:r>
    </w:p>
    <w:p w14:paraId="1DB18825" w14:textId="77777777" w:rsidR="009A56ED" w:rsidRPr="00677AC8" w:rsidRDefault="009A56ED" w:rsidP="009A56ED">
      <w:pPr>
        <w:jc w:val="both"/>
        <w:rPr>
          <w:rFonts w:ascii="Times New Roman" w:hAnsi="Times New Roman" w:cs="Times New Roman"/>
        </w:rPr>
      </w:pPr>
      <w:r w:rsidRPr="00677AC8">
        <w:rPr>
          <w:rFonts w:ascii="Times New Roman" w:hAnsi="Times New Roman" w:cs="Times New Roman"/>
          <w:b/>
        </w:rPr>
        <w:t>Europa bliža građanima</w:t>
      </w:r>
      <w:r w:rsidRPr="00677AC8">
        <w:rPr>
          <w:rFonts w:ascii="Times New Roman" w:hAnsi="Times New Roman" w:cs="Times New Roman"/>
        </w:rPr>
        <w:t xml:space="preserve"> – jačanje uloge lokalnih zajednica kroz održivi lokalni razvoj i participaciju građana.</w:t>
      </w:r>
    </w:p>
    <w:p w14:paraId="3EC0A917" w14:textId="77777777" w:rsidR="009A56ED" w:rsidRPr="00677AC8" w:rsidRDefault="009A56ED" w:rsidP="009A56ED">
      <w:pPr>
        <w:spacing w:after="200" w:line="276" w:lineRule="auto"/>
        <w:rPr>
          <w:rFonts w:ascii="Times New Roman" w:eastAsia="MS Mincho" w:hAnsi="Times New Roman" w:cs="Times New Roman"/>
        </w:rPr>
      </w:pPr>
      <w:r w:rsidRPr="00677AC8">
        <w:rPr>
          <w:rFonts w:ascii="Times New Roman" w:eastAsia="MS Mincho" w:hAnsi="Times New Roman" w:cs="Times New Roman"/>
        </w:rPr>
        <w:t>NRS 2030 definira četiri razvojna smjera i 13 strateških ciljeva:</w:t>
      </w:r>
    </w:p>
    <w:p w14:paraId="0023B34C" w14:textId="77777777" w:rsidR="009A56ED" w:rsidRPr="00677AC8" w:rsidRDefault="009A56ED" w:rsidP="009A56ED">
      <w:pPr>
        <w:spacing w:after="200" w:line="276" w:lineRule="auto"/>
        <w:rPr>
          <w:rFonts w:ascii="Times New Roman" w:eastAsia="MS Mincho" w:hAnsi="Times New Roman" w:cs="Times New Roman"/>
          <w:lang w:eastAsia="hr-HR"/>
        </w:rPr>
      </w:pPr>
      <w:r w:rsidRPr="00677AC8">
        <w:rPr>
          <w:rFonts w:ascii="Times New Roman" w:eastAsia="MS Mincho" w:hAnsi="Times New Roman" w:cs="Times New Roman"/>
          <w:lang w:eastAsia="hr-HR"/>
        </w:rPr>
        <w:t>Razvojni smjer 1: Održivo gospodarstvo i društvo</w:t>
      </w:r>
    </w:p>
    <w:p w14:paraId="74A21936" w14:textId="77777777" w:rsidR="009A56ED" w:rsidRPr="00677AC8" w:rsidRDefault="009A56ED" w:rsidP="009A56ED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77AC8">
        <w:rPr>
          <w:rFonts w:ascii="Times New Roman" w:eastAsia="Times New Roman" w:hAnsi="Times New Roman" w:cs="Times New Roman"/>
          <w:lang w:eastAsia="hr-HR"/>
        </w:rPr>
        <w:t>Strateški cilj 1: Konkurentno i inovativno gospodarstvo</w:t>
      </w:r>
    </w:p>
    <w:p w14:paraId="09AE2C13" w14:textId="77777777" w:rsidR="009A56ED" w:rsidRPr="00677AC8" w:rsidRDefault="009A56ED" w:rsidP="009A56ED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77AC8">
        <w:rPr>
          <w:rFonts w:ascii="Times New Roman" w:eastAsia="Times New Roman" w:hAnsi="Times New Roman" w:cs="Times New Roman"/>
          <w:lang w:eastAsia="hr-HR"/>
        </w:rPr>
        <w:t>Strateški cilj 2: Obrazovani i zaposleni ljudi</w:t>
      </w:r>
    </w:p>
    <w:p w14:paraId="79DD95B6" w14:textId="77777777" w:rsidR="009A56ED" w:rsidRPr="00677AC8" w:rsidRDefault="009A56ED" w:rsidP="009A56ED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77AC8">
        <w:rPr>
          <w:rFonts w:ascii="Times New Roman" w:eastAsia="Times New Roman" w:hAnsi="Times New Roman" w:cs="Times New Roman"/>
          <w:lang w:eastAsia="hr-HR"/>
        </w:rPr>
        <w:t>Strateški cilj 3: Učinkovito i djelotvorno pravosuđe, javna uprava i upravljanje državnom imovinom</w:t>
      </w:r>
    </w:p>
    <w:p w14:paraId="44C56BE4" w14:textId="77777777" w:rsidR="009A56ED" w:rsidRPr="00677AC8" w:rsidRDefault="009A56ED" w:rsidP="009A56ED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77AC8">
        <w:rPr>
          <w:rFonts w:ascii="Times New Roman" w:eastAsia="Times New Roman" w:hAnsi="Times New Roman" w:cs="Times New Roman"/>
          <w:lang w:eastAsia="hr-HR"/>
        </w:rPr>
        <w:t>Strateški cilj 4: Globalna prepoznatljivost i jačanje međunarodnog položaja i uloge Hrvatske</w:t>
      </w:r>
    </w:p>
    <w:p w14:paraId="64C8DE92" w14:textId="77777777" w:rsidR="009A56ED" w:rsidRPr="00677AC8" w:rsidRDefault="009A56ED" w:rsidP="009A56ED">
      <w:pPr>
        <w:spacing w:after="200" w:line="276" w:lineRule="auto"/>
        <w:rPr>
          <w:rFonts w:ascii="Times New Roman" w:eastAsia="MS Mincho" w:hAnsi="Times New Roman" w:cs="Times New Roman"/>
          <w:lang w:eastAsia="hr-HR"/>
        </w:rPr>
      </w:pPr>
      <w:r w:rsidRPr="00677AC8">
        <w:rPr>
          <w:rFonts w:ascii="Times New Roman" w:eastAsia="MS Mincho" w:hAnsi="Times New Roman" w:cs="Times New Roman"/>
          <w:lang w:eastAsia="hr-HR"/>
        </w:rPr>
        <w:t>Razvojni smjer 2: Jačanje otpornosti na krize</w:t>
      </w:r>
    </w:p>
    <w:p w14:paraId="090F7197" w14:textId="77777777" w:rsidR="009A56ED" w:rsidRPr="00677AC8" w:rsidRDefault="009A56ED" w:rsidP="009A56ED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77AC8">
        <w:rPr>
          <w:rFonts w:ascii="Times New Roman" w:eastAsia="Times New Roman" w:hAnsi="Times New Roman" w:cs="Times New Roman"/>
          <w:lang w:eastAsia="hr-HR"/>
        </w:rPr>
        <w:t>Strateški cilj 5: Zdrav, aktivan i kvalitetan život</w:t>
      </w:r>
    </w:p>
    <w:p w14:paraId="30856C92" w14:textId="77777777" w:rsidR="009A56ED" w:rsidRPr="0022462C" w:rsidRDefault="009A56ED" w:rsidP="009A56ED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2462C">
        <w:rPr>
          <w:rFonts w:ascii="Times New Roman" w:eastAsia="Times New Roman" w:hAnsi="Times New Roman" w:cs="Times New Roman"/>
          <w:lang w:eastAsia="hr-HR"/>
        </w:rPr>
        <w:t>Strateški cilj 6: Demografska obnova i bolji položaj obitelji</w:t>
      </w:r>
    </w:p>
    <w:p w14:paraId="09A2F828" w14:textId="77777777" w:rsidR="009A56ED" w:rsidRPr="0022462C" w:rsidRDefault="009A56ED" w:rsidP="009A56ED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2462C">
        <w:rPr>
          <w:rFonts w:ascii="Times New Roman" w:eastAsia="Times New Roman" w:hAnsi="Times New Roman" w:cs="Times New Roman"/>
          <w:lang w:eastAsia="hr-HR"/>
        </w:rPr>
        <w:t>Strateški cilj 7: Sigurnost za stabilan razvoj</w:t>
      </w:r>
    </w:p>
    <w:p w14:paraId="4C16C536" w14:textId="77777777" w:rsidR="009A56ED" w:rsidRPr="0022462C" w:rsidRDefault="009A56ED" w:rsidP="009A56ED">
      <w:pPr>
        <w:spacing w:after="200" w:line="276" w:lineRule="auto"/>
        <w:rPr>
          <w:rFonts w:ascii="Times New Roman" w:eastAsia="MS Mincho" w:hAnsi="Times New Roman" w:cs="Times New Roman"/>
          <w:lang w:eastAsia="hr-HR"/>
        </w:rPr>
      </w:pPr>
      <w:r w:rsidRPr="0022462C">
        <w:rPr>
          <w:rFonts w:ascii="Times New Roman" w:eastAsia="MS Mincho" w:hAnsi="Times New Roman" w:cs="Times New Roman"/>
          <w:lang w:eastAsia="hr-HR"/>
        </w:rPr>
        <w:t>Razvojni smjer 3: Zelena i digitalna tranzicija</w:t>
      </w:r>
    </w:p>
    <w:p w14:paraId="209888AD" w14:textId="77777777" w:rsidR="009A56ED" w:rsidRPr="0022462C" w:rsidRDefault="009A56ED" w:rsidP="009A56ED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2462C">
        <w:rPr>
          <w:rFonts w:ascii="Times New Roman" w:eastAsia="Times New Roman" w:hAnsi="Times New Roman" w:cs="Times New Roman"/>
          <w:lang w:eastAsia="hr-HR"/>
        </w:rPr>
        <w:t>Strateški cilj 8: Ekološka i energetska tranzicija za klimatsku neutralnost</w:t>
      </w:r>
    </w:p>
    <w:p w14:paraId="16C02972" w14:textId="77777777" w:rsidR="009A56ED" w:rsidRPr="0022462C" w:rsidRDefault="009A56ED" w:rsidP="009A56ED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2462C">
        <w:rPr>
          <w:rFonts w:ascii="Times New Roman" w:eastAsia="Times New Roman" w:hAnsi="Times New Roman" w:cs="Times New Roman"/>
          <w:lang w:eastAsia="hr-HR"/>
        </w:rPr>
        <w:t>Strateški cilj 9: Samodostatnost u hrani i razvoj biogospodarstva</w:t>
      </w:r>
    </w:p>
    <w:p w14:paraId="6502B0A9" w14:textId="77777777" w:rsidR="009A56ED" w:rsidRPr="0022462C" w:rsidRDefault="009A56ED" w:rsidP="009A56ED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2462C">
        <w:rPr>
          <w:rFonts w:ascii="Times New Roman" w:eastAsia="Times New Roman" w:hAnsi="Times New Roman" w:cs="Times New Roman"/>
          <w:lang w:eastAsia="hr-HR"/>
        </w:rPr>
        <w:t>Strateški cilj 10: Održiva mobilnost</w:t>
      </w:r>
    </w:p>
    <w:p w14:paraId="334030B7" w14:textId="77777777" w:rsidR="009A56ED" w:rsidRPr="0022462C" w:rsidRDefault="009A56ED" w:rsidP="009A56ED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2462C">
        <w:rPr>
          <w:rFonts w:ascii="Times New Roman" w:eastAsia="Times New Roman" w:hAnsi="Times New Roman" w:cs="Times New Roman"/>
          <w:lang w:eastAsia="hr-HR"/>
        </w:rPr>
        <w:t>Strateški cilj 11: Digitalna tranzicija društva i gospodarstva</w:t>
      </w:r>
    </w:p>
    <w:p w14:paraId="4099B6D8" w14:textId="77777777" w:rsidR="009A56ED" w:rsidRPr="0022462C" w:rsidRDefault="009A56ED" w:rsidP="009A56ED">
      <w:pPr>
        <w:spacing w:after="200" w:line="276" w:lineRule="auto"/>
        <w:rPr>
          <w:rFonts w:ascii="Times New Roman" w:eastAsia="MS Mincho" w:hAnsi="Times New Roman" w:cs="Times New Roman"/>
          <w:lang w:eastAsia="hr-HR"/>
        </w:rPr>
      </w:pPr>
      <w:r w:rsidRPr="0022462C">
        <w:rPr>
          <w:rFonts w:ascii="Times New Roman" w:eastAsia="MS Mincho" w:hAnsi="Times New Roman" w:cs="Times New Roman"/>
          <w:lang w:eastAsia="hr-HR"/>
        </w:rPr>
        <w:t>Razvojni smjer 4: Ravnomjeran regionalni razvoj</w:t>
      </w:r>
    </w:p>
    <w:p w14:paraId="6408588E" w14:textId="77777777" w:rsidR="009A56ED" w:rsidRPr="0022462C" w:rsidRDefault="009A56ED" w:rsidP="009A56ED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2462C">
        <w:rPr>
          <w:rFonts w:ascii="Times New Roman" w:eastAsia="Times New Roman" w:hAnsi="Times New Roman" w:cs="Times New Roman"/>
          <w:lang w:eastAsia="hr-HR"/>
        </w:rPr>
        <w:lastRenderedPageBreak/>
        <w:t>Strateški cilj 12: Razvoj potpomognutih područja i područja s razvojnim posebnostima</w:t>
      </w:r>
    </w:p>
    <w:p w14:paraId="2F3A227E" w14:textId="77777777" w:rsidR="009A56ED" w:rsidRPr="0022462C" w:rsidRDefault="009A56ED" w:rsidP="009A56ED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2462C">
        <w:rPr>
          <w:rFonts w:ascii="Times New Roman" w:eastAsia="Times New Roman" w:hAnsi="Times New Roman" w:cs="Times New Roman"/>
          <w:lang w:eastAsia="hr-HR"/>
        </w:rPr>
        <w:t>Strateški cilj 13: Jačanje regionalne konkurentnosti</w:t>
      </w:r>
    </w:p>
    <w:p w14:paraId="644A0C9F" w14:textId="77777777" w:rsidR="009A56ED" w:rsidRPr="0022462C" w:rsidRDefault="009A56ED" w:rsidP="009A56ED">
      <w:pPr>
        <w:spacing w:after="200" w:line="276" w:lineRule="auto"/>
        <w:jc w:val="both"/>
        <w:rPr>
          <w:rFonts w:ascii="Times New Roman" w:eastAsia="MS Mincho" w:hAnsi="Times New Roman" w:cs="Times New Roman"/>
        </w:rPr>
      </w:pPr>
      <w:r w:rsidRPr="0022462C">
        <w:rPr>
          <w:rFonts w:ascii="Times New Roman" w:eastAsia="MS Mincho" w:hAnsi="Times New Roman" w:cs="Times New Roman"/>
        </w:rPr>
        <w:t>Time NRS 2030 osigurava usklađenost lokalnih razvojnih prioriteta s nacionalnim i europskim ciljevima, stvarajući okvir unutar kojeg se oblikuje Provedbeni program Općine Krapinske Toplice.</w:t>
      </w:r>
    </w:p>
    <w:p w14:paraId="07D3093B" w14:textId="77777777" w:rsidR="009A56ED" w:rsidRPr="0022462C" w:rsidRDefault="009A56ED" w:rsidP="009A56ED">
      <w:pPr>
        <w:spacing w:after="200" w:line="276" w:lineRule="auto"/>
        <w:jc w:val="both"/>
        <w:rPr>
          <w:rFonts w:ascii="Times New Roman" w:eastAsia="MS Mincho" w:hAnsi="Times New Roman" w:cs="Times New Roman"/>
        </w:rPr>
      </w:pPr>
      <w:r w:rsidRPr="0022462C">
        <w:rPr>
          <w:rFonts w:ascii="Times New Roman" w:eastAsia="MS Mincho" w:hAnsi="Times New Roman" w:cs="Times New Roman"/>
        </w:rPr>
        <w:t>Provedbeni program Općine Krapinske Toplice za mandatno razdoblje 2025-2029. godine usklađen je i s važećim strateškim aktom na regionalnoj razini – Planom razvoja Krapinsko-zagorske županije 2021.–2027.</w:t>
      </w:r>
    </w:p>
    <w:p w14:paraId="4615CB44" w14:textId="77777777" w:rsidR="009A56ED" w:rsidRPr="0022462C" w:rsidRDefault="009A56ED" w:rsidP="009A56ED">
      <w:pPr>
        <w:spacing w:after="200" w:line="276" w:lineRule="auto"/>
        <w:jc w:val="center"/>
        <w:rPr>
          <w:rFonts w:ascii="Times New Roman" w:eastAsia="MS Mincho" w:hAnsi="Times New Roman" w:cs="Times New Roman"/>
          <w:b/>
        </w:rPr>
      </w:pPr>
      <w:r w:rsidRPr="0022462C">
        <w:rPr>
          <w:rFonts w:ascii="Times New Roman" w:eastAsia="MS Mincho" w:hAnsi="Times New Roman" w:cs="Times New Roman"/>
        </w:rPr>
        <w:t xml:space="preserve">Vizija: </w:t>
      </w:r>
      <w:r w:rsidRPr="0022462C">
        <w:rPr>
          <w:rFonts w:ascii="Times New Roman" w:eastAsia="MS Mincho" w:hAnsi="Times New Roman" w:cs="Times New Roman"/>
          <w:b/>
        </w:rPr>
        <w:t>„Zelena i pametna županija uključivog društva, održivog razvoja i kružnog gospodarstva koja inovacijama ostvaruje svoje potencijale.”</w:t>
      </w:r>
    </w:p>
    <w:p w14:paraId="4D23B756" w14:textId="77777777" w:rsidR="009A56ED" w:rsidRPr="00F2509B" w:rsidRDefault="009A56ED" w:rsidP="009A56ED">
      <w:pPr>
        <w:keepNext/>
        <w:spacing w:after="200" w:line="276" w:lineRule="auto"/>
        <w:jc w:val="center"/>
        <w:rPr>
          <w:rFonts w:ascii="Times New Roman" w:hAnsi="Times New Roman" w:cs="Times New Roman"/>
        </w:rPr>
      </w:pPr>
      <w:r w:rsidRPr="00F2509B">
        <w:rPr>
          <w:rFonts w:ascii="Times New Roman" w:eastAsia="MS Mincho" w:hAnsi="Times New Roman" w:cs="Times New Roman"/>
        </w:rPr>
        <w:drawing>
          <wp:inline distT="0" distB="0" distL="0" distR="0" wp14:anchorId="15D5E5AE" wp14:editId="49D8EE9F">
            <wp:extent cx="5158295" cy="3272891"/>
            <wp:effectExtent l="0" t="0" r="4445" b="3810"/>
            <wp:docPr id="1599560916" name="Slika 1" descr="Slika na kojoj se prikazuje tekst, snimka zaslona, Font, broj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560916" name="Slika 1" descr="Slika na kojoj se prikazuje tekst, snimka zaslona, Font, broj&#10;&#10;Sadržaj generiran uz AI možda nije točan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88080" cy="329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D2A97" w14:textId="3EDD03A6" w:rsidR="009A56ED" w:rsidRPr="00F2509B" w:rsidRDefault="009A56ED" w:rsidP="009A56ED">
      <w:pPr>
        <w:pStyle w:val="Opisslike"/>
        <w:jc w:val="center"/>
        <w:rPr>
          <w:rFonts w:ascii="Times New Roman" w:eastAsia="MS Mincho" w:hAnsi="Times New Roman" w:cs="Times New Roman"/>
          <w:color w:val="9BBB59" w:themeColor="accent3"/>
          <w:kern w:val="0"/>
          <w:sz w:val="22"/>
          <w:szCs w:val="22"/>
          <w14:ligatures w14:val="none"/>
        </w:rPr>
      </w:pPr>
      <w:r w:rsidRPr="00F2509B">
        <w:rPr>
          <w:rFonts w:ascii="Times New Roman" w:hAnsi="Times New Roman" w:cs="Times New Roman"/>
          <w:color w:val="9BBB59" w:themeColor="accent3"/>
        </w:rPr>
        <w:t xml:space="preserve">Slika </w:t>
      </w:r>
      <w:r w:rsidRPr="00F2509B">
        <w:rPr>
          <w:rFonts w:ascii="Times New Roman" w:hAnsi="Times New Roman" w:cs="Times New Roman"/>
          <w:color w:val="9BBB59" w:themeColor="accent3"/>
        </w:rPr>
        <w:fldChar w:fldCharType="begin"/>
      </w:r>
      <w:r w:rsidRPr="00F2509B">
        <w:rPr>
          <w:rFonts w:ascii="Times New Roman" w:hAnsi="Times New Roman" w:cs="Times New Roman"/>
          <w:color w:val="9BBB59" w:themeColor="accent3"/>
        </w:rPr>
        <w:instrText xml:space="preserve"> SEQ Slika \* ARABIC </w:instrText>
      </w:r>
      <w:r w:rsidRPr="00F2509B">
        <w:rPr>
          <w:rFonts w:ascii="Times New Roman" w:hAnsi="Times New Roman" w:cs="Times New Roman"/>
          <w:color w:val="9BBB59" w:themeColor="accent3"/>
        </w:rPr>
        <w:fldChar w:fldCharType="separate"/>
      </w:r>
      <w:r>
        <w:rPr>
          <w:rFonts w:ascii="Times New Roman" w:hAnsi="Times New Roman" w:cs="Times New Roman"/>
          <w:noProof/>
          <w:color w:val="9BBB59" w:themeColor="accent3"/>
        </w:rPr>
        <w:t>2</w:t>
      </w:r>
      <w:r w:rsidRPr="00F2509B">
        <w:rPr>
          <w:rFonts w:ascii="Times New Roman" w:hAnsi="Times New Roman" w:cs="Times New Roman"/>
          <w:color w:val="9BBB59" w:themeColor="accent3"/>
        </w:rPr>
        <w:fldChar w:fldCharType="end"/>
      </w:r>
      <w:r w:rsidRPr="00F2509B">
        <w:rPr>
          <w:rFonts w:ascii="Times New Roman" w:hAnsi="Times New Roman" w:cs="Times New Roman"/>
          <w:color w:val="9BBB59" w:themeColor="accent3"/>
        </w:rPr>
        <w:t xml:space="preserve"> Shematski prikaz prioriteta i posebnih ciljeva Plana razvoja Krapinsko-zagorske županije za razdoblje 2021-2027. godine</w:t>
      </w:r>
    </w:p>
    <w:p w14:paraId="3B97E694" w14:textId="77777777" w:rsidR="009A56ED" w:rsidRDefault="009A56ED" w:rsidP="009A56ED">
      <w:pPr>
        <w:spacing w:after="200" w:line="276" w:lineRule="auto"/>
        <w:rPr>
          <w:rFonts w:ascii="Times New Roman" w:eastAsia="MS Mincho" w:hAnsi="Times New Roman" w:cs="Times New Roman"/>
        </w:rPr>
      </w:pPr>
    </w:p>
    <w:p w14:paraId="4D75A231" w14:textId="77777777" w:rsidR="009A56ED" w:rsidRPr="0022462C" w:rsidRDefault="009A56ED" w:rsidP="009A56ED">
      <w:pPr>
        <w:spacing w:after="200" w:line="276" w:lineRule="auto"/>
        <w:jc w:val="both"/>
        <w:rPr>
          <w:rFonts w:ascii="Times New Roman" w:eastAsia="MS Mincho" w:hAnsi="Times New Roman" w:cs="Times New Roman"/>
        </w:rPr>
      </w:pPr>
      <w:r w:rsidRPr="0022462C">
        <w:rPr>
          <w:rFonts w:ascii="Times New Roman" w:eastAsia="MS Mincho" w:hAnsi="Times New Roman" w:cs="Times New Roman"/>
        </w:rPr>
        <w:t>Plan je strukturiran kroz pet prioriteta javne politike:</w:t>
      </w:r>
    </w:p>
    <w:p w14:paraId="34DC1741" w14:textId="77777777" w:rsidR="009A56ED" w:rsidRPr="0022462C" w:rsidRDefault="009A56ED" w:rsidP="009A56ED">
      <w:pPr>
        <w:numPr>
          <w:ilvl w:val="0"/>
          <w:numId w:val="8"/>
        </w:numPr>
        <w:spacing w:after="200" w:line="276" w:lineRule="auto"/>
        <w:jc w:val="both"/>
        <w:rPr>
          <w:rFonts w:ascii="Times New Roman" w:eastAsia="MS Mincho" w:hAnsi="Times New Roman" w:cs="Times New Roman"/>
        </w:rPr>
      </w:pPr>
      <w:r w:rsidRPr="0022462C">
        <w:rPr>
          <w:rFonts w:ascii="Times New Roman" w:eastAsia="MS Mincho" w:hAnsi="Times New Roman" w:cs="Times New Roman"/>
          <w:b/>
        </w:rPr>
        <w:t>Održivo, inovativno i konkurentno gospodarstvo</w:t>
      </w:r>
      <w:r w:rsidRPr="0022462C">
        <w:rPr>
          <w:rFonts w:ascii="Times New Roman" w:eastAsia="MS Mincho" w:hAnsi="Times New Roman" w:cs="Times New Roman"/>
        </w:rPr>
        <w:t xml:space="preserve"> – poticanje konkurentnosti i otpornosti lokalnog gospodarstva kroz inovacije, digitalnu transformaciju, jačanje kompetencija i učinkovitu javnu upravu.</w:t>
      </w:r>
    </w:p>
    <w:p w14:paraId="7A74F034" w14:textId="77777777" w:rsidR="009A56ED" w:rsidRPr="0022462C" w:rsidRDefault="009A56ED" w:rsidP="009A56ED">
      <w:pPr>
        <w:numPr>
          <w:ilvl w:val="0"/>
          <w:numId w:val="8"/>
        </w:numPr>
        <w:spacing w:after="200" w:line="276" w:lineRule="auto"/>
        <w:jc w:val="both"/>
        <w:rPr>
          <w:rFonts w:ascii="Times New Roman" w:eastAsia="MS Mincho" w:hAnsi="Times New Roman" w:cs="Times New Roman"/>
        </w:rPr>
      </w:pPr>
      <w:r w:rsidRPr="0022462C">
        <w:rPr>
          <w:rFonts w:ascii="Times New Roman" w:eastAsia="MS Mincho" w:hAnsi="Times New Roman" w:cs="Times New Roman"/>
          <w:b/>
        </w:rPr>
        <w:t>Županija koja ulaže u podizanje kvalitete života</w:t>
      </w:r>
      <w:r w:rsidRPr="0022462C">
        <w:rPr>
          <w:rFonts w:ascii="Times New Roman" w:eastAsia="MS Mincho" w:hAnsi="Times New Roman" w:cs="Times New Roman"/>
        </w:rPr>
        <w:t xml:space="preserve"> – unaprjeđenje zdravstvene i socijalne skrbi, obrazovanja, kulture, sporta i stanovanja, s naglaskom na ravnomjeran razvoj svih područja.</w:t>
      </w:r>
    </w:p>
    <w:p w14:paraId="732FE1B0" w14:textId="77777777" w:rsidR="009A56ED" w:rsidRPr="0022462C" w:rsidRDefault="009A56ED" w:rsidP="009A56ED">
      <w:pPr>
        <w:numPr>
          <w:ilvl w:val="0"/>
          <w:numId w:val="8"/>
        </w:numPr>
        <w:spacing w:after="200" w:line="276" w:lineRule="auto"/>
        <w:jc w:val="both"/>
        <w:rPr>
          <w:rFonts w:ascii="Times New Roman" w:eastAsia="MS Mincho" w:hAnsi="Times New Roman" w:cs="Times New Roman"/>
        </w:rPr>
      </w:pPr>
      <w:r w:rsidRPr="0022462C">
        <w:rPr>
          <w:rFonts w:ascii="Times New Roman" w:eastAsia="MS Mincho" w:hAnsi="Times New Roman" w:cs="Times New Roman"/>
          <w:b/>
        </w:rPr>
        <w:t>Obrazovanje za sve generacije</w:t>
      </w:r>
      <w:r w:rsidRPr="0022462C">
        <w:rPr>
          <w:rFonts w:ascii="Times New Roman" w:eastAsia="MS Mincho" w:hAnsi="Times New Roman" w:cs="Times New Roman"/>
        </w:rPr>
        <w:t xml:space="preserve"> – unapređenje kvalitete obrazovanja, usklađivanje s potrebama tržišta rada i poticanje cjeloživotnog učenja.</w:t>
      </w:r>
    </w:p>
    <w:p w14:paraId="0EF2253C" w14:textId="77777777" w:rsidR="009A56ED" w:rsidRPr="0022462C" w:rsidRDefault="009A56ED" w:rsidP="009A56ED">
      <w:pPr>
        <w:numPr>
          <w:ilvl w:val="0"/>
          <w:numId w:val="8"/>
        </w:numPr>
        <w:spacing w:after="200" w:line="276" w:lineRule="auto"/>
        <w:jc w:val="both"/>
        <w:rPr>
          <w:rFonts w:ascii="Times New Roman" w:eastAsia="MS Mincho" w:hAnsi="Times New Roman" w:cs="Times New Roman"/>
        </w:rPr>
      </w:pPr>
      <w:r w:rsidRPr="0022462C">
        <w:rPr>
          <w:rFonts w:ascii="Times New Roman" w:eastAsia="MS Mincho" w:hAnsi="Times New Roman" w:cs="Times New Roman"/>
          <w:b/>
        </w:rPr>
        <w:t>Zelena, očuvana i sigurna županija</w:t>
      </w:r>
      <w:r w:rsidRPr="0022462C">
        <w:rPr>
          <w:rFonts w:ascii="Times New Roman" w:eastAsia="MS Mincho" w:hAnsi="Times New Roman" w:cs="Times New Roman"/>
        </w:rPr>
        <w:t xml:space="preserve"> – očuvanje prirodnih resursa, poticanje zelene infrastrukture, prilagodba klimatskim promjenama i jačanje sustava zaštite i spašavanja.</w:t>
      </w:r>
    </w:p>
    <w:p w14:paraId="7A8B31DB" w14:textId="77777777" w:rsidR="009A56ED" w:rsidRPr="0022462C" w:rsidRDefault="009A56ED" w:rsidP="009A56ED">
      <w:pPr>
        <w:numPr>
          <w:ilvl w:val="0"/>
          <w:numId w:val="8"/>
        </w:numPr>
        <w:spacing w:after="200" w:line="276" w:lineRule="auto"/>
        <w:jc w:val="both"/>
        <w:rPr>
          <w:rFonts w:ascii="Times New Roman" w:eastAsia="MS Mincho" w:hAnsi="Times New Roman" w:cs="Times New Roman"/>
        </w:rPr>
      </w:pPr>
      <w:r w:rsidRPr="0022462C">
        <w:rPr>
          <w:rFonts w:ascii="Times New Roman" w:eastAsia="MS Mincho" w:hAnsi="Times New Roman" w:cs="Times New Roman"/>
          <w:b/>
        </w:rPr>
        <w:lastRenderedPageBreak/>
        <w:t>Povezana županija</w:t>
      </w:r>
      <w:r w:rsidRPr="0022462C">
        <w:rPr>
          <w:rFonts w:ascii="Times New Roman" w:eastAsia="MS Mincho" w:hAnsi="Times New Roman" w:cs="Times New Roman"/>
        </w:rPr>
        <w:t xml:space="preserve"> – razvoj prometne i digitalne infrastrukture te povećanje dostupnosti usluga mobilnosti.</w:t>
      </w:r>
    </w:p>
    <w:p w14:paraId="49048E34" w14:textId="77777777" w:rsidR="009A56ED" w:rsidRPr="0022462C" w:rsidRDefault="009A56ED" w:rsidP="009A56ED">
      <w:pPr>
        <w:spacing w:after="200" w:line="276" w:lineRule="auto"/>
        <w:jc w:val="both"/>
        <w:rPr>
          <w:rFonts w:ascii="Times New Roman" w:eastAsia="MS Mincho" w:hAnsi="Times New Roman" w:cs="Times New Roman"/>
        </w:rPr>
      </w:pPr>
      <w:r w:rsidRPr="0022462C">
        <w:rPr>
          <w:rFonts w:ascii="Times New Roman" w:eastAsia="MS Mincho" w:hAnsi="Times New Roman" w:cs="Times New Roman"/>
        </w:rPr>
        <w:t>Svaki prioritet obuhvaća više posebnih ciljeva (primjerice, jačanje konkurentnosti gospodarstva, razvoj kulturne i turističke ponude, očuvanje okoliša, povećanje sigurnosti stanovništva, modernizacija prometne infrastrukture i digitalne povezanosti), a njihova provedba planira se kroz konkretne mjere i projekte na lokalnoj razini.</w:t>
      </w:r>
    </w:p>
    <w:p w14:paraId="4ED02D3E" w14:textId="77777777" w:rsidR="009A56ED" w:rsidRPr="0022462C" w:rsidRDefault="009A56ED" w:rsidP="009A56ED">
      <w:pPr>
        <w:spacing w:after="200" w:line="276" w:lineRule="auto"/>
        <w:jc w:val="both"/>
        <w:rPr>
          <w:rFonts w:ascii="Times New Roman" w:eastAsia="MS Mincho" w:hAnsi="Times New Roman" w:cs="Times New Roman"/>
          <w:b/>
        </w:rPr>
      </w:pPr>
      <w:r w:rsidRPr="0022462C">
        <w:rPr>
          <w:rFonts w:ascii="Times New Roman" w:eastAsia="MS Mincho" w:hAnsi="Times New Roman" w:cs="Times New Roman"/>
          <w:b/>
        </w:rPr>
        <w:t>Usklađenost Provedbenog programa Općine Krapinske Toplice</w:t>
      </w:r>
    </w:p>
    <w:p w14:paraId="236480E3" w14:textId="77777777" w:rsidR="009A56ED" w:rsidRPr="0022462C" w:rsidRDefault="009A56ED" w:rsidP="009A56ED">
      <w:pPr>
        <w:spacing w:after="200" w:line="276" w:lineRule="auto"/>
        <w:jc w:val="both"/>
        <w:rPr>
          <w:rFonts w:ascii="Times New Roman" w:eastAsia="MS Mincho" w:hAnsi="Times New Roman" w:cs="Times New Roman"/>
        </w:rPr>
      </w:pPr>
      <w:r w:rsidRPr="0022462C">
        <w:rPr>
          <w:rFonts w:ascii="Times New Roman" w:eastAsia="MS Mincho" w:hAnsi="Times New Roman" w:cs="Times New Roman"/>
        </w:rPr>
        <w:t>Provedbeni program Općine Krapinske Toplice za razdoblje 2025.–2029. godine u potpunosti je usklađen s NRS 2030 i Planom razvoja Krapinsko-zagorske županije. Njegova implementacija osigurat će:</w:t>
      </w:r>
    </w:p>
    <w:p w14:paraId="61B14460" w14:textId="77777777" w:rsidR="009A56ED" w:rsidRPr="0022462C" w:rsidRDefault="009A56ED" w:rsidP="009A56ED">
      <w:pPr>
        <w:numPr>
          <w:ilvl w:val="0"/>
          <w:numId w:val="9"/>
        </w:numPr>
        <w:spacing w:after="200" w:line="276" w:lineRule="auto"/>
        <w:rPr>
          <w:rFonts w:ascii="Times New Roman" w:eastAsia="MS Mincho" w:hAnsi="Times New Roman" w:cs="Times New Roman"/>
        </w:rPr>
      </w:pPr>
      <w:r w:rsidRPr="0022462C">
        <w:rPr>
          <w:rFonts w:ascii="Times New Roman" w:eastAsia="MS Mincho" w:hAnsi="Times New Roman" w:cs="Times New Roman"/>
        </w:rPr>
        <w:t>jačanje lokalnog gospodarstva i razvoj poduzetništva,</w:t>
      </w:r>
    </w:p>
    <w:p w14:paraId="689914C1" w14:textId="77777777" w:rsidR="009A56ED" w:rsidRPr="0022462C" w:rsidRDefault="009A56ED" w:rsidP="009A56ED">
      <w:pPr>
        <w:numPr>
          <w:ilvl w:val="0"/>
          <w:numId w:val="9"/>
        </w:numPr>
        <w:spacing w:after="200" w:line="276" w:lineRule="auto"/>
        <w:rPr>
          <w:rFonts w:ascii="Times New Roman" w:eastAsia="MS Mincho" w:hAnsi="Times New Roman" w:cs="Times New Roman"/>
        </w:rPr>
      </w:pPr>
      <w:r w:rsidRPr="0022462C">
        <w:rPr>
          <w:rFonts w:ascii="Times New Roman" w:eastAsia="MS Mincho" w:hAnsi="Times New Roman" w:cs="Times New Roman"/>
        </w:rPr>
        <w:t>unaprjeđenje kvalitete života kroz ulaganja u društvenu, zdravstvenu i obrazovnu infrastrukturu,</w:t>
      </w:r>
    </w:p>
    <w:p w14:paraId="53BE0FF2" w14:textId="77777777" w:rsidR="009A56ED" w:rsidRPr="0022462C" w:rsidRDefault="009A56ED" w:rsidP="009A56ED">
      <w:pPr>
        <w:numPr>
          <w:ilvl w:val="0"/>
          <w:numId w:val="9"/>
        </w:numPr>
        <w:spacing w:after="200" w:line="276" w:lineRule="auto"/>
        <w:rPr>
          <w:rFonts w:ascii="Times New Roman" w:eastAsia="MS Mincho" w:hAnsi="Times New Roman" w:cs="Times New Roman"/>
        </w:rPr>
      </w:pPr>
      <w:r w:rsidRPr="0022462C">
        <w:rPr>
          <w:rFonts w:ascii="Times New Roman" w:eastAsia="MS Mincho" w:hAnsi="Times New Roman" w:cs="Times New Roman"/>
        </w:rPr>
        <w:t>očuvanje i valorizaciju prirodne i kulturne baštine,</w:t>
      </w:r>
    </w:p>
    <w:p w14:paraId="3D769CF8" w14:textId="77777777" w:rsidR="009A56ED" w:rsidRPr="0022462C" w:rsidRDefault="009A56ED" w:rsidP="009A56ED">
      <w:pPr>
        <w:numPr>
          <w:ilvl w:val="0"/>
          <w:numId w:val="9"/>
        </w:numPr>
        <w:spacing w:after="200" w:line="276" w:lineRule="auto"/>
        <w:rPr>
          <w:rFonts w:ascii="Times New Roman" w:eastAsia="MS Mincho" w:hAnsi="Times New Roman" w:cs="Times New Roman"/>
        </w:rPr>
      </w:pPr>
      <w:r w:rsidRPr="0022462C">
        <w:rPr>
          <w:rFonts w:ascii="Times New Roman" w:eastAsia="MS Mincho" w:hAnsi="Times New Roman" w:cs="Times New Roman"/>
        </w:rPr>
        <w:t>održivu mobilnost i bolju prometnu povezanost,</w:t>
      </w:r>
    </w:p>
    <w:p w14:paraId="0A7098B5" w14:textId="77777777" w:rsidR="009A56ED" w:rsidRPr="0022462C" w:rsidRDefault="009A56ED" w:rsidP="009A56ED">
      <w:pPr>
        <w:numPr>
          <w:ilvl w:val="0"/>
          <w:numId w:val="9"/>
        </w:numPr>
        <w:spacing w:after="200" w:line="276" w:lineRule="auto"/>
        <w:rPr>
          <w:rFonts w:ascii="Times New Roman" w:eastAsia="MS Mincho" w:hAnsi="Times New Roman" w:cs="Times New Roman"/>
        </w:rPr>
      </w:pPr>
      <w:r w:rsidRPr="0022462C">
        <w:rPr>
          <w:rFonts w:ascii="Times New Roman" w:eastAsia="MS Mincho" w:hAnsi="Times New Roman" w:cs="Times New Roman"/>
        </w:rPr>
        <w:t>jačanje sigurnosti i otpornosti zajednice.</w:t>
      </w:r>
    </w:p>
    <w:p w14:paraId="1C9F1D97" w14:textId="77777777" w:rsidR="009A56ED" w:rsidRPr="0022462C" w:rsidRDefault="009A56ED" w:rsidP="009A56ED">
      <w:pPr>
        <w:spacing w:after="200" w:line="276" w:lineRule="auto"/>
        <w:jc w:val="both"/>
        <w:rPr>
          <w:rFonts w:ascii="Times New Roman" w:eastAsia="MS Mincho" w:hAnsi="Times New Roman" w:cs="Times New Roman"/>
        </w:rPr>
      </w:pPr>
      <w:r w:rsidRPr="0022462C">
        <w:rPr>
          <w:rFonts w:ascii="Times New Roman" w:eastAsia="MS Mincho" w:hAnsi="Times New Roman" w:cs="Times New Roman"/>
        </w:rPr>
        <w:t>Ova usklađenost omogućuje učinkovitu provedbu javnih politika, korištenje nacionalnih i EU sredstava te doprinos ostvarenju ciljeva održivog razvoja na lokalnoj, regionalnoj i nacionalnoj razini.</w:t>
      </w:r>
    </w:p>
    <w:p w14:paraId="1F3EE86C" w14:textId="77777777" w:rsidR="009A56ED" w:rsidRPr="00F2509B" w:rsidRDefault="009A56ED" w:rsidP="009A56ED">
      <w:pPr>
        <w:pStyle w:val="Naslov2"/>
        <w:rPr>
          <w:rFonts w:ascii="Times New Roman" w:hAnsi="Times New Roman" w:cs="Times New Roman"/>
          <w:color w:val="9BBB59" w:themeColor="accent3"/>
        </w:rPr>
      </w:pPr>
      <w:bookmarkStart w:id="13" w:name="_Toc221103665"/>
      <w:r w:rsidRPr="00F2509B">
        <w:rPr>
          <w:rFonts w:ascii="Times New Roman" w:hAnsi="Times New Roman" w:cs="Times New Roman"/>
          <w:color w:val="9BBB59" w:themeColor="accent3"/>
        </w:rPr>
        <w:t>4.2. CILJEVI, MJERE/OPERATIVNI CILJEVI, AKTIVNOSTI I POKAZATELJI REZULTATA ZA 2026. GODINU</w:t>
      </w:r>
      <w:bookmarkEnd w:id="13"/>
    </w:p>
    <w:p w14:paraId="4B674469" w14:textId="77777777" w:rsidR="009A56ED" w:rsidRPr="00F2509B" w:rsidRDefault="009A56ED" w:rsidP="009A56ED">
      <w:pPr>
        <w:pStyle w:val="StandardWeb"/>
        <w:jc w:val="both"/>
      </w:pPr>
      <w:r w:rsidRPr="00F2509B">
        <w:t xml:space="preserve">U ovom poglavlju prikazan je pregled </w:t>
      </w:r>
      <w:r w:rsidRPr="00F2509B">
        <w:rPr>
          <w:rStyle w:val="Naglaeno"/>
          <w:rFonts w:eastAsiaTheme="majorEastAsia"/>
        </w:rPr>
        <w:t>ciljeva, mjera/operativnih ciljeva, planiranih aktivnosti i pokazatelja rezultata</w:t>
      </w:r>
      <w:r w:rsidRPr="00F2509B">
        <w:rPr>
          <w:b/>
          <w:bCs/>
        </w:rPr>
        <w:t xml:space="preserve"> </w:t>
      </w:r>
      <w:r w:rsidRPr="00F2509B">
        <w:t xml:space="preserve">koji će se provoditi u okviru </w:t>
      </w:r>
      <w:r w:rsidRPr="00F2509B">
        <w:rPr>
          <w:rStyle w:val="Naglaeno"/>
          <w:rFonts w:eastAsiaTheme="majorEastAsia"/>
        </w:rPr>
        <w:t>Godišnjeg plana rada Općine Krapinske Toplice za 2026. godinu</w:t>
      </w:r>
      <w:r w:rsidRPr="00F2509B">
        <w:rPr>
          <w:b/>
          <w:bCs/>
        </w:rPr>
        <w:t xml:space="preserve">. </w:t>
      </w:r>
      <w:r w:rsidRPr="00F2509B">
        <w:t xml:space="preserve">Ciljevi i mjere preuzeti su iz </w:t>
      </w:r>
      <w:r w:rsidRPr="00F2509B">
        <w:rPr>
          <w:rStyle w:val="Naglaeno"/>
          <w:rFonts w:eastAsiaTheme="majorEastAsia"/>
        </w:rPr>
        <w:t>Provedbenog programa Općine Krapinske Toplice za razdoblje 2025. – 2029. godine</w:t>
      </w:r>
      <w:r w:rsidRPr="00F2509B">
        <w:rPr>
          <w:b/>
          <w:bCs/>
        </w:rPr>
        <w:t>,</w:t>
      </w:r>
      <w:r w:rsidRPr="00F2509B">
        <w:t xml:space="preserve"> dok se Godišnjim planom rada utvrđuje njihova provedba na godišnjoj razini.</w:t>
      </w:r>
    </w:p>
    <w:p w14:paraId="53B84D6E" w14:textId="77777777" w:rsidR="009A56ED" w:rsidRPr="00F2509B" w:rsidRDefault="009A56ED" w:rsidP="009A56ED">
      <w:pPr>
        <w:pStyle w:val="StandardWeb"/>
        <w:jc w:val="both"/>
      </w:pPr>
      <w:r w:rsidRPr="00F2509B">
        <w:t xml:space="preserve">Za svaku mjeru/operativni cilj definirane su aktivnosti koje će se provoditi tijekom 2026. godine, kao i pripadajući </w:t>
      </w:r>
      <w:r w:rsidRPr="00F2509B">
        <w:rPr>
          <w:rStyle w:val="Naglaeno"/>
          <w:rFonts w:eastAsiaTheme="majorEastAsia"/>
        </w:rPr>
        <w:t>pokazatelji rezultata</w:t>
      </w:r>
      <w:r w:rsidRPr="00F2509B">
        <w:rPr>
          <w:b/>
          <w:bCs/>
        </w:rPr>
        <w:t>.</w:t>
      </w:r>
      <w:r w:rsidRPr="00F2509B">
        <w:t xml:space="preserve"> Ujedno su utvrđene</w:t>
      </w:r>
      <w:r w:rsidRPr="00F2509B">
        <w:rPr>
          <w:b/>
          <w:bCs/>
        </w:rPr>
        <w:t xml:space="preserve"> </w:t>
      </w:r>
      <w:r w:rsidRPr="00F2509B">
        <w:rPr>
          <w:rStyle w:val="Naglaeno"/>
          <w:rFonts w:eastAsiaTheme="majorEastAsia"/>
        </w:rPr>
        <w:t>početne vrijednosti pokazatelja za 2025. godinu</w:t>
      </w:r>
      <w:r w:rsidRPr="00F2509B">
        <w:rPr>
          <w:b/>
          <w:bCs/>
        </w:rPr>
        <w:t xml:space="preserve"> </w:t>
      </w:r>
      <w:r w:rsidRPr="00F2509B">
        <w:t>te</w:t>
      </w:r>
      <w:r w:rsidRPr="00F2509B">
        <w:rPr>
          <w:b/>
          <w:bCs/>
        </w:rPr>
        <w:t xml:space="preserve"> </w:t>
      </w:r>
      <w:r w:rsidRPr="00F2509B">
        <w:rPr>
          <w:rStyle w:val="Naglaeno"/>
          <w:rFonts w:eastAsiaTheme="majorEastAsia"/>
        </w:rPr>
        <w:t>ciljne vrijednosti za 2026. godinu</w:t>
      </w:r>
      <w:r w:rsidRPr="00F2509B">
        <w:rPr>
          <w:b/>
          <w:bCs/>
        </w:rPr>
        <w:t>,</w:t>
      </w:r>
      <w:r w:rsidRPr="00F2509B">
        <w:t xml:space="preserve"> čime se omogućuje sustavno praćenje napretka, mjerenje učinkovitosti provedbe i izvještavanje o ostvarenim rezultatima.</w:t>
      </w:r>
    </w:p>
    <w:p w14:paraId="607F5445" w14:textId="77777777" w:rsidR="009A56ED" w:rsidRPr="00F2509B" w:rsidRDefault="009A56ED" w:rsidP="009A56ED">
      <w:pPr>
        <w:pStyle w:val="StandardWeb"/>
        <w:jc w:val="both"/>
      </w:pPr>
      <w:r w:rsidRPr="00F2509B">
        <w:t>Na ovaj način Godišnji plan rada predstavlja operativni alat za provedbu Provedbenog programa, osigurava poveznicu s proračunskim planiranjem te stvara osnovu za izradu godišnjeg izvješća o provedbi strateških ciljeva Općine Krapinske Toplice.</w:t>
      </w:r>
    </w:p>
    <w:p w14:paraId="0FD0B6B5" w14:textId="77777777" w:rsidR="009A56ED" w:rsidRPr="0022462C" w:rsidRDefault="009A56ED" w:rsidP="009A56ED">
      <w:pPr>
        <w:spacing w:after="200" w:line="276" w:lineRule="auto"/>
        <w:jc w:val="center"/>
        <w:rPr>
          <w:rFonts w:ascii="Times New Roman" w:eastAsia="MS Mincho" w:hAnsi="Times New Roman" w:cs="Times New Roman"/>
        </w:rPr>
      </w:pPr>
      <w:r w:rsidRPr="0022462C">
        <w:rPr>
          <w:rFonts w:ascii="Times New Roman" w:eastAsia="MS Mincho" w:hAnsi="Times New Roman" w:cs="Times New Roman"/>
          <w:b/>
          <w:bCs/>
        </w:rPr>
        <w:t>POSEBNI CILJ 1.</w:t>
      </w:r>
      <w:r w:rsidRPr="0022462C">
        <w:rPr>
          <w:rFonts w:ascii="Times New Roman" w:eastAsia="MS Mincho" w:hAnsi="Times New Roman" w:cs="Times New Roman"/>
        </w:rPr>
        <w:t xml:space="preserve"> JAČANJE KONKURENTNOSTI I POTICANJE ODRŽIVOG I INOVATIVNOG GOSPODARSTVA</w:t>
      </w:r>
    </w:p>
    <w:p w14:paraId="54FDF6D9" w14:textId="77777777" w:rsidR="009A56ED" w:rsidRPr="0022462C" w:rsidRDefault="009A56ED" w:rsidP="009A56ED">
      <w:pPr>
        <w:spacing w:after="200" w:line="276" w:lineRule="auto"/>
        <w:rPr>
          <w:rFonts w:ascii="Times New Roman" w:eastAsia="MS Mincho" w:hAnsi="Times New Roman" w:cs="Times New Roman"/>
        </w:rPr>
      </w:pPr>
      <w:r w:rsidRPr="0022462C">
        <w:rPr>
          <w:rFonts w:ascii="Times New Roman" w:eastAsia="MS Mincho" w:hAnsi="Times New Roman" w:cs="Times New Roman"/>
        </w:rPr>
        <w:t>Mjera/Operativni cilj 1.1. Unaprjeđenje turističkih potencijala Općine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969"/>
        <w:gridCol w:w="940"/>
        <w:gridCol w:w="1323"/>
      </w:tblGrid>
      <w:tr w:rsidR="009A56ED" w:rsidRPr="000522CF" w14:paraId="30AE168E" w14:textId="77777777" w:rsidTr="003F7B9E">
        <w:trPr>
          <w:trHeight w:val="641"/>
          <w:jc w:val="center"/>
        </w:trPr>
        <w:tc>
          <w:tcPr>
            <w:tcW w:w="2830" w:type="dxa"/>
            <w:shd w:val="clear" w:color="auto" w:fill="EAF1DD"/>
            <w:vAlign w:val="center"/>
          </w:tcPr>
          <w:p w14:paraId="2DF3CC68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Aktivnost</w:t>
            </w:r>
          </w:p>
        </w:tc>
        <w:tc>
          <w:tcPr>
            <w:tcW w:w="3969" w:type="dxa"/>
            <w:shd w:val="clear" w:color="auto" w:fill="EAF1DD"/>
            <w:vAlign w:val="center"/>
          </w:tcPr>
          <w:p w14:paraId="7CF588FF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940" w:type="dxa"/>
            <w:shd w:val="clear" w:color="auto" w:fill="EAF1DD"/>
            <w:vAlign w:val="center"/>
          </w:tcPr>
          <w:p w14:paraId="729588F5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Poč.vri. 2025.</w:t>
            </w:r>
          </w:p>
        </w:tc>
        <w:tc>
          <w:tcPr>
            <w:tcW w:w="1323" w:type="dxa"/>
            <w:shd w:val="clear" w:color="auto" w:fill="EAF1DD"/>
            <w:vAlign w:val="center"/>
          </w:tcPr>
          <w:p w14:paraId="6DB4159D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Cilj.vri. 2026.</w:t>
            </w:r>
          </w:p>
        </w:tc>
      </w:tr>
      <w:tr w:rsidR="009A56ED" w:rsidRPr="000522CF" w14:paraId="42C5A3DD" w14:textId="77777777" w:rsidTr="003F7B9E">
        <w:trPr>
          <w:jc w:val="center"/>
        </w:trPr>
        <w:tc>
          <w:tcPr>
            <w:tcW w:w="2830" w:type="dxa"/>
            <w:shd w:val="clear" w:color="auto" w:fill="FFFFFF"/>
            <w:vAlign w:val="center"/>
          </w:tcPr>
          <w:p w14:paraId="21A41C6E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sz w:val="20"/>
                <w:szCs w:val="20"/>
              </w:rPr>
              <w:t>1.1.1. Sufinanciranje rada turističke zajednice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2FE36F72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3726D4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Indeks turističke razvijenosti</w:t>
            </w:r>
          </w:p>
          <w:p w14:paraId="35D9789F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72F52AEC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20,5</w:t>
            </w:r>
          </w:p>
        </w:tc>
        <w:tc>
          <w:tcPr>
            <w:tcW w:w="1323" w:type="dxa"/>
            <w:shd w:val="clear" w:color="auto" w:fill="FFFFFF"/>
            <w:vAlign w:val="center"/>
          </w:tcPr>
          <w:p w14:paraId="427CA4A8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</w:tr>
      <w:tr w:rsidR="009A56ED" w:rsidRPr="000522CF" w14:paraId="24CF8137" w14:textId="77777777" w:rsidTr="003F7B9E">
        <w:trPr>
          <w:jc w:val="center"/>
        </w:trPr>
        <w:tc>
          <w:tcPr>
            <w:tcW w:w="2830" w:type="dxa"/>
            <w:vMerge w:val="restart"/>
            <w:shd w:val="clear" w:color="auto" w:fill="FFFFFF"/>
            <w:vAlign w:val="center"/>
          </w:tcPr>
          <w:p w14:paraId="332C1F2A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sz w:val="20"/>
                <w:szCs w:val="20"/>
              </w:rPr>
              <w:t>1.1.2. Poticanje održivog razvoja turizma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3EB46BD8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  <w:p w14:paraId="2A9A124A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Ukupan broj turističkih noćenja</w:t>
            </w:r>
          </w:p>
          <w:p w14:paraId="73BC6C08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1E89763B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38387</w:t>
            </w:r>
          </w:p>
        </w:tc>
        <w:tc>
          <w:tcPr>
            <w:tcW w:w="1323" w:type="dxa"/>
            <w:shd w:val="clear" w:color="auto" w:fill="FFFFFF"/>
            <w:vAlign w:val="center"/>
          </w:tcPr>
          <w:p w14:paraId="1A896AB6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39500</w:t>
            </w:r>
          </w:p>
        </w:tc>
      </w:tr>
      <w:tr w:rsidR="009A56ED" w:rsidRPr="000522CF" w14:paraId="07B0E21C" w14:textId="77777777" w:rsidTr="003F7B9E">
        <w:trPr>
          <w:jc w:val="center"/>
        </w:trPr>
        <w:tc>
          <w:tcPr>
            <w:tcW w:w="2830" w:type="dxa"/>
            <w:vMerge/>
            <w:shd w:val="clear" w:color="auto" w:fill="FFFFFF"/>
            <w:vAlign w:val="center"/>
          </w:tcPr>
          <w:p w14:paraId="479CDE31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14:paraId="6804D504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  <w:p w14:paraId="1C6CE4C7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Ukupan broj turističkih dolazaka</w:t>
            </w:r>
          </w:p>
          <w:p w14:paraId="18917678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1F7A9AB5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15494</w:t>
            </w:r>
          </w:p>
        </w:tc>
        <w:tc>
          <w:tcPr>
            <w:tcW w:w="1323" w:type="dxa"/>
            <w:shd w:val="clear" w:color="auto" w:fill="FFFFFF"/>
            <w:vAlign w:val="center"/>
          </w:tcPr>
          <w:p w14:paraId="3D8DE5AD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16500</w:t>
            </w:r>
          </w:p>
        </w:tc>
      </w:tr>
    </w:tbl>
    <w:p w14:paraId="27DF11DB" w14:textId="77777777" w:rsidR="009A56ED" w:rsidRPr="00F2509B" w:rsidRDefault="009A56ED" w:rsidP="009A56ED">
      <w:pPr>
        <w:spacing w:after="200" w:line="276" w:lineRule="auto"/>
        <w:rPr>
          <w:rFonts w:ascii="Times New Roman" w:eastAsia="MS Mincho" w:hAnsi="Times New Roman" w:cs="Times New Roman"/>
        </w:rPr>
      </w:pPr>
    </w:p>
    <w:p w14:paraId="33BCD58D" w14:textId="77777777" w:rsidR="009A56ED" w:rsidRPr="000522CF" w:rsidRDefault="009A56ED" w:rsidP="009A56ED">
      <w:pPr>
        <w:spacing w:after="200" w:line="276" w:lineRule="auto"/>
        <w:rPr>
          <w:rFonts w:ascii="Times New Roman" w:eastAsia="MS Mincho" w:hAnsi="Times New Roman" w:cs="Times New Roman"/>
        </w:rPr>
      </w:pPr>
      <w:r w:rsidRPr="000522CF">
        <w:rPr>
          <w:rFonts w:ascii="Times New Roman" w:eastAsia="MS Mincho" w:hAnsi="Times New Roman" w:cs="Times New Roman"/>
        </w:rPr>
        <w:t>Mjera/Operativni cilj 1.2. Razvoj poduzetništva i obrtništva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763"/>
        <w:gridCol w:w="3990"/>
        <w:gridCol w:w="1149"/>
        <w:gridCol w:w="1160"/>
      </w:tblGrid>
      <w:tr w:rsidR="009A56ED" w:rsidRPr="000522CF" w14:paraId="1C8A8EC1" w14:textId="77777777" w:rsidTr="003F7B9E">
        <w:trPr>
          <w:trHeight w:val="651"/>
          <w:jc w:val="center"/>
        </w:trPr>
        <w:tc>
          <w:tcPr>
            <w:tcW w:w="0" w:type="auto"/>
            <w:shd w:val="clear" w:color="auto" w:fill="EAF1DD"/>
            <w:vAlign w:val="center"/>
          </w:tcPr>
          <w:p w14:paraId="6E5957A3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Aktivnost</w:t>
            </w:r>
          </w:p>
        </w:tc>
        <w:tc>
          <w:tcPr>
            <w:tcW w:w="0" w:type="auto"/>
            <w:shd w:val="clear" w:color="auto" w:fill="EAF1DD"/>
            <w:vAlign w:val="center"/>
          </w:tcPr>
          <w:p w14:paraId="74840B1D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shd w:val="clear" w:color="auto" w:fill="EAF1DD"/>
            <w:vAlign w:val="center"/>
          </w:tcPr>
          <w:p w14:paraId="08AB3DF7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Poč.vri. 2025.</w:t>
            </w:r>
          </w:p>
        </w:tc>
        <w:tc>
          <w:tcPr>
            <w:tcW w:w="0" w:type="auto"/>
            <w:shd w:val="clear" w:color="auto" w:fill="EAF1DD"/>
            <w:vAlign w:val="center"/>
          </w:tcPr>
          <w:p w14:paraId="2C74EBE6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Cilj.vri. 2026.</w:t>
            </w:r>
          </w:p>
        </w:tc>
      </w:tr>
      <w:tr w:rsidR="009A56ED" w:rsidRPr="000522CF" w14:paraId="31961585" w14:textId="77777777" w:rsidTr="003F7B9E">
        <w:trPr>
          <w:trHeight w:val="864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A933E6F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sz w:val="20"/>
                <w:szCs w:val="20"/>
              </w:rPr>
              <w:t>1.2.1. Subvencije poduzetnicima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CEE444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izdanih subvencija poduzetnicima i/ili obrtnicima/godišnje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17EA89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8D377A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A56ED" w:rsidRPr="000522CF" w14:paraId="7B81529C" w14:textId="77777777" w:rsidTr="003F7B9E">
        <w:trPr>
          <w:trHeight w:val="853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65C44CC1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sz w:val="20"/>
                <w:szCs w:val="20"/>
              </w:rPr>
              <w:t>1.2.2. Unaprjeđenje poduzetničkog okruženja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C18638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46E0B8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Ukupan broj poduzetnika</w:t>
            </w:r>
          </w:p>
          <w:p w14:paraId="6F27CC88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DE6781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35A17F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</w:t>
            </w:r>
          </w:p>
        </w:tc>
      </w:tr>
      <w:tr w:rsidR="009A56ED" w:rsidRPr="000522CF" w14:paraId="562DAC40" w14:textId="77777777" w:rsidTr="003F7B9E">
        <w:trPr>
          <w:trHeight w:val="146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14:paraId="2B4B23D5" w14:textId="77777777" w:rsidR="009A56ED" w:rsidRPr="000522CF" w:rsidRDefault="009A56ED" w:rsidP="003F7B9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AA7146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C894E6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Ukupan broj obrtnika</w:t>
            </w:r>
          </w:p>
          <w:p w14:paraId="770508CD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2FAB18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C36CB2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</w:tbl>
    <w:p w14:paraId="3135E6F2" w14:textId="77777777" w:rsidR="009A56ED" w:rsidRPr="00F2509B" w:rsidRDefault="009A56ED" w:rsidP="009A56ED">
      <w:pPr>
        <w:spacing w:after="200" w:line="276" w:lineRule="auto"/>
        <w:contextualSpacing/>
        <w:rPr>
          <w:rFonts w:ascii="Times New Roman" w:eastAsia="MS Mincho" w:hAnsi="Times New Roman" w:cs="Times New Roman"/>
          <w:b/>
          <w:bCs/>
        </w:rPr>
      </w:pPr>
    </w:p>
    <w:p w14:paraId="7BE9A7A1" w14:textId="77777777" w:rsidR="009A56ED" w:rsidRPr="000522CF" w:rsidRDefault="009A56ED" w:rsidP="009A56ED">
      <w:pPr>
        <w:spacing w:after="200" w:line="276" w:lineRule="auto"/>
        <w:ind w:left="720"/>
        <w:contextualSpacing/>
        <w:jc w:val="center"/>
        <w:rPr>
          <w:rFonts w:ascii="Times New Roman" w:eastAsia="MS Mincho" w:hAnsi="Times New Roman" w:cs="Times New Roman"/>
        </w:rPr>
      </w:pPr>
      <w:r w:rsidRPr="000522CF">
        <w:rPr>
          <w:rFonts w:ascii="Times New Roman" w:eastAsia="MS Mincho" w:hAnsi="Times New Roman" w:cs="Times New Roman"/>
          <w:b/>
          <w:bCs/>
        </w:rPr>
        <w:t>POSEBNI CILJ 2.</w:t>
      </w:r>
      <w:r w:rsidRPr="000522CF">
        <w:rPr>
          <w:rFonts w:ascii="Times New Roman" w:eastAsia="MS Mincho" w:hAnsi="Times New Roman" w:cs="Times New Roman"/>
        </w:rPr>
        <w:t xml:space="preserve"> POTICANJE DIGITALNE TRANSFORMACIJE KRAPINSKO-ZAGORSKE ŽUPANIJE</w:t>
      </w:r>
    </w:p>
    <w:p w14:paraId="4DD0C3E6" w14:textId="77777777" w:rsidR="009A56ED" w:rsidRPr="000522CF" w:rsidRDefault="009A56ED" w:rsidP="009A56ED">
      <w:pPr>
        <w:spacing w:after="200" w:line="276" w:lineRule="auto"/>
        <w:rPr>
          <w:rFonts w:ascii="Times New Roman" w:eastAsia="MS Mincho" w:hAnsi="Times New Roman" w:cs="Times New Roman"/>
        </w:rPr>
      </w:pPr>
      <w:r w:rsidRPr="000522CF">
        <w:rPr>
          <w:rFonts w:ascii="Times New Roman" w:eastAsia="MS Mincho" w:hAnsi="Times New Roman" w:cs="Times New Roman"/>
        </w:rPr>
        <w:t xml:space="preserve">Mjera/Operativni cilj 2.1. Unaprjeđenje sustava prostornog planiranja 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3520"/>
        <w:gridCol w:w="2952"/>
        <w:gridCol w:w="1296"/>
        <w:gridCol w:w="1294"/>
      </w:tblGrid>
      <w:tr w:rsidR="009A56ED" w:rsidRPr="000522CF" w14:paraId="3DA22CF8" w14:textId="77777777" w:rsidTr="003F7B9E">
        <w:trPr>
          <w:trHeight w:val="641"/>
          <w:jc w:val="center"/>
        </w:trPr>
        <w:tc>
          <w:tcPr>
            <w:tcW w:w="1942" w:type="pct"/>
            <w:shd w:val="clear" w:color="auto" w:fill="EAF1DD"/>
            <w:vAlign w:val="center"/>
          </w:tcPr>
          <w:p w14:paraId="5CF8247F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Aktivnost</w:t>
            </w:r>
          </w:p>
        </w:tc>
        <w:tc>
          <w:tcPr>
            <w:tcW w:w="1629" w:type="pct"/>
            <w:shd w:val="clear" w:color="auto" w:fill="EAF1DD"/>
            <w:vAlign w:val="center"/>
          </w:tcPr>
          <w:p w14:paraId="369D0317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715" w:type="pct"/>
            <w:shd w:val="clear" w:color="auto" w:fill="EAF1DD"/>
            <w:vAlign w:val="center"/>
          </w:tcPr>
          <w:p w14:paraId="408C52DC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Poč.vri. 2025.</w:t>
            </w:r>
          </w:p>
        </w:tc>
        <w:tc>
          <w:tcPr>
            <w:tcW w:w="714" w:type="pct"/>
            <w:shd w:val="clear" w:color="auto" w:fill="EAF1DD"/>
            <w:vAlign w:val="center"/>
          </w:tcPr>
          <w:p w14:paraId="6253A307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Cilj.vri. 2026.</w:t>
            </w:r>
          </w:p>
        </w:tc>
      </w:tr>
      <w:tr w:rsidR="009A56ED" w:rsidRPr="000522CF" w14:paraId="27B77D46" w14:textId="77777777" w:rsidTr="003F7B9E">
        <w:trPr>
          <w:jc w:val="center"/>
        </w:trPr>
        <w:tc>
          <w:tcPr>
            <w:tcW w:w="1942" w:type="pct"/>
            <w:vMerge w:val="restart"/>
            <w:shd w:val="clear" w:color="auto" w:fill="FFFFFF"/>
            <w:vAlign w:val="center"/>
          </w:tcPr>
          <w:p w14:paraId="11A3EF60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sz w:val="20"/>
                <w:szCs w:val="20"/>
              </w:rPr>
              <w:t>2.1.1. Izrada prostornih planova nove generacije putem elektroničkog sustava "ePlanovi"</w:t>
            </w:r>
          </w:p>
        </w:tc>
        <w:tc>
          <w:tcPr>
            <w:tcW w:w="1629" w:type="pct"/>
            <w:shd w:val="clear" w:color="auto" w:fill="FFFFFF"/>
            <w:vAlign w:val="center"/>
          </w:tcPr>
          <w:p w14:paraId="59230213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Izvršene i digitalizirane izmjene i dopune Prostornog plana - godišnje</w:t>
            </w:r>
          </w:p>
        </w:tc>
        <w:tc>
          <w:tcPr>
            <w:tcW w:w="715" w:type="pct"/>
            <w:shd w:val="clear" w:color="auto" w:fill="FFFFFF"/>
            <w:vAlign w:val="center"/>
          </w:tcPr>
          <w:p w14:paraId="2F1388B1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14" w:type="pct"/>
            <w:shd w:val="clear" w:color="auto" w:fill="FFFFFF"/>
            <w:vAlign w:val="center"/>
          </w:tcPr>
          <w:p w14:paraId="1B6FB676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A56ED" w:rsidRPr="000522CF" w14:paraId="5FEDAF4F" w14:textId="77777777" w:rsidTr="003F7B9E">
        <w:trPr>
          <w:trHeight w:val="1868"/>
          <w:jc w:val="center"/>
        </w:trPr>
        <w:tc>
          <w:tcPr>
            <w:tcW w:w="1942" w:type="pct"/>
            <w:vMerge/>
            <w:shd w:val="clear" w:color="auto" w:fill="FFFFFF"/>
            <w:vAlign w:val="center"/>
          </w:tcPr>
          <w:p w14:paraId="454DA6F1" w14:textId="77777777" w:rsidR="009A56ED" w:rsidRPr="000522CF" w:rsidRDefault="009A56ED" w:rsidP="003F7B9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pct"/>
            <w:shd w:val="clear" w:color="auto" w:fill="FFFFFF"/>
            <w:vAlign w:val="center"/>
          </w:tcPr>
          <w:p w14:paraId="4F0A5473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Izvršene i digitalizirane izmjene i dopune Urbanističkog plana - godišnje</w:t>
            </w:r>
          </w:p>
        </w:tc>
        <w:tc>
          <w:tcPr>
            <w:tcW w:w="715" w:type="pct"/>
            <w:shd w:val="clear" w:color="auto" w:fill="FFFFFF"/>
            <w:vAlign w:val="center"/>
          </w:tcPr>
          <w:p w14:paraId="5A56A501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14" w:type="pct"/>
            <w:shd w:val="clear" w:color="auto" w:fill="FFFFFF"/>
            <w:vAlign w:val="center"/>
          </w:tcPr>
          <w:p w14:paraId="4905006A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14:paraId="3C6B4A82" w14:textId="77777777" w:rsidR="009A56ED" w:rsidRPr="00F2509B" w:rsidRDefault="009A56ED" w:rsidP="009A56ED">
      <w:pPr>
        <w:spacing w:after="200" w:line="276" w:lineRule="auto"/>
        <w:rPr>
          <w:rFonts w:ascii="Times New Roman" w:eastAsia="MS Mincho" w:hAnsi="Times New Roman" w:cs="Times New Roman"/>
        </w:rPr>
      </w:pPr>
    </w:p>
    <w:p w14:paraId="7B162AC6" w14:textId="77777777" w:rsidR="009A56ED" w:rsidRPr="00F2509B" w:rsidRDefault="009A56ED" w:rsidP="009A56ED">
      <w:pPr>
        <w:spacing w:after="200" w:line="276" w:lineRule="auto"/>
        <w:ind w:left="720"/>
        <w:contextualSpacing/>
        <w:jc w:val="both"/>
        <w:rPr>
          <w:rFonts w:ascii="Times New Roman" w:eastAsia="MS Mincho" w:hAnsi="Times New Roman" w:cs="Times New Roman"/>
        </w:rPr>
      </w:pPr>
    </w:p>
    <w:p w14:paraId="1C73EE0F" w14:textId="77777777" w:rsidR="009A56ED" w:rsidRPr="000522CF" w:rsidRDefault="009A56ED" w:rsidP="009A56ED">
      <w:pPr>
        <w:spacing w:after="200" w:line="276" w:lineRule="auto"/>
        <w:rPr>
          <w:rFonts w:ascii="Times New Roman" w:eastAsia="MS Mincho" w:hAnsi="Times New Roman" w:cs="Times New Roman"/>
        </w:rPr>
      </w:pPr>
      <w:r w:rsidRPr="000522CF">
        <w:rPr>
          <w:rFonts w:ascii="Times New Roman" w:eastAsia="MS Mincho" w:hAnsi="Times New Roman" w:cs="Times New Roman"/>
        </w:rPr>
        <w:t>Mjera/Operativni cilj 2.2. Digitalizacija lokalne uprave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3405"/>
        <w:gridCol w:w="3221"/>
        <w:gridCol w:w="1218"/>
        <w:gridCol w:w="1218"/>
      </w:tblGrid>
      <w:tr w:rsidR="009A56ED" w:rsidRPr="000522CF" w14:paraId="1987CE51" w14:textId="77777777" w:rsidTr="003F7B9E">
        <w:trPr>
          <w:trHeight w:val="641"/>
          <w:jc w:val="center"/>
        </w:trPr>
        <w:tc>
          <w:tcPr>
            <w:tcW w:w="1878" w:type="pct"/>
            <w:shd w:val="clear" w:color="auto" w:fill="EAF1DD"/>
            <w:vAlign w:val="center"/>
          </w:tcPr>
          <w:p w14:paraId="2680804E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Aktivnost</w:t>
            </w:r>
          </w:p>
        </w:tc>
        <w:tc>
          <w:tcPr>
            <w:tcW w:w="1777" w:type="pct"/>
            <w:shd w:val="clear" w:color="auto" w:fill="EAF1DD"/>
            <w:vAlign w:val="center"/>
          </w:tcPr>
          <w:p w14:paraId="2AC6F56C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672" w:type="pct"/>
            <w:shd w:val="clear" w:color="auto" w:fill="EAF1DD"/>
            <w:vAlign w:val="center"/>
          </w:tcPr>
          <w:p w14:paraId="2DC1F5D8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Poč.vri. 2025.</w:t>
            </w:r>
          </w:p>
        </w:tc>
        <w:tc>
          <w:tcPr>
            <w:tcW w:w="672" w:type="pct"/>
            <w:shd w:val="clear" w:color="auto" w:fill="EAF1DD"/>
            <w:vAlign w:val="center"/>
          </w:tcPr>
          <w:p w14:paraId="05012F7F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Cilj.vri. 2026.</w:t>
            </w:r>
          </w:p>
        </w:tc>
      </w:tr>
      <w:tr w:rsidR="009A56ED" w:rsidRPr="000522CF" w14:paraId="2217DF98" w14:textId="77777777" w:rsidTr="003F7B9E">
        <w:trPr>
          <w:jc w:val="center"/>
        </w:trPr>
        <w:tc>
          <w:tcPr>
            <w:tcW w:w="1878" w:type="pct"/>
            <w:shd w:val="clear" w:color="auto" w:fill="FFFFFF"/>
            <w:vAlign w:val="center"/>
          </w:tcPr>
          <w:p w14:paraId="0A02AF3A" w14:textId="77777777" w:rsidR="009A56ED" w:rsidRPr="000522CF" w:rsidRDefault="009A56ED" w:rsidP="003F7B9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2.2.1. Digitalizacija procesa i usluga u sustavu upravljanja Općinom te pružanju usluga stanovnicima</w:t>
            </w:r>
          </w:p>
        </w:tc>
        <w:tc>
          <w:tcPr>
            <w:tcW w:w="1777" w:type="pct"/>
            <w:shd w:val="clear" w:color="auto" w:fill="FFFFFF"/>
            <w:vAlign w:val="center"/>
          </w:tcPr>
          <w:p w14:paraId="24090795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74ABDC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novih digitaliziranih usluga/procesa/godišnje</w:t>
            </w:r>
          </w:p>
          <w:p w14:paraId="5BF1CA65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FFFFFF"/>
            <w:vAlign w:val="center"/>
          </w:tcPr>
          <w:p w14:paraId="65EE7CB9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2" w:type="pct"/>
            <w:shd w:val="clear" w:color="auto" w:fill="FFFFFF"/>
            <w:vAlign w:val="center"/>
          </w:tcPr>
          <w:p w14:paraId="0933C4F7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</w:tbl>
    <w:p w14:paraId="08E995FA" w14:textId="77777777" w:rsidR="009A56ED" w:rsidRPr="00F2509B" w:rsidRDefault="009A56ED" w:rsidP="009A56ED">
      <w:pPr>
        <w:spacing w:after="200" w:line="276" w:lineRule="auto"/>
        <w:rPr>
          <w:rFonts w:ascii="Times New Roman" w:eastAsia="MS Mincho" w:hAnsi="Times New Roman" w:cs="Times New Roman"/>
        </w:rPr>
      </w:pPr>
    </w:p>
    <w:p w14:paraId="042B3D70" w14:textId="77777777" w:rsidR="009A56ED" w:rsidRPr="00F2509B" w:rsidRDefault="009A56ED" w:rsidP="009A56ED">
      <w:pPr>
        <w:spacing w:after="200" w:line="276" w:lineRule="auto"/>
        <w:rPr>
          <w:rFonts w:ascii="Times New Roman" w:eastAsia="MS Mincho" w:hAnsi="Times New Roman" w:cs="Times New Roman"/>
        </w:rPr>
      </w:pPr>
    </w:p>
    <w:p w14:paraId="09E0AC36" w14:textId="77777777" w:rsidR="009A56ED" w:rsidRPr="000522CF" w:rsidRDefault="009A56ED" w:rsidP="009A56ED">
      <w:pPr>
        <w:spacing w:after="200" w:line="276" w:lineRule="auto"/>
        <w:jc w:val="center"/>
        <w:rPr>
          <w:rFonts w:ascii="Times New Roman" w:eastAsia="MS Mincho" w:hAnsi="Times New Roman" w:cs="Times New Roman"/>
        </w:rPr>
      </w:pPr>
      <w:r w:rsidRPr="000522CF">
        <w:rPr>
          <w:rFonts w:ascii="Times New Roman" w:eastAsia="MS Mincho" w:hAnsi="Times New Roman" w:cs="Times New Roman"/>
          <w:b/>
          <w:bCs/>
        </w:rPr>
        <w:t>POSEBNI CILJ 3.</w:t>
      </w:r>
      <w:r w:rsidRPr="000522CF">
        <w:rPr>
          <w:rFonts w:ascii="Times New Roman" w:eastAsia="MS Mincho" w:hAnsi="Times New Roman" w:cs="Times New Roman"/>
        </w:rPr>
        <w:t xml:space="preserve"> JAČANJE KOMPETENCIJA I UČINKOVITOSTI JAVNE UPRAVE</w:t>
      </w:r>
    </w:p>
    <w:p w14:paraId="0B3B41C7" w14:textId="77777777" w:rsidR="009A56ED" w:rsidRPr="000522CF" w:rsidRDefault="009A56ED" w:rsidP="009A56ED">
      <w:pPr>
        <w:spacing w:after="200" w:line="276" w:lineRule="auto"/>
        <w:rPr>
          <w:rFonts w:ascii="Times New Roman" w:eastAsia="MS Mincho" w:hAnsi="Times New Roman" w:cs="Times New Roman"/>
        </w:rPr>
      </w:pPr>
      <w:r w:rsidRPr="000522CF">
        <w:rPr>
          <w:rFonts w:ascii="Times New Roman" w:eastAsia="MS Mincho" w:hAnsi="Times New Roman" w:cs="Times New Roman"/>
        </w:rPr>
        <w:t>Mjera/Operativni cilj 3.1 Učinkovita javna uprava i administracija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3550"/>
        <w:gridCol w:w="3000"/>
        <w:gridCol w:w="1254"/>
        <w:gridCol w:w="1258"/>
      </w:tblGrid>
      <w:tr w:rsidR="009A56ED" w:rsidRPr="000522CF" w14:paraId="7DF2ABA5" w14:textId="77777777" w:rsidTr="003F7B9E">
        <w:trPr>
          <w:jc w:val="center"/>
        </w:trPr>
        <w:tc>
          <w:tcPr>
            <w:tcW w:w="1959" w:type="pct"/>
            <w:shd w:val="clear" w:color="auto" w:fill="EAF1DD"/>
            <w:vAlign w:val="center"/>
          </w:tcPr>
          <w:p w14:paraId="7B571E92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Aktivnost</w:t>
            </w:r>
          </w:p>
        </w:tc>
        <w:tc>
          <w:tcPr>
            <w:tcW w:w="1655" w:type="pct"/>
            <w:shd w:val="clear" w:color="auto" w:fill="EAF1DD"/>
            <w:vAlign w:val="center"/>
          </w:tcPr>
          <w:p w14:paraId="583CB87B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692" w:type="pct"/>
            <w:shd w:val="clear" w:color="auto" w:fill="EAF1DD"/>
            <w:vAlign w:val="center"/>
          </w:tcPr>
          <w:p w14:paraId="2C7E20D3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Poč.vri. 2025.</w:t>
            </w:r>
          </w:p>
        </w:tc>
        <w:tc>
          <w:tcPr>
            <w:tcW w:w="694" w:type="pct"/>
            <w:shd w:val="clear" w:color="auto" w:fill="EAF1DD"/>
            <w:vAlign w:val="center"/>
          </w:tcPr>
          <w:p w14:paraId="7DBE05D5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Cilj.vri. 2026.</w:t>
            </w:r>
          </w:p>
        </w:tc>
      </w:tr>
      <w:tr w:rsidR="009A56ED" w:rsidRPr="000522CF" w14:paraId="0DDEFA2B" w14:textId="77777777" w:rsidTr="003F7B9E">
        <w:trPr>
          <w:jc w:val="center"/>
        </w:trPr>
        <w:tc>
          <w:tcPr>
            <w:tcW w:w="1959" w:type="pct"/>
            <w:shd w:val="clear" w:color="auto" w:fill="FFFFFF"/>
            <w:vAlign w:val="center"/>
          </w:tcPr>
          <w:p w14:paraId="61AFCF1A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sz w:val="20"/>
                <w:szCs w:val="20"/>
              </w:rPr>
              <w:t>3.1.1. Jačanje kompetencija i unaprjeđenje sustava lokalne uprave</w:t>
            </w:r>
          </w:p>
        </w:tc>
        <w:tc>
          <w:tcPr>
            <w:tcW w:w="1655" w:type="pct"/>
            <w:shd w:val="clear" w:color="auto" w:fill="FFFFFF"/>
            <w:vAlign w:val="center"/>
          </w:tcPr>
          <w:p w14:paraId="30A90385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zaposlenika samoupravne jedinice koji su sudjelovali u dodatnim edukacijama i stručnim</w:t>
            </w:r>
          </w:p>
          <w:p w14:paraId="5EF8CE72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seminarima/godišnje</w:t>
            </w:r>
          </w:p>
        </w:tc>
        <w:tc>
          <w:tcPr>
            <w:tcW w:w="692" w:type="pct"/>
            <w:shd w:val="clear" w:color="auto" w:fill="FFFFFF"/>
            <w:vAlign w:val="center"/>
          </w:tcPr>
          <w:p w14:paraId="0A14D00C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94" w:type="pct"/>
            <w:shd w:val="clear" w:color="auto" w:fill="FFFFFF"/>
            <w:vAlign w:val="center"/>
          </w:tcPr>
          <w:p w14:paraId="5B7E0DA9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9A56ED" w:rsidRPr="000522CF" w14:paraId="58D4AFAA" w14:textId="77777777" w:rsidTr="003F7B9E">
        <w:trPr>
          <w:jc w:val="center"/>
        </w:trPr>
        <w:tc>
          <w:tcPr>
            <w:tcW w:w="1959" w:type="pct"/>
            <w:shd w:val="clear" w:color="auto" w:fill="FFFFFF"/>
            <w:vAlign w:val="center"/>
          </w:tcPr>
          <w:p w14:paraId="3E2FFB12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sz w:val="20"/>
                <w:szCs w:val="20"/>
              </w:rPr>
              <w:t>3.1.2. Priprema projekata za sufinanciranje bespovratnim sredstvima</w:t>
            </w:r>
          </w:p>
        </w:tc>
        <w:tc>
          <w:tcPr>
            <w:tcW w:w="1655" w:type="pct"/>
            <w:shd w:val="clear" w:color="auto" w:fill="FFFFFF"/>
            <w:vAlign w:val="center"/>
          </w:tcPr>
          <w:p w14:paraId="51BFA4E6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projekata za koje je odobreno sufinanciranje iz alternativnih izvora financiranja (nacionalnih, županijskih, europskih i ostalih sredstava)/godišnje</w:t>
            </w:r>
          </w:p>
        </w:tc>
        <w:tc>
          <w:tcPr>
            <w:tcW w:w="692" w:type="pct"/>
            <w:shd w:val="clear" w:color="auto" w:fill="FFFFFF"/>
            <w:vAlign w:val="center"/>
          </w:tcPr>
          <w:p w14:paraId="4025F0B5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94" w:type="pct"/>
            <w:shd w:val="clear" w:color="auto" w:fill="FFFFFF"/>
            <w:vAlign w:val="center"/>
          </w:tcPr>
          <w:p w14:paraId="0A9031D7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7263ED30" w14:textId="77777777" w:rsidR="009A56ED" w:rsidRPr="000522CF" w:rsidRDefault="009A56ED" w:rsidP="009A56ED">
      <w:pPr>
        <w:spacing w:after="200" w:line="276" w:lineRule="auto"/>
        <w:rPr>
          <w:rFonts w:ascii="Times New Roman" w:eastAsia="MS Mincho" w:hAnsi="Times New Roman" w:cs="Times New Roman"/>
        </w:rPr>
      </w:pPr>
    </w:p>
    <w:p w14:paraId="7E8F41DF" w14:textId="77777777" w:rsidR="009A56ED" w:rsidRPr="000522CF" w:rsidRDefault="009A56ED" w:rsidP="009A56ED">
      <w:pPr>
        <w:spacing w:after="200" w:line="276" w:lineRule="auto"/>
        <w:ind w:left="720"/>
        <w:contextualSpacing/>
        <w:jc w:val="center"/>
        <w:rPr>
          <w:rFonts w:ascii="Times New Roman" w:eastAsia="MS Mincho" w:hAnsi="Times New Roman" w:cs="Times New Roman"/>
        </w:rPr>
      </w:pPr>
      <w:r w:rsidRPr="000522CF">
        <w:rPr>
          <w:rFonts w:ascii="Times New Roman" w:eastAsia="MS Mincho" w:hAnsi="Times New Roman" w:cs="Times New Roman"/>
          <w:b/>
          <w:bCs/>
        </w:rPr>
        <w:t>POSEBNI CILJ 4</w:t>
      </w:r>
      <w:r w:rsidRPr="000522CF">
        <w:rPr>
          <w:rFonts w:ascii="Times New Roman" w:eastAsia="MS Mincho" w:hAnsi="Times New Roman" w:cs="Times New Roman"/>
        </w:rPr>
        <w:t>. UNAPRJEĐENJE KVALITETE I DOSTUPNOSTI ZDRAVSTVENIH I SOCIJALNIH USLUGA TE POTICANJE NA ZDRAV I AKTIVAN NAČIN ŽIVOTA</w:t>
      </w:r>
    </w:p>
    <w:p w14:paraId="58DEF688" w14:textId="77777777" w:rsidR="009A56ED" w:rsidRPr="000522CF" w:rsidRDefault="009A56ED" w:rsidP="009A56ED">
      <w:pPr>
        <w:spacing w:after="200" w:line="276" w:lineRule="auto"/>
        <w:ind w:left="720"/>
        <w:contextualSpacing/>
        <w:jc w:val="center"/>
        <w:rPr>
          <w:rFonts w:ascii="Times New Roman" w:eastAsia="MS Mincho" w:hAnsi="Times New Roman" w:cs="Times New Roman"/>
        </w:rPr>
      </w:pPr>
    </w:p>
    <w:p w14:paraId="7CA4963F" w14:textId="77777777" w:rsidR="009A56ED" w:rsidRPr="000522CF" w:rsidRDefault="009A56ED" w:rsidP="009A56ED">
      <w:pPr>
        <w:spacing w:after="200" w:line="276" w:lineRule="auto"/>
        <w:rPr>
          <w:rFonts w:ascii="Times New Roman" w:eastAsia="MS Mincho" w:hAnsi="Times New Roman" w:cs="Times New Roman"/>
        </w:rPr>
      </w:pPr>
      <w:r w:rsidRPr="000522CF">
        <w:rPr>
          <w:rFonts w:ascii="Times New Roman" w:eastAsia="MS Mincho" w:hAnsi="Times New Roman" w:cs="Times New Roman"/>
        </w:rPr>
        <w:t>Mjera/Operativni cilj 4.1. Unaprjeđenje mreže socijalnih usluga i briga o ranjivim skupinama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3550"/>
        <w:gridCol w:w="3000"/>
        <w:gridCol w:w="1254"/>
        <w:gridCol w:w="1258"/>
      </w:tblGrid>
      <w:tr w:rsidR="009A56ED" w:rsidRPr="000522CF" w14:paraId="00B8447B" w14:textId="77777777" w:rsidTr="003F7B9E">
        <w:trPr>
          <w:jc w:val="center"/>
        </w:trPr>
        <w:tc>
          <w:tcPr>
            <w:tcW w:w="1959" w:type="pct"/>
            <w:shd w:val="clear" w:color="auto" w:fill="EAF1DD"/>
            <w:vAlign w:val="center"/>
          </w:tcPr>
          <w:p w14:paraId="5124DCBB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Aktivnost</w:t>
            </w:r>
          </w:p>
        </w:tc>
        <w:tc>
          <w:tcPr>
            <w:tcW w:w="1655" w:type="pct"/>
            <w:shd w:val="clear" w:color="auto" w:fill="EAF1DD"/>
            <w:vAlign w:val="center"/>
          </w:tcPr>
          <w:p w14:paraId="0E34D6DE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Pokazatelj rezultata</w:t>
            </w:r>
          </w:p>
        </w:tc>
        <w:tc>
          <w:tcPr>
            <w:tcW w:w="692" w:type="pct"/>
            <w:shd w:val="clear" w:color="auto" w:fill="EAF1DD"/>
            <w:vAlign w:val="center"/>
          </w:tcPr>
          <w:p w14:paraId="1C23A977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Poč.vri. 2025.</w:t>
            </w:r>
          </w:p>
        </w:tc>
        <w:tc>
          <w:tcPr>
            <w:tcW w:w="694" w:type="pct"/>
            <w:shd w:val="clear" w:color="auto" w:fill="EAF1DD"/>
            <w:vAlign w:val="center"/>
          </w:tcPr>
          <w:p w14:paraId="1F28F128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Cilj.vri. 2026.</w:t>
            </w:r>
          </w:p>
        </w:tc>
      </w:tr>
      <w:tr w:rsidR="009A56ED" w:rsidRPr="000522CF" w14:paraId="7BB09DD1" w14:textId="77777777" w:rsidTr="003F7B9E">
        <w:trPr>
          <w:jc w:val="center"/>
        </w:trPr>
        <w:tc>
          <w:tcPr>
            <w:tcW w:w="1959" w:type="pct"/>
            <w:vMerge w:val="restart"/>
            <w:shd w:val="clear" w:color="auto" w:fill="FFFFFF"/>
            <w:vAlign w:val="center"/>
          </w:tcPr>
          <w:p w14:paraId="3827D7F5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4.1.1. Pomoći socijalno ugroženim pojedincima i obiteljima</w:t>
            </w:r>
          </w:p>
        </w:tc>
        <w:tc>
          <w:tcPr>
            <w:tcW w:w="1655" w:type="pct"/>
            <w:shd w:val="clear" w:color="auto" w:fill="FFFFFF"/>
            <w:vAlign w:val="center"/>
          </w:tcPr>
          <w:p w14:paraId="6B94B176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4268F0E8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0522C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Broj korisnika novčanih socijalnih pomoći/godišnje</w:t>
            </w:r>
          </w:p>
          <w:p w14:paraId="4EEEC3A1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692" w:type="pct"/>
            <w:shd w:val="clear" w:color="auto" w:fill="FFFFFF"/>
            <w:vAlign w:val="center"/>
          </w:tcPr>
          <w:p w14:paraId="38D3DF0A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60</w:t>
            </w:r>
          </w:p>
        </w:tc>
        <w:tc>
          <w:tcPr>
            <w:tcW w:w="694" w:type="pct"/>
            <w:shd w:val="clear" w:color="auto" w:fill="FFFFFF"/>
            <w:vAlign w:val="center"/>
          </w:tcPr>
          <w:p w14:paraId="33205D86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9A56ED" w:rsidRPr="000522CF" w14:paraId="471D66A0" w14:textId="77777777" w:rsidTr="003F7B9E">
        <w:trPr>
          <w:jc w:val="center"/>
        </w:trPr>
        <w:tc>
          <w:tcPr>
            <w:tcW w:w="1959" w:type="pct"/>
            <w:vMerge/>
            <w:shd w:val="clear" w:color="auto" w:fill="FFFFFF"/>
            <w:vAlign w:val="center"/>
          </w:tcPr>
          <w:p w14:paraId="41A34759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FFFFFF"/>
            <w:vAlign w:val="center"/>
          </w:tcPr>
          <w:p w14:paraId="2FF4F4E1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0522C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Broj korisnika projekta ZAŽELI/godišnje</w:t>
            </w:r>
          </w:p>
          <w:p w14:paraId="63632385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692" w:type="pct"/>
            <w:shd w:val="clear" w:color="auto" w:fill="FFFFFF"/>
            <w:vAlign w:val="center"/>
          </w:tcPr>
          <w:p w14:paraId="6D567F9A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46</w:t>
            </w:r>
          </w:p>
        </w:tc>
        <w:tc>
          <w:tcPr>
            <w:tcW w:w="694" w:type="pct"/>
            <w:shd w:val="clear" w:color="auto" w:fill="FFFFFF"/>
            <w:vAlign w:val="center"/>
          </w:tcPr>
          <w:p w14:paraId="2A6A326E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</w:t>
            </w:r>
          </w:p>
        </w:tc>
      </w:tr>
    </w:tbl>
    <w:p w14:paraId="4DF6D899" w14:textId="77777777" w:rsidR="009A56ED" w:rsidRPr="00F2509B" w:rsidRDefault="009A56ED" w:rsidP="009A56ED">
      <w:pPr>
        <w:spacing w:after="200" w:line="276" w:lineRule="auto"/>
        <w:rPr>
          <w:rFonts w:ascii="Times New Roman" w:eastAsia="MS Mincho" w:hAnsi="Times New Roman" w:cs="Times New Roman"/>
          <w:b/>
          <w:bCs/>
        </w:rPr>
      </w:pPr>
    </w:p>
    <w:p w14:paraId="11E04292" w14:textId="77777777" w:rsidR="009A56ED" w:rsidRPr="00F2509B" w:rsidRDefault="009A56ED" w:rsidP="009A56ED">
      <w:pPr>
        <w:spacing w:after="200" w:line="276" w:lineRule="auto"/>
        <w:ind w:left="720"/>
        <w:contextualSpacing/>
        <w:rPr>
          <w:rFonts w:ascii="Times New Roman" w:eastAsia="MS Mincho" w:hAnsi="Times New Roman" w:cs="Times New Roman"/>
        </w:rPr>
      </w:pPr>
    </w:p>
    <w:p w14:paraId="63669E79" w14:textId="77777777" w:rsidR="009A56ED" w:rsidRPr="000522CF" w:rsidRDefault="009A56ED" w:rsidP="009A56ED">
      <w:pPr>
        <w:spacing w:after="200" w:line="276" w:lineRule="auto"/>
        <w:rPr>
          <w:rFonts w:ascii="Times New Roman" w:eastAsia="MS Mincho" w:hAnsi="Times New Roman" w:cs="Times New Roman"/>
        </w:rPr>
      </w:pPr>
      <w:r w:rsidRPr="000522CF">
        <w:rPr>
          <w:rFonts w:ascii="Times New Roman" w:eastAsia="MS Mincho" w:hAnsi="Times New Roman" w:cs="Times New Roman"/>
        </w:rPr>
        <w:t>Mjera/Operativni cilj 4.2. Razvoj sporta i rekreacije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3550"/>
        <w:gridCol w:w="3000"/>
        <w:gridCol w:w="1254"/>
        <w:gridCol w:w="1258"/>
      </w:tblGrid>
      <w:tr w:rsidR="009A56ED" w:rsidRPr="000522CF" w14:paraId="2F515410" w14:textId="77777777" w:rsidTr="003F7B9E">
        <w:trPr>
          <w:jc w:val="center"/>
        </w:trPr>
        <w:tc>
          <w:tcPr>
            <w:tcW w:w="1959" w:type="pct"/>
            <w:shd w:val="clear" w:color="auto" w:fill="EAF1DD"/>
            <w:vAlign w:val="center"/>
          </w:tcPr>
          <w:p w14:paraId="72DA7413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Aktivnost</w:t>
            </w:r>
          </w:p>
        </w:tc>
        <w:tc>
          <w:tcPr>
            <w:tcW w:w="1655" w:type="pct"/>
            <w:shd w:val="clear" w:color="auto" w:fill="EAF1DD"/>
            <w:vAlign w:val="center"/>
          </w:tcPr>
          <w:p w14:paraId="41A4013A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692" w:type="pct"/>
            <w:shd w:val="clear" w:color="auto" w:fill="EAF1DD"/>
            <w:vAlign w:val="center"/>
          </w:tcPr>
          <w:p w14:paraId="4BCFDF84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Poč.vri. 2025.</w:t>
            </w:r>
          </w:p>
        </w:tc>
        <w:tc>
          <w:tcPr>
            <w:tcW w:w="694" w:type="pct"/>
            <w:shd w:val="clear" w:color="auto" w:fill="EAF1DD"/>
            <w:vAlign w:val="center"/>
          </w:tcPr>
          <w:p w14:paraId="00BEB5CE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Cilj.vri. 2026.</w:t>
            </w:r>
          </w:p>
        </w:tc>
      </w:tr>
      <w:tr w:rsidR="009A56ED" w:rsidRPr="000522CF" w14:paraId="1A98BF34" w14:textId="77777777" w:rsidTr="003F7B9E">
        <w:trPr>
          <w:jc w:val="center"/>
        </w:trPr>
        <w:tc>
          <w:tcPr>
            <w:tcW w:w="1959" w:type="pct"/>
            <w:shd w:val="clear" w:color="auto" w:fill="FFFFFF"/>
            <w:vAlign w:val="center"/>
          </w:tcPr>
          <w:p w14:paraId="5E12B471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sz w:val="20"/>
                <w:szCs w:val="20"/>
              </w:rPr>
              <w:t>4.2.1. Poticanje razvoja sporta i rekreacije</w:t>
            </w:r>
          </w:p>
        </w:tc>
        <w:tc>
          <w:tcPr>
            <w:tcW w:w="1655" w:type="pct"/>
            <w:shd w:val="clear" w:color="auto" w:fill="FFFFFF"/>
            <w:vAlign w:val="center"/>
          </w:tcPr>
          <w:p w14:paraId="0EA13519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udruga u području sporta kojima se sufinancira rad/godišnje</w:t>
            </w:r>
          </w:p>
        </w:tc>
        <w:tc>
          <w:tcPr>
            <w:tcW w:w="692" w:type="pct"/>
            <w:shd w:val="clear" w:color="auto" w:fill="FFFFFF"/>
            <w:vAlign w:val="center"/>
          </w:tcPr>
          <w:p w14:paraId="597EBA60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" w:type="pct"/>
            <w:shd w:val="clear" w:color="auto" w:fill="FFFFFF"/>
            <w:vAlign w:val="center"/>
          </w:tcPr>
          <w:p w14:paraId="6DC0DADA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A56ED" w:rsidRPr="000522CF" w14:paraId="21614781" w14:textId="77777777" w:rsidTr="003F7B9E">
        <w:trPr>
          <w:jc w:val="center"/>
        </w:trPr>
        <w:tc>
          <w:tcPr>
            <w:tcW w:w="1959" w:type="pct"/>
            <w:shd w:val="clear" w:color="auto" w:fill="FFFFFF"/>
            <w:vAlign w:val="center"/>
          </w:tcPr>
          <w:p w14:paraId="70EBF7D8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FFE06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sz w:val="20"/>
                <w:szCs w:val="20"/>
              </w:rPr>
              <w:t>4.2.2. Unaprjeđenje dostupnosti sportsko rekreacijskih sadržaja</w:t>
            </w:r>
          </w:p>
          <w:p w14:paraId="5A10FD07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pct"/>
            <w:shd w:val="clear" w:color="auto" w:fill="FFFFFF"/>
            <w:vAlign w:val="center"/>
          </w:tcPr>
          <w:p w14:paraId="58C7CF02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javnih sportskih zgrada, terena/ igrališta koje se održavaju/godišnje</w:t>
            </w:r>
          </w:p>
        </w:tc>
        <w:tc>
          <w:tcPr>
            <w:tcW w:w="692" w:type="pct"/>
            <w:shd w:val="clear" w:color="auto" w:fill="FFFFFF"/>
            <w:vAlign w:val="center"/>
          </w:tcPr>
          <w:p w14:paraId="045D54ED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" w:type="pct"/>
            <w:shd w:val="clear" w:color="auto" w:fill="FFFFFF"/>
            <w:vAlign w:val="center"/>
          </w:tcPr>
          <w:p w14:paraId="0B8FA95F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2C00D6DD" w14:textId="77777777" w:rsidR="009A56ED" w:rsidRPr="00F2509B" w:rsidRDefault="009A56ED" w:rsidP="009A56ED">
      <w:pPr>
        <w:spacing w:after="200" w:line="276" w:lineRule="auto"/>
        <w:rPr>
          <w:rFonts w:ascii="Times New Roman" w:eastAsia="MS Mincho" w:hAnsi="Times New Roman" w:cs="Times New Roman"/>
        </w:rPr>
      </w:pPr>
    </w:p>
    <w:p w14:paraId="373F9C33" w14:textId="77777777" w:rsidR="009A56ED" w:rsidRPr="00F2509B" w:rsidRDefault="009A56ED" w:rsidP="009A56ED">
      <w:pPr>
        <w:spacing w:after="200" w:line="276" w:lineRule="auto"/>
        <w:ind w:left="720"/>
        <w:contextualSpacing/>
        <w:jc w:val="center"/>
        <w:rPr>
          <w:rFonts w:ascii="Times New Roman" w:eastAsia="MS Mincho" w:hAnsi="Times New Roman" w:cs="Times New Roman"/>
        </w:rPr>
      </w:pPr>
    </w:p>
    <w:p w14:paraId="1E58280C" w14:textId="77777777" w:rsidR="009A56ED" w:rsidRPr="000522CF" w:rsidRDefault="009A56ED" w:rsidP="009A56ED">
      <w:pPr>
        <w:spacing w:after="200" w:line="276" w:lineRule="auto"/>
        <w:ind w:left="720"/>
        <w:contextualSpacing/>
        <w:jc w:val="center"/>
        <w:rPr>
          <w:rFonts w:ascii="Times New Roman" w:eastAsia="MS Mincho" w:hAnsi="Times New Roman" w:cs="Times New Roman"/>
        </w:rPr>
      </w:pPr>
      <w:r w:rsidRPr="000522CF">
        <w:rPr>
          <w:rFonts w:ascii="Times New Roman" w:eastAsia="MS Mincho" w:hAnsi="Times New Roman" w:cs="Times New Roman"/>
          <w:b/>
          <w:bCs/>
        </w:rPr>
        <w:t>POSEBNI CILJ 5</w:t>
      </w:r>
      <w:r w:rsidRPr="000522CF">
        <w:rPr>
          <w:rFonts w:ascii="Times New Roman" w:eastAsia="MS Mincho" w:hAnsi="Times New Roman" w:cs="Times New Roman"/>
        </w:rPr>
        <w:t>. RAZVOJ KULTURE, ODRŽIVOG UPRAVLJANJA KULTURNOM BAŠTINOM TE POTICANJE KREATIVNOSTI</w:t>
      </w:r>
    </w:p>
    <w:p w14:paraId="37050DD5" w14:textId="77777777" w:rsidR="009A56ED" w:rsidRPr="000522CF" w:rsidRDefault="009A56ED" w:rsidP="009A56ED">
      <w:pPr>
        <w:spacing w:after="200" w:line="276" w:lineRule="auto"/>
        <w:rPr>
          <w:rFonts w:ascii="Times New Roman" w:eastAsia="MS Mincho" w:hAnsi="Times New Roman" w:cs="Times New Roman"/>
        </w:rPr>
      </w:pPr>
      <w:r w:rsidRPr="000522CF">
        <w:rPr>
          <w:rFonts w:ascii="Times New Roman" w:eastAsia="MS Mincho" w:hAnsi="Times New Roman" w:cs="Times New Roman"/>
        </w:rPr>
        <w:t>Mjera/Operativni cilj 5.1. Ulaganja u infrastrukturu za kulturu i redovnu djelatnost ustanova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3520"/>
        <w:gridCol w:w="2952"/>
        <w:gridCol w:w="1296"/>
        <w:gridCol w:w="1294"/>
      </w:tblGrid>
      <w:tr w:rsidR="009A56ED" w:rsidRPr="000522CF" w14:paraId="482E46A3" w14:textId="77777777" w:rsidTr="003F7B9E">
        <w:trPr>
          <w:trHeight w:val="641"/>
          <w:jc w:val="center"/>
        </w:trPr>
        <w:tc>
          <w:tcPr>
            <w:tcW w:w="1942" w:type="pct"/>
            <w:shd w:val="clear" w:color="auto" w:fill="EAF1DD"/>
            <w:vAlign w:val="center"/>
          </w:tcPr>
          <w:p w14:paraId="57F06411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Aktivnost</w:t>
            </w:r>
          </w:p>
        </w:tc>
        <w:tc>
          <w:tcPr>
            <w:tcW w:w="1629" w:type="pct"/>
            <w:shd w:val="clear" w:color="auto" w:fill="EAF1DD"/>
            <w:vAlign w:val="center"/>
          </w:tcPr>
          <w:p w14:paraId="3C3BC927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715" w:type="pct"/>
            <w:shd w:val="clear" w:color="auto" w:fill="EAF1DD"/>
            <w:vAlign w:val="center"/>
          </w:tcPr>
          <w:p w14:paraId="5CA0A300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Poč.vri. 2025.</w:t>
            </w:r>
          </w:p>
        </w:tc>
        <w:tc>
          <w:tcPr>
            <w:tcW w:w="714" w:type="pct"/>
            <w:shd w:val="clear" w:color="auto" w:fill="EAF1DD"/>
            <w:vAlign w:val="center"/>
          </w:tcPr>
          <w:p w14:paraId="199A1BEE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Cilj.vri. 2026.</w:t>
            </w:r>
          </w:p>
        </w:tc>
      </w:tr>
      <w:tr w:rsidR="009A56ED" w:rsidRPr="000522CF" w14:paraId="153F741B" w14:textId="77777777" w:rsidTr="003F7B9E">
        <w:trPr>
          <w:jc w:val="center"/>
        </w:trPr>
        <w:tc>
          <w:tcPr>
            <w:tcW w:w="1942" w:type="pct"/>
            <w:shd w:val="clear" w:color="auto" w:fill="FFFFFF"/>
            <w:vAlign w:val="center"/>
          </w:tcPr>
          <w:p w14:paraId="3258B880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sz w:val="20"/>
                <w:szCs w:val="20"/>
              </w:rPr>
              <w:t>5.1.1. Ulaganja u zaštitu kulturne baštine te očuvanje i promociju kulturnih, povijesnih i sakralnih vrijednosti</w:t>
            </w:r>
          </w:p>
        </w:tc>
        <w:tc>
          <w:tcPr>
            <w:tcW w:w="1629" w:type="pct"/>
            <w:shd w:val="clear" w:color="auto" w:fill="FFFFFF"/>
            <w:vAlign w:val="center"/>
          </w:tcPr>
          <w:p w14:paraId="10AAE5D0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obnovljenih objekata u kulturi/godišnje</w:t>
            </w:r>
          </w:p>
        </w:tc>
        <w:tc>
          <w:tcPr>
            <w:tcW w:w="715" w:type="pct"/>
            <w:shd w:val="clear" w:color="auto" w:fill="FFFFFF"/>
            <w:vAlign w:val="center"/>
          </w:tcPr>
          <w:p w14:paraId="073F11D7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14" w:type="pct"/>
            <w:shd w:val="clear" w:color="auto" w:fill="FFFFFF"/>
            <w:vAlign w:val="center"/>
          </w:tcPr>
          <w:p w14:paraId="199C1E34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A56ED" w:rsidRPr="000522CF" w14:paraId="108D8A20" w14:textId="77777777" w:rsidTr="003F7B9E">
        <w:trPr>
          <w:trHeight w:val="1868"/>
          <w:jc w:val="center"/>
        </w:trPr>
        <w:tc>
          <w:tcPr>
            <w:tcW w:w="1942" w:type="pct"/>
            <w:shd w:val="clear" w:color="auto" w:fill="FFFFFF"/>
            <w:vAlign w:val="center"/>
          </w:tcPr>
          <w:p w14:paraId="3E55E0AA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sz w:val="20"/>
                <w:szCs w:val="20"/>
              </w:rPr>
              <w:t>5.1.2. Promicanje kulture i kulturnih sadržaja</w:t>
            </w:r>
          </w:p>
        </w:tc>
        <w:tc>
          <w:tcPr>
            <w:tcW w:w="1629" w:type="pct"/>
            <w:shd w:val="clear" w:color="auto" w:fill="FFFFFF"/>
            <w:vAlign w:val="center"/>
          </w:tcPr>
          <w:p w14:paraId="7F989DB7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udruga u kulturi – korisnika subvencija od općine/godišnje</w:t>
            </w:r>
          </w:p>
        </w:tc>
        <w:tc>
          <w:tcPr>
            <w:tcW w:w="715" w:type="pct"/>
            <w:shd w:val="clear" w:color="auto" w:fill="FFFFFF"/>
            <w:vAlign w:val="center"/>
          </w:tcPr>
          <w:p w14:paraId="1CE76C05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14" w:type="pct"/>
            <w:shd w:val="clear" w:color="auto" w:fill="FFFFFF"/>
            <w:vAlign w:val="center"/>
          </w:tcPr>
          <w:p w14:paraId="7527BD13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A56ED" w:rsidRPr="000522CF" w14:paraId="3545C1AD" w14:textId="77777777" w:rsidTr="003F7B9E">
        <w:trPr>
          <w:trHeight w:val="1197"/>
          <w:jc w:val="center"/>
        </w:trPr>
        <w:tc>
          <w:tcPr>
            <w:tcW w:w="1942" w:type="pct"/>
            <w:shd w:val="clear" w:color="auto" w:fill="FFFFFF"/>
            <w:vAlign w:val="center"/>
          </w:tcPr>
          <w:p w14:paraId="20F8A9CB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sz w:val="20"/>
                <w:szCs w:val="20"/>
              </w:rPr>
              <w:t>5.1.3. Unaprjeđenje rada općinske knjižnice</w:t>
            </w:r>
          </w:p>
        </w:tc>
        <w:tc>
          <w:tcPr>
            <w:tcW w:w="1629" w:type="pct"/>
            <w:shd w:val="clear" w:color="auto" w:fill="FFFFFF"/>
            <w:vAlign w:val="center"/>
          </w:tcPr>
          <w:p w14:paraId="7E96A51D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članova – korisnika općinske knjižnice</w:t>
            </w:r>
          </w:p>
        </w:tc>
        <w:tc>
          <w:tcPr>
            <w:tcW w:w="715" w:type="pct"/>
            <w:shd w:val="clear" w:color="auto" w:fill="FFFFFF"/>
            <w:vAlign w:val="center"/>
          </w:tcPr>
          <w:p w14:paraId="7449379A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650</w:t>
            </w:r>
          </w:p>
        </w:tc>
        <w:tc>
          <w:tcPr>
            <w:tcW w:w="714" w:type="pct"/>
            <w:shd w:val="clear" w:color="auto" w:fill="FFFFFF"/>
            <w:vAlign w:val="center"/>
          </w:tcPr>
          <w:p w14:paraId="37E708B4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670</w:t>
            </w:r>
          </w:p>
        </w:tc>
      </w:tr>
    </w:tbl>
    <w:p w14:paraId="5023CCFC" w14:textId="77777777" w:rsidR="009A56ED" w:rsidRPr="00F2509B" w:rsidRDefault="009A56ED" w:rsidP="009A56ED">
      <w:pPr>
        <w:spacing w:after="200" w:line="276" w:lineRule="auto"/>
        <w:jc w:val="both"/>
        <w:rPr>
          <w:rFonts w:ascii="Times New Roman" w:eastAsia="MS Mincho" w:hAnsi="Times New Roman" w:cs="Times New Roman"/>
          <w:b/>
          <w:bCs/>
        </w:rPr>
      </w:pPr>
    </w:p>
    <w:p w14:paraId="087BAFCC" w14:textId="77777777" w:rsidR="009A56ED" w:rsidRPr="00F2509B" w:rsidRDefault="009A56ED" w:rsidP="009A56ED">
      <w:pPr>
        <w:spacing w:after="200" w:line="276" w:lineRule="auto"/>
        <w:ind w:left="720"/>
        <w:contextualSpacing/>
        <w:jc w:val="both"/>
        <w:rPr>
          <w:rFonts w:ascii="Times New Roman" w:eastAsia="MS Mincho" w:hAnsi="Times New Roman" w:cs="Times New Roman"/>
        </w:rPr>
      </w:pPr>
    </w:p>
    <w:p w14:paraId="0C13ED32" w14:textId="77777777" w:rsidR="009A56ED" w:rsidRPr="000522CF" w:rsidRDefault="009A56ED" w:rsidP="009A56ED">
      <w:pPr>
        <w:spacing w:after="200" w:line="276" w:lineRule="auto"/>
        <w:ind w:left="720"/>
        <w:contextualSpacing/>
        <w:jc w:val="center"/>
        <w:rPr>
          <w:rFonts w:ascii="Times New Roman" w:eastAsia="MS Mincho" w:hAnsi="Times New Roman" w:cs="Times New Roman"/>
        </w:rPr>
      </w:pPr>
      <w:r w:rsidRPr="000522CF">
        <w:rPr>
          <w:rFonts w:ascii="Times New Roman" w:eastAsia="MS Mincho" w:hAnsi="Times New Roman" w:cs="Times New Roman"/>
          <w:b/>
          <w:bCs/>
        </w:rPr>
        <w:t>POSEBNI CILJ 7.</w:t>
      </w:r>
      <w:r w:rsidRPr="000522CF">
        <w:rPr>
          <w:rFonts w:ascii="Times New Roman" w:eastAsia="MS Mincho" w:hAnsi="Times New Roman" w:cs="Times New Roman"/>
        </w:rPr>
        <w:t xml:space="preserve"> UNAPREĐENJE KVALITETE I USKLAĐIVANJE OBRAZOVANJA S POTREBAMA TRŽIŠTA RADA</w:t>
      </w:r>
    </w:p>
    <w:p w14:paraId="737F4099" w14:textId="77777777" w:rsidR="009A56ED" w:rsidRPr="000522CF" w:rsidRDefault="009A56ED" w:rsidP="009A56ED">
      <w:pPr>
        <w:spacing w:after="200" w:line="276" w:lineRule="auto"/>
        <w:ind w:left="720"/>
        <w:contextualSpacing/>
        <w:jc w:val="center"/>
        <w:rPr>
          <w:rFonts w:ascii="Times New Roman" w:eastAsia="MS Mincho" w:hAnsi="Times New Roman" w:cs="Times New Roman"/>
        </w:rPr>
      </w:pPr>
    </w:p>
    <w:p w14:paraId="73DE1894" w14:textId="77777777" w:rsidR="009A56ED" w:rsidRPr="000522CF" w:rsidRDefault="009A56ED" w:rsidP="009A56ED">
      <w:pPr>
        <w:spacing w:after="200" w:line="276" w:lineRule="auto"/>
        <w:jc w:val="both"/>
        <w:rPr>
          <w:rFonts w:ascii="Times New Roman" w:eastAsia="MS Mincho" w:hAnsi="Times New Roman" w:cs="Times New Roman"/>
        </w:rPr>
      </w:pPr>
      <w:r w:rsidRPr="000522CF">
        <w:rPr>
          <w:rFonts w:ascii="Times New Roman" w:eastAsia="MS Mincho" w:hAnsi="Times New Roman" w:cs="Times New Roman"/>
        </w:rPr>
        <w:t>Mjera/Operativni cilj 7.1. Unaprjeđenje usluga u području predškolskog odgoja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3520"/>
        <w:gridCol w:w="2952"/>
        <w:gridCol w:w="1296"/>
        <w:gridCol w:w="1294"/>
      </w:tblGrid>
      <w:tr w:rsidR="009A56ED" w:rsidRPr="000522CF" w14:paraId="6D8A4DC4" w14:textId="77777777" w:rsidTr="003F7B9E">
        <w:trPr>
          <w:trHeight w:val="641"/>
          <w:jc w:val="center"/>
        </w:trPr>
        <w:tc>
          <w:tcPr>
            <w:tcW w:w="1942" w:type="pct"/>
            <w:shd w:val="clear" w:color="auto" w:fill="EAF1DD"/>
            <w:vAlign w:val="center"/>
          </w:tcPr>
          <w:p w14:paraId="2A61CE4B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Aktivnost</w:t>
            </w:r>
          </w:p>
        </w:tc>
        <w:tc>
          <w:tcPr>
            <w:tcW w:w="1629" w:type="pct"/>
            <w:shd w:val="clear" w:color="auto" w:fill="EAF1DD"/>
            <w:vAlign w:val="center"/>
          </w:tcPr>
          <w:p w14:paraId="0533D5B6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715" w:type="pct"/>
            <w:shd w:val="clear" w:color="auto" w:fill="EAF1DD"/>
            <w:vAlign w:val="center"/>
          </w:tcPr>
          <w:p w14:paraId="309A5F04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Poč.vri. 2025.</w:t>
            </w:r>
          </w:p>
        </w:tc>
        <w:tc>
          <w:tcPr>
            <w:tcW w:w="714" w:type="pct"/>
            <w:shd w:val="clear" w:color="auto" w:fill="EAF1DD"/>
            <w:vAlign w:val="center"/>
          </w:tcPr>
          <w:p w14:paraId="2D3BE343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Cilj.vri. 2026.</w:t>
            </w:r>
          </w:p>
        </w:tc>
      </w:tr>
      <w:tr w:rsidR="009A56ED" w:rsidRPr="000522CF" w14:paraId="5ABE186E" w14:textId="77777777" w:rsidTr="003F7B9E">
        <w:trPr>
          <w:jc w:val="center"/>
        </w:trPr>
        <w:tc>
          <w:tcPr>
            <w:tcW w:w="1942" w:type="pct"/>
            <w:vMerge w:val="restart"/>
            <w:shd w:val="clear" w:color="auto" w:fill="FFFFFF"/>
            <w:vAlign w:val="center"/>
          </w:tcPr>
          <w:p w14:paraId="6DD63C88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sz w:val="20"/>
                <w:szCs w:val="20"/>
              </w:rPr>
              <w:t>7.1.1. Sufinanciranje redovnog rada dječjeg vrtića</w:t>
            </w:r>
          </w:p>
        </w:tc>
        <w:tc>
          <w:tcPr>
            <w:tcW w:w="1629" w:type="pct"/>
            <w:shd w:val="clear" w:color="auto" w:fill="FFFFFF"/>
            <w:vAlign w:val="center"/>
          </w:tcPr>
          <w:p w14:paraId="4EDD0FA3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djece upisane u vrtić Maslačak na godišnjoj razini</w:t>
            </w:r>
          </w:p>
        </w:tc>
        <w:tc>
          <w:tcPr>
            <w:tcW w:w="715" w:type="pct"/>
            <w:shd w:val="clear" w:color="auto" w:fill="FFFFFF"/>
            <w:vAlign w:val="center"/>
          </w:tcPr>
          <w:p w14:paraId="11ADBF27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714" w:type="pct"/>
            <w:shd w:val="clear" w:color="auto" w:fill="FFFFFF"/>
            <w:vAlign w:val="center"/>
          </w:tcPr>
          <w:p w14:paraId="518AF3F6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156</w:t>
            </w:r>
          </w:p>
        </w:tc>
      </w:tr>
      <w:tr w:rsidR="009A56ED" w:rsidRPr="000522CF" w14:paraId="1EC4B154" w14:textId="77777777" w:rsidTr="003F7B9E">
        <w:trPr>
          <w:trHeight w:val="1868"/>
          <w:jc w:val="center"/>
        </w:trPr>
        <w:tc>
          <w:tcPr>
            <w:tcW w:w="1942" w:type="pct"/>
            <w:vMerge/>
            <w:shd w:val="clear" w:color="auto" w:fill="FFFFFF"/>
            <w:vAlign w:val="center"/>
          </w:tcPr>
          <w:p w14:paraId="49BC1BA9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pct"/>
            <w:shd w:val="clear" w:color="auto" w:fill="FFFFFF"/>
            <w:vAlign w:val="center"/>
          </w:tcPr>
          <w:p w14:paraId="507E0B38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djece upisane u vrtićima izvan općine</w:t>
            </w:r>
          </w:p>
        </w:tc>
        <w:tc>
          <w:tcPr>
            <w:tcW w:w="715" w:type="pct"/>
            <w:shd w:val="clear" w:color="auto" w:fill="FFFFFF"/>
            <w:vAlign w:val="center"/>
          </w:tcPr>
          <w:p w14:paraId="0E81419B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14" w:type="pct"/>
            <w:shd w:val="clear" w:color="auto" w:fill="FFFFFF"/>
            <w:vAlign w:val="center"/>
          </w:tcPr>
          <w:p w14:paraId="0FBE9E1E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9A56ED" w:rsidRPr="000522CF" w14:paraId="34156182" w14:textId="77777777" w:rsidTr="003F7B9E">
        <w:trPr>
          <w:trHeight w:val="1197"/>
          <w:jc w:val="center"/>
        </w:trPr>
        <w:tc>
          <w:tcPr>
            <w:tcW w:w="1942" w:type="pct"/>
            <w:shd w:val="clear" w:color="auto" w:fill="FFFFFF"/>
            <w:vAlign w:val="center"/>
          </w:tcPr>
          <w:p w14:paraId="7AD3A17A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sz w:val="20"/>
                <w:szCs w:val="20"/>
              </w:rPr>
              <w:t>7.1.2. Unapređenje uvjeta za predškolski odgoj i obrazovanje</w:t>
            </w:r>
          </w:p>
        </w:tc>
        <w:tc>
          <w:tcPr>
            <w:tcW w:w="1629" w:type="pct"/>
            <w:shd w:val="clear" w:color="auto" w:fill="FFFFFF"/>
            <w:vAlign w:val="center"/>
          </w:tcPr>
          <w:p w14:paraId="23E6CDD7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novoizgrađenih, rekonstruiranih ili adaptiranih objekata za predškolski odgoj</w:t>
            </w:r>
          </w:p>
        </w:tc>
        <w:tc>
          <w:tcPr>
            <w:tcW w:w="715" w:type="pct"/>
            <w:shd w:val="clear" w:color="auto" w:fill="FFFFFF"/>
            <w:vAlign w:val="center"/>
          </w:tcPr>
          <w:p w14:paraId="68738925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14" w:type="pct"/>
            <w:shd w:val="clear" w:color="auto" w:fill="FFFFFF"/>
            <w:vAlign w:val="center"/>
          </w:tcPr>
          <w:p w14:paraId="33613AB1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14:paraId="334A7D76" w14:textId="77777777" w:rsidR="009A56ED" w:rsidRPr="00F2509B" w:rsidRDefault="009A56ED" w:rsidP="009A56ED">
      <w:pPr>
        <w:spacing w:line="276" w:lineRule="auto"/>
        <w:jc w:val="both"/>
        <w:rPr>
          <w:rFonts w:ascii="Times New Roman" w:eastAsia="MS Mincho" w:hAnsi="Times New Roman" w:cs="Times New Roman"/>
        </w:rPr>
      </w:pPr>
    </w:p>
    <w:p w14:paraId="4BBBEB69" w14:textId="77777777" w:rsidR="009A56ED" w:rsidRPr="00F2509B" w:rsidRDefault="009A56ED" w:rsidP="009A56ED">
      <w:pPr>
        <w:spacing w:after="200" w:line="276" w:lineRule="auto"/>
        <w:jc w:val="both"/>
        <w:rPr>
          <w:rFonts w:ascii="Times New Roman" w:eastAsia="MS Mincho" w:hAnsi="Times New Roman" w:cs="Times New Roman"/>
        </w:rPr>
      </w:pPr>
    </w:p>
    <w:p w14:paraId="0343094B" w14:textId="77777777" w:rsidR="009A56ED" w:rsidRPr="000522CF" w:rsidRDefault="009A56ED" w:rsidP="009A56ED">
      <w:pPr>
        <w:spacing w:after="200" w:line="276" w:lineRule="auto"/>
        <w:jc w:val="both"/>
        <w:rPr>
          <w:rFonts w:ascii="Times New Roman" w:eastAsia="MS Mincho" w:hAnsi="Times New Roman" w:cs="Times New Roman"/>
        </w:rPr>
      </w:pPr>
      <w:r w:rsidRPr="000522CF">
        <w:rPr>
          <w:rFonts w:ascii="Times New Roman" w:eastAsia="MS Mincho" w:hAnsi="Times New Roman" w:cs="Times New Roman"/>
        </w:rPr>
        <w:t>Mjera/Operativni cilj 7.2. Unaprjeđenje odgoja i obrazovanja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3520"/>
        <w:gridCol w:w="2952"/>
        <w:gridCol w:w="1296"/>
        <w:gridCol w:w="1294"/>
      </w:tblGrid>
      <w:tr w:rsidR="009A56ED" w:rsidRPr="000522CF" w14:paraId="703BA274" w14:textId="77777777" w:rsidTr="003F7B9E">
        <w:trPr>
          <w:trHeight w:val="641"/>
          <w:jc w:val="center"/>
        </w:trPr>
        <w:tc>
          <w:tcPr>
            <w:tcW w:w="1942" w:type="pct"/>
            <w:shd w:val="clear" w:color="auto" w:fill="EAF1DD"/>
            <w:vAlign w:val="center"/>
          </w:tcPr>
          <w:p w14:paraId="3DC8362C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Aktivnost</w:t>
            </w:r>
          </w:p>
        </w:tc>
        <w:tc>
          <w:tcPr>
            <w:tcW w:w="1629" w:type="pct"/>
            <w:shd w:val="clear" w:color="auto" w:fill="EAF1DD"/>
            <w:vAlign w:val="center"/>
          </w:tcPr>
          <w:p w14:paraId="44D30B1B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715" w:type="pct"/>
            <w:shd w:val="clear" w:color="auto" w:fill="EAF1DD"/>
            <w:vAlign w:val="center"/>
          </w:tcPr>
          <w:p w14:paraId="6F5DE279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Poč.vri. 2025.</w:t>
            </w:r>
          </w:p>
        </w:tc>
        <w:tc>
          <w:tcPr>
            <w:tcW w:w="714" w:type="pct"/>
            <w:shd w:val="clear" w:color="auto" w:fill="EAF1DD"/>
            <w:vAlign w:val="center"/>
          </w:tcPr>
          <w:p w14:paraId="7FC629B9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Cilj.vri. 2026.</w:t>
            </w:r>
          </w:p>
        </w:tc>
      </w:tr>
      <w:tr w:rsidR="009A56ED" w:rsidRPr="000522CF" w14:paraId="1305CFAC" w14:textId="77777777" w:rsidTr="003F7B9E">
        <w:trPr>
          <w:jc w:val="center"/>
        </w:trPr>
        <w:tc>
          <w:tcPr>
            <w:tcW w:w="1942" w:type="pct"/>
            <w:vMerge w:val="restart"/>
            <w:shd w:val="clear" w:color="auto" w:fill="FFFFFF"/>
            <w:vAlign w:val="center"/>
          </w:tcPr>
          <w:p w14:paraId="3AD42CE9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sz w:val="20"/>
                <w:szCs w:val="20"/>
              </w:rPr>
              <w:t>7.2.1. Stipendiranje učenika i studenata</w:t>
            </w:r>
          </w:p>
        </w:tc>
        <w:tc>
          <w:tcPr>
            <w:tcW w:w="1629" w:type="pct"/>
            <w:shd w:val="clear" w:color="auto" w:fill="FFFFFF"/>
            <w:vAlign w:val="center"/>
          </w:tcPr>
          <w:p w14:paraId="78CBA85A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06905D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učenika – korisnika stipendija/godišnje</w:t>
            </w:r>
          </w:p>
          <w:p w14:paraId="6EDD0970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30BFFCBC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14" w:type="pct"/>
            <w:shd w:val="clear" w:color="auto" w:fill="FFFFFF"/>
            <w:vAlign w:val="center"/>
          </w:tcPr>
          <w:p w14:paraId="504F7344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9A56ED" w:rsidRPr="000522CF" w14:paraId="651E7E06" w14:textId="77777777" w:rsidTr="003F7B9E">
        <w:trPr>
          <w:trHeight w:val="1868"/>
          <w:jc w:val="center"/>
        </w:trPr>
        <w:tc>
          <w:tcPr>
            <w:tcW w:w="1942" w:type="pct"/>
            <w:vMerge/>
            <w:shd w:val="clear" w:color="auto" w:fill="FFFFFF"/>
            <w:vAlign w:val="center"/>
          </w:tcPr>
          <w:p w14:paraId="60FCB666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pct"/>
            <w:shd w:val="clear" w:color="auto" w:fill="FFFFFF"/>
            <w:vAlign w:val="center"/>
          </w:tcPr>
          <w:p w14:paraId="59EE5ABE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studenata – korisnika stipendija/godišnje</w:t>
            </w:r>
          </w:p>
        </w:tc>
        <w:tc>
          <w:tcPr>
            <w:tcW w:w="715" w:type="pct"/>
            <w:shd w:val="clear" w:color="auto" w:fill="FFFFFF"/>
            <w:vAlign w:val="center"/>
          </w:tcPr>
          <w:p w14:paraId="281C163F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14" w:type="pct"/>
            <w:shd w:val="clear" w:color="auto" w:fill="FFFFFF"/>
            <w:vAlign w:val="center"/>
          </w:tcPr>
          <w:p w14:paraId="588E45F4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9A56ED" w:rsidRPr="000522CF" w14:paraId="23717CB2" w14:textId="77777777" w:rsidTr="003F7B9E">
        <w:trPr>
          <w:trHeight w:val="1197"/>
          <w:jc w:val="center"/>
        </w:trPr>
        <w:tc>
          <w:tcPr>
            <w:tcW w:w="1942" w:type="pct"/>
            <w:shd w:val="clear" w:color="auto" w:fill="FFFFFF"/>
            <w:vAlign w:val="center"/>
          </w:tcPr>
          <w:p w14:paraId="5DD5AAF5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sz w:val="20"/>
                <w:szCs w:val="20"/>
              </w:rPr>
              <w:t>7.2.2. Unaprjeđenje uvjeta za odgoj i obrazovanje</w:t>
            </w:r>
          </w:p>
        </w:tc>
        <w:tc>
          <w:tcPr>
            <w:tcW w:w="1629" w:type="pct"/>
            <w:shd w:val="clear" w:color="auto" w:fill="FFFFFF"/>
            <w:vAlign w:val="center"/>
          </w:tcPr>
          <w:p w14:paraId="690C5FBA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novoizgrađenih, rekonstruiranih ili adaptiranih školskih objekata/godišnje</w:t>
            </w:r>
          </w:p>
        </w:tc>
        <w:tc>
          <w:tcPr>
            <w:tcW w:w="715" w:type="pct"/>
            <w:shd w:val="clear" w:color="auto" w:fill="FFFFFF"/>
            <w:vAlign w:val="center"/>
          </w:tcPr>
          <w:p w14:paraId="1AC163E6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14" w:type="pct"/>
            <w:shd w:val="clear" w:color="auto" w:fill="FFFFFF"/>
            <w:vAlign w:val="center"/>
          </w:tcPr>
          <w:p w14:paraId="082235AA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14:paraId="53C98C82" w14:textId="77777777" w:rsidR="009A56ED" w:rsidRPr="00F2509B" w:rsidRDefault="009A56ED" w:rsidP="009A56ED">
      <w:pPr>
        <w:spacing w:after="200" w:line="276" w:lineRule="auto"/>
        <w:rPr>
          <w:rFonts w:ascii="Times New Roman" w:eastAsia="MS Mincho" w:hAnsi="Times New Roman" w:cs="Times New Roman"/>
        </w:rPr>
      </w:pPr>
    </w:p>
    <w:p w14:paraId="76203AE1" w14:textId="77777777" w:rsidR="009A56ED" w:rsidRPr="000522CF" w:rsidRDefault="009A56ED" w:rsidP="009A56ED">
      <w:pPr>
        <w:spacing w:after="200" w:line="276" w:lineRule="auto"/>
        <w:ind w:left="720"/>
        <w:contextualSpacing/>
        <w:jc w:val="center"/>
        <w:rPr>
          <w:rFonts w:ascii="Times New Roman" w:eastAsia="MS Mincho" w:hAnsi="Times New Roman" w:cs="Times New Roman"/>
        </w:rPr>
      </w:pPr>
      <w:r w:rsidRPr="000522CF">
        <w:rPr>
          <w:rFonts w:ascii="Times New Roman" w:eastAsia="MS Mincho" w:hAnsi="Times New Roman" w:cs="Times New Roman"/>
          <w:b/>
          <w:bCs/>
        </w:rPr>
        <w:t>POSEBNI CILJ 8.</w:t>
      </w:r>
      <w:r w:rsidRPr="000522CF">
        <w:rPr>
          <w:rFonts w:ascii="Times New Roman" w:eastAsia="MS Mincho" w:hAnsi="Times New Roman" w:cs="Times New Roman"/>
        </w:rPr>
        <w:t xml:space="preserve"> RURALNI RAZVOJ I POTICANJE POLJOPRIVREDNE PROIZVODNJE</w:t>
      </w:r>
    </w:p>
    <w:p w14:paraId="4D7FB9E8" w14:textId="77777777" w:rsidR="009A56ED" w:rsidRPr="000522CF" w:rsidRDefault="009A56ED" w:rsidP="009A56ED">
      <w:pPr>
        <w:spacing w:after="200" w:line="276" w:lineRule="auto"/>
        <w:ind w:left="720"/>
        <w:contextualSpacing/>
        <w:rPr>
          <w:rFonts w:ascii="Times New Roman" w:eastAsia="MS Mincho" w:hAnsi="Times New Roman" w:cs="Times New Roman"/>
        </w:rPr>
      </w:pPr>
    </w:p>
    <w:p w14:paraId="380BCFF9" w14:textId="77777777" w:rsidR="009A56ED" w:rsidRPr="000522CF" w:rsidRDefault="009A56ED" w:rsidP="009A56ED">
      <w:pPr>
        <w:spacing w:after="200" w:line="276" w:lineRule="auto"/>
        <w:rPr>
          <w:rFonts w:ascii="Times New Roman" w:eastAsia="MS Mincho" w:hAnsi="Times New Roman" w:cs="Times New Roman"/>
        </w:rPr>
      </w:pPr>
      <w:r w:rsidRPr="000522CF">
        <w:rPr>
          <w:rFonts w:ascii="Times New Roman" w:eastAsia="MS Mincho" w:hAnsi="Times New Roman" w:cs="Times New Roman"/>
        </w:rPr>
        <w:t>Mjera/Operativni cilj 8.1. Poticanje održivog razvoja i poljoprivrede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3258"/>
        <w:gridCol w:w="3144"/>
        <w:gridCol w:w="1330"/>
        <w:gridCol w:w="1330"/>
      </w:tblGrid>
      <w:tr w:rsidR="009A56ED" w:rsidRPr="000522CF" w14:paraId="6CA432A2" w14:textId="77777777" w:rsidTr="003F7B9E">
        <w:trPr>
          <w:jc w:val="center"/>
        </w:trPr>
        <w:tc>
          <w:tcPr>
            <w:tcW w:w="1797" w:type="pct"/>
            <w:shd w:val="clear" w:color="auto" w:fill="EAF1DD"/>
            <w:vAlign w:val="center"/>
          </w:tcPr>
          <w:p w14:paraId="3836635E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Aktivnost</w:t>
            </w:r>
          </w:p>
        </w:tc>
        <w:tc>
          <w:tcPr>
            <w:tcW w:w="1734" w:type="pct"/>
            <w:shd w:val="clear" w:color="auto" w:fill="EAF1DD"/>
            <w:vAlign w:val="center"/>
          </w:tcPr>
          <w:p w14:paraId="198ED3CF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734" w:type="pct"/>
            <w:shd w:val="clear" w:color="auto" w:fill="EAF1DD"/>
            <w:vAlign w:val="center"/>
          </w:tcPr>
          <w:p w14:paraId="17606AB1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Poč.vri. 2025.</w:t>
            </w:r>
          </w:p>
        </w:tc>
        <w:tc>
          <w:tcPr>
            <w:tcW w:w="734" w:type="pct"/>
            <w:shd w:val="clear" w:color="auto" w:fill="EAF1DD"/>
            <w:vAlign w:val="center"/>
          </w:tcPr>
          <w:p w14:paraId="68E9CE82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Cilj.vri. 2026.</w:t>
            </w:r>
          </w:p>
        </w:tc>
      </w:tr>
      <w:tr w:rsidR="009A56ED" w:rsidRPr="000522CF" w14:paraId="1BF148A7" w14:textId="77777777" w:rsidTr="003F7B9E">
        <w:trPr>
          <w:trHeight w:val="420"/>
          <w:jc w:val="center"/>
        </w:trPr>
        <w:tc>
          <w:tcPr>
            <w:tcW w:w="1797" w:type="pct"/>
            <w:shd w:val="clear" w:color="auto" w:fill="FFFFFF"/>
            <w:vAlign w:val="center"/>
          </w:tcPr>
          <w:p w14:paraId="72374FC8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CB141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sz w:val="20"/>
                <w:szCs w:val="20"/>
              </w:rPr>
              <w:t>8.1.1. Poticanje razvoja poljoprivrede ruralnih područja</w:t>
            </w:r>
          </w:p>
        </w:tc>
        <w:tc>
          <w:tcPr>
            <w:tcW w:w="1734" w:type="pct"/>
            <w:shd w:val="clear" w:color="auto" w:fill="FFFFFF"/>
            <w:vAlign w:val="center"/>
          </w:tcPr>
          <w:p w14:paraId="4F28DF5B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0D909B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Ukupan broj korisnika potpora za poljoprivrednu djelatnost/godišnje</w:t>
            </w:r>
          </w:p>
          <w:p w14:paraId="19716F64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34" w:type="pct"/>
            <w:shd w:val="clear" w:color="auto" w:fill="FFFFFF"/>
            <w:vAlign w:val="center"/>
          </w:tcPr>
          <w:p w14:paraId="2FCB0427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34" w:type="pct"/>
            <w:shd w:val="clear" w:color="auto" w:fill="FFFFFF"/>
            <w:vAlign w:val="center"/>
          </w:tcPr>
          <w:p w14:paraId="1A6B282F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</w:tbl>
    <w:p w14:paraId="127CDD47" w14:textId="77777777" w:rsidR="009A56ED" w:rsidRPr="00F2509B" w:rsidRDefault="009A56ED" w:rsidP="009A56ED">
      <w:pPr>
        <w:spacing w:after="200" w:line="276" w:lineRule="auto"/>
        <w:jc w:val="both"/>
        <w:rPr>
          <w:rFonts w:ascii="Times New Roman" w:eastAsia="MS Mincho" w:hAnsi="Times New Roman" w:cs="Times New Roman"/>
          <w:b/>
          <w:bCs/>
        </w:rPr>
      </w:pPr>
    </w:p>
    <w:p w14:paraId="5B419F85" w14:textId="77777777" w:rsidR="009A56ED" w:rsidRPr="00F2509B" w:rsidRDefault="009A56ED" w:rsidP="009A56ED">
      <w:pPr>
        <w:spacing w:after="200" w:line="276" w:lineRule="auto"/>
        <w:ind w:left="720"/>
        <w:contextualSpacing/>
        <w:rPr>
          <w:rFonts w:ascii="Times New Roman" w:eastAsia="MS Mincho" w:hAnsi="Times New Roman" w:cs="Times New Roman"/>
        </w:rPr>
      </w:pPr>
    </w:p>
    <w:p w14:paraId="7F918A07" w14:textId="77777777" w:rsidR="009A56ED" w:rsidRPr="000522CF" w:rsidRDefault="009A56ED" w:rsidP="009A56ED">
      <w:pPr>
        <w:spacing w:after="200" w:line="276" w:lineRule="auto"/>
        <w:ind w:left="720"/>
        <w:contextualSpacing/>
        <w:jc w:val="center"/>
        <w:rPr>
          <w:rFonts w:ascii="Times New Roman" w:eastAsia="MS Mincho" w:hAnsi="Times New Roman" w:cs="Times New Roman"/>
        </w:rPr>
      </w:pPr>
      <w:r w:rsidRPr="000522CF">
        <w:rPr>
          <w:rFonts w:ascii="Times New Roman" w:eastAsia="MS Mincho" w:hAnsi="Times New Roman" w:cs="Times New Roman"/>
          <w:b/>
          <w:bCs/>
        </w:rPr>
        <w:t>POSEBNI CILJ 9</w:t>
      </w:r>
      <w:r w:rsidRPr="000522CF">
        <w:rPr>
          <w:rFonts w:ascii="Times New Roman" w:eastAsia="MS Mincho" w:hAnsi="Times New Roman" w:cs="Times New Roman"/>
        </w:rPr>
        <w:t>. POTICANJE ODRŽIVOG UPRAVLJANJA PRIRODNIM I IZGRAĐENIM OKOLIŠEM</w:t>
      </w:r>
    </w:p>
    <w:p w14:paraId="0D693125" w14:textId="77777777" w:rsidR="009A56ED" w:rsidRPr="000522CF" w:rsidRDefault="009A56ED" w:rsidP="009A56ED">
      <w:pPr>
        <w:spacing w:after="200" w:line="276" w:lineRule="auto"/>
        <w:ind w:left="720"/>
        <w:contextualSpacing/>
        <w:rPr>
          <w:rFonts w:ascii="Times New Roman" w:eastAsia="MS Mincho" w:hAnsi="Times New Roman" w:cs="Times New Roman"/>
        </w:rPr>
      </w:pPr>
    </w:p>
    <w:p w14:paraId="178F22FF" w14:textId="77777777" w:rsidR="009A56ED" w:rsidRPr="000522CF" w:rsidRDefault="009A56ED" w:rsidP="009A56ED">
      <w:pPr>
        <w:spacing w:after="200" w:line="276" w:lineRule="auto"/>
        <w:rPr>
          <w:rFonts w:ascii="Times New Roman" w:eastAsia="MS Mincho" w:hAnsi="Times New Roman" w:cs="Times New Roman"/>
        </w:rPr>
      </w:pPr>
      <w:r w:rsidRPr="000522CF">
        <w:rPr>
          <w:rFonts w:ascii="Times New Roman" w:eastAsia="MS Mincho" w:hAnsi="Times New Roman" w:cs="Times New Roman"/>
        </w:rPr>
        <w:t>Mjera/Operativni cilj 9.1. Unaprjeđenje energetske infrastrukture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3258"/>
        <w:gridCol w:w="3144"/>
        <w:gridCol w:w="1330"/>
        <w:gridCol w:w="1330"/>
      </w:tblGrid>
      <w:tr w:rsidR="009A56ED" w:rsidRPr="000522CF" w14:paraId="194D10C0" w14:textId="77777777" w:rsidTr="003F7B9E">
        <w:trPr>
          <w:jc w:val="center"/>
        </w:trPr>
        <w:tc>
          <w:tcPr>
            <w:tcW w:w="1797" w:type="pct"/>
            <w:shd w:val="clear" w:color="auto" w:fill="EAF1DD"/>
            <w:vAlign w:val="center"/>
          </w:tcPr>
          <w:p w14:paraId="693E6035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Aktivnost</w:t>
            </w:r>
          </w:p>
        </w:tc>
        <w:tc>
          <w:tcPr>
            <w:tcW w:w="1734" w:type="pct"/>
            <w:shd w:val="clear" w:color="auto" w:fill="EAF1DD"/>
            <w:vAlign w:val="center"/>
          </w:tcPr>
          <w:p w14:paraId="18FDCDB6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734" w:type="pct"/>
            <w:shd w:val="clear" w:color="auto" w:fill="EAF1DD"/>
            <w:vAlign w:val="center"/>
          </w:tcPr>
          <w:p w14:paraId="5BC98DA4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Poč.vri. 2025.</w:t>
            </w:r>
          </w:p>
        </w:tc>
        <w:tc>
          <w:tcPr>
            <w:tcW w:w="734" w:type="pct"/>
            <w:shd w:val="clear" w:color="auto" w:fill="EAF1DD"/>
            <w:vAlign w:val="center"/>
          </w:tcPr>
          <w:p w14:paraId="5E4BB434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Cilj.vri. 2026.</w:t>
            </w:r>
          </w:p>
        </w:tc>
      </w:tr>
      <w:tr w:rsidR="009A56ED" w:rsidRPr="000522CF" w14:paraId="33B21666" w14:textId="77777777" w:rsidTr="003F7B9E">
        <w:trPr>
          <w:trHeight w:val="420"/>
          <w:jc w:val="center"/>
        </w:trPr>
        <w:tc>
          <w:tcPr>
            <w:tcW w:w="1797" w:type="pct"/>
            <w:shd w:val="clear" w:color="auto" w:fill="FFFFFF"/>
            <w:vAlign w:val="center"/>
          </w:tcPr>
          <w:p w14:paraId="3C8851C5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5B900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sz w:val="20"/>
                <w:szCs w:val="20"/>
              </w:rPr>
              <w:t>9.1.1. Unaprjeđenje i održavanje sustava javne rasvjete</w:t>
            </w:r>
          </w:p>
        </w:tc>
        <w:tc>
          <w:tcPr>
            <w:tcW w:w="1734" w:type="pct"/>
            <w:shd w:val="clear" w:color="auto" w:fill="FFFFFF"/>
            <w:vAlign w:val="center"/>
          </w:tcPr>
          <w:p w14:paraId="5A8704F2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D5B0DA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Ukupan broj novopostavljenih/ zamijenjenih rasvjetnih tijela/godišnje</w:t>
            </w:r>
          </w:p>
          <w:p w14:paraId="08EE551E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34" w:type="pct"/>
            <w:shd w:val="clear" w:color="auto" w:fill="FFFFFF"/>
            <w:vAlign w:val="center"/>
          </w:tcPr>
          <w:p w14:paraId="3A442309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34" w:type="pct"/>
            <w:shd w:val="clear" w:color="auto" w:fill="FFFFFF"/>
            <w:vAlign w:val="center"/>
          </w:tcPr>
          <w:p w14:paraId="6300E084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</w:tbl>
    <w:p w14:paraId="521216DA" w14:textId="77777777" w:rsidR="009A56ED" w:rsidRPr="00F2509B" w:rsidRDefault="009A56ED" w:rsidP="009A56ED">
      <w:pPr>
        <w:spacing w:after="200" w:line="276" w:lineRule="auto"/>
        <w:jc w:val="both"/>
        <w:rPr>
          <w:rFonts w:ascii="Times New Roman" w:eastAsia="MS Mincho" w:hAnsi="Times New Roman" w:cs="Times New Roman"/>
          <w:b/>
          <w:bCs/>
        </w:rPr>
      </w:pPr>
    </w:p>
    <w:p w14:paraId="1B039432" w14:textId="77777777" w:rsidR="009A56ED" w:rsidRPr="00F2509B" w:rsidRDefault="009A56ED" w:rsidP="009A56ED">
      <w:pPr>
        <w:spacing w:after="200" w:line="276" w:lineRule="auto"/>
        <w:rPr>
          <w:rFonts w:ascii="Times New Roman" w:eastAsia="MS Mincho" w:hAnsi="Times New Roman" w:cs="Times New Roman"/>
        </w:rPr>
      </w:pPr>
    </w:p>
    <w:p w14:paraId="73590453" w14:textId="77777777" w:rsidR="009A56ED" w:rsidRPr="000522CF" w:rsidRDefault="009A56ED" w:rsidP="009A56ED">
      <w:pPr>
        <w:spacing w:after="200" w:line="276" w:lineRule="auto"/>
        <w:rPr>
          <w:rFonts w:ascii="Times New Roman" w:eastAsia="MS Mincho" w:hAnsi="Times New Roman" w:cs="Times New Roman"/>
        </w:rPr>
      </w:pPr>
      <w:r w:rsidRPr="000522CF">
        <w:rPr>
          <w:rFonts w:ascii="Times New Roman" w:eastAsia="MS Mincho" w:hAnsi="Times New Roman" w:cs="Times New Roman"/>
        </w:rPr>
        <w:t>Mjera/Operativni cilj 9.2. Unaprjeđenje sustava vodovoda i odvodnje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3258"/>
        <w:gridCol w:w="3144"/>
        <w:gridCol w:w="1330"/>
        <w:gridCol w:w="1330"/>
      </w:tblGrid>
      <w:tr w:rsidR="009A56ED" w:rsidRPr="000522CF" w14:paraId="097D67A5" w14:textId="77777777" w:rsidTr="003F7B9E">
        <w:trPr>
          <w:jc w:val="center"/>
        </w:trPr>
        <w:tc>
          <w:tcPr>
            <w:tcW w:w="1797" w:type="pct"/>
            <w:shd w:val="clear" w:color="auto" w:fill="EAF1DD"/>
            <w:vAlign w:val="center"/>
          </w:tcPr>
          <w:p w14:paraId="3907CCE7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Aktivnost</w:t>
            </w:r>
          </w:p>
        </w:tc>
        <w:tc>
          <w:tcPr>
            <w:tcW w:w="1734" w:type="pct"/>
            <w:shd w:val="clear" w:color="auto" w:fill="EAF1DD"/>
            <w:vAlign w:val="center"/>
          </w:tcPr>
          <w:p w14:paraId="7B4C915B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734" w:type="pct"/>
            <w:shd w:val="clear" w:color="auto" w:fill="EAF1DD"/>
            <w:vAlign w:val="center"/>
          </w:tcPr>
          <w:p w14:paraId="43714F49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Poč.vri. 2025.</w:t>
            </w:r>
          </w:p>
        </w:tc>
        <w:tc>
          <w:tcPr>
            <w:tcW w:w="734" w:type="pct"/>
            <w:shd w:val="clear" w:color="auto" w:fill="EAF1DD"/>
            <w:vAlign w:val="center"/>
          </w:tcPr>
          <w:p w14:paraId="6CFB8DD7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Cilj.vri. 2026.</w:t>
            </w:r>
          </w:p>
        </w:tc>
      </w:tr>
      <w:tr w:rsidR="009A56ED" w:rsidRPr="000522CF" w14:paraId="5B425284" w14:textId="77777777" w:rsidTr="003F7B9E">
        <w:trPr>
          <w:trHeight w:val="420"/>
          <w:jc w:val="center"/>
        </w:trPr>
        <w:tc>
          <w:tcPr>
            <w:tcW w:w="1797" w:type="pct"/>
            <w:vMerge w:val="restart"/>
            <w:shd w:val="clear" w:color="auto" w:fill="FFFFFF"/>
            <w:vAlign w:val="center"/>
          </w:tcPr>
          <w:p w14:paraId="2AFDE635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53ABF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sz w:val="20"/>
                <w:szCs w:val="20"/>
              </w:rPr>
              <w:t>9.2.1. Izgradnja sustava vodovoda</w:t>
            </w:r>
          </w:p>
          <w:p w14:paraId="515B93C4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pct"/>
            <w:shd w:val="clear" w:color="auto" w:fill="FFFFFF"/>
            <w:vAlign w:val="center"/>
          </w:tcPr>
          <w:p w14:paraId="4140B300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1FD6F2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novih priključaka na sustav vodovoda/godišnje</w:t>
            </w:r>
          </w:p>
          <w:p w14:paraId="6285FAD9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34" w:type="pct"/>
            <w:shd w:val="clear" w:color="auto" w:fill="FFFFFF"/>
            <w:vAlign w:val="center"/>
          </w:tcPr>
          <w:p w14:paraId="48F5371D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34" w:type="pct"/>
            <w:shd w:val="clear" w:color="auto" w:fill="FFFFFF"/>
            <w:vAlign w:val="center"/>
          </w:tcPr>
          <w:p w14:paraId="02503D0A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9A56ED" w:rsidRPr="000522CF" w14:paraId="259D05B2" w14:textId="77777777" w:rsidTr="003F7B9E">
        <w:trPr>
          <w:trHeight w:val="420"/>
          <w:jc w:val="center"/>
        </w:trPr>
        <w:tc>
          <w:tcPr>
            <w:tcW w:w="1797" w:type="pct"/>
            <w:vMerge/>
            <w:shd w:val="clear" w:color="auto" w:fill="FFFFFF"/>
            <w:vAlign w:val="center"/>
          </w:tcPr>
          <w:p w14:paraId="1A648067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pct"/>
            <w:shd w:val="clear" w:color="auto" w:fill="FFFFFF"/>
            <w:vAlign w:val="center"/>
          </w:tcPr>
          <w:p w14:paraId="1C9EAFDC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CD467E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Ukupna duljina novoizgrađene vodovodne mreže u kilometrima/godišnje</w:t>
            </w:r>
          </w:p>
          <w:p w14:paraId="741612C2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FFFFFF"/>
            <w:vAlign w:val="center"/>
          </w:tcPr>
          <w:p w14:paraId="0DDA8528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734" w:type="pct"/>
            <w:shd w:val="clear" w:color="auto" w:fill="FFFFFF"/>
            <w:vAlign w:val="center"/>
          </w:tcPr>
          <w:p w14:paraId="1332F992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</w:tr>
    </w:tbl>
    <w:p w14:paraId="13F04539" w14:textId="77777777" w:rsidR="009A56ED" w:rsidRPr="000522CF" w:rsidRDefault="009A56ED" w:rsidP="009A56ED">
      <w:pPr>
        <w:spacing w:after="200" w:line="276" w:lineRule="auto"/>
        <w:rPr>
          <w:rFonts w:ascii="Times New Roman" w:eastAsia="MS Mincho" w:hAnsi="Times New Roman" w:cs="Times New Roman"/>
        </w:rPr>
      </w:pPr>
    </w:p>
    <w:p w14:paraId="039C6118" w14:textId="77777777" w:rsidR="009A56ED" w:rsidRPr="000522CF" w:rsidRDefault="009A56ED" w:rsidP="009A56ED">
      <w:pPr>
        <w:shd w:val="clear" w:color="auto" w:fill="FFFFFF"/>
        <w:spacing w:after="200" w:line="276" w:lineRule="auto"/>
        <w:rPr>
          <w:rFonts w:ascii="Times New Roman" w:eastAsia="MS Mincho" w:hAnsi="Times New Roman" w:cs="Times New Roman"/>
        </w:rPr>
      </w:pPr>
      <w:r w:rsidRPr="000522CF">
        <w:rPr>
          <w:rFonts w:ascii="Times New Roman" w:eastAsia="MS Mincho" w:hAnsi="Times New Roman" w:cs="Times New Roman"/>
        </w:rPr>
        <w:t>Mjera/Operativni cilj 9.3. Zaštita prirodnog okoliša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3107"/>
        <w:gridCol w:w="3359"/>
        <w:gridCol w:w="1298"/>
        <w:gridCol w:w="1298"/>
      </w:tblGrid>
      <w:tr w:rsidR="009A56ED" w:rsidRPr="000522CF" w14:paraId="57A23E28" w14:textId="77777777" w:rsidTr="003F7B9E">
        <w:trPr>
          <w:jc w:val="center"/>
        </w:trPr>
        <w:tc>
          <w:tcPr>
            <w:tcW w:w="1714" w:type="pct"/>
            <w:shd w:val="clear" w:color="auto" w:fill="EAF1DD"/>
            <w:vAlign w:val="center"/>
          </w:tcPr>
          <w:p w14:paraId="214590D7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Aktivnost</w:t>
            </w:r>
          </w:p>
        </w:tc>
        <w:tc>
          <w:tcPr>
            <w:tcW w:w="1853" w:type="pct"/>
            <w:shd w:val="clear" w:color="auto" w:fill="EAF1DD"/>
            <w:vAlign w:val="center"/>
          </w:tcPr>
          <w:p w14:paraId="04D247A6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716" w:type="pct"/>
            <w:shd w:val="clear" w:color="auto" w:fill="EAF1DD"/>
            <w:vAlign w:val="center"/>
          </w:tcPr>
          <w:p w14:paraId="12135FFB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Poč.vri. 2025.</w:t>
            </w:r>
          </w:p>
        </w:tc>
        <w:tc>
          <w:tcPr>
            <w:tcW w:w="716" w:type="pct"/>
            <w:shd w:val="clear" w:color="auto" w:fill="EAF1DD"/>
            <w:vAlign w:val="center"/>
          </w:tcPr>
          <w:p w14:paraId="0C55EE43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Cilj.vri. 2026.</w:t>
            </w:r>
          </w:p>
        </w:tc>
      </w:tr>
      <w:tr w:rsidR="009A56ED" w:rsidRPr="000522CF" w14:paraId="6CC17A94" w14:textId="77777777" w:rsidTr="003F7B9E">
        <w:trPr>
          <w:trHeight w:val="424"/>
          <w:jc w:val="center"/>
        </w:trPr>
        <w:tc>
          <w:tcPr>
            <w:tcW w:w="1714" w:type="pct"/>
            <w:vMerge w:val="restart"/>
            <w:shd w:val="clear" w:color="auto" w:fill="FFFFFF"/>
            <w:vAlign w:val="center"/>
          </w:tcPr>
          <w:p w14:paraId="063758C1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sz w:val="20"/>
                <w:szCs w:val="20"/>
              </w:rPr>
              <w:t>9.3.1. Očuvanje i unapređivanje kvalitete okoliša</w:t>
            </w:r>
          </w:p>
        </w:tc>
        <w:tc>
          <w:tcPr>
            <w:tcW w:w="1853" w:type="pct"/>
            <w:shd w:val="clear" w:color="auto" w:fill="FFFFFF"/>
            <w:vAlign w:val="center"/>
          </w:tcPr>
          <w:p w14:paraId="14549DE3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  <w:highlight w:val="yellow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novozasađenih stabala/godišnje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0D39C2AB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7BEDCC3F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9A56ED" w:rsidRPr="000522CF" w14:paraId="1DB9E49A" w14:textId="77777777" w:rsidTr="003F7B9E">
        <w:trPr>
          <w:trHeight w:val="424"/>
          <w:jc w:val="center"/>
        </w:trPr>
        <w:tc>
          <w:tcPr>
            <w:tcW w:w="1714" w:type="pct"/>
            <w:vMerge/>
            <w:shd w:val="clear" w:color="auto" w:fill="FFFFFF"/>
            <w:vAlign w:val="center"/>
          </w:tcPr>
          <w:p w14:paraId="55887CF8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pct"/>
            <w:shd w:val="clear" w:color="auto" w:fill="FFFFFF"/>
            <w:vAlign w:val="center"/>
          </w:tcPr>
          <w:p w14:paraId="702F2403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8572D6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implementiranih projekata u skladu sa Strategijom zelene urbane obnove Općine Krapinske Toplice/godišnje</w:t>
            </w:r>
          </w:p>
          <w:p w14:paraId="29935D60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shd w:val="clear" w:color="auto" w:fill="FFFFFF"/>
            <w:vAlign w:val="center"/>
          </w:tcPr>
          <w:p w14:paraId="1571F95B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5077C47E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9A56ED" w:rsidRPr="000522CF" w14:paraId="0630B22C" w14:textId="77777777" w:rsidTr="003F7B9E">
        <w:trPr>
          <w:jc w:val="center"/>
        </w:trPr>
        <w:tc>
          <w:tcPr>
            <w:tcW w:w="1714" w:type="pct"/>
            <w:shd w:val="clear" w:color="auto" w:fill="FFFFFF"/>
            <w:vAlign w:val="center"/>
          </w:tcPr>
          <w:p w14:paraId="7F839EB7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sz w:val="20"/>
                <w:szCs w:val="20"/>
              </w:rPr>
              <w:t>9.3.2. Uspostava cjelovitog sustava za održivo gospodarenje otpadom</w:t>
            </w:r>
          </w:p>
        </w:tc>
        <w:tc>
          <w:tcPr>
            <w:tcW w:w="1853" w:type="pct"/>
            <w:shd w:val="clear" w:color="auto" w:fill="FFFFFF"/>
            <w:vAlign w:val="center"/>
          </w:tcPr>
          <w:p w14:paraId="776CCA36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968403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Broj uspostavljenih i održavanih reciklažnih dvorišta 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60532D72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72035DC1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14:paraId="152FFB9B" w14:textId="77777777" w:rsidR="009A56ED" w:rsidRPr="00F2509B" w:rsidRDefault="009A56ED" w:rsidP="009A56ED">
      <w:pPr>
        <w:spacing w:line="276" w:lineRule="auto"/>
        <w:rPr>
          <w:rFonts w:ascii="Times New Roman" w:eastAsia="MS Mincho" w:hAnsi="Times New Roman" w:cs="Times New Roman"/>
        </w:rPr>
      </w:pPr>
    </w:p>
    <w:p w14:paraId="6CD436EF" w14:textId="77777777" w:rsidR="009A56ED" w:rsidRPr="000522CF" w:rsidRDefault="009A56ED" w:rsidP="009A56ED">
      <w:pPr>
        <w:spacing w:after="200" w:line="276" w:lineRule="auto"/>
        <w:rPr>
          <w:rFonts w:ascii="Times New Roman" w:eastAsia="MS Mincho" w:hAnsi="Times New Roman" w:cs="Times New Roman"/>
        </w:rPr>
      </w:pPr>
    </w:p>
    <w:p w14:paraId="244C4F8F" w14:textId="77777777" w:rsidR="009A56ED" w:rsidRPr="000522CF" w:rsidRDefault="009A56ED" w:rsidP="009A56ED">
      <w:pPr>
        <w:spacing w:after="200" w:line="276" w:lineRule="auto"/>
        <w:rPr>
          <w:rFonts w:ascii="Times New Roman" w:eastAsia="MS Mincho" w:hAnsi="Times New Roman" w:cs="Times New Roman"/>
        </w:rPr>
      </w:pPr>
      <w:r w:rsidRPr="000522CF">
        <w:rPr>
          <w:rFonts w:ascii="Times New Roman" w:eastAsia="MS Mincho" w:hAnsi="Times New Roman" w:cs="Times New Roman"/>
        </w:rPr>
        <w:t>Mjera/Operativni cilj 9.4. Uređenje naselja i stanovanje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3108"/>
        <w:gridCol w:w="3358"/>
        <w:gridCol w:w="1298"/>
        <w:gridCol w:w="1298"/>
      </w:tblGrid>
      <w:tr w:rsidR="009A56ED" w:rsidRPr="000522CF" w14:paraId="1644F527" w14:textId="77777777" w:rsidTr="003F7B9E">
        <w:trPr>
          <w:jc w:val="center"/>
        </w:trPr>
        <w:tc>
          <w:tcPr>
            <w:tcW w:w="1715" w:type="pct"/>
            <w:shd w:val="clear" w:color="auto" w:fill="EAF1DD"/>
            <w:vAlign w:val="center"/>
          </w:tcPr>
          <w:p w14:paraId="1E94E79C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Aktivnost</w:t>
            </w:r>
          </w:p>
        </w:tc>
        <w:tc>
          <w:tcPr>
            <w:tcW w:w="1853" w:type="pct"/>
            <w:shd w:val="clear" w:color="auto" w:fill="EAF1DD"/>
            <w:vAlign w:val="center"/>
          </w:tcPr>
          <w:p w14:paraId="51860A29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716" w:type="pct"/>
            <w:shd w:val="clear" w:color="auto" w:fill="EAF1DD"/>
            <w:vAlign w:val="center"/>
          </w:tcPr>
          <w:p w14:paraId="1E40B378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Poč.vri. 2025.</w:t>
            </w:r>
          </w:p>
        </w:tc>
        <w:tc>
          <w:tcPr>
            <w:tcW w:w="716" w:type="pct"/>
            <w:shd w:val="clear" w:color="auto" w:fill="EAF1DD"/>
            <w:vAlign w:val="center"/>
          </w:tcPr>
          <w:p w14:paraId="3331BDA3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Cilj.vri. 2026.</w:t>
            </w:r>
          </w:p>
        </w:tc>
      </w:tr>
      <w:tr w:rsidR="009A56ED" w:rsidRPr="000522CF" w14:paraId="2F76F6D8" w14:textId="77777777" w:rsidTr="003F7B9E">
        <w:trPr>
          <w:trHeight w:val="424"/>
          <w:jc w:val="center"/>
        </w:trPr>
        <w:tc>
          <w:tcPr>
            <w:tcW w:w="1715" w:type="pct"/>
            <w:vMerge w:val="restart"/>
            <w:shd w:val="clear" w:color="auto" w:fill="FFFFFF"/>
            <w:vAlign w:val="center"/>
          </w:tcPr>
          <w:p w14:paraId="6E7D91F6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sz w:val="20"/>
                <w:szCs w:val="20"/>
              </w:rPr>
              <w:t>9.4.1. Unapređenje dostupnosti i kvalitete stanovanja</w:t>
            </w:r>
          </w:p>
        </w:tc>
        <w:tc>
          <w:tcPr>
            <w:tcW w:w="1853" w:type="pct"/>
            <w:shd w:val="clear" w:color="auto" w:fill="FFFFFF"/>
            <w:vAlign w:val="center"/>
          </w:tcPr>
          <w:p w14:paraId="62557E6E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E029BE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održavanih dječjih igrališta</w:t>
            </w:r>
          </w:p>
          <w:p w14:paraId="26AE0117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16" w:type="pct"/>
            <w:shd w:val="clear" w:color="auto" w:fill="FFFFFF"/>
            <w:vAlign w:val="center"/>
          </w:tcPr>
          <w:p w14:paraId="7C6CA97E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6FAF3451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9A56ED" w:rsidRPr="000522CF" w14:paraId="55701C51" w14:textId="77777777" w:rsidTr="003F7B9E">
        <w:trPr>
          <w:trHeight w:val="424"/>
          <w:jc w:val="center"/>
        </w:trPr>
        <w:tc>
          <w:tcPr>
            <w:tcW w:w="1715" w:type="pct"/>
            <w:vMerge/>
            <w:shd w:val="clear" w:color="auto" w:fill="FFFFFF"/>
            <w:vAlign w:val="center"/>
          </w:tcPr>
          <w:p w14:paraId="01E89A35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pct"/>
            <w:shd w:val="clear" w:color="auto" w:fill="FFFFFF"/>
            <w:vAlign w:val="center"/>
          </w:tcPr>
          <w:p w14:paraId="53709FA5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A96638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novouređenih i izgrađenih dječjih igrališta</w:t>
            </w:r>
          </w:p>
          <w:p w14:paraId="57C344B0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shd w:val="clear" w:color="auto" w:fill="FFFFFF"/>
            <w:vAlign w:val="center"/>
          </w:tcPr>
          <w:p w14:paraId="792F05AD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1BF9B3B6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9A56ED" w:rsidRPr="000522CF" w14:paraId="5734503D" w14:textId="77777777" w:rsidTr="003F7B9E">
        <w:trPr>
          <w:jc w:val="center"/>
        </w:trPr>
        <w:tc>
          <w:tcPr>
            <w:tcW w:w="1715" w:type="pct"/>
            <w:shd w:val="clear" w:color="auto" w:fill="FFFFFF"/>
            <w:vAlign w:val="center"/>
          </w:tcPr>
          <w:p w14:paraId="48FB290A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sz w:val="20"/>
                <w:szCs w:val="20"/>
              </w:rPr>
              <w:t>9.4.2. Održavanje javnih i zelenih površina te uređenje društvenih domova</w:t>
            </w:r>
          </w:p>
        </w:tc>
        <w:tc>
          <w:tcPr>
            <w:tcW w:w="1853" w:type="pct"/>
            <w:shd w:val="clear" w:color="auto" w:fill="FFFFFF"/>
            <w:vAlign w:val="center"/>
          </w:tcPr>
          <w:p w14:paraId="666247C3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367E997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novo uređenih društvenih domova na kojima je izvršeno dodatno ulaganje/godišnje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24793952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5998D51B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14:paraId="0CF70F6D" w14:textId="77777777" w:rsidR="009A56ED" w:rsidRPr="00F2509B" w:rsidRDefault="009A56ED" w:rsidP="009A56ED">
      <w:pPr>
        <w:spacing w:after="200" w:line="276" w:lineRule="auto"/>
        <w:rPr>
          <w:rFonts w:ascii="Times New Roman" w:eastAsia="MS Mincho" w:hAnsi="Times New Roman" w:cs="Times New Roman"/>
        </w:rPr>
      </w:pPr>
    </w:p>
    <w:p w14:paraId="7D178536" w14:textId="77777777" w:rsidR="009A56ED" w:rsidRPr="000522CF" w:rsidRDefault="009A56ED" w:rsidP="009A56ED">
      <w:pPr>
        <w:spacing w:after="200" w:line="276" w:lineRule="auto"/>
        <w:rPr>
          <w:rFonts w:ascii="Times New Roman" w:eastAsia="MS Mincho" w:hAnsi="Times New Roman" w:cs="Times New Roman"/>
        </w:rPr>
      </w:pPr>
    </w:p>
    <w:p w14:paraId="0A5E66CD" w14:textId="77777777" w:rsidR="009A56ED" w:rsidRPr="000522CF" w:rsidRDefault="009A56ED" w:rsidP="009A56ED">
      <w:pPr>
        <w:spacing w:after="200" w:line="276" w:lineRule="auto"/>
        <w:jc w:val="center"/>
        <w:rPr>
          <w:rFonts w:ascii="Times New Roman" w:eastAsia="MS Mincho" w:hAnsi="Times New Roman" w:cs="Times New Roman"/>
        </w:rPr>
      </w:pPr>
      <w:r w:rsidRPr="000522CF">
        <w:rPr>
          <w:rFonts w:ascii="Times New Roman" w:eastAsia="MS Mincho" w:hAnsi="Times New Roman" w:cs="Times New Roman"/>
          <w:b/>
          <w:bCs/>
        </w:rPr>
        <w:t>POSEBNI CILJ 10.</w:t>
      </w:r>
      <w:r w:rsidRPr="000522CF">
        <w:rPr>
          <w:rFonts w:ascii="Times New Roman" w:eastAsia="MS Mincho" w:hAnsi="Times New Roman" w:cs="Times New Roman"/>
        </w:rPr>
        <w:t xml:space="preserve"> JAČANJE OTPORNOSTI NA RIZIKE OD KATASTROFA I UNAPRJEĐENJE SUSTAVA VATROGASTVA</w:t>
      </w:r>
    </w:p>
    <w:p w14:paraId="629A7573" w14:textId="77777777" w:rsidR="009A56ED" w:rsidRPr="000522CF" w:rsidRDefault="009A56ED" w:rsidP="009A56ED">
      <w:pPr>
        <w:spacing w:after="200" w:line="276" w:lineRule="auto"/>
        <w:rPr>
          <w:rFonts w:ascii="Times New Roman" w:eastAsia="MS Mincho" w:hAnsi="Times New Roman" w:cs="Times New Roman"/>
        </w:rPr>
      </w:pPr>
      <w:r w:rsidRPr="000522CF">
        <w:rPr>
          <w:rFonts w:ascii="Times New Roman" w:eastAsia="MS Mincho" w:hAnsi="Times New Roman" w:cs="Times New Roman"/>
        </w:rPr>
        <w:t>Mjera/Operativni cilj 10.1. Jačanje protupožarne i civilne zaštite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3606"/>
        <w:gridCol w:w="3074"/>
        <w:gridCol w:w="1191"/>
        <w:gridCol w:w="1191"/>
      </w:tblGrid>
      <w:tr w:rsidR="009A56ED" w:rsidRPr="000522CF" w14:paraId="361FA095" w14:textId="77777777" w:rsidTr="003F7B9E">
        <w:trPr>
          <w:jc w:val="center"/>
        </w:trPr>
        <w:tc>
          <w:tcPr>
            <w:tcW w:w="1990" w:type="pct"/>
            <w:shd w:val="clear" w:color="auto" w:fill="EAF1DD"/>
            <w:vAlign w:val="center"/>
          </w:tcPr>
          <w:p w14:paraId="5A98B8B5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Aktivnost</w:t>
            </w:r>
          </w:p>
        </w:tc>
        <w:tc>
          <w:tcPr>
            <w:tcW w:w="1696" w:type="pct"/>
            <w:shd w:val="clear" w:color="auto" w:fill="EAF1DD"/>
            <w:vAlign w:val="center"/>
          </w:tcPr>
          <w:p w14:paraId="2FF2E23A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657" w:type="pct"/>
            <w:shd w:val="clear" w:color="auto" w:fill="EAF1DD"/>
            <w:vAlign w:val="center"/>
          </w:tcPr>
          <w:p w14:paraId="13DDA92F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Poč.vri. 2025.</w:t>
            </w:r>
          </w:p>
        </w:tc>
        <w:tc>
          <w:tcPr>
            <w:tcW w:w="657" w:type="pct"/>
            <w:shd w:val="clear" w:color="auto" w:fill="EAF1DD"/>
            <w:vAlign w:val="center"/>
          </w:tcPr>
          <w:p w14:paraId="39B028F2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Cilj.vri. 2026.</w:t>
            </w:r>
          </w:p>
        </w:tc>
      </w:tr>
      <w:tr w:rsidR="009A56ED" w:rsidRPr="000522CF" w14:paraId="5D001C22" w14:textId="77777777" w:rsidTr="003F7B9E">
        <w:trPr>
          <w:trHeight w:val="2305"/>
          <w:jc w:val="center"/>
        </w:trPr>
        <w:tc>
          <w:tcPr>
            <w:tcW w:w="1990" w:type="pct"/>
            <w:shd w:val="clear" w:color="auto" w:fill="FFFFFF"/>
            <w:vAlign w:val="center"/>
          </w:tcPr>
          <w:p w14:paraId="766057B5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sz w:val="20"/>
                <w:szCs w:val="20"/>
              </w:rPr>
              <w:t>10.1.1. Poboljšanje opremljenosti i kapaciteta protupožarnih snaga</w:t>
            </w:r>
          </w:p>
        </w:tc>
        <w:tc>
          <w:tcPr>
            <w:tcW w:w="1696" w:type="pct"/>
            <w:shd w:val="clear" w:color="auto" w:fill="FFFFFF"/>
            <w:vAlign w:val="center"/>
          </w:tcPr>
          <w:p w14:paraId="6911A3F3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opremljenih objekata dobrovoljnih vatrogasnih društava nabavom nove/dodatne opreme - godišnje sufinanciranje kroz Vatrogasnu zajednicu Općine Krapinske Toplice</w:t>
            </w:r>
          </w:p>
        </w:tc>
        <w:tc>
          <w:tcPr>
            <w:tcW w:w="657" w:type="pct"/>
            <w:shd w:val="clear" w:color="auto" w:fill="FFFFFF"/>
            <w:vAlign w:val="center"/>
          </w:tcPr>
          <w:p w14:paraId="64CBA260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57" w:type="pct"/>
            <w:shd w:val="clear" w:color="auto" w:fill="FFFFFF"/>
            <w:vAlign w:val="center"/>
          </w:tcPr>
          <w:p w14:paraId="73213BCD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9A56ED" w:rsidRPr="000522CF" w14:paraId="715653F0" w14:textId="77777777" w:rsidTr="003F7B9E">
        <w:trPr>
          <w:jc w:val="center"/>
        </w:trPr>
        <w:tc>
          <w:tcPr>
            <w:tcW w:w="1990" w:type="pct"/>
            <w:vMerge w:val="restart"/>
            <w:shd w:val="clear" w:color="auto" w:fill="FFFFFF"/>
            <w:vAlign w:val="center"/>
          </w:tcPr>
          <w:p w14:paraId="68443D82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sz w:val="20"/>
                <w:szCs w:val="20"/>
              </w:rPr>
              <w:t>10.1.2. Aktivnosti vezane za pružanje vatrogasne i civilne zaštite</w:t>
            </w:r>
          </w:p>
        </w:tc>
        <w:tc>
          <w:tcPr>
            <w:tcW w:w="1696" w:type="pct"/>
            <w:shd w:val="clear" w:color="auto" w:fill="FFFFFF"/>
            <w:vAlign w:val="center"/>
          </w:tcPr>
          <w:p w14:paraId="1CF8996B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članova DVD-a na području Općine - ukupno</w:t>
            </w:r>
          </w:p>
        </w:tc>
        <w:tc>
          <w:tcPr>
            <w:tcW w:w="657" w:type="pct"/>
            <w:shd w:val="clear" w:color="auto" w:fill="FFFFFF"/>
            <w:vAlign w:val="center"/>
          </w:tcPr>
          <w:p w14:paraId="082254A6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657" w:type="pct"/>
            <w:shd w:val="clear" w:color="auto" w:fill="FFFFFF"/>
            <w:vAlign w:val="center"/>
          </w:tcPr>
          <w:p w14:paraId="28160F51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455</w:t>
            </w:r>
          </w:p>
        </w:tc>
      </w:tr>
      <w:tr w:rsidR="009A56ED" w:rsidRPr="000522CF" w14:paraId="700D0965" w14:textId="77777777" w:rsidTr="003F7B9E">
        <w:trPr>
          <w:jc w:val="center"/>
        </w:trPr>
        <w:tc>
          <w:tcPr>
            <w:tcW w:w="1990" w:type="pct"/>
            <w:vMerge/>
            <w:shd w:val="clear" w:color="auto" w:fill="FFFFFF"/>
            <w:vAlign w:val="center"/>
          </w:tcPr>
          <w:p w14:paraId="17DF2343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pct"/>
            <w:shd w:val="clear" w:color="auto" w:fill="FFFFFF"/>
            <w:vAlign w:val="center"/>
          </w:tcPr>
          <w:p w14:paraId="66588B97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članova DVD-a na području Općine - operativni članovi</w:t>
            </w:r>
          </w:p>
        </w:tc>
        <w:tc>
          <w:tcPr>
            <w:tcW w:w="657" w:type="pct"/>
            <w:shd w:val="clear" w:color="auto" w:fill="FFFFFF"/>
            <w:vAlign w:val="center"/>
          </w:tcPr>
          <w:p w14:paraId="6DF02048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657" w:type="pct"/>
            <w:shd w:val="clear" w:color="auto" w:fill="FFFFFF"/>
            <w:vAlign w:val="center"/>
          </w:tcPr>
          <w:p w14:paraId="301350BC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</w:tr>
    </w:tbl>
    <w:p w14:paraId="3F2E645F" w14:textId="77777777" w:rsidR="009A56ED" w:rsidRPr="00F2509B" w:rsidRDefault="009A56ED" w:rsidP="009A56ED">
      <w:pPr>
        <w:spacing w:after="200" w:line="276" w:lineRule="auto"/>
        <w:jc w:val="both"/>
        <w:rPr>
          <w:rFonts w:ascii="Times New Roman" w:eastAsia="MS Mincho" w:hAnsi="Times New Roman" w:cs="Times New Roman"/>
        </w:rPr>
      </w:pPr>
    </w:p>
    <w:p w14:paraId="71CD73F0" w14:textId="77777777" w:rsidR="009A56ED" w:rsidRPr="00F2509B" w:rsidRDefault="009A56ED" w:rsidP="009A56ED">
      <w:pPr>
        <w:spacing w:after="200" w:line="276" w:lineRule="auto"/>
        <w:rPr>
          <w:rFonts w:ascii="Times New Roman" w:eastAsia="MS Mincho" w:hAnsi="Times New Roman" w:cs="Times New Roman"/>
        </w:rPr>
      </w:pPr>
    </w:p>
    <w:p w14:paraId="71E5BFD0" w14:textId="77777777" w:rsidR="009A56ED" w:rsidRPr="000522CF" w:rsidRDefault="009A56ED" w:rsidP="009A56ED">
      <w:pPr>
        <w:spacing w:after="200" w:line="276" w:lineRule="auto"/>
        <w:jc w:val="center"/>
        <w:rPr>
          <w:rFonts w:ascii="Times New Roman" w:eastAsia="MS Mincho" w:hAnsi="Times New Roman" w:cs="Times New Roman"/>
        </w:rPr>
      </w:pPr>
      <w:r w:rsidRPr="000522CF">
        <w:rPr>
          <w:rFonts w:ascii="Times New Roman" w:eastAsia="MS Mincho" w:hAnsi="Times New Roman" w:cs="Times New Roman"/>
          <w:b/>
          <w:bCs/>
        </w:rPr>
        <w:t>POSEBNI CILJ 11.</w:t>
      </w:r>
      <w:r w:rsidRPr="000522CF">
        <w:rPr>
          <w:rFonts w:ascii="Times New Roman" w:eastAsia="MS Mincho" w:hAnsi="Times New Roman" w:cs="Times New Roman"/>
        </w:rPr>
        <w:t xml:space="preserve"> UNAPRJEĐENJE PROMETNE POVEZANOSTI I POTICANJE ODRŽIVE MOBILNOSTI</w:t>
      </w:r>
    </w:p>
    <w:p w14:paraId="15FC71B2" w14:textId="77777777" w:rsidR="009A56ED" w:rsidRPr="000522CF" w:rsidRDefault="009A56ED" w:rsidP="009A56ED">
      <w:pPr>
        <w:spacing w:after="200" w:line="276" w:lineRule="auto"/>
        <w:rPr>
          <w:rFonts w:ascii="Times New Roman" w:eastAsia="MS Mincho" w:hAnsi="Times New Roman" w:cs="Times New Roman"/>
        </w:rPr>
      </w:pPr>
      <w:r w:rsidRPr="000522CF">
        <w:rPr>
          <w:rFonts w:ascii="Times New Roman" w:eastAsia="MS Mincho" w:hAnsi="Times New Roman" w:cs="Times New Roman"/>
        </w:rPr>
        <w:t>Mjera/Operativni cilj 11.1. Unaprjeđenje prometnog sustava i održive mobilnosti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3579"/>
        <w:gridCol w:w="2893"/>
        <w:gridCol w:w="1296"/>
        <w:gridCol w:w="1294"/>
      </w:tblGrid>
      <w:tr w:rsidR="009A56ED" w:rsidRPr="000522CF" w14:paraId="49DF8021" w14:textId="77777777" w:rsidTr="003F7B9E">
        <w:trPr>
          <w:jc w:val="center"/>
        </w:trPr>
        <w:tc>
          <w:tcPr>
            <w:tcW w:w="1975" w:type="pct"/>
            <w:shd w:val="clear" w:color="auto" w:fill="EAF1DD"/>
            <w:vAlign w:val="center"/>
          </w:tcPr>
          <w:p w14:paraId="10A27922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2CF">
              <w:rPr>
                <w:rFonts w:ascii="Times New Roman" w:hAnsi="Times New Roman" w:cs="Times New Roman"/>
                <w:b/>
                <w:bCs/>
              </w:rPr>
              <w:t>Aktivnost</w:t>
            </w:r>
          </w:p>
        </w:tc>
        <w:tc>
          <w:tcPr>
            <w:tcW w:w="1596" w:type="pct"/>
            <w:shd w:val="clear" w:color="auto" w:fill="EAF1DD"/>
            <w:vAlign w:val="center"/>
          </w:tcPr>
          <w:p w14:paraId="440DBB0F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2CF">
              <w:rPr>
                <w:rFonts w:ascii="Times New Roman" w:hAnsi="Times New Roman" w:cs="Times New Roman"/>
                <w:b/>
                <w:bCs/>
              </w:rPr>
              <w:t>Pokazatelj rezultata</w:t>
            </w:r>
          </w:p>
        </w:tc>
        <w:tc>
          <w:tcPr>
            <w:tcW w:w="715" w:type="pct"/>
            <w:shd w:val="clear" w:color="auto" w:fill="EAF1DD"/>
            <w:vAlign w:val="center"/>
          </w:tcPr>
          <w:p w14:paraId="5DCE00A5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2CF">
              <w:rPr>
                <w:rFonts w:ascii="Times New Roman" w:hAnsi="Times New Roman" w:cs="Times New Roman"/>
                <w:b/>
                <w:bCs/>
              </w:rPr>
              <w:t>Poč.vri. 2025.</w:t>
            </w:r>
          </w:p>
        </w:tc>
        <w:tc>
          <w:tcPr>
            <w:tcW w:w="714" w:type="pct"/>
            <w:shd w:val="clear" w:color="auto" w:fill="EAF1DD"/>
            <w:vAlign w:val="center"/>
          </w:tcPr>
          <w:p w14:paraId="42FB9DBF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2CF">
              <w:rPr>
                <w:rFonts w:ascii="Times New Roman" w:hAnsi="Times New Roman" w:cs="Times New Roman"/>
                <w:b/>
                <w:bCs/>
              </w:rPr>
              <w:t>Cilj.vri. 2026.</w:t>
            </w:r>
          </w:p>
        </w:tc>
      </w:tr>
      <w:tr w:rsidR="009A56ED" w:rsidRPr="000522CF" w14:paraId="13C49810" w14:textId="77777777" w:rsidTr="003F7B9E">
        <w:trPr>
          <w:jc w:val="center"/>
        </w:trPr>
        <w:tc>
          <w:tcPr>
            <w:tcW w:w="1975" w:type="pct"/>
            <w:shd w:val="clear" w:color="auto" w:fill="FFFFFF"/>
            <w:vAlign w:val="center"/>
          </w:tcPr>
          <w:p w14:paraId="1E43405E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22CF">
              <w:rPr>
                <w:rFonts w:ascii="Times New Roman" w:hAnsi="Times New Roman" w:cs="Times New Roman"/>
              </w:rPr>
              <w:t>11.1.1.  Unaprjeđenje i razvoj biciklističke  infrastrukture</w:t>
            </w:r>
          </w:p>
        </w:tc>
        <w:tc>
          <w:tcPr>
            <w:tcW w:w="1596" w:type="pct"/>
            <w:shd w:val="clear" w:color="auto" w:fill="FFFFFF"/>
            <w:vAlign w:val="center"/>
          </w:tcPr>
          <w:p w14:paraId="1509097A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6BD510F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2CF">
              <w:rPr>
                <w:rFonts w:ascii="Times New Roman" w:hAnsi="Times New Roman" w:cs="Times New Roman"/>
                <w:b/>
                <w:bCs/>
              </w:rPr>
              <w:t>Kilometri biciklističkih staza/ godišnje</w:t>
            </w:r>
          </w:p>
          <w:p w14:paraId="77DB67B7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3726CB52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22CF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14" w:type="pct"/>
            <w:shd w:val="clear" w:color="auto" w:fill="FFFFFF"/>
            <w:vAlign w:val="center"/>
          </w:tcPr>
          <w:p w14:paraId="6652DBBC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22C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9A56ED" w:rsidRPr="000522CF" w14:paraId="503DEBC2" w14:textId="77777777" w:rsidTr="003F7B9E">
        <w:trPr>
          <w:jc w:val="center"/>
        </w:trPr>
        <w:tc>
          <w:tcPr>
            <w:tcW w:w="1975" w:type="pct"/>
            <w:shd w:val="clear" w:color="auto" w:fill="FFFFFF"/>
            <w:vAlign w:val="center"/>
          </w:tcPr>
          <w:p w14:paraId="780A4C57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22CF">
              <w:rPr>
                <w:rFonts w:ascii="Times New Roman" w:hAnsi="Times New Roman" w:cs="Times New Roman"/>
              </w:rPr>
              <w:t>11.1.2. Unapređenje, izgradnja i održavanje cestovne infrastrukture</w:t>
            </w:r>
          </w:p>
        </w:tc>
        <w:tc>
          <w:tcPr>
            <w:tcW w:w="1596" w:type="pct"/>
            <w:shd w:val="clear" w:color="auto" w:fill="FFFFFF"/>
            <w:vAlign w:val="center"/>
          </w:tcPr>
          <w:p w14:paraId="3E1F9E17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522CF">
              <w:rPr>
                <w:rFonts w:ascii="Times New Roman" w:hAnsi="Times New Roman" w:cs="Times New Roman"/>
                <w:b/>
                <w:bCs/>
              </w:rPr>
              <w:t>Kilometri novoizgrađenih, rekonstruiranih i dodatno opremljenih cesta/godišnje  - u nadležnosti Općine</w:t>
            </w:r>
          </w:p>
        </w:tc>
        <w:tc>
          <w:tcPr>
            <w:tcW w:w="715" w:type="pct"/>
            <w:shd w:val="clear" w:color="auto" w:fill="FFFFFF"/>
            <w:vAlign w:val="center"/>
          </w:tcPr>
          <w:p w14:paraId="5E00B531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22CF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14" w:type="pct"/>
            <w:shd w:val="clear" w:color="auto" w:fill="FFFFFF"/>
            <w:vAlign w:val="center"/>
          </w:tcPr>
          <w:p w14:paraId="5C33F4A9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22CF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9A56ED" w:rsidRPr="000522CF" w14:paraId="0EE1D17B" w14:textId="77777777" w:rsidTr="003F7B9E">
        <w:trPr>
          <w:trHeight w:val="424"/>
          <w:jc w:val="center"/>
        </w:trPr>
        <w:tc>
          <w:tcPr>
            <w:tcW w:w="1975" w:type="pct"/>
            <w:shd w:val="clear" w:color="auto" w:fill="FFFFFF"/>
            <w:vAlign w:val="center"/>
          </w:tcPr>
          <w:p w14:paraId="728A4EAF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22CF">
              <w:rPr>
                <w:rFonts w:ascii="Times New Roman" w:hAnsi="Times New Roman" w:cs="Times New Roman"/>
              </w:rPr>
              <w:t>11.1.3. Poticanje korištenja digitalnih i zelenih rješenja u prometu</w:t>
            </w:r>
          </w:p>
        </w:tc>
        <w:tc>
          <w:tcPr>
            <w:tcW w:w="1596" w:type="pct"/>
            <w:shd w:val="clear" w:color="auto" w:fill="FFFFFF"/>
            <w:vAlign w:val="center"/>
          </w:tcPr>
          <w:p w14:paraId="3EF98E47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6D419A1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2CF">
              <w:rPr>
                <w:rFonts w:ascii="Times New Roman" w:hAnsi="Times New Roman" w:cs="Times New Roman"/>
                <w:b/>
                <w:bCs/>
              </w:rPr>
              <w:t>Ukupan broj novopostavljenih stavki urbanog mobilijara</w:t>
            </w:r>
          </w:p>
          <w:p w14:paraId="11E7F52E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715" w:type="pct"/>
            <w:shd w:val="clear" w:color="auto" w:fill="FFFFFF"/>
            <w:vAlign w:val="center"/>
          </w:tcPr>
          <w:p w14:paraId="0AB5A853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22C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14" w:type="pct"/>
            <w:shd w:val="clear" w:color="auto" w:fill="FFFFFF"/>
            <w:vAlign w:val="center"/>
          </w:tcPr>
          <w:p w14:paraId="76073DFC" w14:textId="77777777" w:rsidR="009A56ED" w:rsidRPr="000522CF" w:rsidRDefault="009A56ED" w:rsidP="003F7B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22CF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</w:tbl>
    <w:p w14:paraId="082E0293" w14:textId="77777777" w:rsidR="009A56ED" w:rsidRDefault="009A56ED" w:rsidP="009A56ED"/>
    <w:p w14:paraId="68257F4A" w14:textId="77777777" w:rsidR="009A56ED" w:rsidRDefault="009A56ED" w:rsidP="009A56ED">
      <w:pPr>
        <w:sectPr w:rsidR="009A56ED" w:rsidSect="009A56E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913B70" w14:textId="77777777" w:rsidR="009A56ED" w:rsidRPr="000522CF" w:rsidRDefault="009A56ED" w:rsidP="009A56ED"/>
    <w:p w14:paraId="3BA1ED56" w14:textId="77777777" w:rsidR="009A56ED" w:rsidRPr="00F2509B" w:rsidRDefault="009A56ED" w:rsidP="009A56ED">
      <w:pPr>
        <w:pStyle w:val="Naslov2"/>
        <w:rPr>
          <w:rFonts w:ascii="Times New Roman" w:hAnsi="Times New Roman" w:cs="Times New Roman"/>
          <w:color w:val="9BBB59" w:themeColor="accent3"/>
        </w:rPr>
      </w:pPr>
      <w:bookmarkStart w:id="14" w:name="_Toc221103666"/>
      <w:r w:rsidRPr="00F2509B">
        <w:rPr>
          <w:rFonts w:ascii="Times New Roman" w:hAnsi="Times New Roman" w:cs="Times New Roman"/>
          <w:color w:val="9BBB59" w:themeColor="accent3"/>
        </w:rPr>
        <w:t>4.3. NADLEŽNOST ZA PROVEDBU OPERATIVNIH CILJEVA I  POVEZNICA S PRORAČUNOM OPĆINE KRAPINSKE TOPLICE</w:t>
      </w:r>
      <w:bookmarkEnd w:id="14"/>
    </w:p>
    <w:p w14:paraId="4E1AD82E" w14:textId="77777777" w:rsidR="009A56ED" w:rsidRPr="00F2509B" w:rsidRDefault="009A56ED" w:rsidP="009A56ED">
      <w:pPr>
        <w:rPr>
          <w:rFonts w:ascii="Times New Roman" w:hAnsi="Times New Roman" w:cs="Times New Roman"/>
        </w:rPr>
      </w:pPr>
    </w:p>
    <w:tbl>
      <w:tblPr>
        <w:tblStyle w:val="Svijetlatablicareetke1-isticanje2"/>
        <w:tblW w:w="14051" w:type="dxa"/>
        <w:tblLook w:val="04A0" w:firstRow="1" w:lastRow="0" w:firstColumn="1" w:lastColumn="0" w:noHBand="0" w:noVBand="1"/>
      </w:tblPr>
      <w:tblGrid>
        <w:gridCol w:w="2705"/>
        <w:gridCol w:w="1611"/>
        <w:gridCol w:w="2017"/>
        <w:gridCol w:w="4844"/>
        <w:gridCol w:w="2874"/>
      </w:tblGrid>
      <w:tr w:rsidR="009A56ED" w:rsidRPr="00D3467F" w14:paraId="5147A1B6" w14:textId="77777777" w:rsidTr="003F7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DE9D9" w:themeFill="accent6" w:themeFillTint="33"/>
            <w:vAlign w:val="center"/>
          </w:tcPr>
          <w:p w14:paraId="76E43D24" w14:textId="77777777" w:rsidR="009A56ED" w:rsidRPr="00D3467F" w:rsidRDefault="009A56ED" w:rsidP="003F7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Naziv mjere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2D0A8584" w14:textId="77777777" w:rsidR="009A56ED" w:rsidRPr="00D3467F" w:rsidRDefault="009A56ED" w:rsidP="003F7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Program u proračunu JLP(R)S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07B0E11D" w14:textId="77777777" w:rsidR="009A56ED" w:rsidRPr="00D3467F" w:rsidRDefault="009A56ED" w:rsidP="003F7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Procijenjeni trošak provedbe mjere (u EUR)</w:t>
            </w:r>
          </w:p>
        </w:tc>
        <w:tc>
          <w:tcPr>
            <w:tcW w:w="4844" w:type="dxa"/>
            <w:shd w:val="clear" w:color="auto" w:fill="FDE9D9" w:themeFill="accent6" w:themeFillTint="33"/>
            <w:vAlign w:val="center"/>
          </w:tcPr>
          <w:p w14:paraId="27B8C5F1" w14:textId="77777777" w:rsidR="009A56ED" w:rsidRPr="00D3467F" w:rsidRDefault="009A56ED" w:rsidP="003F7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Aktivnost / projekt u proračunu JLP(R)S</w:t>
            </w:r>
          </w:p>
        </w:tc>
        <w:tc>
          <w:tcPr>
            <w:tcW w:w="2874" w:type="dxa"/>
            <w:shd w:val="clear" w:color="auto" w:fill="FDE9D9" w:themeFill="accent6" w:themeFillTint="33"/>
            <w:vAlign w:val="center"/>
          </w:tcPr>
          <w:p w14:paraId="768E6F10" w14:textId="77777777" w:rsidR="009A56ED" w:rsidRPr="00D3467F" w:rsidRDefault="009A56ED" w:rsidP="003F7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Nadležnost za provedbu mjere</w:t>
            </w:r>
          </w:p>
        </w:tc>
      </w:tr>
      <w:tr w:rsidR="009A56ED" w:rsidRPr="00D3467F" w14:paraId="2B05E99A" w14:textId="77777777" w:rsidTr="003F7B9E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413A858" w14:textId="77777777" w:rsidR="009A56ED" w:rsidRPr="00D3467F" w:rsidRDefault="009A56ED" w:rsidP="003F7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Unaprjeđenje turističkih potencijala Općine</w:t>
            </w:r>
          </w:p>
        </w:tc>
        <w:tc>
          <w:tcPr>
            <w:tcW w:w="0" w:type="auto"/>
            <w:vAlign w:val="center"/>
          </w:tcPr>
          <w:p w14:paraId="412E2105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P1015</w:t>
            </w:r>
          </w:p>
        </w:tc>
        <w:tc>
          <w:tcPr>
            <w:tcW w:w="0" w:type="auto"/>
            <w:vAlign w:val="center"/>
          </w:tcPr>
          <w:p w14:paraId="21B5899F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150.000,00</w:t>
            </w:r>
          </w:p>
        </w:tc>
        <w:tc>
          <w:tcPr>
            <w:tcW w:w="4844" w:type="dxa"/>
            <w:vAlign w:val="center"/>
          </w:tcPr>
          <w:p w14:paraId="4C6D5335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A100001</w:t>
            </w:r>
          </w:p>
        </w:tc>
        <w:tc>
          <w:tcPr>
            <w:tcW w:w="2874" w:type="dxa"/>
            <w:vAlign w:val="center"/>
          </w:tcPr>
          <w:p w14:paraId="191DE5CF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Jedinstveni upravni odjel Općine Krapinske Toplice</w:t>
            </w:r>
          </w:p>
        </w:tc>
      </w:tr>
      <w:tr w:rsidR="009A56ED" w:rsidRPr="00D3467F" w14:paraId="751569B9" w14:textId="77777777" w:rsidTr="003F7B9E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CDF83A7" w14:textId="77777777" w:rsidR="009A56ED" w:rsidRPr="00D3467F" w:rsidRDefault="009A56ED" w:rsidP="003F7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Razvoj poduzetništva i obr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tn</w:t>
            </w: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ištva</w:t>
            </w:r>
          </w:p>
        </w:tc>
        <w:tc>
          <w:tcPr>
            <w:tcW w:w="0" w:type="auto"/>
            <w:vAlign w:val="center"/>
          </w:tcPr>
          <w:p w14:paraId="45CA54D1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P1016</w:t>
            </w:r>
          </w:p>
        </w:tc>
        <w:tc>
          <w:tcPr>
            <w:tcW w:w="0" w:type="auto"/>
            <w:vAlign w:val="center"/>
          </w:tcPr>
          <w:p w14:paraId="7E24A3C6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17.000,00</w:t>
            </w:r>
          </w:p>
        </w:tc>
        <w:tc>
          <w:tcPr>
            <w:tcW w:w="4844" w:type="dxa"/>
            <w:vAlign w:val="center"/>
          </w:tcPr>
          <w:p w14:paraId="5EABD891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A100001</w:t>
            </w:r>
          </w:p>
        </w:tc>
        <w:tc>
          <w:tcPr>
            <w:tcW w:w="2874" w:type="dxa"/>
            <w:vAlign w:val="center"/>
          </w:tcPr>
          <w:p w14:paraId="01A0136A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Jedinstveni upravni odjel Općine Krapinske Toplice</w:t>
            </w:r>
          </w:p>
        </w:tc>
      </w:tr>
      <w:tr w:rsidR="009A56ED" w:rsidRPr="00D3467F" w14:paraId="42F55B3A" w14:textId="77777777" w:rsidTr="003F7B9E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185E275" w14:textId="77777777" w:rsidR="009A56ED" w:rsidRPr="00D3467F" w:rsidRDefault="009A56ED" w:rsidP="003F7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Unaprjeđenje sustava prostornog planiranja</w:t>
            </w:r>
          </w:p>
        </w:tc>
        <w:tc>
          <w:tcPr>
            <w:tcW w:w="0" w:type="auto"/>
            <w:vAlign w:val="center"/>
          </w:tcPr>
          <w:p w14:paraId="184D7873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P1013</w:t>
            </w:r>
          </w:p>
        </w:tc>
        <w:tc>
          <w:tcPr>
            <w:tcW w:w="0" w:type="auto"/>
            <w:vAlign w:val="center"/>
          </w:tcPr>
          <w:p w14:paraId="6F12945D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49.500,00</w:t>
            </w:r>
          </w:p>
        </w:tc>
        <w:tc>
          <w:tcPr>
            <w:tcW w:w="4844" w:type="dxa"/>
            <w:vAlign w:val="center"/>
          </w:tcPr>
          <w:p w14:paraId="36D2A3A7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P1013 - A100001; P1012 - K100017</w:t>
            </w:r>
          </w:p>
        </w:tc>
        <w:tc>
          <w:tcPr>
            <w:tcW w:w="2874" w:type="dxa"/>
            <w:vAlign w:val="center"/>
          </w:tcPr>
          <w:p w14:paraId="49DD1EDA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Jedinstveni upravni odjel Općine Krapinske Toplice</w:t>
            </w:r>
          </w:p>
        </w:tc>
      </w:tr>
      <w:tr w:rsidR="009A56ED" w:rsidRPr="00D3467F" w14:paraId="72546B88" w14:textId="77777777" w:rsidTr="003F7B9E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9B9853A" w14:textId="77777777" w:rsidR="009A56ED" w:rsidRPr="00D3467F" w:rsidRDefault="009A56ED" w:rsidP="003F7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Digitalizacija lokalne uprave</w:t>
            </w:r>
          </w:p>
        </w:tc>
        <w:tc>
          <w:tcPr>
            <w:tcW w:w="0" w:type="auto"/>
            <w:vAlign w:val="center"/>
          </w:tcPr>
          <w:p w14:paraId="3D38F503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P1017</w:t>
            </w:r>
          </w:p>
        </w:tc>
        <w:tc>
          <w:tcPr>
            <w:tcW w:w="0" w:type="auto"/>
            <w:vAlign w:val="center"/>
          </w:tcPr>
          <w:p w14:paraId="4D1C3FFE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111.200,00</w:t>
            </w:r>
          </w:p>
        </w:tc>
        <w:tc>
          <w:tcPr>
            <w:tcW w:w="4844" w:type="dxa"/>
            <w:vAlign w:val="center"/>
          </w:tcPr>
          <w:p w14:paraId="4FCFCD30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A100004; A100005</w:t>
            </w:r>
          </w:p>
        </w:tc>
        <w:tc>
          <w:tcPr>
            <w:tcW w:w="2874" w:type="dxa"/>
            <w:vAlign w:val="center"/>
          </w:tcPr>
          <w:p w14:paraId="71FF8313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Jedinstveni upravni odjel Općine Krapinske Toplice</w:t>
            </w:r>
          </w:p>
        </w:tc>
      </w:tr>
      <w:tr w:rsidR="009A56ED" w:rsidRPr="00D3467F" w14:paraId="76AA7EA4" w14:textId="77777777" w:rsidTr="003F7B9E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BAE3585" w14:textId="77777777" w:rsidR="009A56ED" w:rsidRPr="00D3467F" w:rsidRDefault="009A56ED" w:rsidP="003F7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Učinkovita javna uprava i administracija</w:t>
            </w:r>
          </w:p>
        </w:tc>
        <w:tc>
          <w:tcPr>
            <w:tcW w:w="0" w:type="auto"/>
            <w:vAlign w:val="center"/>
          </w:tcPr>
          <w:p w14:paraId="5548058F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P1000; P1001; P1003; P1017</w:t>
            </w:r>
          </w:p>
        </w:tc>
        <w:tc>
          <w:tcPr>
            <w:tcW w:w="0" w:type="auto"/>
            <w:vAlign w:val="center"/>
          </w:tcPr>
          <w:p w14:paraId="470A1B69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1.099.990,35</w:t>
            </w:r>
          </w:p>
        </w:tc>
        <w:tc>
          <w:tcPr>
            <w:tcW w:w="4844" w:type="dxa"/>
            <w:vAlign w:val="center"/>
          </w:tcPr>
          <w:p w14:paraId="69CA6A87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P1000-A100001;A100002;A100004 | P1001-A100002 | P1003-A100001;A100002;A100003;A100004;A100005 | P1017-A100002;A100006</w:t>
            </w:r>
          </w:p>
        </w:tc>
        <w:tc>
          <w:tcPr>
            <w:tcW w:w="2874" w:type="dxa"/>
            <w:vAlign w:val="center"/>
          </w:tcPr>
          <w:p w14:paraId="15659FA7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Jedinstveni upravni odjel Općine Krapinske Toplice</w:t>
            </w:r>
          </w:p>
        </w:tc>
      </w:tr>
      <w:tr w:rsidR="009A56ED" w:rsidRPr="00D3467F" w14:paraId="7343E28E" w14:textId="77777777" w:rsidTr="003F7B9E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5C94388" w14:textId="77777777" w:rsidR="009A56ED" w:rsidRPr="00D3467F" w:rsidRDefault="009A56ED" w:rsidP="003F7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Unaprjeđenje mreže socijalnih usluga i briga o ranjivim skupinama</w:t>
            </w:r>
          </w:p>
        </w:tc>
        <w:tc>
          <w:tcPr>
            <w:tcW w:w="0" w:type="auto"/>
            <w:vAlign w:val="center"/>
          </w:tcPr>
          <w:p w14:paraId="153065E4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P1000; P1009; P1023; P1006</w:t>
            </w:r>
          </w:p>
        </w:tc>
        <w:tc>
          <w:tcPr>
            <w:tcW w:w="0" w:type="auto"/>
            <w:vAlign w:val="center"/>
          </w:tcPr>
          <w:p w14:paraId="7CC1991E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451.850,00</w:t>
            </w:r>
          </w:p>
        </w:tc>
        <w:tc>
          <w:tcPr>
            <w:tcW w:w="4844" w:type="dxa"/>
            <w:vAlign w:val="center"/>
          </w:tcPr>
          <w:p w14:paraId="2A1C0411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P1000-A100003 | P1009-A100001;A10003;A100005;P100006 | P1023-A10001;A100002 | P1006-A100202</w:t>
            </w:r>
          </w:p>
        </w:tc>
        <w:tc>
          <w:tcPr>
            <w:tcW w:w="2874" w:type="dxa"/>
            <w:vAlign w:val="center"/>
          </w:tcPr>
          <w:p w14:paraId="0FD4D6DF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Jedinstveni upravni odjel Općine Krapinske Toplice</w:t>
            </w:r>
          </w:p>
        </w:tc>
      </w:tr>
      <w:tr w:rsidR="009A56ED" w:rsidRPr="00D3467F" w14:paraId="31BBC455" w14:textId="77777777" w:rsidTr="003F7B9E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E574E9C" w14:textId="77777777" w:rsidR="009A56ED" w:rsidRPr="00D3467F" w:rsidRDefault="009A56ED" w:rsidP="003F7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Razvoj sporta i rekreacije</w:t>
            </w:r>
          </w:p>
        </w:tc>
        <w:tc>
          <w:tcPr>
            <w:tcW w:w="0" w:type="auto"/>
            <w:vAlign w:val="center"/>
          </w:tcPr>
          <w:p w14:paraId="466F753D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P1010; P1020</w:t>
            </w:r>
          </w:p>
        </w:tc>
        <w:tc>
          <w:tcPr>
            <w:tcW w:w="0" w:type="auto"/>
            <w:vAlign w:val="center"/>
          </w:tcPr>
          <w:p w14:paraId="3CF17256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74.500,00</w:t>
            </w:r>
          </w:p>
        </w:tc>
        <w:tc>
          <w:tcPr>
            <w:tcW w:w="4844" w:type="dxa"/>
            <w:vAlign w:val="center"/>
          </w:tcPr>
          <w:p w14:paraId="15BC2A88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P1010-A100003 | P1020-A100002</w:t>
            </w:r>
          </w:p>
        </w:tc>
        <w:tc>
          <w:tcPr>
            <w:tcW w:w="2874" w:type="dxa"/>
            <w:vAlign w:val="center"/>
          </w:tcPr>
          <w:p w14:paraId="6EB85C59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Jedinstveni upravni odjel Općine Krapinske Toplice</w:t>
            </w:r>
          </w:p>
        </w:tc>
      </w:tr>
      <w:tr w:rsidR="009A56ED" w:rsidRPr="00D3467F" w14:paraId="24BD9E3D" w14:textId="77777777" w:rsidTr="003F7B9E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B67D06A" w14:textId="77777777" w:rsidR="009A56ED" w:rsidRPr="00D3467F" w:rsidRDefault="009A56ED" w:rsidP="003F7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Ulaganja u infrastrukturu za kulturu i redovnu djelatnost ustanova</w:t>
            </w:r>
          </w:p>
        </w:tc>
        <w:tc>
          <w:tcPr>
            <w:tcW w:w="0" w:type="auto"/>
            <w:vAlign w:val="center"/>
          </w:tcPr>
          <w:p w14:paraId="28B33CB0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P1005; P1010; P1012</w:t>
            </w:r>
          </w:p>
        </w:tc>
        <w:tc>
          <w:tcPr>
            <w:tcW w:w="0" w:type="auto"/>
            <w:vAlign w:val="center"/>
          </w:tcPr>
          <w:p w14:paraId="7F2BFF08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5.724.308,64</w:t>
            </w:r>
          </w:p>
        </w:tc>
        <w:tc>
          <w:tcPr>
            <w:tcW w:w="4844" w:type="dxa"/>
            <w:vAlign w:val="center"/>
          </w:tcPr>
          <w:p w14:paraId="55E3C09A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P1005-A100001;A100002 | P1010-A100001;A100002 | P1012-K100019</w:t>
            </w:r>
          </w:p>
        </w:tc>
        <w:tc>
          <w:tcPr>
            <w:tcW w:w="2874" w:type="dxa"/>
            <w:vAlign w:val="center"/>
          </w:tcPr>
          <w:p w14:paraId="1D60C6F6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Jedinstveni upravni odjel Općine Krapinske Toplice</w:t>
            </w:r>
          </w:p>
        </w:tc>
      </w:tr>
      <w:tr w:rsidR="009A56ED" w:rsidRPr="00D3467F" w14:paraId="20D8D5F3" w14:textId="77777777" w:rsidTr="003F7B9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96C5FF5" w14:textId="77777777" w:rsidR="009A56ED" w:rsidRPr="00D3467F" w:rsidRDefault="009A56ED" w:rsidP="003F7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Unaprjeđenje usluga u području predškolskog odgoja</w:t>
            </w:r>
          </w:p>
        </w:tc>
        <w:tc>
          <w:tcPr>
            <w:tcW w:w="0" w:type="auto"/>
            <w:vAlign w:val="center"/>
          </w:tcPr>
          <w:p w14:paraId="6DA9ECA7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P1006; P1007</w:t>
            </w:r>
          </w:p>
        </w:tc>
        <w:tc>
          <w:tcPr>
            <w:tcW w:w="0" w:type="auto"/>
            <w:vAlign w:val="center"/>
          </w:tcPr>
          <w:p w14:paraId="2AE8BAC8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3.680.472,15</w:t>
            </w:r>
          </w:p>
        </w:tc>
        <w:tc>
          <w:tcPr>
            <w:tcW w:w="4844" w:type="dxa"/>
            <w:vAlign w:val="center"/>
          </w:tcPr>
          <w:p w14:paraId="3D5244BA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P1006-A100001;A100003;A100101;A100202 | P1007-K100703</w:t>
            </w:r>
          </w:p>
        </w:tc>
        <w:tc>
          <w:tcPr>
            <w:tcW w:w="2874" w:type="dxa"/>
            <w:vAlign w:val="center"/>
          </w:tcPr>
          <w:p w14:paraId="182364A5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Jedinstveni upravni odjel Općine Krapinske Toplice</w:t>
            </w:r>
          </w:p>
        </w:tc>
      </w:tr>
      <w:tr w:rsidR="009A56ED" w:rsidRPr="00D3467F" w14:paraId="7AF18603" w14:textId="77777777" w:rsidTr="003F7B9E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994941C" w14:textId="77777777" w:rsidR="009A56ED" w:rsidRPr="00D3467F" w:rsidRDefault="009A56ED" w:rsidP="003F7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Unaprjeđenje odgoja i obrazovanja</w:t>
            </w:r>
          </w:p>
        </w:tc>
        <w:tc>
          <w:tcPr>
            <w:tcW w:w="0" w:type="auto"/>
            <w:vAlign w:val="center"/>
          </w:tcPr>
          <w:p w14:paraId="1402BEEE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P1008</w:t>
            </w:r>
          </w:p>
        </w:tc>
        <w:tc>
          <w:tcPr>
            <w:tcW w:w="0" w:type="auto"/>
            <w:vAlign w:val="center"/>
          </w:tcPr>
          <w:p w14:paraId="4863723F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377.017,50</w:t>
            </w:r>
          </w:p>
        </w:tc>
        <w:tc>
          <w:tcPr>
            <w:tcW w:w="4844" w:type="dxa"/>
            <w:vAlign w:val="center"/>
          </w:tcPr>
          <w:p w14:paraId="2A22C729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A100001; A100002; A100003; K100801</w:t>
            </w:r>
          </w:p>
        </w:tc>
        <w:tc>
          <w:tcPr>
            <w:tcW w:w="2874" w:type="dxa"/>
            <w:vAlign w:val="center"/>
          </w:tcPr>
          <w:p w14:paraId="133F356E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Jedinstveni upravni odjel Općine Krapinske Toplice</w:t>
            </w:r>
          </w:p>
        </w:tc>
      </w:tr>
      <w:tr w:rsidR="009A56ED" w:rsidRPr="00D3467F" w14:paraId="078EBE47" w14:textId="77777777" w:rsidTr="003F7B9E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EAF251E" w14:textId="77777777" w:rsidR="009A56ED" w:rsidRPr="00D3467F" w:rsidRDefault="009A56ED" w:rsidP="003F7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Poticanje održivog razvoja i poljoprivrede</w:t>
            </w:r>
          </w:p>
        </w:tc>
        <w:tc>
          <w:tcPr>
            <w:tcW w:w="0" w:type="auto"/>
            <w:vAlign w:val="center"/>
          </w:tcPr>
          <w:p w14:paraId="402FA579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P1017</w:t>
            </w:r>
          </w:p>
        </w:tc>
        <w:tc>
          <w:tcPr>
            <w:tcW w:w="0" w:type="auto"/>
            <w:vAlign w:val="center"/>
          </w:tcPr>
          <w:p w14:paraId="7EEBE7EC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23.500,00</w:t>
            </w:r>
          </w:p>
        </w:tc>
        <w:tc>
          <w:tcPr>
            <w:tcW w:w="4844" w:type="dxa"/>
            <w:vAlign w:val="center"/>
          </w:tcPr>
          <w:p w14:paraId="3B2D4830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A100001</w:t>
            </w:r>
          </w:p>
        </w:tc>
        <w:tc>
          <w:tcPr>
            <w:tcW w:w="2874" w:type="dxa"/>
            <w:vAlign w:val="center"/>
          </w:tcPr>
          <w:p w14:paraId="5337323A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Jedinstveni upravni odjel Općine Krapinske Toplice</w:t>
            </w:r>
          </w:p>
        </w:tc>
      </w:tr>
      <w:tr w:rsidR="009A56ED" w:rsidRPr="00D3467F" w14:paraId="0C354033" w14:textId="77777777" w:rsidTr="003F7B9E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A267027" w14:textId="77777777" w:rsidR="009A56ED" w:rsidRPr="00D3467F" w:rsidRDefault="009A56ED" w:rsidP="003F7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Unaprjeđenje energetske infrastrukture</w:t>
            </w:r>
          </w:p>
        </w:tc>
        <w:tc>
          <w:tcPr>
            <w:tcW w:w="0" w:type="auto"/>
            <w:vAlign w:val="center"/>
          </w:tcPr>
          <w:p w14:paraId="7FA95125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P1011; P1012</w:t>
            </w:r>
          </w:p>
        </w:tc>
        <w:tc>
          <w:tcPr>
            <w:tcW w:w="0" w:type="auto"/>
            <w:vAlign w:val="center"/>
          </w:tcPr>
          <w:p w14:paraId="1D9AF580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152.600,00</w:t>
            </w:r>
          </w:p>
        </w:tc>
        <w:tc>
          <w:tcPr>
            <w:tcW w:w="4844" w:type="dxa"/>
            <w:vAlign w:val="center"/>
          </w:tcPr>
          <w:p w14:paraId="5CC8E91E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P1011-A100001 | P1012-A100014</w:t>
            </w:r>
          </w:p>
        </w:tc>
        <w:tc>
          <w:tcPr>
            <w:tcW w:w="2874" w:type="dxa"/>
            <w:vAlign w:val="center"/>
          </w:tcPr>
          <w:p w14:paraId="22A417E4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Jedinstveni upravni odjel Općine Krapinske Toplice</w:t>
            </w:r>
          </w:p>
        </w:tc>
      </w:tr>
      <w:tr w:rsidR="009A56ED" w:rsidRPr="00D3467F" w14:paraId="47DC5F47" w14:textId="77777777" w:rsidTr="003F7B9E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1ECAB1B" w14:textId="77777777" w:rsidR="009A56ED" w:rsidRPr="00D3467F" w:rsidRDefault="009A56ED" w:rsidP="003F7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Unaprjeđenje sustava vodovoda i odvodnje</w:t>
            </w:r>
          </w:p>
        </w:tc>
        <w:tc>
          <w:tcPr>
            <w:tcW w:w="0" w:type="auto"/>
            <w:vAlign w:val="center"/>
          </w:tcPr>
          <w:p w14:paraId="1F6D2F0F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P1011; P1012</w:t>
            </w:r>
          </w:p>
        </w:tc>
        <w:tc>
          <w:tcPr>
            <w:tcW w:w="0" w:type="auto"/>
            <w:vAlign w:val="center"/>
          </w:tcPr>
          <w:p w14:paraId="3AB31CDB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4" w:type="dxa"/>
            <w:vAlign w:val="center"/>
          </w:tcPr>
          <w:p w14:paraId="0466BF33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P1011-A</w:t>
            </w:r>
          </w:p>
        </w:tc>
        <w:tc>
          <w:tcPr>
            <w:tcW w:w="2874" w:type="dxa"/>
            <w:vAlign w:val="center"/>
          </w:tcPr>
          <w:p w14:paraId="74C1BF7F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Jedinstveni upravni odjel Općine Krapinske Toplice</w:t>
            </w:r>
          </w:p>
        </w:tc>
      </w:tr>
      <w:tr w:rsidR="009A56ED" w:rsidRPr="00D3467F" w14:paraId="7D61EAFB" w14:textId="77777777" w:rsidTr="003F7B9E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C3FEF3F" w14:textId="77777777" w:rsidR="009A56ED" w:rsidRPr="00D3467F" w:rsidRDefault="009A56ED" w:rsidP="003F7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Zaštita prirodnog okoliša</w:t>
            </w:r>
          </w:p>
        </w:tc>
        <w:tc>
          <w:tcPr>
            <w:tcW w:w="0" w:type="auto"/>
            <w:vAlign w:val="center"/>
          </w:tcPr>
          <w:p w14:paraId="6BCA3686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P1011; P1012</w:t>
            </w:r>
          </w:p>
        </w:tc>
        <w:tc>
          <w:tcPr>
            <w:tcW w:w="0" w:type="auto"/>
            <w:vAlign w:val="center"/>
          </w:tcPr>
          <w:p w14:paraId="479AAF96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979.000,00</w:t>
            </w:r>
          </w:p>
        </w:tc>
        <w:tc>
          <w:tcPr>
            <w:tcW w:w="4844" w:type="dxa"/>
            <w:vAlign w:val="center"/>
          </w:tcPr>
          <w:p w14:paraId="144EDF8B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P1011-A100002;A100005 | P1012-A100001</w:t>
            </w:r>
          </w:p>
        </w:tc>
        <w:tc>
          <w:tcPr>
            <w:tcW w:w="2874" w:type="dxa"/>
            <w:vAlign w:val="center"/>
          </w:tcPr>
          <w:p w14:paraId="30E28700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Jedinstveni upravni odjel Općine Krapinske Toplice</w:t>
            </w:r>
          </w:p>
        </w:tc>
      </w:tr>
      <w:tr w:rsidR="009A56ED" w:rsidRPr="00D3467F" w14:paraId="18A99DE9" w14:textId="77777777" w:rsidTr="003F7B9E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080932D" w14:textId="77777777" w:rsidR="009A56ED" w:rsidRPr="00D3467F" w:rsidRDefault="009A56ED" w:rsidP="003F7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Unaprjeđenje naselja i stanovanja</w:t>
            </w:r>
          </w:p>
        </w:tc>
        <w:tc>
          <w:tcPr>
            <w:tcW w:w="0" w:type="auto"/>
            <w:vAlign w:val="center"/>
          </w:tcPr>
          <w:p w14:paraId="4F9ADFB7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P1012</w:t>
            </w:r>
          </w:p>
        </w:tc>
        <w:tc>
          <w:tcPr>
            <w:tcW w:w="0" w:type="auto"/>
            <w:vAlign w:val="center"/>
          </w:tcPr>
          <w:p w14:paraId="03855C6E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313.544,26</w:t>
            </w:r>
          </w:p>
        </w:tc>
        <w:tc>
          <w:tcPr>
            <w:tcW w:w="4844" w:type="dxa"/>
            <w:vAlign w:val="center"/>
          </w:tcPr>
          <w:p w14:paraId="2E379F7C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P1012-A1000013;A100021</w:t>
            </w:r>
          </w:p>
        </w:tc>
        <w:tc>
          <w:tcPr>
            <w:tcW w:w="2874" w:type="dxa"/>
            <w:vAlign w:val="center"/>
          </w:tcPr>
          <w:p w14:paraId="26EE2261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Jedinstveni upravni odjel Općine Krapinske Toplice</w:t>
            </w:r>
          </w:p>
        </w:tc>
      </w:tr>
      <w:tr w:rsidR="009A56ED" w:rsidRPr="00D3467F" w14:paraId="27B27EF2" w14:textId="77777777" w:rsidTr="003F7B9E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E1BAFBD" w14:textId="77777777" w:rsidR="009A56ED" w:rsidRPr="00D3467F" w:rsidRDefault="009A56ED" w:rsidP="003F7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Jačanje propožarne i civilne zaštite</w:t>
            </w:r>
          </w:p>
        </w:tc>
        <w:tc>
          <w:tcPr>
            <w:tcW w:w="0" w:type="auto"/>
            <w:vAlign w:val="center"/>
          </w:tcPr>
          <w:p w14:paraId="4731B310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P1014; P1017</w:t>
            </w:r>
          </w:p>
        </w:tc>
        <w:tc>
          <w:tcPr>
            <w:tcW w:w="0" w:type="auto"/>
            <w:vAlign w:val="center"/>
          </w:tcPr>
          <w:p w14:paraId="58AF38A4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281.128,00</w:t>
            </w:r>
          </w:p>
        </w:tc>
        <w:tc>
          <w:tcPr>
            <w:tcW w:w="4844" w:type="dxa"/>
            <w:vAlign w:val="center"/>
          </w:tcPr>
          <w:p w14:paraId="551CBE86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P1014-A100001;A100002 | P1017-A100003</w:t>
            </w:r>
          </w:p>
        </w:tc>
        <w:tc>
          <w:tcPr>
            <w:tcW w:w="2874" w:type="dxa"/>
            <w:vAlign w:val="center"/>
          </w:tcPr>
          <w:p w14:paraId="4AC5F771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Jedinstveni upravni odjel Općine Krapinske Toplice</w:t>
            </w:r>
          </w:p>
        </w:tc>
      </w:tr>
      <w:tr w:rsidR="009A56ED" w:rsidRPr="00D3467F" w14:paraId="11859F52" w14:textId="77777777" w:rsidTr="003F7B9E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5BCDC0A" w14:textId="77777777" w:rsidR="009A56ED" w:rsidRPr="00D3467F" w:rsidRDefault="009A56ED" w:rsidP="003F7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Unaprjeđenje prometnog sustava i održive mobilnosti</w:t>
            </w:r>
          </w:p>
        </w:tc>
        <w:tc>
          <w:tcPr>
            <w:tcW w:w="0" w:type="auto"/>
            <w:vAlign w:val="center"/>
          </w:tcPr>
          <w:p w14:paraId="3952221B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P1012</w:t>
            </w:r>
          </w:p>
        </w:tc>
        <w:tc>
          <w:tcPr>
            <w:tcW w:w="0" w:type="auto"/>
            <w:vAlign w:val="center"/>
          </w:tcPr>
          <w:p w14:paraId="1EF341AC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390.000,00</w:t>
            </w:r>
          </w:p>
        </w:tc>
        <w:tc>
          <w:tcPr>
            <w:tcW w:w="4844" w:type="dxa"/>
            <w:vAlign w:val="center"/>
          </w:tcPr>
          <w:p w14:paraId="752B317B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K100019</w:t>
            </w:r>
          </w:p>
        </w:tc>
        <w:tc>
          <w:tcPr>
            <w:tcW w:w="2874" w:type="dxa"/>
            <w:vAlign w:val="center"/>
          </w:tcPr>
          <w:p w14:paraId="15163F43" w14:textId="77777777" w:rsidR="009A56ED" w:rsidRPr="00D3467F" w:rsidRDefault="009A56ED" w:rsidP="003F7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67F">
              <w:rPr>
                <w:rFonts w:ascii="Times New Roman" w:hAnsi="Times New Roman" w:cs="Times New Roman"/>
                <w:sz w:val="20"/>
                <w:szCs w:val="20"/>
              </w:rPr>
              <w:t>Jedinstveni upravni odjel Općine Krapinske Toplice</w:t>
            </w:r>
          </w:p>
        </w:tc>
      </w:tr>
    </w:tbl>
    <w:p w14:paraId="4E3DC62F" w14:textId="77777777" w:rsidR="009A56ED" w:rsidRDefault="009A56ED" w:rsidP="009A56ED">
      <w:pPr>
        <w:pStyle w:val="Naslov1"/>
        <w:rPr>
          <w:rFonts w:ascii="Times New Roman" w:hAnsi="Times New Roman" w:cs="Times New Roman"/>
          <w:color w:val="9BBB59" w:themeColor="accent3"/>
        </w:rPr>
        <w:sectPr w:rsidR="009A56ED" w:rsidSect="009A56E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2E8D829" w14:textId="77777777" w:rsidR="009A56ED" w:rsidRPr="00932FD9" w:rsidRDefault="009A56ED" w:rsidP="009A56ED"/>
    <w:p w14:paraId="29B963A1" w14:textId="77777777" w:rsidR="009A56ED" w:rsidRPr="00F2509B" w:rsidRDefault="009A56ED" w:rsidP="009A56ED">
      <w:pPr>
        <w:pStyle w:val="Naslov1"/>
        <w:rPr>
          <w:rFonts w:ascii="Times New Roman" w:hAnsi="Times New Roman" w:cs="Times New Roman"/>
          <w:color w:val="9BBB59" w:themeColor="accent3"/>
        </w:rPr>
      </w:pPr>
      <w:bookmarkStart w:id="15" w:name="_Toc221103667"/>
      <w:r w:rsidRPr="00F2509B">
        <w:rPr>
          <w:rFonts w:ascii="Times New Roman" w:hAnsi="Times New Roman" w:cs="Times New Roman"/>
          <w:color w:val="9BBB59" w:themeColor="accent3"/>
        </w:rPr>
        <w:t>5.PRAĆENJE I IZVJEŠTAVANJE</w:t>
      </w:r>
      <w:bookmarkEnd w:id="15"/>
    </w:p>
    <w:p w14:paraId="482FDCF2" w14:textId="77777777" w:rsidR="009A56ED" w:rsidRDefault="009A56ED" w:rsidP="009A56ED">
      <w:pPr>
        <w:pStyle w:val="StandardWeb"/>
        <w:jc w:val="both"/>
      </w:pPr>
      <w:r>
        <w:t>Izvještavanje o provedbi Godišnjeg plana rada Općine Krapinske Toplice provodi se sukladno Uputi za izradu godišnjeg plana rada, polugodišnjeg i godišnjeg izvještaja o radu Ministarstva pravosuđa, uprave i digitalne transformacije, kao i u skladu s važećim zakonodavnim i podzakonskim propisima kojima se uređuje sustav strateškog planiranja i upravljanja razvojem jedinica lokalne i područne (regionalne) samouprave.</w:t>
      </w:r>
    </w:p>
    <w:p w14:paraId="6F3C185D" w14:textId="77777777" w:rsidR="009A56ED" w:rsidRDefault="009A56ED" w:rsidP="009A56ED">
      <w:pPr>
        <w:pStyle w:val="StandardWeb"/>
        <w:jc w:val="both"/>
      </w:pPr>
      <w:r>
        <w:t>U tom kontekstu, Općina Krapinske Toplice izrađuje polugodišnji i godišnji izvještaj o radu kao sastavni dio sustava praćenja provedbe ciljeva, mjera/operativnih ciljeva i aktivnosti utvrđenih Godišnjim planom rada. Polugodišnji izvještaj o radu podnosi se najkasnije do 31. srpnja tekuće godine, dok se godišnji izvještaj o radu podnosi do 31. siječnja tekuće godine za prethodnu godinu, sukladno Uputama nadležnog ministarstva.</w:t>
      </w:r>
    </w:p>
    <w:p w14:paraId="6F7F8990" w14:textId="77777777" w:rsidR="009A56ED" w:rsidRDefault="009A56ED" w:rsidP="009A56ED">
      <w:pPr>
        <w:pStyle w:val="StandardWeb"/>
        <w:jc w:val="both"/>
      </w:pPr>
      <w:r>
        <w:t>Godišnji izvještaj o radu predstavlja ključni ulazni dokument za izradu Izvještaja o provedbi Provedbenog programa Općine Krapinske Toplice za razdoblje 2025. – 2029. godine. Izvještaj o provedbi Provedbenog programa izrađuje se u skladu s odredbama Pravilnika o rokovima i postupcima praćenja i izvještavanja o provedbi akata strateškog planiranja od nacionalnog značaja i od značaja za jedinice lokalne i područne (regionalne) samouprave (Narodne novine, br. 44/23), te se dostavlja nadležnim tijelima najkasnije do 15. veljače tekuće godine za prethodnu godinu.</w:t>
      </w:r>
    </w:p>
    <w:p w14:paraId="0ACD5B2B" w14:textId="77777777" w:rsidR="009A56ED" w:rsidRDefault="009A56ED" w:rsidP="009A56ED">
      <w:pPr>
        <w:pStyle w:val="StandardWeb"/>
      </w:pPr>
      <w:r>
        <w:t>Izvještavanje se provodi na temelju sustavnog prikupljanja, obrade i analize podataka o:</w:t>
      </w:r>
      <w:r>
        <w:br/>
        <w:t>• stupnju provedbe mjera/operativnih ciljeva i aktivnosti,</w:t>
      </w:r>
      <w:r>
        <w:br/>
        <w:t>• ostvarenim vrijednostima pokazatelja rezultata,</w:t>
      </w:r>
      <w:r>
        <w:br/>
        <w:t>• utrošenim proračunskim i drugim financijskim sredstvima,</w:t>
      </w:r>
      <w:r>
        <w:br/>
        <w:t>• postignutim učincima i eventualnim odstupanjima u provedbi.</w:t>
      </w:r>
    </w:p>
    <w:p w14:paraId="032F2BDC" w14:textId="77777777" w:rsidR="009A56ED" w:rsidRDefault="009A56ED" w:rsidP="009A56ED">
      <w:pPr>
        <w:pStyle w:val="StandardWeb"/>
        <w:jc w:val="both"/>
      </w:pPr>
      <w:r>
        <w:t>Dodatno, u skladu s odredbama Pravilnika o provedbi postupka vrednovanja akata strateškog planiranja od nacionalnog značaja i od značaja za jedinice lokalne i područne (regionalne) samouprave (Narodne novine, br. 44/23), podaci i analize sadržani u godišnjim izvještajima o radu i izvještajima o provedbi Provedbenog programa koriste se kao osnova za vrednovanje učinkovitosti, djelotvornosti i relevantnosti provedenih mjera i ostvarenih rezultata.</w:t>
      </w:r>
    </w:p>
    <w:p w14:paraId="43B242FB" w14:textId="77777777" w:rsidR="009A56ED" w:rsidRDefault="009A56ED" w:rsidP="009A56ED">
      <w:pPr>
        <w:pStyle w:val="StandardWeb"/>
        <w:jc w:val="both"/>
      </w:pPr>
      <w:r>
        <w:t>Na opisani način osigurava se pravodobno, transparentno i metodološki ujednačeno praćenje i izvještavanje, kao i pouzdana osnova za donošenje upravljačkih i proračunskih odluka, unaprjeđenje provedbe strateških dokumenata te daljnje planiranje razvoja Općine Krapinske Toplice u skladu s načelima dobrog upravljanja i odgovornog korištenja javnih sredstava.</w:t>
      </w:r>
    </w:p>
    <w:p w14:paraId="28C06989" w14:textId="77777777" w:rsidR="009A56ED" w:rsidRDefault="009A56ED" w:rsidP="009A56ED">
      <w:pPr>
        <w:pStyle w:val="StandardWeb"/>
      </w:pPr>
      <w:r>
        <w:t>Institucionalni okvir i odgovornosti</w:t>
      </w:r>
    </w:p>
    <w:p w14:paraId="789D68C9" w14:textId="77777777" w:rsidR="009A56ED" w:rsidRDefault="009A56ED" w:rsidP="009A56ED">
      <w:pPr>
        <w:pStyle w:val="StandardWeb"/>
        <w:jc w:val="both"/>
      </w:pPr>
      <w:r>
        <w:t>Za administrativno-tehničke poslove praćenja provedbe Godišnjeg plana rada te pripreme polugodišnjeg i godišnjeg izvještaja o radu, kao i za izradu Izvještaja o provedbi Provedbenog programa Općine Krapinske Toplice za razdoblje 2025. – 2029. godine, zadužen je Jedinstveni upravni odjel Općine Krapinske Toplice.</w:t>
      </w:r>
    </w:p>
    <w:p w14:paraId="49C9D3D1" w14:textId="77777777" w:rsidR="009A56ED" w:rsidRPr="007E0E8F" w:rsidRDefault="009A56ED" w:rsidP="009A56ED">
      <w:pPr>
        <w:pStyle w:val="StandardWeb"/>
        <w:jc w:val="both"/>
      </w:pPr>
      <w:r>
        <w:lastRenderedPageBreak/>
        <w:t>Jedinstveni upravni odjel ima koordinacijsku ulogu u cijelom procesu praćenja i izvještavanja te, sukladno članku 16. Pravilnika o rokovima i postupcima praćenja i izvještavanja o provedbi akata strateškog planiranja od nacionalnog značaja i od značaja za jedinice lokalne i područne (regionalne) samouprave (Narodne novine, br. 44/23), obavlja sljedeće zadaće:</w:t>
      </w:r>
      <w:r>
        <w:br/>
        <w:t xml:space="preserve">• </w:t>
      </w:r>
      <w:r w:rsidRPr="007E0E8F">
        <w:t>koordinira proces prikupljanja podataka o provedbi mjera/operativnih ciljeva i aktivnosti,</w:t>
      </w:r>
      <w:r w:rsidRPr="007E0E8F">
        <w:br/>
        <w:t>• prikuplja, obrađuje i analizira dostavljene podatke,</w:t>
      </w:r>
      <w:r w:rsidRPr="007E0E8F">
        <w:br/>
        <w:t>• izrađuje nacrt godišnjeg izvještaja o radu i nacrt Izvještaja o provedbi Provedbenog programa,</w:t>
      </w:r>
      <w:r w:rsidRPr="007E0E8F">
        <w:br/>
        <w:t>• osigurava usklađenost izvještavanja s propisanim obrascima, metodologijom i smjernicama nadležnog koordinacijskog tijela.</w:t>
      </w:r>
    </w:p>
    <w:p w14:paraId="5ECFC8DF" w14:textId="77777777" w:rsidR="009A56ED" w:rsidRDefault="009A56ED" w:rsidP="009A56ED">
      <w:pPr>
        <w:pStyle w:val="StandardWeb"/>
        <w:jc w:val="both"/>
      </w:pPr>
      <w:r>
        <w:t>Svi nositelji provedbe mjera/operativnih ciljeva i aktivnosti, uključujući službenike Jedinstvenog upravnog odjela, članove radne skupine, ovlaštene osobe ustanova u nadležnosti Općine Krapinske Toplice, kao i predstavnike trgovačkih društava u vlasništvu ili nadležnosti Općine, obvezni su Jedinstvenom upravnom odjelu pravodobno dostavljati:</w:t>
      </w:r>
      <w:r>
        <w:br/>
        <w:t>• izvješća o provedenim aktivnostima iz svoje nadležnosti,</w:t>
      </w:r>
      <w:r>
        <w:br/>
        <w:t>• podatke o utrošenim proračunskim i drugim financijskim sredstvima,</w:t>
      </w:r>
      <w:r>
        <w:br/>
        <w:t>• ostvarene vrijednosti pokazatelja rezultata u odnosu na planirane vrijednosti.</w:t>
      </w:r>
    </w:p>
    <w:p w14:paraId="645A0BF2" w14:textId="77777777" w:rsidR="009A56ED" w:rsidRDefault="009A56ED" w:rsidP="009A56ED">
      <w:pPr>
        <w:pStyle w:val="StandardWeb"/>
        <w:jc w:val="both"/>
      </w:pPr>
      <w:r>
        <w:t>Navedeni podaci čine sastavni dio godišnjeg izvještaja o radu i Izvještaja o provedbi Provedbenog programa, kako bi isti sadržavali sve elemente propisane važećim Pravilnikom te omogućili cjelovit, usporediv i mjerljiv pregled provedbe strateških i operativnih ciljeva.</w:t>
      </w:r>
    </w:p>
    <w:p w14:paraId="6D892332" w14:textId="77777777" w:rsidR="009A56ED" w:rsidRDefault="009A56ED" w:rsidP="009A56ED">
      <w:pPr>
        <w:pStyle w:val="StandardWeb"/>
        <w:jc w:val="both"/>
      </w:pPr>
      <w:r>
        <w:t>U skladu s člankom 18. Pravilnika, svi uključeni subjekti dužni su:</w:t>
      </w:r>
      <w:r>
        <w:br/>
        <w:t>• kontinuirano pratiti provedbu mjera/operativnih ciljeva i aktivnosti iz svoje nadležnosti,</w:t>
      </w:r>
      <w:r>
        <w:br/>
        <w:t>• osigurati točnost, potpunost i vjerodostojnost dostavljenih podataka,</w:t>
      </w:r>
      <w:r>
        <w:br/>
        <w:t>• prema potrebi uključivati relevantne dionike u proces praćenja provedbe,</w:t>
      </w:r>
      <w:r>
        <w:br/>
        <w:t>• primjenjivati načelo transparentnosti i odgovornosti prilikom izvještavanja.</w:t>
      </w:r>
    </w:p>
    <w:p w14:paraId="41181EAA" w14:textId="77777777" w:rsidR="009A56ED" w:rsidRDefault="009A56ED" w:rsidP="009A56ED">
      <w:pPr>
        <w:pStyle w:val="StandardWeb"/>
        <w:jc w:val="both"/>
      </w:pPr>
      <w:r>
        <w:t>Na opisani način Općina Krapinske Toplice osigurava sustavno, pravodobno i transparentno praćenje provedbe Godišnjeg plana rada i Provedbenog programa, učinkovitu koordinaciju između općinskih tijela, ustanova i drugih uključenih dionika te javnu dostupnost podataka o napretku, učincima i ostvarenju razvojnih ciljeva.</w:t>
      </w:r>
    </w:p>
    <w:p w14:paraId="555D3001" w14:textId="77777777" w:rsidR="009A56ED" w:rsidRDefault="009A56ED" w:rsidP="009A56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</w:p>
    <w:p w14:paraId="730784CE" w14:textId="77777777" w:rsidR="009A56ED" w:rsidRDefault="009A56ED" w:rsidP="009A56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</w:p>
    <w:p w14:paraId="027EC900" w14:textId="77777777" w:rsidR="009A56ED" w:rsidRDefault="009A56ED" w:rsidP="009A56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</w:p>
    <w:p w14:paraId="54F1C9B5" w14:textId="77777777" w:rsidR="009A56ED" w:rsidRDefault="009A56ED" w:rsidP="009A56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</w:p>
    <w:p w14:paraId="5AD41440" w14:textId="77777777" w:rsidR="009A56ED" w:rsidRDefault="009A56ED" w:rsidP="009A56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19B085" w14:textId="77777777" w:rsidR="009A56ED" w:rsidRDefault="009A56ED" w:rsidP="009A56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95ACEB" w14:textId="77777777" w:rsidR="009A56ED" w:rsidRDefault="009A56ED" w:rsidP="009A56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</w:p>
    <w:p w14:paraId="2A177B9B" w14:textId="77777777" w:rsidR="009A56ED" w:rsidRPr="00F2509B" w:rsidRDefault="009A56ED" w:rsidP="009A56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</w:p>
    <w:p w14:paraId="61EDA0AE" w14:textId="77777777" w:rsidR="009A56ED" w:rsidRPr="00F2509B" w:rsidRDefault="009A56ED" w:rsidP="009A56ED">
      <w:pPr>
        <w:pStyle w:val="Naslov1"/>
        <w:rPr>
          <w:rFonts w:ascii="Times New Roman" w:hAnsi="Times New Roman" w:cs="Times New Roman"/>
          <w:color w:val="9BBB59" w:themeColor="accent3"/>
        </w:rPr>
      </w:pPr>
      <w:r w:rsidRPr="00F2509B">
        <w:rPr>
          <w:rFonts w:ascii="Times New Roman" w:hAnsi="Times New Roman" w:cs="Times New Roman"/>
          <w:color w:val="9BBB59" w:themeColor="accent3"/>
        </w:rPr>
        <w:lastRenderedPageBreak/>
        <w:t>6.</w:t>
      </w:r>
      <w:r>
        <w:rPr>
          <w:rFonts w:ascii="Times New Roman" w:hAnsi="Times New Roman" w:cs="Times New Roman"/>
          <w:color w:val="9BBB59" w:themeColor="accent3"/>
        </w:rPr>
        <w:t xml:space="preserve"> </w:t>
      </w:r>
      <w:bookmarkStart w:id="16" w:name="_Toc221103668"/>
      <w:r w:rsidRPr="00F2509B">
        <w:rPr>
          <w:rFonts w:ascii="Times New Roman" w:hAnsi="Times New Roman" w:cs="Times New Roman"/>
          <w:color w:val="9BBB59" w:themeColor="accent3"/>
        </w:rPr>
        <w:t>ZAKLJUČAK</w:t>
      </w:r>
      <w:bookmarkEnd w:id="16"/>
    </w:p>
    <w:p w14:paraId="743A15F7" w14:textId="77777777" w:rsidR="009A56ED" w:rsidRPr="00F2509B" w:rsidRDefault="009A56ED" w:rsidP="009A56ED">
      <w:pPr>
        <w:pStyle w:val="StandardWeb"/>
        <w:jc w:val="both"/>
      </w:pPr>
      <w:r w:rsidRPr="00F2509B">
        <w:t>Godišnji plan rada Općine Krapinske Toplice za 2026. godinu predstavlja godišnji provedbeno-operativni okvir kojim se osigurava sustavna i mjerljiva provedba ciljeva i mjera utvrđenih Provedbenim programom Općine Krapinske Toplice za razdoblje 2025. – 2029. godine. Planom su definirani prioriteti rada Općine i Jedinstvenog upravnog odjela za 2026. godinu, uz jasno utvrđene aktivnosti i pokazatelje rezultata te pripadajuće početne vrijednosti u 2025. godini i ciljne vrijednosti za 2026. godinu.</w:t>
      </w:r>
    </w:p>
    <w:p w14:paraId="73698E00" w14:textId="77777777" w:rsidR="009A56ED" w:rsidRPr="00F2509B" w:rsidRDefault="009A56ED" w:rsidP="009A56ED">
      <w:pPr>
        <w:pStyle w:val="StandardWeb"/>
        <w:jc w:val="both"/>
      </w:pPr>
      <w:r w:rsidRPr="00F2509B">
        <w:t>Provedbom mjera obuhvaćenih ovim Planom Općina Krapinske Toplice nastavlja s unaprjeđenjem kvalitete života stanovnika kroz ulaganja u komunalnu, prometnu i društvenu infrastrukturu, razvoj obrazovnih, kulturnih, sportskih i socijalnih usluga, jačanje gospodarskih aktivnosti i poduzetničkog okruženja, poticanje održivog turizma te zaštitu okoliša i prirodnih resursa. Poseban naglasak stavlja se na provedbu ključnih razvojnih projekata koji imaju izravan učinak na funkcionalnost prostora, dostupnost javnih sadržaja i dugoročnu održivost razvoja Općine.</w:t>
      </w:r>
    </w:p>
    <w:p w14:paraId="33799E25" w14:textId="77777777" w:rsidR="009A56ED" w:rsidRPr="00F2509B" w:rsidRDefault="009A56ED" w:rsidP="009A56ED">
      <w:pPr>
        <w:pStyle w:val="StandardWeb"/>
        <w:jc w:val="both"/>
      </w:pPr>
      <w:r w:rsidRPr="00F2509B">
        <w:t>Godišnji plan rada ujedno predstavlja osnovu za učinkovito upravljanje resursima, pravodobno donošenje upravljačkih i proračunskih odluka te transparentno izvještavanje javnosti. Praćenje provedbe ciljeva i mjera osiguravat će se kroz sustav praćenja i izvještavanja o provedbi Provedbenog programa, sukladno važećem pravilniku, uz jasno definirane odgovornosti i rokove te obvezu objave izvješća radi ostvarivanja načela transparentnosti i odgovornosti u korištenju javnih sredstava.</w:t>
      </w:r>
    </w:p>
    <w:p w14:paraId="5BB4CCED" w14:textId="77777777" w:rsidR="009A56ED" w:rsidRPr="00F2509B" w:rsidRDefault="009A56ED" w:rsidP="009A56ED">
      <w:pPr>
        <w:pStyle w:val="StandardWeb"/>
        <w:jc w:val="both"/>
      </w:pPr>
      <w:r w:rsidRPr="00F2509B">
        <w:t>Uspješna provedba Godišnjeg plana rada za 2026. godinu zahtijeva koordinirano djelovanje općinskih tijela, Jedinstvenog upravnog odjela te suradnju s ustanovama, trgovačkim društvima, udrugama, gospodarstvom i drugim dionicima. Općina Krapinske Toplice će, u okviru svojih nadležnosti i raspoloživih mogućnosti, nastaviti s jačanjem administrativnih kapaciteta, unaprjeđenjem digitalizacije te korištenjem nacionalnih, regionalnih i europskih izvora financiranja, s ciljem ostvarivanja planiranih rezultata u 2026. godini i doprinosa ukupnom razvoju Općine do 2029. godine.</w:t>
      </w:r>
    </w:p>
    <w:p w14:paraId="422697FC" w14:textId="77777777" w:rsidR="009A56ED" w:rsidRPr="00F2509B" w:rsidRDefault="009A56ED" w:rsidP="009A56ED">
      <w:pPr>
        <w:pStyle w:val="Stil1"/>
        <w:jc w:val="both"/>
      </w:pPr>
    </w:p>
    <w:p w14:paraId="02E35260" w14:textId="77777777" w:rsidR="0075143F" w:rsidRPr="0075143F" w:rsidRDefault="0075143F" w:rsidP="0075143F">
      <w:pPr>
        <w:rPr>
          <w:rFonts w:ascii="Times New Roman" w:hAnsi="Times New Roman" w:cs="Times New Roman"/>
          <w:b/>
        </w:rPr>
      </w:pPr>
    </w:p>
    <w:p w14:paraId="65DBDF60" w14:textId="77777777" w:rsidR="008C5FE5" w:rsidRPr="00767F8A" w:rsidRDefault="008C5FE5" w:rsidP="00D707B3">
      <w:pPr>
        <w:jc w:val="right"/>
        <w:rPr>
          <w:rFonts w:ascii="Times New Roman" w:hAnsi="Times New Roman" w:cs="Times New Roman"/>
        </w:rPr>
      </w:pPr>
    </w:p>
    <w:p w14:paraId="3F15500D" w14:textId="77777777" w:rsidR="00D707B3" w:rsidRPr="00767F8A" w:rsidRDefault="00D707B3" w:rsidP="00D707B3">
      <w:pPr>
        <w:jc w:val="right"/>
        <w:rPr>
          <w:rFonts w:ascii="Times New Roman" w:hAnsi="Times New Roman" w:cs="Times New Roman"/>
        </w:rPr>
      </w:pPr>
    </w:p>
    <w:p w14:paraId="2FACDBF7" w14:textId="77777777" w:rsidR="0075143F" w:rsidRDefault="0075143F" w:rsidP="00D707B3">
      <w:pPr>
        <w:rPr>
          <w:rFonts w:ascii="Times New Roman" w:hAnsi="Times New Roman" w:cs="Times New Roman"/>
        </w:rPr>
      </w:pPr>
    </w:p>
    <w:p w14:paraId="157F5306" w14:textId="77777777" w:rsidR="0075143F" w:rsidRDefault="0075143F" w:rsidP="00D707B3">
      <w:pPr>
        <w:rPr>
          <w:rFonts w:ascii="Times New Roman" w:hAnsi="Times New Roman" w:cs="Times New Roman"/>
        </w:rPr>
      </w:pPr>
    </w:p>
    <w:p w14:paraId="50A0BACF" w14:textId="77777777" w:rsidR="0075143F" w:rsidRPr="00767F8A" w:rsidRDefault="0075143F" w:rsidP="00D707B3">
      <w:pPr>
        <w:rPr>
          <w:rFonts w:ascii="Times New Roman" w:hAnsi="Times New Roman" w:cs="Times New Roman"/>
        </w:rPr>
      </w:pPr>
    </w:p>
    <w:p w14:paraId="412B88CA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3E2B954F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290BCF11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45139113" w14:textId="77777777" w:rsidR="00D707B3" w:rsidRPr="00767F8A" w:rsidRDefault="00D707B3" w:rsidP="00D707B3">
      <w:pPr>
        <w:jc w:val="right"/>
        <w:rPr>
          <w:rFonts w:ascii="Times New Roman" w:hAnsi="Times New Roman" w:cs="Times New Roman"/>
        </w:rPr>
      </w:pPr>
    </w:p>
    <w:p w14:paraId="1AB14DD6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1F03CC9B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FCD232F" w14:textId="77777777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71C43" w14:textId="77777777" w:rsidR="009A56ED" w:rsidRDefault="009A56ED" w:rsidP="0015260F">
    <w:pPr>
      <w:pStyle w:val="Podnoje"/>
    </w:pPr>
  </w:p>
  <w:p w14:paraId="1D13E94B" w14:textId="77777777" w:rsidR="009A56ED" w:rsidRDefault="009A56ED" w:rsidP="00C71061">
    <w:pPr>
      <w:pStyle w:val="Podnoje"/>
      <w:shd w:val="clear" w:color="auto" w:fill="FDE9D9" w:themeFill="accent6" w:themeFillTint="33"/>
      <w:jc w:val="center"/>
      <w:rPr>
        <w:sz w:val="20"/>
        <w:szCs w:val="20"/>
      </w:rPr>
    </w:pPr>
    <w:r>
      <w:rPr>
        <w:sz w:val="20"/>
        <w:szCs w:val="20"/>
      </w:rPr>
      <w:t>Godišnji plan rada Općine Krapinske Toplice za 2026. godinu</w:t>
    </w:r>
  </w:p>
  <w:p w14:paraId="1FE9A981" w14:textId="77777777" w:rsidR="009A56ED" w:rsidRPr="00CD69BA" w:rsidRDefault="009A56ED" w:rsidP="00C71061">
    <w:pPr>
      <w:pStyle w:val="Podnoje"/>
      <w:shd w:val="clear" w:color="auto" w:fill="FDE9D9" w:themeFill="accent6" w:themeFillTint="33"/>
      <w:jc w:val="center"/>
      <w:rPr>
        <w:sz w:val="20"/>
        <w:szCs w:val="20"/>
      </w:rPr>
    </w:pPr>
    <w:r>
      <w:rPr>
        <w:sz w:val="20"/>
        <w:szCs w:val="20"/>
      </w:rPr>
      <w:t>veljača, 2026.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E343" w14:textId="77777777" w:rsidR="009A56ED" w:rsidRDefault="009A56ED" w:rsidP="00C71061">
    <w:pPr>
      <w:pStyle w:val="Podnoje"/>
      <w:shd w:val="clear" w:color="auto" w:fill="FDE9D9" w:themeFill="accent6" w:themeFillTint="33"/>
      <w:jc w:val="center"/>
      <w:rPr>
        <w:sz w:val="20"/>
        <w:szCs w:val="20"/>
      </w:rPr>
    </w:pPr>
    <w:r>
      <w:rPr>
        <w:sz w:val="20"/>
        <w:szCs w:val="20"/>
      </w:rPr>
      <w:t>Godišnji plan rada Općine Krapinske Toplice za 2026. godinu</w:t>
    </w:r>
  </w:p>
  <w:p w14:paraId="6CE365BE" w14:textId="77777777" w:rsidR="009A56ED" w:rsidRPr="00CD69BA" w:rsidRDefault="009A56ED" w:rsidP="00C71061">
    <w:pPr>
      <w:pStyle w:val="Podnoje"/>
      <w:shd w:val="clear" w:color="auto" w:fill="FDE9D9" w:themeFill="accent6" w:themeFillTint="33"/>
      <w:jc w:val="center"/>
      <w:rPr>
        <w:sz w:val="20"/>
        <w:szCs w:val="20"/>
      </w:rPr>
    </w:pPr>
    <w:r>
      <w:rPr>
        <w:sz w:val="20"/>
        <w:szCs w:val="20"/>
      </w:rPr>
      <w:t>veljača, 2026.</w:t>
    </w:r>
  </w:p>
  <w:p w14:paraId="6AC31325" w14:textId="77777777" w:rsidR="009A56ED" w:rsidRDefault="009A56E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543767"/>
      <w:docPartObj>
        <w:docPartGallery w:val="Page Numbers (Bottom of Page)"/>
        <w:docPartUnique/>
      </w:docPartObj>
    </w:sdtPr>
    <w:sdtContent>
      <w:p w14:paraId="2DB0509A" w14:textId="77777777" w:rsidR="009A56ED" w:rsidRDefault="009A56E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10FCE2" w14:textId="77777777" w:rsidR="009A56ED" w:rsidRPr="007E0E8F" w:rsidRDefault="009A56ED" w:rsidP="00CD69BA">
    <w:pPr>
      <w:pStyle w:val="Podnoje"/>
      <w:shd w:val="clear" w:color="auto" w:fill="FDE9D9" w:themeFill="accent6" w:themeFillTint="33"/>
      <w:jc w:val="center"/>
      <w:rPr>
        <w:rFonts w:ascii="Times New Roman" w:hAnsi="Times New Roman" w:cs="Times New Roman"/>
        <w:sz w:val="20"/>
        <w:szCs w:val="20"/>
      </w:rPr>
    </w:pPr>
    <w:r w:rsidRPr="007E0E8F">
      <w:rPr>
        <w:rFonts w:ascii="Times New Roman" w:hAnsi="Times New Roman" w:cs="Times New Roman"/>
        <w:sz w:val="20"/>
        <w:szCs w:val="20"/>
      </w:rPr>
      <w:t>Godišnji plan rada Općine Krapinske Toplice za 2026. godinu</w:t>
    </w:r>
  </w:p>
  <w:p w14:paraId="06C25B3F" w14:textId="77777777" w:rsidR="009A56ED" w:rsidRPr="007E0E8F" w:rsidRDefault="009A56ED" w:rsidP="00CD69BA">
    <w:pPr>
      <w:pStyle w:val="Podnoje"/>
      <w:shd w:val="clear" w:color="auto" w:fill="FDE9D9" w:themeFill="accent6" w:themeFillTint="33"/>
      <w:jc w:val="center"/>
      <w:rPr>
        <w:rFonts w:ascii="Times New Roman" w:hAnsi="Times New Roman" w:cs="Times New Roman"/>
        <w:sz w:val="20"/>
        <w:szCs w:val="20"/>
      </w:rPr>
    </w:pPr>
    <w:r w:rsidRPr="007E0E8F">
      <w:rPr>
        <w:rFonts w:ascii="Times New Roman" w:hAnsi="Times New Roman" w:cs="Times New Roman"/>
        <w:sz w:val="20"/>
        <w:szCs w:val="20"/>
      </w:rPr>
      <w:t>veljača, 2026.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EFFF6" w14:textId="77777777" w:rsidR="009A56ED" w:rsidRDefault="009A56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4B32"/>
    <w:multiLevelType w:val="hybridMultilevel"/>
    <w:tmpl w:val="F3F459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17535"/>
    <w:multiLevelType w:val="multilevel"/>
    <w:tmpl w:val="90CE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B4B9E"/>
    <w:multiLevelType w:val="multilevel"/>
    <w:tmpl w:val="3E9C60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A0A1557"/>
    <w:multiLevelType w:val="multilevel"/>
    <w:tmpl w:val="AA589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90BC3"/>
    <w:multiLevelType w:val="multilevel"/>
    <w:tmpl w:val="B712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915B4"/>
    <w:multiLevelType w:val="hybridMultilevel"/>
    <w:tmpl w:val="BF98DC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E10E7"/>
    <w:multiLevelType w:val="multilevel"/>
    <w:tmpl w:val="4C3C06DE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21E764EC"/>
    <w:multiLevelType w:val="multilevel"/>
    <w:tmpl w:val="F030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3797A"/>
    <w:multiLevelType w:val="multilevel"/>
    <w:tmpl w:val="05DE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421A42"/>
    <w:multiLevelType w:val="hybridMultilevel"/>
    <w:tmpl w:val="B37413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55C4F"/>
    <w:multiLevelType w:val="multilevel"/>
    <w:tmpl w:val="2244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815E25"/>
    <w:multiLevelType w:val="multilevel"/>
    <w:tmpl w:val="F6B6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967E9B"/>
    <w:multiLevelType w:val="multilevel"/>
    <w:tmpl w:val="C0BE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0A0279"/>
    <w:multiLevelType w:val="hybridMultilevel"/>
    <w:tmpl w:val="1DBCFE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C126E"/>
    <w:multiLevelType w:val="hybridMultilevel"/>
    <w:tmpl w:val="20A6C6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819E9"/>
    <w:multiLevelType w:val="hybridMultilevel"/>
    <w:tmpl w:val="49C688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C33FA"/>
    <w:multiLevelType w:val="multilevel"/>
    <w:tmpl w:val="781E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F70167"/>
    <w:multiLevelType w:val="hybridMultilevel"/>
    <w:tmpl w:val="CFE2A4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D471B"/>
    <w:multiLevelType w:val="multilevel"/>
    <w:tmpl w:val="41F2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105ECB"/>
    <w:multiLevelType w:val="multilevel"/>
    <w:tmpl w:val="D690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B8225A"/>
    <w:multiLevelType w:val="multilevel"/>
    <w:tmpl w:val="387C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57216B"/>
    <w:multiLevelType w:val="hybridMultilevel"/>
    <w:tmpl w:val="7966BB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142597"/>
    <w:multiLevelType w:val="hybridMultilevel"/>
    <w:tmpl w:val="72E069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260A0"/>
    <w:multiLevelType w:val="multilevel"/>
    <w:tmpl w:val="4D1E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493C08"/>
    <w:multiLevelType w:val="multilevel"/>
    <w:tmpl w:val="9134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515EEA"/>
    <w:multiLevelType w:val="multilevel"/>
    <w:tmpl w:val="00E8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991E74"/>
    <w:multiLevelType w:val="hybridMultilevel"/>
    <w:tmpl w:val="24DA2F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537B4"/>
    <w:multiLevelType w:val="multilevel"/>
    <w:tmpl w:val="78CE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A47BC1"/>
    <w:multiLevelType w:val="multilevel"/>
    <w:tmpl w:val="E58A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D91A39"/>
    <w:multiLevelType w:val="multilevel"/>
    <w:tmpl w:val="5FF8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615065"/>
    <w:multiLevelType w:val="multilevel"/>
    <w:tmpl w:val="ED4C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8E2377"/>
    <w:multiLevelType w:val="multilevel"/>
    <w:tmpl w:val="A9E6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F700FC"/>
    <w:multiLevelType w:val="multilevel"/>
    <w:tmpl w:val="E052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A603C5"/>
    <w:multiLevelType w:val="hybridMultilevel"/>
    <w:tmpl w:val="9536D9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92CD6"/>
    <w:multiLevelType w:val="multilevel"/>
    <w:tmpl w:val="28D28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 w16cid:durableId="1184827575">
    <w:abstractNumId w:val="10"/>
  </w:num>
  <w:num w:numId="2" w16cid:durableId="1102843680">
    <w:abstractNumId w:val="4"/>
  </w:num>
  <w:num w:numId="3" w16cid:durableId="1656375537">
    <w:abstractNumId w:val="6"/>
  </w:num>
  <w:num w:numId="4" w16cid:durableId="1499495774">
    <w:abstractNumId w:val="2"/>
  </w:num>
  <w:num w:numId="5" w16cid:durableId="993215692">
    <w:abstractNumId w:val="23"/>
  </w:num>
  <w:num w:numId="6" w16cid:durableId="1508246407">
    <w:abstractNumId w:val="30"/>
  </w:num>
  <w:num w:numId="7" w16cid:durableId="1198347270">
    <w:abstractNumId w:val="3"/>
  </w:num>
  <w:num w:numId="8" w16cid:durableId="346712983">
    <w:abstractNumId w:val="25"/>
  </w:num>
  <w:num w:numId="9" w16cid:durableId="1256554103">
    <w:abstractNumId w:val="20"/>
  </w:num>
  <w:num w:numId="10" w16cid:durableId="301546926">
    <w:abstractNumId w:val="18"/>
  </w:num>
  <w:num w:numId="11" w16cid:durableId="786385988">
    <w:abstractNumId w:val="31"/>
  </w:num>
  <w:num w:numId="12" w16cid:durableId="191961418">
    <w:abstractNumId w:val="1"/>
  </w:num>
  <w:num w:numId="13" w16cid:durableId="138615444">
    <w:abstractNumId w:val="29"/>
  </w:num>
  <w:num w:numId="14" w16cid:durableId="117990233">
    <w:abstractNumId w:val="27"/>
  </w:num>
  <w:num w:numId="15" w16cid:durableId="1417946105">
    <w:abstractNumId w:val="11"/>
  </w:num>
  <w:num w:numId="16" w16cid:durableId="284315399">
    <w:abstractNumId w:val="12"/>
  </w:num>
  <w:num w:numId="17" w16cid:durableId="986516228">
    <w:abstractNumId w:val="8"/>
  </w:num>
  <w:num w:numId="18" w16cid:durableId="561067233">
    <w:abstractNumId w:val="16"/>
  </w:num>
  <w:num w:numId="19" w16cid:durableId="1887058789">
    <w:abstractNumId w:val="28"/>
  </w:num>
  <w:num w:numId="20" w16cid:durableId="1258825245">
    <w:abstractNumId w:val="24"/>
  </w:num>
  <w:num w:numId="21" w16cid:durableId="1866097009">
    <w:abstractNumId w:val="32"/>
  </w:num>
  <w:num w:numId="22" w16cid:durableId="244531561">
    <w:abstractNumId w:val="19"/>
  </w:num>
  <w:num w:numId="23" w16cid:durableId="541745519">
    <w:abstractNumId w:val="7"/>
  </w:num>
  <w:num w:numId="24" w16cid:durableId="1205871803">
    <w:abstractNumId w:val="21"/>
  </w:num>
  <w:num w:numId="25" w16cid:durableId="1602643026">
    <w:abstractNumId w:val="26"/>
  </w:num>
  <w:num w:numId="26" w16cid:durableId="925460847">
    <w:abstractNumId w:val="5"/>
  </w:num>
  <w:num w:numId="27" w16cid:durableId="993725640">
    <w:abstractNumId w:val="0"/>
  </w:num>
  <w:num w:numId="28" w16cid:durableId="415135940">
    <w:abstractNumId w:val="15"/>
  </w:num>
  <w:num w:numId="29" w16cid:durableId="1980307642">
    <w:abstractNumId w:val="13"/>
  </w:num>
  <w:num w:numId="30" w16cid:durableId="462505175">
    <w:abstractNumId w:val="9"/>
  </w:num>
  <w:num w:numId="31" w16cid:durableId="1998225301">
    <w:abstractNumId w:val="22"/>
  </w:num>
  <w:num w:numId="32" w16cid:durableId="309478527">
    <w:abstractNumId w:val="33"/>
  </w:num>
  <w:num w:numId="33" w16cid:durableId="1062411754">
    <w:abstractNumId w:val="17"/>
  </w:num>
  <w:num w:numId="34" w16cid:durableId="230771898">
    <w:abstractNumId w:val="14"/>
  </w:num>
  <w:num w:numId="35" w16cid:durableId="6655480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2120D1"/>
    <w:rsid w:val="00276131"/>
    <w:rsid w:val="002E5B41"/>
    <w:rsid w:val="00313ED0"/>
    <w:rsid w:val="0042081B"/>
    <w:rsid w:val="00615CFD"/>
    <w:rsid w:val="00620325"/>
    <w:rsid w:val="0068186E"/>
    <w:rsid w:val="00693AB1"/>
    <w:rsid w:val="006C6D02"/>
    <w:rsid w:val="0075143F"/>
    <w:rsid w:val="00767F8A"/>
    <w:rsid w:val="008A562A"/>
    <w:rsid w:val="008C5FE5"/>
    <w:rsid w:val="008E6FC9"/>
    <w:rsid w:val="00921557"/>
    <w:rsid w:val="009A56ED"/>
    <w:rsid w:val="00A836D0"/>
    <w:rsid w:val="00AC35DA"/>
    <w:rsid w:val="00AF21A3"/>
    <w:rsid w:val="00AF4993"/>
    <w:rsid w:val="00B82554"/>
    <w:rsid w:val="00B92D0F"/>
    <w:rsid w:val="00C9578C"/>
    <w:rsid w:val="00D12504"/>
    <w:rsid w:val="00D707B3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989A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9A56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365F9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A56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365F9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56ED"/>
    <w:pPr>
      <w:keepNext/>
      <w:keepLines/>
      <w:spacing w:before="160" w:after="80" w:line="278" w:lineRule="auto"/>
      <w:outlineLvl w:val="2"/>
    </w:pPr>
    <w:rPr>
      <w:rFonts w:eastAsiaTheme="majorEastAsia" w:cstheme="majorBidi"/>
      <w:noProof w:val="0"/>
      <w:color w:val="365F9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56E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noProof w:val="0"/>
      <w:color w:val="365F9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56ED"/>
    <w:pPr>
      <w:keepNext/>
      <w:keepLines/>
      <w:spacing w:before="80" w:after="40" w:line="278" w:lineRule="auto"/>
      <w:outlineLvl w:val="4"/>
    </w:pPr>
    <w:rPr>
      <w:rFonts w:eastAsiaTheme="majorEastAsia" w:cstheme="majorBidi"/>
      <w:noProof w:val="0"/>
      <w:color w:val="365F9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56E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56ED"/>
    <w:pPr>
      <w:keepNext/>
      <w:keepLines/>
      <w:spacing w:before="40" w:line="278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56ED"/>
    <w:pPr>
      <w:keepNext/>
      <w:keepLines/>
      <w:spacing w:line="278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56ED"/>
    <w:pPr>
      <w:keepNext/>
      <w:keepLines/>
      <w:spacing w:line="278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9A56ED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Naslov2Char">
    <w:name w:val="Naslov 2 Char"/>
    <w:basedOn w:val="Zadanifontodlomka"/>
    <w:link w:val="Naslov2"/>
    <w:uiPriority w:val="9"/>
    <w:rsid w:val="009A56ED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56ED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56ED"/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56ED"/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56ED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56ED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56ED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56ED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Naslov">
    <w:name w:val="Title"/>
    <w:basedOn w:val="Normal"/>
    <w:next w:val="Normal"/>
    <w:link w:val="NaslovChar"/>
    <w:uiPriority w:val="10"/>
    <w:qFormat/>
    <w:rsid w:val="009A56ED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A56E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56ED"/>
    <w:pPr>
      <w:numPr>
        <w:ilvl w:val="1"/>
      </w:numPr>
      <w:spacing w:after="160" w:line="278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A56ED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t">
    <w:name w:val="Quote"/>
    <w:basedOn w:val="Normal"/>
    <w:next w:val="Normal"/>
    <w:link w:val="CitatChar"/>
    <w:uiPriority w:val="29"/>
    <w:qFormat/>
    <w:rsid w:val="009A56ED"/>
    <w:pPr>
      <w:spacing w:before="160" w:after="160" w:line="278" w:lineRule="auto"/>
      <w:jc w:val="center"/>
    </w:pPr>
    <w:rPr>
      <w:i/>
      <w:iCs/>
      <w:noProof w:val="0"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A56ED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Odlomakpopisa">
    <w:name w:val="List Paragraph"/>
    <w:basedOn w:val="Normal"/>
    <w:uiPriority w:val="34"/>
    <w:qFormat/>
    <w:rsid w:val="009A56ED"/>
    <w:pPr>
      <w:spacing w:after="160" w:line="278" w:lineRule="auto"/>
      <w:ind w:left="720"/>
      <w:contextualSpacing/>
    </w:pPr>
    <w:rPr>
      <w:noProof w:val="0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A56ED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56E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i/>
      <w:iCs/>
      <w:noProof w:val="0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56ED"/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Istaknutareferenca">
    <w:name w:val="Intense Reference"/>
    <w:basedOn w:val="Zadanifontodlomka"/>
    <w:uiPriority w:val="32"/>
    <w:qFormat/>
    <w:rsid w:val="009A56ED"/>
    <w:rPr>
      <w:b/>
      <w:bCs/>
      <w:smallCaps/>
      <w:color w:val="365F91" w:themeColor="accent1" w:themeShade="BF"/>
      <w:spacing w:val="5"/>
    </w:rPr>
  </w:style>
  <w:style w:type="paragraph" w:customStyle="1" w:styleId="Stil1">
    <w:name w:val="Stil1"/>
    <w:basedOn w:val="Naslov1"/>
    <w:link w:val="Stil1Char"/>
    <w:autoRedefine/>
    <w:qFormat/>
    <w:rsid w:val="009A56ED"/>
    <w:rPr>
      <w:rFonts w:ascii="Times New Roman" w:eastAsia="Times New Roman" w:hAnsi="Times New Roman" w:cs="Times New Roman"/>
      <w:color w:val="E36C0A" w:themeColor="accent6" w:themeShade="BF"/>
      <w:sz w:val="28"/>
      <w:lang w:eastAsia="hr-HR"/>
    </w:rPr>
  </w:style>
  <w:style w:type="character" w:customStyle="1" w:styleId="Stil1Char">
    <w:name w:val="Stil1 Char"/>
    <w:basedOn w:val="Naslov1Char"/>
    <w:link w:val="Stil1"/>
    <w:rsid w:val="009A56ED"/>
    <w:rPr>
      <w:rFonts w:ascii="Times New Roman" w:eastAsia="Times New Roman" w:hAnsi="Times New Roman" w:cs="Times New Roman"/>
      <w:color w:val="E36C0A" w:themeColor="accent6" w:themeShade="BF"/>
      <w:kern w:val="2"/>
      <w:sz w:val="28"/>
      <w:szCs w:val="40"/>
      <w:lang w:eastAsia="hr-HR"/>
      <w14:ligatures w14:val="standardContextual"/>
    </w:rPr>
  </w:style>
  <w:style w:type="paragraph" w:styleId="StandardWeb">
    <w:name w:val="Normal (Web)"/>
    <w:basedOn w:val="Normal"/>
    <w:uiPriority w:val="99"/>
    <w:unhideWhenUsed/>
    <w:rsid w:val="009A56ED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A56ED"/>
    <w:rPr>
      <w:b/>
      <w:bCs/>
    </w:rPr>
  </w:style>
  <w:style w:type="paragraph" w:styleId="Opisslike">
    <w:name w:val="caption"/>
    <w:basedOn w:val="Normal"/>
    <w:next w:val="Normal"/>
    <w:uiPriority w:val="35"/>
    <w:unhideWhenUsed/>
    <w:qFormat/>
    <w:rsid w:val="009A56ED"/>
    <w:pPr>
      <w:spacing w:after="200"/>
    </w:pPr>
    <w:rPr>
      <w:i/>
      <w:iCs/>
      <w:noProof w:val="0"/>
      <w:color w:val="1F497D" w:themeColor="text2"/>
      <w:kern w:val="2"/>
      <w:sz w:val="18"/>
      <w:szCs w:val="18"/>
      <w14:ligatures w14:val="standardContextual"/>
    </w:rPr>
  </w:style>
  <w:style w:type="character" w:styleId="Istaknuto">
    <w:name w:val="Emphasis"/>
    <w:basedOn w:val="Zadanifontodlomka"/>
    <w:uiPriority w:val="20"/>
    <w:qFormat/>
    <w:rsid w:val="009A56ED"/>
    <w:rPr>
      <w:i/>
      <w:iCs/>
    </w:rPr>
  </w:style>
  <w:style w:type="table" w:styleId="Svijetlatablicareetke1-isticanje2">
    <w:name w:val="Grid Table 1 Light Accent 3"/>
    <w:basedOn w:val="Obinatablica"/>
    <w:uiPriority w:val="46"/>
    <w:rsid w:val="009A56ED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9A56E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A56ED"/>
    <w:pPr>
      <w:spacing w:after="160"/>
    </w:pPr>
    <w:rPr>
      <w:noProof w:val="0"/>
      <w:kern w:val="2"/>
      <w:sz w:val="20"/>
      <w:szCs w:val="20"/>
      <w14:ligatures w14:val="standardContextual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A56ED"/>
    <w:rPr>
      <w:kern w:val="2"/>
      <w:sz w:val="20"/>
      <w:szCs w:val="20"/>
      <w14:ligatures w14:val="standardContextua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56E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56ED"/>
    <w:rPr>
      <w:b/>
      <w:bCs/>
      <w:kern w:val="2"/>
      <w:sz w:val="20"/>
      <w:szCs w:val="20"/>
      <w14:ligatures w14:val="standardContextual"/>
    </w:rPr>
  </w:style>
  <w:style w:type="table" w:styleId="Tablicareetke4-isticanje3">
    <w:name w:val="Grid Table 4 Accent 3"/>
    <w:basedOn w:val="Obinatablica"/>
    <w:uiPriority w:val="49"/>
    <w:rsid w:val="009A56ED"/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Zaglavlje">
    <w:name w:val="header"/>
    <w:basedOn w:val="Normal"/>
    <w:link w:val="ZaglavljeChar"/>
    <w:uiPriority w:val="99"/>
    <w:unhideWhenUsed/>
    <w:rsid w:val="009A56ED"/>
    <w:pPr>
      <w:tabs>
        <w:tab w:val="center" w:pos="4536"/>
        <w:tab w:val="right" w:pos="9072"/>
      </w:tabs>
    </w:pPr>
    <w:rPr>
      <w:noProof w:val="0"/>
      <w:kern w:val="2"/>
      <w:sz w:val="24"/>
      <w:szCs w:val="24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9A56ED"/>
    <w:rPr>
      <w:kern w:val="2"/>
      <w:sz w:val="24"/>
      <w:szCs w:val="24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9A56ED"/>
    <w:pPr>
      <w:tabs>
        <w:tab w:val="center" w:pos="4536"/>
        <w:tab w:val="right" w:pos="9072"/>
      </w:tabs>
    </w:pPr>
    <w:rPr>
      <w:noProof w:val="0"/>
      <w:kern w:val="2"/>
      <w:sz w:val="24"/>
      <w:szCs w:val="24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9A56ED"/>
    <w:rPr>
      <w:kern w:val="2"/>
      <w:sz w:val="24"/>
      <w:szCs w:val="24"/>
      <w14:ligatures w14:val="standardContextual"/>
    </w:rPr>
  </w:style>
  <w:style w:type="paragraph" w:styleId="TOCNaslov">
    <w:name w:val="TOC Heading"/>
    <w:basedOn w:val="Naslov1"/>
    <w:next w:val="Normal"/>
    <w:uiPriority w:val="39"/>
    <w:unhideWhenUsed/>
    <w:qFormat/>
    <w:rsid w:val="009A56ED"/>
    <w:pPr>
      <w:spacing w:before="240" w:after="0" w:line="259" w:lineRule="auto"/>
      <w:outlineLvl w:val="9"/>
    </w:pPr>
    <w:rPr>
      <w:kern w:val="0"/>
      <w:sz w:val="32"/>
      <w:szCs w:val="32"/>
      <w:lang w:eastAsia="hr-HR"/>
      <w14:ligatures w14:val="none"/>
    </w:rPr>
  </w:style>
  <w:style w:type="paragraph" w:styleId="Sadraj1">
    <w:name w:val="toc 1"/>
    <w:basedOn w:val="Normal"/>
    <w:next w:val="Normal"/>
    <w:autoRedefine/>
    <w:uiPriority w:val="39"/>
    <w:unhideWhenUsed/>
    <w:rsid w:val="009A56ED"/>
    <w:pPr>
      <w:spacing w:after="100" w:line="278" w:lineRule="auto"/>
    </w:pPr>
    <w:rPr>
      <w:noProof w:val="0"/>
      <w:kern w:val="2"/>
      <w:sz w:val="24"/>
      <w:szCs w:val="24"/>
      <w14:ligatures w14:val="standardContextual"/>
    </w:rPr>
  </w:style>
  <w:style w:type="paragraph" w:styleId="Sadraj3">
    <w:name w:val="toc 3"/>
    <w:basedOn w:val="Normal"/>
    <w:next w:val="Normal"/>
    <w:autoRedefine/>
    <w:uiPriority w:val="39"/>
    <w:unhideWhenUsed/>
    <w:rsid w:val="009A56ED"/>
    <w:pPr>
      <w:spacing w:after="100" w:line="278" w:lineRule="auto"/>
      <w:ind w:left="480"/>
    </w:pPr>
    <w:rPr>
      <w:noProof w:val="0"/>
      <w:kern w:val="2"/>
      <w:sz w:val="24"/>
      <w:szCs w:val="24"/>
      <w14:ligatures w14:val="standardContextual"/>
    </w:rPr>
  </w:style>
  <w:style w:type="paragraph" w:styleId="Sadraj2">
    <w:name w:val="toc 2"/>
    <w:basedOn w:val="Normal"/>
    <w:next w:val="Normal"/>
    <w:autoRedefine/>
    <w:uiPriority w:val="39"/>
    <w:unhideWhenUsed/>
    <w:rsid w:val="009A56ED"/>
    <w:pPr>
      <w:spacing w:after="100" w:line="278" w:lineRule="auto"/>
      <w:ind w:left="240"/>
    </w:pPr>
    <w:rPr>
      <w:noProof w:val="0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7733</Words>
  <Characters>44083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7</cp:revision>
  <cp:lastPrinted>2026-02-06T06:50:00Z</cp:lastPrinted>
  <dcterms:created xsi:type="dcterms:W3CDTF">2025-05-26T10:19:00Z</dcterms:created>
  <dcterms:modified xsi:type="dcterms:W3CDTF">2026-02-06T06:51:00Z</dcterms:modified>
</cp:coreProperties>
</file>