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7B20FD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A617428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+*yqw*czr*jmb*gzC*ugc*yla*icz*uwD*zid*xCc*zew*-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+*eDs*ufy*lyd*lyd*lyd*jra*BxB*ozl*qcy*jDa*zfE*-</w:t>
            </w:r>
            <w:r>
              <w:rPr>
                <w:rFonts w:ascii="PDF417x" w:hAnsi="PDF417x"/>
                <w:sz w:val="24"/>
                <w:szCs w:val="24"/>
              </w:rPr>
              <w:br/>
              <w:t>+*ftw*tEw*ltm*Bqk*xus*xxC*kvr*Dnv*vEg*tAr*onA*-</w:t>
            </w:r>
            <w:r>
              <w:rPr>
                <w:rFonts w:ascii="PDF417x" w:hAnsi="PDF417x"/>
                <w:sz w:val="24"/>
                <w:szCs w:val="24"/>
              </w:rPr>
              <w:br/>
              <w:t>+*ftA*ajo*xAd*jEy*xjj*yal*xCB*ugC*lBt*taC*uws*-</w:t>
            </w:r>
            <w:r>
              <w:rPr>
                <w:rFonts w:ascii="PDF417x" w:hAnsi="PDF417x"/>
                <w:sz w:val="24"/>
                <w:szCs w:val="24"/>
              </w:rPr>
              <w:br/>
              <w:t>+*xjq*mzl*asj*okz*nug*vdy*lhz*DuE*jDr*cEj*uzq*-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3516F88F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4D4A6209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399FD62D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43E84D32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3BB005AF" w14:textId="77777777" w:rsidTr="00600A99">
        <w:tc>
          <w:tcPr>
            <w:tcW w:w="0" w:type="auto"/>
            <w:hideMark/>
          </w:tcPr>
          <w:p w14:paraId="41E650A1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6A95C19F" wp14:editId="0E31D9D1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4E4B079B" w14:textId="77777777" w:rsidTr="00600A99">
        <w:tc>
          <w:tcPr>
            <w:tcW w:w="0" w:type="auto"/>
            <w:hideMark/>
          </w:tcPr>
          <w:p w14:paraId="6AD6D234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68C34044" w14:textId="77777777" w:rsidTr="00600A99">
        <w:tc>
          <w:tcPr>
            <w:tcW w:w="0" w:type="auto"/>
            <w:hideMark/>
          </w:tcPr>
          <w:p w14:paraId="2F6FA2BF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0A521114" w14:textId="77777777" w:rsidTr="00600A99">
        <w:tc>
          <w:tcPr>
            <w:tcW w:w="0" w:type="auto"/>
            <w:hideMark/>
          </w:tcPr>
          <w:p w14:paraId="25856A77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2592BEB2" w14:textId="77777777" w:rsidTr="00600A99">
        <w:tc>
          <w:tcPr>
            <w:tcW w:w="0" w:type="auto"/>
            <w:hideMark/>
          </w:tcPr>
          <w:p w14:paraId="0965E870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09AA7A60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6C2561D4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320-01/25-01/11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7127019E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0075F121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47B033AA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DBACED5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5D904394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>Temeljem članka 36. Zakona o poljoprivredi („Narodne novine“ broj 118/18, 42/20, 127/20, 52/21 i 152/22), članka 7. Pravilnika o državnim potporama sektoru poljoprivrede i ruralnom razvoju („Narodne novine“, broj 7/21) i članka 32. Statuta Općine Krapinske Toplice („Službeni glasnik Krapinsko-zagorske županije“, broj 16A/25) Općinsko vijeće Općine  Krapinske Toplice na 6. sjednici održanoj dana 09.12.2025. donijelo je</w:t>
      </w:r>
    </w:p>
    <w:p w14:paraId="027D76BC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240C857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A52745F" w14:textId="77777777" w:rsidR="00A21920" w:rsidRPr="00A21920" w:rsidRDefault="00A21920" w:rsidP="00A21920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b/>
          <w:noProof w:val="0"/>
          <w:sz w:val="24"/>
          <w:szCs w:val="24"/>
        </w:rPr>
        <w:t>P R O  G  R  A  M</w:t>
      </w:r>
    </w:p>
    <w:p w14:paraId="384724EC" w14:textId="77777777" w:rsidR="00A21920" w:rsidRPr="00A21920" w:rsidRDefault="00A21920" w:rsidP="00A21920">
      <w:pPr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b/>
          <w:noProof w:val="0"/>
          <w:sz w:val="24"/>
          <w:szCs w:val="24"/>
        </w:rPr>
        <w:t>POTPORA POLJOPRIVREDI NA PODRUČJU OPĆINE KRAPINSKE TOPLICE ZA 2026. GODINU</w:t>
      </w:r>
    </w:p>
    <w:p w14:paraId="1C60455B" w14:textId="77777777" w:rsidR="00A21920" w:rsidRPr="00A21920" w:rsidRDefault="00A21920" w:rsidP="00A21920">
      <w:pPr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345182CF" w14:textId="77777777" w:rsidR="00A21920" w:rsidRPr="00A21920" w:rsidRDefault="00A21920" w:rsidP="00A21920">
      <w:pPr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3614155E" w14:textId="77777777" w:rsidR="00A21920" w:rsidRPr="00A21920" w:rsidRDefault="00A21920" w:rsidP="00A21920">
      <w:pPr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3B848CA4" w14:textId="77777777" w:rsidR="00A21920" w:rsidRPr="00A21920" w:rsidRDefault="00A21920" w:rsidP="00A21920">
      <w:pPr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I. OPĆE ODREDBE</w:t>
      </w:r>
    </w:p>
    <w:p w14:paraId="67145315" w14:textId="77777777" w:rsidR="00A21920" w:rsidRPr="00A21920" w:rsidRDefault="00A21920" w:rsidP="00A21920">
      <w:pPr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1C42EDD" w14:textId="77777777" w:rsidR="00A21920" w:rsidRPr="00A21920" w:rsidRDefault="00A21920" w:rsidP="00A21920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1.</w:t>
      </w:r>
    </w:p>
    <w:p w14:paraId="2E468CC8" w14:textId="77777777" w:rsidR="00A21920" w:rsidRPr="00A21920" w:rsidRDefault="00A21920" w:rsidP="00A2192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Programom potpore poljoprivredi Općine Krapinske Toplice za 2026. godinu (u daljnjem tekstu: Program) utvrđuju se aktivnosti u poljoprivredi za koje će Općina Krapinske Toplice u 2026. godini dodjeljivati potpore male vrijednosti te kriteriji i postupak dodjele istih.</w:t>
      </w:r>
      <w:r w:rsidRPr="00A21920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A2192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Potpore podrazumijevaju dodjelu bespovratnih novčanih sredstava iz Proračuna Općine Krapinske Toplice.</w:t>
      </w:r>
    </w:p>
    <w:p w14:paraId="6393ACD8" w14:textId="77777777" w:rsidR="00A21920" w:rsidRPr="00A21920" w:rsidRDefault="00A21920" w:rsidP="00A2192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35AD2A8" w14:textId="77777777" w:rsidR="00A21920" w:rsidRPr="00A21920" w:rsidRDefault="00A21920" w:rsidP="00A21920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2.</w:t>
      </w:r>
    </w:p>
    <w:p w14:paraId="3E5037FF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Potpore iz članka I. ovog Programa dodjeljivati će se kako slijedi:</w:t>
      </w:r>
    </w:p>
    <w:p w14:paraId="2680F79F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Sukladno Uredbi br. 1408/2013 dodjeljuju se potpore za razvoj stočarstva, voćarstva i pčelarstva.</w:t>
      </w:r>
    </w:p>
    <w:p w14:paraId="3CA85B44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Potpore male vrijednosti dodjeljuju se sukladno pravilima Europske unije o pružanju državne potpore poljoprivredi i ruralnom razvoju propisanom Uredbom Komisije (EU) br. 1408/2013 od 18. prosinca 2013. o primjeni članka 107. i 108. Ugovora o funkcioniranju Europske unije na potporu </w:t>
      </w:r>
      <w:r w:rsidRPr="00A21920">
        <w:rPr>
          <w:rFonts w:ascii="Times New Roman" w:eastAsia="Times New Roman" w:hAnsi="Times New Roman" w:cs="Times New Roman"/>
          <w:i/>
          <w:iCs/>
          <w:noProof w:val="0"/>
          <w:color w:val="000000" w:themeColor="text1"/>
          <w:sz w:val="24"/>
          <w:szCs w:val="24"/>
          <w:lang w:eastAsia="hr-HR"/>
        </w:rPr>
        <w:t>de minimis</w:t>
      </w: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u poljoprivrednom sektoru (SL L 352, 24. prosinac 2013.) i Uredbe Komisije (EU) 2019/316 od 21. veljače 2019. o izmjeni Uredbe (EU) br. 1408/2013 o promjeni članka 107. i 108. Ugovora o funkcioniranju Europske unije na potpore </w:t>
      </w:r>
      <w:r w:rsidRPr="00A21920">
        <w:rPr>
          <w:rFonts w:ascii="Times New Roman" w:eastAsia="Times New Roman" w:hAnsi="Times New Roman" w:cs="Times New Roman"/>
          <w:i/>
          <w:iCs/>
          <w:noProof w:val="0"/>
          <w:color w:val="000000" w:themeColor="text1"/>
          <w:sz w:val="24"/>
          <w:szCs w:val="24"/>
          <w:lang w:eastAsia="hr-HR"/>
        </w:rPr>
        <w:lastRenderedPageBreak/>
        <w:t>de minimis</w:t>
      </w: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u poljoprivrednom sektoru </w:t>
      </w:r>
      <w:r w:rsidRPr="00A21920">
        <w:rPr>
          <w:rFonts w:ascii="Times New Roman" w:hAnsi="Times New Roman" w:cs="Times New Roman"/>
          <w:noProof w:val="0"/>
          <w:sz w:val="24"/>
          <w:szCs w:val="24"/>
        </w:rPr>
        <w:t xml:space="preserve">(SL L 51 I, 22. veljače 2019.) </w:t>
      </w: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(dalje u tekstu: Uredba 1408/2013).</w:t>
      </w:r>
    </w:p>
    <w:p w14:paraId="21C204A4" w14:textId="77777777" w:rsidR="00A21920" w:rsidRPr="00A21920" w:rsidRDefault="00A21920" w:rsidP="00A21920">
      <w:pPr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Sukladno članku 1. Uredbe 1408/2013, ovaj se Program primjenjuje na potpore dodijeljene poduzetnicima koji se bave primarnom proizvodnjom poljoprivrednih proizvoda, uz iznimku:</w:t>
      </w:r>
    </w:p>
    <w:p w14:paraId="2B38BF40" w14:textId="77777777" w:rsidR="00A21920" w:rsidRPr="00A21920" w:rsidRDefault="00A21920" w:rsidP="00A21920">
      <w:pPr>
        <w:numPr>
          <w:ilvl w:val="0"/>
          <w:numId w:val="4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potpora čiji je iznos određen na temelju cijene ili količine proizvoda stavljenih na tržište,</w:t>
      </w:r>
    </w:p>
    <w:p w14:paraId="3B0DD284" w14:textId="77777777" w:rsidR="00A21920" w:rsidRPr="00A21920" w:rsidRDefault="00A21920" w:rsidP="00A21920">
      <w:pPr>
        <w:numPr>
          <w:ilvl w:val="0"/>
          <w:numId w:val="4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potpora djelatnostima vezanima na izvoz, odnosno potpora koje su izravno vezane uz izvezene količine, potpora za osnivanje i upravljanje distribucijskom mrežom ili za neke druge tekuće troškove vezane uz izvoznu djelatnost,</w:t>
      </w:r>
    </w:p>
    <w:p w14:paraId="1C51EABF" w14:textId="77777777" w:rsidR="00A21920" w:rsidRPr="00A21920" w:rsidRDefault="00A21920" w:rsidP="00A21920">
      <w:pPr>
        <w:numPr>
          <w:ilvl w:val="0"/>
          <w:numId w:val="4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potpora uvjetovanih korištenjem domaćih umjesto uvoznih proizvoda.</w:t>
      </w:r>
    </w:p>
    <w:p w14:paraId="0DA75E3B" w14:textId="77777777" w:rsidR="00A21920" w:rsidRPr="00A21920" w:rsidRDefault="00A21920" w:rsidP="00A21920">
      <w:pPr>
        <w:ind w:firstLine="360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Sukladno članku 2. Uredbe 1408/2013 „poljoprivredni proizvod“ znači proizvod iz Priloga I. Ugovora o funkcioniranju Europske unije, uz iznimku proizvoda ribarstva i akvakulture obuhvaćenih Uredbom Vijeća EU broj 1379/2013. </w:t>
      </w:r>
    </w:p>
    <w:p w14:paraId="68D6C3CA" w14:textId="77777777" w:rsidR="00A21920" w:rsidRPr="00A21920" w:rsidRDefault="00A21920" w:rsidP="00A21920">
      <w:pPr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Ostale potpore koje se dodjeljuju po ovom Programu iz članka 1. dodjeljuju se sukladno pravilima EU o pružanju državne potpore propisanim Uredbom Komisije (EU) br. 2023/2831 od 13. prosinca 2023. godine o primjeni članka 107. i 108. Ugovora o funkcioniranju Europske unije na </w:t>
      </w:r>
      <w:r w:rsidRPr="00A21920">
        <w:rPr>
          <w:rFonts w:ascii="Times New Roman" w:eastAsia="Times New Roman" w:hAnsi="Times New Roman" w:cs="Times New Roman"/>
          <w:i/>
          <w:iCs/>
          <w:noProof w:val="0"/>
          <w:color w:val="000000" w:themeColor="text1"/>
          <w:sz w:val="24"/>
          <w:szCs w:val="24"/>
          <w:lang w:eastAsia="hr-HR"/>
        </w:rPr>
        <w:t>de minimis</w:t>
      </w: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potpore (SL L 2023/2831, 15. prosinac 2023.) i Uredbom Komisije (EU) 2023/2831.</w:t>
      </w:r>
    </w:p>
    <w:p w14:paraId="12220BBB" w14:textId="77777777" w:rsidR="00A21920" w:rsidRPr="00A21920" w:rsidRDefault="00A21920" w:rsidP="00A21920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Sukladno članku 1. Uredbe 2023/2831 primjenjuje se na potpore koje se dodjeljuju poduzetnicima u svim sektorima, osim na: </w:t>
      </w:r>
    </w:p>
    <w:p w14:paraId="3F28B543" w14:textId="77777777" w:rsidR="00A21920" w:rsidRPr="00A21920" w:rsidRDefault="00A21920" w:rsidP="00A21920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a) </w:t>
      </w:r>
      <w:r w:rsidRPr="00A2192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potpore koje se dodjeljuju poduzetnicima koji se bave primarnom proizvodnjom proizvoda ribarstva i akvakulture,</w:t>
      </w:r>
    </w:p>
    <w:p w14:paraId="17BEAB40" w14:textId="77777777" w:rsidR="00A21920" w:rsidRPr="00A21920" w:rsidRDefault="00A21920" w:rsidP="00A21920">
      <w:pPr>
        <w:tabs>
          <w:tab w:val="left" w:pos="735"/>
        </w:tabs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ab/>
        <w:t xml:space="preserve">b) </w:t>
      </w:r>
      <w:r w:rsidRPr="00A2192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potpore koje se dodjeljuju poduzetnicima koji se bave preradom i stavljanjem na tržište proizvoda ribarstva i akvakulture, ako je iznos potpore utvrđen na temelju cijene ili količine kupljenih proizvoda ili proizvoda stavljenih na tržište</w:t>
      </w: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,</w:t>
      </w:r>
    </w:p>
    <w:p w14:paraId="08BC7CE9" w14:textId="77777777" w:rsidR="00A21920" w:rsidRPr="00A21920" w:rsidRDefault="00A21920" w:rsidP="00A21920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c)</w:t>
      </w:r>
      <w:r w:rsidRPr="00A2192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potpore koje se dodjeljuju poduzetnicima u primarnoj proizvodnji poljoprivrednih proizvoda</w:t>
      </w: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,</w:t>
      </w:r>
    </w:p>
    <w:p w14:paraId="4210B523" w14:textId="77777777" w:rsidR="00A21920" w:rsidRPr="00A21920" w:rsidRDefault="00A21920" w:rsidP="00A21920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d) </w:t>
      </w:r>
      <w:r w:rsidRPr="00A2192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potpore koje se dodjeljuju poduzetnicima u sektoru prerade i stavljanja na tržište poljoprivrednih proizvoda, u jednom od sljedećih slučajeva</w:t>
      </w: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:</w:t>
      </w:r>
    </w:p>
    <w:p w14:paraId="1601C5ED" w14:textId="77777777" w:rsidR="00A21920" w:rsidRPr="00A21920" w:rsidRDefault="00A21920" w:rsidP="00A21920">
      <w:pPr>
        <w:ind w:left="708" w:firstLine="70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i. a</w:t>
      </w:r>
      <w:r w:rsidRPr="00A2192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ko se iznos potpore utvrđuje na temelju cijene ili količine tih proizvoda koji su kupljeni od primarnih proizvođača ili koje dotični poduzetnici stavljaju na tržište,</w:t>
      </w:r>
    </w:p>
    <w:p w14:paraId="5D12D024" w14:textId="77777777" w:rsidR="00A21920" w:rsidRPr="00A21920" w:rsidRDefault="00A21920" w:rsidP="00A21920">
      <w:pPr>
        <w:ind w:left="708" w:firstLine="705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ii. ako su potpore uvjetovane njihovim djelomičnim ili potpunim prenošenjem na primarne proizvođače,</w:t>
      </w:r>
    </w:p>
    <w:p w14:paraId="35C7D403" w14:textId="77777777" w:rsidR="00A21920" w:rsidRPr="00A21920" w:rsidRDefault="00A21920" w:rsidP="00A21920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e) </w:t>
      </w:r>
      <w:r w:rsidRPr="00A2192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potpore dodijeljene za djelatnosti povezane s izvozom u treće zemlje ili države članice, konkretno potpore izravno povezane s izvezenim količinama, uspostavljanjem i radom distribucijske mreže ili drugim tekućim rashodima povezanima s djelatnošću izvoza</w:t>
      </w: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,</w:t>
      </w:r>
    </w:p>
    <w:p w14:paraId="4E1D5640" w14:textId="77777777" w:rsidR="00A21920" w:rsidRPr="00A21920" w:rsidRDefault="00A21920" w:rsidP="00A21920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f) </w:t>
      </w:r>
      <w:r w:rsidRPr="00A2192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potpore koje se uvjetuju upotrebom domaćih proizvoda ili usluga umjesto uvoznih.</w:t>
      </w:r>
    </w:p>
    <w:p w14:paraId="5682A2F3" w14:textId="77777777" w:rsidR="00A21920" w:rsidRPr="00A21920" w:rsidRDefault="00A21920" w:rsidP="00A21920">
      <w:pPr>
        <w:shd w:val="clear" w:color="auto" w:fill="FFFFFF"/>
        <w:spacing w:before="120"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 xml:space="preserve">Sukladno članku 2. Uredbe 1408/2013 i Uredbe 2023/2831 pod pojmom jedan poduzetnik,  </w:t>
      </w:r>
      <w:r w:rsidRPr="00A2192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obuhvaćena su sva poduzeća koja su barem u jednom od sljedećih odnosa jedan prema drugom:</w:t>
      </w:r>
    </w:p>
    <w:p w14:paraId="6CB22BFA" w14:textId="77777777" w:rsidR="00A21920" w:rsidRPr="00A21920" w:rsidRDefault="00A21920" w:rsidP="00A21920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a) </w:t>
      </w:r>
      <w:r w:rsidRPr="00A2192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jedno poduzeće ima većinu glasačkih prava dioničara ili članova u drugom poduzeću</w:t>
      </w: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</w:p>
    <w:p w14:paraId="0A4DFEA6" w14:textId="77777777" w:rsidR="00A21920" w:rsidRPr="00A21920" w:rsidRDefault="00A21920" w:rsidP="00A21920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b) </w:t>
      </w:r>
      <w:r w:rsidRPr="00A2192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jedno poduzeće ima pravo imenovati ili smijeniti većinu članova upravnog, upravljačkog ili nadzornog tijela drugog poduzeća</w:t>
      </w: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,</w:t>
      </w:r>
    </w:p>
    <w:p w14:paraId="6D2EDE46" w14:textId="77777777" w:rsidR="00A21920" w:rsidRPr="00A21920" w:rsidRDefault="00A21920" w:rsidP="00A21920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c) </w:t>
      </w:r>
      <w:r w:rsidRPr="00A2192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jedno poduzeće ima pravo na ostvarivanje vladajućeg utjecaja nad drugim poduzećem na temelju ugovora sklopljenog s tim poduzećem ili na temelju odredbe njegova osnivačkog akta ili statut</w:t>
      </w: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a, </w:t>
      </w:r>
    </w:p>
    <w:p w14:paraId="3A121792" w14:textId="77777777" w:rsidR="00A21920" w:rsidRPr="00A21920" w:rsidRDefault="00A21920" w:rsidP="00A21920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d) </w:t>
      </w:r>
      <w:r w:rsidRPr="00A2192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jedno poduzeće, koje je dioničar ili član u drugom poduzeće, samo kontrolira većinu glasačkih prava dioničara ili glasačkih prava članova u tom poduzeću u dogovoru s drugim dioničarima ili članovima tog poduzeća.</w:t>
      </w: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14:paraId="631F047E" w14:textId="77777777" w:rsidR="00A21920" w:rsidRPr="00A21920" w:rsidRDefault="00A21920" w:rsidP="00A2192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Poduzeća koja su u bilo kojem odnosu iz točaka od (a) do (d) preko jednog ili više drugih poduzeća također se smatraju jednim poduzetnikom</w:t>
      </w: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14:paraId="37FC486A" w14:textId="77777777" w:rsidR="00A21920" w:rsidRPr="00A21920" w:rsidRDefault="00A21920" w:rsidP="00A21920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lastRenderedPageBreak/>
        <w:t>Članak 3.</w:t>
      </w:r>
    </w:p>
    <w:p w14:paraId="6472E0E6" w14:textId="77777777" w:rsidR="00A21920" w:rsidRPr="00A21920" w:rsidRDefault="00A21920" w:rsidP="00A21920">
      <w:pPr>
        <w:ind w:firstLine="360"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Korisnici ovog Programa mogu biti poljoprivredna gospodarstva upisana u Upisnik poljoprivrednih gospodarstava koja imaju sjedište odnosno prebivalište na području Općine i čija se proizvodnja odvija na području Općine, a koja zadovoljavaju kriterije propisane za pojedine aktivnosti.</w:t>
      </w:r>
    </w:p>
    <w:p w14:paraId="262AC1F4" w14:textId="77777777" w:rsidR="00A21920" w:rsidRPr="00A21920" w:rsidRDefault="00A21920" w:rsidP="00A21920">
      <w:pPr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>Pojam poljoprivredna gospodarstva obuhvaća sljedeće subjekte u poljoprivrednoj proizvodnji: obiteljska poljoprivredna gospodarstva, obrti, trgovačka društva i zadruge registrirane za obavljanje poljoprivredne djelatnosti.</w:t>
      </w:r>
    </w:p>
    <w:p w14:paraId="515F84C8" w14:textId="77777777" w:rsidR="00A21920" w:rsidRPr="00A21920" w:rsidRDefault="00A21920" w:rsidP="00A21920">
      <w:pPr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 xml:space="preserve">Za korisnike potpora koji su u sustavu PDV-a troškovi PDV-a nisu prihvatljivi za odobravanje potpore.  </w:t>
      </w:r>
    </w:p>
    <w:p w14:paraId="5875D003" w14:textId="77777777" w:rsidR="00A21920" w:rsidRPr="00A21920" w:rsidRDefault="00A21920" w:rsidP="00A2192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AB9D763" w14:textId="77777777" w:rsidR="00A21920" w:rsidRPr="00A21920" w:rsidRDefault="00A21920" w:rsidP="00A21920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4.</w:t>
      </w:r>
    </w:p>
    <w:p w14:paraId="0688B1B5" w14:textId="77777777" w:rsidR="00A21920" w:rsidRPr="00A21920" w:rsidRDefault="00A21920" w:rsidP="00A21920">
      <w:pPr>
        <w:jc w:val="both"/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</w:pPr>
      <w:r w:rsidRPr="00A21920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t>II. MJERE POTPORE</w:t>
      </w:r>
    </w:p>
    <w:p w14:paraId="45161DD5" w14:textId="77777777" w:rsidR="00A21920" w:rsidRPr="00A21920" w:rsidRDefault="00A21920" w:rsidP="00A21920">
      <w:pPr>
        <w:jc w:val="both"/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</w:pPr>
    </w:p>
    <w:p w14:paraId="7C834D3E" w14:textId="77777777" w:rsidR="00A21920" w:rsidRPr="00A21920" w:rsidRDefault="00A21920" w:rsidP="00A2192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Potporom su obuhvaćeni troškovi za:</w:t>
      </w:r>
    </w:p>
    <w:p w14:paraId="54372DB2" w14:textId="77777777" w:rsidR="00A21920" w:rsidRPr="00A21920" w:rsidRDefault="00A21920" w:rsidP="00A2192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Mjera 1: Potpora za umjetno osjemenjivanje stoke (krava, junica, krmača)</w:t>
      </w:r>
    </w:p>
    <w:p w14:paraId="63E0EE56" w14:textId="77777777" w:rsidR="00A21920" w:rsidRPr="00A21920" w:rsidRDefault="00A21920" w:rsidP="00A2192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Mjera 2: Potpora za nabavu trajnih nasada (za podizanje i obnovu trajnih nasada)</w:t>
      </w:r>
    </w:p>
    <w:p w14:paraId="47244FEE" w14:textId="77777777" w:rsidR="00A21920" w:rsidRPr="00A21920" w:rsidRDefault="00A21920" w:rsidP="00A2192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Mjera 3: Potpora za držanje pčelinjih zajednica</w:t>
      </w:r>
    </w:p>
    <w:p w14:paraId="571B2C82" w14:textId="77777777" w:rsidR="00A21920" w:rsidRPr="00A21920" w:rsidRDefault="00A21920" w:rsidP="00A21920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8876944" w14:textId="77777777" w:rsidR="00A21920" w:rsidRPr="00A21920" w:rsidRDefault="00A21920" w:rsidP="00A21920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5.</w:t>
      </w:r>
    </w:p>
    <w:p w14:paraId="0DDE4114" w14:textId="77777777" w:rsidR="00A21920" w:rsidRPr="00A21920" w:rsidRDefault="00A21920" w:rsidP="00A21920">
      <w:pPr>
        <w:ind w:firstLine="360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Potpora za umjetno osjemenjivanje stoke (krava, junica, krmača) odobrit će se korisniku za subvencioniranje troškova umjetnog osjemenjivanja stoke u iznosu od 35,00 eura po prvoj oplodnji.</w:t>
      </w:r>
    </w:p>
    <w:p w14:paraId="22735AE8" w14:textId="77777777" w:rsidR="00A21920" w:rsidRPr="00A21920" w:rsidRDefault="00A21920" w:rsidP="00A21920">
      <w:pPr>
        <w:ind w:firstLine="360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Uvjeti za dodjelu potpore su:</w:t>
      </w:r>
    </w:p>
    <w:p w14:paraId="3E734A6D" w14:textId="77777777" w:rsidR="00A21920" w:rsidRPr="00A21920" w:rsidRDefault="00A21920" w:rsidP="00A21920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k</w:t>
      </w: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 xml:space="preserve">orisnici mogu biti poljoprivredna gospodarstva (OPG, obrti, trgovačka društva, zadruge registrirane za obavljanje poljoprivredne djelatnosti) upisana u Upisnik poljoprivrednih gospodarstava </w:t>
      </w:r>
    </w:p>
    <w:p w14:paraId="67FB10C3" w14:textId="77777777" w:rsidR="00A21920" w:rsidRPr="00A21920" w:rsidRDefault="00A21920" w:rsidP="00A21920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sjedište poljoprivrednog gospodarstva te stoka za koju se traži potpora treba biti na području Općine, a osjemenjivanje izvršeno u tekućoj godini prije podnošenja zahtjeva za dodjelu potpore</w:t>
      </w:r>
    </w:p>
    <w:p w14:paraId="25BEE886" w14:textId="77777777" w:rsidR="00A21920" w:rsidRPr="00A21920" w:rsidRDefault="00A21920" w:rsidP="00A21920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potpora će se isplaćivati temeljem originalnog računa i potvrde (pripusnice)</w:t>
      </w:r>
    </w:p>
    <w:p w14:paraId="27EB34CC" w14:textId="77777777" w:rsidR="00A21920" w:rsidRPr="00A21920" w:rsidRDefault="00A21920" w:rsidP="00A21920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veterinarske stanice koja je obavila uslugu.</w:t>
      </w:r>
    </w:p>
    <w:p w14:paraId="055540F7" w14:textId="77777777" w:rsidR="00A21920" w:rsidRPr="00A21920" w:rsidRDefault="00A21920" w:rsidP="00A2192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2AA08D1" w14:textId="77777777" w:rsidR="00A21920" w:rsidRPr="00A21920" w:rsidRDefault="00A21920" w:rsidP="00A21920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6.</w:t>
      </w:r>
    </w:p>
    <w:p w14:paraId="4020FF89" w14:textId="77777777" w:rsidR="00A21920" w:rsidRPr="00A21920" w:rsidRDefault="00A21920" w:rsidP="00A21920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Potpora za nabavu trajnih  nasada odobriti će se korisniku za nabavu certificiranog sadnog materijala za kupnju sadnica u  količini od 10 – 200 komada, u visini od 40% troškova nabave i to:</w:t>
      </w:r>
    </w:p>
    <w:p w14:paraId="4CF7FACB" w14:textId="77777777" w:rsidR="00A21920" w:rsidRPr="00A21920" w:rsidRDefault="00A21920" w:rsidP="00A21920">
      <w:pPr>
        <w:numPr>
          <w:ilvl w:val="0"/>
          <w:numId w:val="6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sadnica za jezgričavo voće (jabuka, kruška, dunja),</w:t>
      </w:r>
    </w:p>
    <w:p w14:paraId="605D1749" w14:textId="77777777" w:rsidR="00A21920" w:rsidRPr="00A21920" w:rsidRDefault="00A21920" w:rsidP="00A21920">
      <w:pPr>
        <w:numPr>
          <w:ilvl w:val="0"/>
          <w:numId w:val="6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sadnica za koštićavo voće (marelica, šljiva, trešnja, breskva  i sl.),</w:t>
      </w:r>
    </w:p>
    <w:p w14:paraId="6E5327AE" w14:textId="77777777" w:rsidR="00A21920" w:rsidRPr="00A21920" w:rsidRDefault="00A21920" w:rsidP="00A21920">
      <w:pPr>
        <w:numPr>
          <w:ilvl w:val="0"/>
          <w:numId w:val="6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sadnica za lupinasto voće (orah, lješnjak, kesten),</w:t>
      </w:r>
    </w:p>
    <w:p w14:paraId="07262817" w14:textId="77777777" w:rsidR="00A21920" w:rsidRPr="00A21920" w:rsidRDefault="00A21920" w:rsidP="00A21920">
      <w:pPr>
        <w:numPr>
          <w:ilvl w:val="0"/>
          <w:numId w:val="6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sadnica za bobičasto voće (malina, kupina, ribizl, borovnica),</w:t>
      </w:r>
    </w:p>
    <w:p w14:paraId="5DDCA0CB" w14:textId="77777777" w:rsidR="00A21920" w:rsidRPr="00A21920" w:rsidRDefault="00A21920" w:rsidP="00A21920">
      <w:pPr>
        <w:numPr>
          <w:ilvl w:val="0"/>
          <w:numId w:val="6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sadnica za ostalo voće (osim agruma),</w:t>
      </w:r>
    </w:p>
    <w:p w14:paraId="74116C8D" w14:textId="77777777" w:rsidR="00A21920" w:rsidRPr="00A21920" w:rsidRDefault="00A21920" w:rsidP="00A21920">
      <w:pPr>
        <w:numPr>
          <w:ilvl w:val="0"/>
          <w:numId w:val="6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sadnica cijepova vinove loze za proizvodnju kvalitetnih (sa ZOI)  i ostala vina (bez ZOI).</w:t>
      </w:r>
    </w:p>
    <w:p w14:paraId="5B7E5123" w14:textId="77777777" w:rsidR="00A21920" w:rsidRPr="00A21920" w:rsidRDefault="00A21920" w:rsidP="00A21920">
      <w:pPr>
        <w:ind w:left="720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7FB858E" w14:textId="77777777" w:rsidR="00A21920" w:rsidRPr="00A21920" w:rsidRDefault="00A21920" w:rsidP="00A21920">
      <w:pPr>
        <w:ind w:firstLine="360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Uvjeti za dodjelu potpore su:</w:t>
      </w:r>
    </w:p>
    <w:p w14:paraId="273F6A42" w14:textId="77777777" w:rsidR="00A21920" w:rsidRPr="00A21920" w:rsidRDefault="00A21920" w:rsidP="00A2192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k</w:t>
      </w: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 xml:space="preserve">orisnici mogu biti poljoprivredna gospodarstva (OPG, obrti, trgovačka društva, zadruge registrirane za obavljanje poljoprivredne djelatnosti) upisana u Upisnik poljoprivrednih gospodarstava </w:t>
      </w:r>
    </w:p>
    <w:p w14:paraId="46DC3F5E" w14:textId="77777777" w:rsidR="00A21920" w:rsidRPr="00A21920" w:rsidRDefault="00A21920" w:rsidP="00A2192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lastRenderedPageBreak/>
        <w:t xml:space="preserve">sjedište poljoprivrednog gospodarstva te poljoprivredna površina za koju se traži potpora treba biti na području Općine, </w:t>
      </w:r>
    </w:p>
    <w:p w14:paraId="0A77C761" w14:textId="77777777" w:rsidR="00A21920" w:rsidRPr="00A21920" w:rsidRDefault="00A21920" w:rsidP="00A2192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ulaganje treba biti izvršeno u tekućoj godini, a prije podnošenja zahtjeva za dodjelu potpore</w:t>
      </w:r>
    </w:p>
    <w:p w14:paraId="302879A1" w14:textId="77777777" w:rsidR="00A21920" w:rsidRPr="00A21920" w:rsidRDefault="00A21920" w:rsidP="00A2192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potpora će se isplaćivati po ispostavljenom  originalnom računu za kupnju sadnica, a nakon izvršene kontrole od strane nadležnog tijela Općine.</w:t>
      </w:r>
    </w:p>
    <w:p w14:paraId="1BCEE178" w14:textId="77777777" w:rsidR="00A21920" w:rsidRPr="00A21920" w:rsidRDefault="00A21920" w:rsidP="00A21920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Subvencije iz ovog članka isplaćivati će se isključivo za sadnice voćaka i cjepove vinove loze koje su kupljene u Republici Hrvatskoj.</w:t>
      </w:r>
    </w:p>
    <w:p w14:paraId="6AAC731C" w14:textId="77777777" w:rsidR="00A21920" w:rsidRPr="00A21920" w:rsidRDefault="00A21920" w:rsidP="00A21920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4C8F40D" w14:textId="77777777" w:rsidR="00A21920" w:rsidRPr="00A21920" w:rsidRDefault="00A21920" w:rsidP="00A21920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7.</w:t>
      </w:r>
    </w:p>
    <w:p w14:paraId="5C4792BA" w14:textId="77777777" w:rsidR="00A21920" w:rsidRPr="00A21920" w:rsidRDefault="00A21920" w:rsidP="00A21920">
      <w:pPr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A21920">
        <w:rPr>
          <w:rFonts w:ascii="Times New Roman" w:eastAsia="Calibri" w:hAnsi="Times New Roman" w:cs="Times New Roman"/>
          <w:bCs/>
          <w:noProof w:val="0"/>
          <w:sz w:val="24"/>
          <w:szCs w:val="24"/>
        </w:rPr>
        <w:t>Potpora za uzgoj i držanje pčelinjih zajednica, a zbog važnosti oprašivanja za lokalnu zajednicu, odobrit će se podnositelju zahtjeva u visini od 10,00 eura po jednoj pčelinjoj zajednici.</w:t>
      </w:r>
    </w:p>
    <w:p w14:paraId="40D4DB16" w14:textId="77777777" w:rsidR="00A21920" w:rsidRPr="00A21920" w:rsidRDefault="00A21920" w:rsidP="00A21920">
      <w:pPr>
        <w:ind w:firstLine="360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Uvjeti za dodjelu potpore su:</w:t>
      </w:r>
    </w:p>
    <w:p w14:paraId="40E5BBF3" w14:textId="77777777" w:rsidR="00A21920" w:rsidRPr="00A21920" w:rsidRDefault="00A21920" w:rsidP="00A21920">
      <w:pPr>
        <w:numPr>
          <w:ilvl w:val="0"/>
          <w:numId w:val="7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>k</w:t>
      </w: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 xml:space="preserve">orisnici mogu biti poljoprivredna gospodarstva (OPG, obrti, trgovačka društva, zadruge registrirane za obavljanje poljoprivredne djelatnosti) upisana u Upisnik poljoprivrednih gospodarstava </w:t>
      </w:r>
    </w:p>
    <w:p w14:paraId="486834C4" w14:textId="77777777" w:rsidR="00A21920" w:rsidRPr="00A21920" w:rsidRDefault="00A21920" w:rsidP="00A21920">
      <w:pPr>
        <w:numPr>
          <w:ilvl w:val="0"/>
          <w:numId w:val="7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 xml:space="preserve">sjedište poljoprivrednog gospodarstva te poljoprivredna površina za koju se traži potpora treba biti na području Općine, </w:t>
      </w:r>
    </w:p>
    <w:p w14:paraId="60BD14B9" w14:textId="77777777" w:rsidR="00A21920" w:rsidRPr="00A21920" w:rsidRDefault="00A21920" w:rsidP="00A21920">
      <w:pPr>
        <w:numPr>
          <w:ilvl w:val="0"/>
          <w:numId w:val="7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podnositelj zahtjeva mora u 2026. godini biti evidentiran u Hrvatskom pčelarskom savezu i mora imati evidencijski broj pčelara izdan od Hrvatskog pčelarskog saveza</w:t>
      </w:r>
    </w:p>
    <w:p w14:paraId="50D0EF06" w14:textId="77777777" w:rsidR="00A21920" w:rsidRPr="00A21920" w:rsidRDefault="00A21920" w:rsidP="00A21920">
      <w:pPr>
        <w:numPr>
          <w:ilvl w:val="0"/>
          <w:numId w:val="7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ulaganje treba biti izvršeno u tekućoj godini, a prije podnošenja zahtjeva za dodjelu potpore</w:t>
      </w:r>
    </w:p>
    <w:p w14:paraId="7A6E8FA5" w14:textId="77777777" w:rsidR="00A21920" w:rsidRPr="00A21920" w:rsidRDefault="00A21920" w:rsidP="00A21920">
      <w:pPr>
        <w:numPr>
          <w:ilvl w:val="0"/>
          <w:numId w:val="7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potpora će se isplaćivati po ispostavljenom  originalnom računu za kupnju pčelinjih zajednica, a nakon izvršene kontrole od strane nadležnog tijela Općine.</w:t>
      </w:r>
    </w:p>
    <w:p w14:paraId="008B0FCD" w14:textId="77777777" w:rsidR="00A21920" w:rsidRPr="00A21920" w:rsidRDefault="00A21920" w:rsidP="00A21920">
      <w:pPr>
        <w:jc w:val="both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</w:p>
    <w:p w14:paraId="71E9C984" w14:textId="77777777" w:rsidR="00A21920" w:rsidRPr="00A21920" w:rsidRDefault="00A21920" w:rsidP="00A21920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8.</w:t>
      </w:r>
    </w:p>
    <w:p w14:paraId="30E4C6F0" w14:textId="77777777" w:rsidR="00A21920" w:rsidRPr="00A21920" w:rsidRDefault="00A21920" w:rsidP="00A2192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ab/>
        <w:t xml:space="preserve">Sredstva za provedu ovog Programa planiraju se u Proračunu Općine Krapinske Toplice za 2026. godinu u ukupnom iznosu od </w:t>
      </w:r>
      <w:r w:rsidRPr="00A21920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6.000,00</w:t>
      </w:r>
      <w:r w:rsidRPr="00A21920">
        <w:rPr>
          <w:rFonts w:ascii="Times New Roman" w:hAnsi="Times New Roman" w:cs="Times New Roman"/>
          <w:noProof w:val="0"/>
          <w:sz w:val="24"/>
          <w:szCs w:val="24"/>
        </w:rPr>
        <w:t xml:space="preserve"> eura.</w:t>
      </w:r>
    </w:p>
    <w:p w14:paraId="53B0BF7A" w14:textId="77777777" w:rsidR="00A21920" w:rsidRPr="00A21920" w:rsidRDefault="00A21920" w:rsidP="00A2192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EAE8070" w14:textId="77777777" w:rsidR="00A21920" w:rsidRPr="00A21920" w:rsidRDefault="00A21920" w:rsidP="00A21920">
      <w:pPr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47822FB7" w14:textId="77777777" w:rsidR="00A21920" w:rsidRPr="00A21920" w:rsidRDefault="00A21920" w:rsidP="00A21920">
      <w:pPr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b/>
          <w:noProof w:val="0"/>
          <w:sz w:val="24"/>
          <w:szCs w:val="24"/>
        </w:rPr>
        <w:t>III. PODNOŠENJE ZAHTJEVA I POTREBNA DOKUMENTACIJA</w:t>
      </w:r>
    </w:p>
    <w:p w14:paraId="686D4FF4" w14:textId="77777777" w:rsidR="00A21920" w:rsidRPr="00A21920" w:rsidRDefault="00A21920" w:rsidP="00A2192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4A120A0" w14:textId="77777777" w:rsidR="00A21920" w:rsidRPr="00A21920" w:rsidRDefault="00A21920" w:rsidP="00A21920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9.</w:t>
      </w:r>
    </w:p>
    <w:p w14:paraId="746D83EC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>Općina Krapinske Toplice na svojoj mrežnoj stranici i oglasnoj ploči objavljuje javni poziv za podnošenje zahtjeva potpora po Mjerama iz ovog Programa u kojem će se definirati potrebna dokumentacija i način podnošenja zahtjeva. Zahtjevi za dodjelu potpora podnose se Jedinstvenom upravnom odjelu Općine Krapinske Toplice do utroška planiranih sredstava za proračunsku godinu, a najkasnije do 30. studenog tekuće godine.</w:t>
      </w:r>
    </w:p>
    <w:p w14:paraId="286AE0DC" w14:textId="77777777" w:rsidR="00A21920" w:rsidRPr="00A21920" w:rsidRDefault="00A21920" w:rsidP="00A21920">
      <w:pPr>
        <w:ind w:firstLine="708"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Za provedbu mjere iz ovog Programa, osim za provedbu mjere 3. Općinska načelnica Općine raspisuje javni poziv u roku od 15 dana od dana stupanja na snagu ovog Programa.</w:t>
      </w:r>
    </w:p>
    <w:p w14:paraId="27410F98" w14:textId="77777777" w:rsidR="00A21920" w:rsidRPr="00A21920" w:rsidRDefault="00A21920" w:rsidP="00A21920">
      <w:pPr>
        <w:ind w:firstLine="708"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 xml:space="preserve">Javni poziv objavljuje se na oglasnoj ploči i mrežnoj stranici Općine u kojem će se utvrditi rokovi i postupak podnošenja zahtjeva za dodjelu potpore s pripadajućom dokumentacijom. </w:t>
      </w:r>
    </w:p>
    <w:p w14:paraId="0600127D" w14:textId="77777777" w:rsidR="00A21920" w:rsidRPr="00A21920" w:rsidRDefault="00A21920" w:rsidP="00A21920">
      <w:pPr>
        <w:ind w:firstLine="708"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 xml:space="preserve">Prijava na javni poziv podnosi se Jedinstvenom upravnom odjelu Općine u pisanom obliku na obrascu prijave kojeg izrađuje Općina. </w:t>
      </w:r>
    </w:p>
    <w:p w14:paraId="4BD1F7D6" w14:textId="77777777" w:rsidR="00A21920" w:rsidRPr="00A21920" w:rsidRDefault="00A21920" w:rsidP="00A21920">
      <w:pPr>
        <w:ind w:firstLine="708"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 xml:space="preserve">Uz prijavu, podnositelj prijave prilaže odgovarajuću dokumentaciju određenu u obrascu prijave i javnom pozivu. </w:t>
      </w:r>
    </w:p>
    <w:p w14:paraId="511DAFF2" w14:textId="77777777" w:rsidR="00A21920" w:rsidRPr="00A21920" w:rsidRDefault="00A21920" w:rsidP="00A21920">
      <w:pPr>
        <w:ind w:firstLine="708"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 xml:space="preserve">Prijave se rješavaju prema redoslijedu dospijeća, odnosno do utroška planiranih sredstava za proračunsku godinu. </w:t>
      </w:r>
    </w:p>
    <w:p w14:paraId="7AF3C3A2" w14:textId="77777777" w:rsidR="00A21920" w:rsidRPr="00A21920" w:rsidRDefault="00A21920" w:rsidP="00A21920">
      <w:pPr>
        <w:ind w:firstLine="708"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lastRenderedPageBreak/>
        <w:t xml:space="preserve">Na osnovu provedenog javnog poziva i ocjene podnijetih prijava, Općinska načelnica Općine na temelju prijedloga Jedinstvenog upravnog odjela, dodjeljuje potporu sukladno ovom Programu. </w:t>
      </w:r>
    </w:p>
    <w:p w14:paraId="74A50D31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>Pravo na dodjelu potpore iz ovog Programa ne mogu ostvariti oni koji imaju dugovanja prema Općini Krapinske Toplice.</w:t>
      </w:r>
    </w:p>
    <w:p w14:paraId="7AF80E01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 xml:space="preserve">Potrebna dokumentacija koja se prilaže kod podnošenja zahtjeva za potporu: </w:t>
      </w:r>
    </w:p>
    <w:p w14:paraId="193E2A49" w14:textId="77777777" w:rsidR="00A21920" w:rsidRPr="00A21920" w:rsidRDefault="00A21920" w:rsidP="00A21920">
      <w:pPr>
        <w:numPr>
          <w:ilvl w:val="0"/>
          <w:numId w:val="3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dokaz da je podnositelj zahtjeva upisan u Upisnik poljoprivrednih gospodarstava (preslika rješenja, iskaznice)</w:t>
      </w:r>
    </w:p>
    <w:p w14:paraId="00E8F7FB" w14:textId="77777777" w:rsidR="00A21920" w:rsidRPr="00A21920" w:rsidRDefault="00A21920" w:rsidP="00A21920">
      <w:pPr>
        <w:numPr>
          <w:ilvl w:val="0"/>
          <w:numId w:val="3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preslika žiro računa / IBAN</w:t>
      </w:r>
    </w:p>
    <w:p w14:paraId="047E1A46" w14:textId="77777777" w:rsidR="00A21920" w:rsidRPr="00A21920" w:rsidRDefault="00A21920" w:rsidP="00A21920">
      <w:pPr>
        <w:numPr>
          <w:ilvl w:val="0"/>
          <w:numId w:val="3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potvrda (pripusnica) i račun veterinarske stanice koja je obavila uslugu; originalni račun za nabavljene sadnice s  dokazom o izvršenom plaćanju računa; originalni račun za nabavljene pčelinje zajednice s  dokazom o izvršenom plaćanju računa</w:t>
      </w:r>
    </w:p>
    <w:p w14:paraId="74C2AAD9" w14:textId="77777777" w:rsidR="00A21920" w:rsidRDefault="00A21920" w:rsidP="00A21920">
      <w:pPr>
        <w:numPr>
          <w:ilvl w:val="0"/>
          <w:numId w:val="3"/>
        </w:numPr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A21920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drugi dokumenti propisani za pojedine potpore (Potvrda o upisu u Evidenciju pčelara Hrvatskog pčelarskog saveza i evidencijski broj pčelara izdan od Hrvatskog pčelarskog saveza</w:t>
      </w:r>
    </w:p>
    <w:p w14:paraId="78D00843" w14:textId="77777777" w:rsidR="00A21920" w:rsidRPr="00A21920" w:rsidRDefault="00A21920" w:rsidP="00A21920">
      <w:pPr>
        <w:ind w:left="1068"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</w:p>
    <w:p w14:paraId="6B212DBD" w14:textId="77777777" w:rsidR="00A21920" w:rsidRPr="00A21920" w:rsidRDefault="00A21920" w:rsidP="00A21920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</w:t>
      </w:r>
      <w:r w:rsidRPr="00A219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10.</w:t>
      </w:r>
    </w:p>
    <w:p w14:paraId="72E4A39E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>U postupku ocjene prijave, Jedinstveni upravni odjel utvrđuje da li su za dodjelu potpore ispunjeni svi uvjeti propisani javnim pozivom, po potrebi obavlja terensku provjeru, daje prijedlog Općinskoj načelnici, a Obavijest Jedinstvenog upravnog odjela o dodjeli potpore dostavlja se korisniku prijave.</w:t>
      </w:r>
    </w:p>
    <w:p w14:paraId="4865DD42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6E6065F" w14:textId="77777777" w:rsidR="00A21920" w:rsidRPr="00A21920" w:rsidRDefault="00A21920" w:rsidP="00A21920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11.</w:t>
      </w:r>
    </w:p>
    <w:p w14:paraId="418F1260" w14:textId="77777777" w:rsidR="00A21920" w:rsidRPr="00A21920" w:rsidRDefault="00A21920" w:rsidP="00A2192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ab/>
        <w:t>Sukladno članku 3. Uredbe 1408/2013, ukupan iznos potpora male vrijednosti koji se po državi članici dodjeljuje jednom poduzetniku ne smije prelaziti 20.000,00 eura tijekom bilo kojeg razdoblja od tri fiskalne godine.</w:t>
      </w:r>
    </w:p>
    <w:p w14:paraId="28C0B8A1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 xml:space="preserve">Sukladno članku 3. Uredbe 2023/2831, ukupan iznos potpora male vrijednosti koji je dodijeljen jednom poduzetniku ne smije prijeći iznos 300.000,00 eura tijekom razdoblja od tri fiskalne godine. </w:t>
      </w:r>
    </w:p>
    <w:p w14:paraId="0477C478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>Sukladno članku 6. Uredbe 1408/2013, podnositelj zahtjeva mora svom zahtjevu priložiti izjavu o iznosima dodijeljenih potpora male vrijednosti iz drugih izvora.</w:t>
      </w:r>
    </w:p>
    <w:p w14:paraId="01B8EA1E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>Davatelj potpore dužan je korisniku potpore dostaviti obavijest da mu je dodijeljena potpora male vrijednosti sukladno Uredbi 1408/2013 i ili Uredbi 2023/2831.</w:t>
      </w:r>
    </w:p>
    <w:p w14:paraId="2DFA2F0E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>Korisnik potpore dužan je dodijeljena sredstva isključivo koristi za odobrenu namjenu i aktivno se baviti poljoprivrednom proizvodnjom najmanje 2 godine nakon isplate potpore te omogućiti davatelju potpore kontrolu odnosno nadzor namjenskog utroška dobivene potpore s ciljem poštovanja načela transparentnosti trošenja proračunskog novca.</w:t>
      </w:r>
    </w:p>
    <w:p w14:paraId="71EC01BB" w14:textId="77777777" w:rsidR="00A21920" w:rsidRPr="00A21920" w:rsidRDefault="00A21920" w:rsidP="00A2192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60B4505" w14:textId="77777777" w:rsidR="00A21920" w:rsidRPr="00A21920" w:rsidRDefault="00A21920" w:rsidP="00A21920">
      <w:pPr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b/>
          <w:noProof w:val="0"/>
          <w:sz w:val="24"/>
          <w:szCs w:val="24"/>
        </w:rPr>
        <w:t>IV. ZAVRŠNE ODREDBE</w:t>
      </w:r>
    </w:p>
    <w:p w14:paraId="79637B73" w14:textId="77777777" w:rsidR="00A21920" w:rsidRPr="00A21920" w:rsidRDefault="00A21920" w:rsidP="00A2192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883D22D" w14:textId="77777777" w:rsidR="00A21920" w:rsidRPr="00A21920" w:rsidRDefault="00A21920" w:rsidP="00A21920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</w:t>
      </w:r>
      <w:r w:rsidRPr="00A219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12.</w:t>
      </w:r>
    </w:p>
    <w:p w14:paraId="7422FBA9" w14:textId="77777777" w:rsidR="00A21920" w:rsidRPr="00A21920" w:rsidRDefault="00A21920" w:rsidP="00A21920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 xml:space="preserve">Ovaj Program primjenjuje se za 2026. proračunsku godinu, po pribavljenoj suglasnosti Ministarstva poljoprivrede, a objavljuje se u „Službenom glasniku Krapinsko–zagorske županije“.  </w:t>
      </w:r>
    </w:p>
    <w:p w14:paraId="7D1D7136" w14:textId="77777777" w:rsidR="00A21920" w:rsidRPr="00A21920" w:rsidRDefault="00A21920" w:rsidP="00A2192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D8D1754" w14:textId="77777777" w:rsidR="00A21920" w:rsidRPr="00A21920" w:rsidRDefault="00A21920" w:rsidP="00A21920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2192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</w:t>
      </w:r>
    </w:p>
    <w:p w14:paraId="58C4F550" w14:textId="77777777" w:rsidR="00A21920" w:rsidRPr="00A21920" w:rsidRDefault="00A21920" w:rsidP="00A21920">
      <w:pPr>
        <w:ind w:left="4248"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>PREDSJEDNIK OPĆINSKOG VIJEĆA</w:t>
      </w:r>
    </w:p>
    <w:p w14:paraId="1703EB63" w14:textId="77777777" w:rsidR="00A21920" w:rsidRPr="00A21920" w:rsidRDefault="00A21920" w:rsidP="00A2192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68E1801" w14:textId="77777777" w:rsidR="00A21920" w:rsidRDefault="00A21920" w:rsidP="00A2192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 xml:space="preserve">                                                                                                        Antun Zupanc    </w:t>
      </w:r>
    </w:p>
    <w:p w14:paraId="0C69E8F8" w14:textId="5FD9EE0B" w:rsidR="00A21920" w:rsidRPr="00A21920" w:rsidRDefault="00A21920" w:rsidP="00A21920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21920">
        <w:rPr>
          <w:rFonts w:ascii="Times New Roman" w:hAnsi="Times New Roman" w:cs="Times New Roman"/>
          <w:noProof w:val="0"/>
          <w:sz w:val="24"/>
          <w:szCs w:val="24"/>
        </w:rPr>
        <w:t xml:space="preserve">   </w:t>
      </w:r>
    </w:p>
    <w:sectPr w:rsidR="00A21920" w:rsidRPr="00A21920" w:rsidSect="00A21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FF4"/>
    <w:multiLevelType w:val="hybridMultilevel"/>
    <w:tmpl w:val="D846B1D8"/>
    <w:lvl w:ilvl="0" w:tplc="041A0011">
      <w:start w:val="1"/>
      <w:numFmt w:val="decimal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884ECD"/>
    <w:multiLevelType w:val="hybridMultilevel"/>
    <w:tmpl w:val="8CE4A410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7A6157"/>
    <w:multiLevelType w:val="hybridMultilevel"/>
    <w:tmpl w:val="23DC2908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DD7B47"/>
    <w:multiLevelType w:val="hybridMultilevel"/>
    <w:tmpl w:val="23DC2908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C63EBD"/>
    <w:multiLevelType w:val="multilevel"/>
    <w:tmpl w:val="A448F00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B25CD"/>
    <w:multiLevelType w:val="hybridMultilevel"/>
    <w:tmpl w:val="B192A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B122A"/>
    <w:multiLevelType w:val="hybridMultilevel"/>
    <w:tmpl w:val="1FAED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D6AB5"/>
    <w:multiLevelType w:val="hybridMultilevel"/>
    <w:tmpl w:val="DD3492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F60B1"/>
    <w:multiLevelType w:val="hybridMultilevel"/>
    <w:tmpl w:val="59742D90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CF288A"/>
    <w:multiLevelType w:val="hybridMultilevel"/>
    <w:tmpl w:val="DE169B76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2235730">
    <w:abstractNumId w:val="8"/>
  </w:num>
  <w:num w:numId="2" w16cid:durableId="1173884902">
    <w:abstractNumId w:val="2"/>
  </w:num>
  <w:num w:numId="3" w16cid:durableId="1971282066">
    <w:abstractNumId w:val="0"/>
  </w:num>
  <w:num w:numId="4" w16cid:durableId="1769422025">
    <w:abstractNumId w:val="4"/>
  </w:num>
  <w:num w:numId="5" w16cid:durableId="1005981905">
    <w:abstractNumId w:val="5"/>
  </w:num>
  <w:num w:numId="6" w16cid:durableId="339046106">
    <w:abstractNumId w:val="7"/>
  </w:num>
  <w:num w:numId="7" w16cid:durableId="460808649">
    <w:abstractNumId w:val="3"/>
  </w:num>
  <w:num w:numId="8" w16cid:durableId="206258543">
    <w:abstractNumId w:val="6"/>
  </w:num>
  <w:num w:numId="9" w16cid:durableId="1886481868">
    <w:abstractNumId w:val="9"/>
  </w:num>
  <w:num w:numId="10" w16cid:durableId="182989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2120D1"/>
    <w:rsid w:val="00262B4D"/>
    <w:rsid w:val="00276131"/>
    <w:rsid w:val="003E1FC9"/>
    <w:rsid w:val="0042081B"/>
    <w:rsid w:val="00600A99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A21920"/>
    <w:rsid w:val="00A54294"/>
    <w:rsid w:val="00A836D0"/>
    <w:rsid w:val="00AC35DA"/>
    <w:rsid w:val="00AF21A3"/>
    <w:rsid w:val="00AF4993"/>
    <w:rsid w:val="00B82554"/>
    <w:rsid w:val="00B92D0F"/>
    <w:rsid w:val="00C218B0"/>
    <w:rsid w:val="00C9578C"/>
    <w:rsid w:val="00D12504"/>
    <w:rsid w:val="00D707B3"/>
    <w:rsid w:val="00E060DF"/>
    <w:rsid w:val="00E43228"/>
    <w:rsid w:val="00E5089F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745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2025-12-11T10:51:00Z</cp:lastPrinted>
  <dcterms:created xsi:type="dcterms:W3CDTF">2025-05-26T10:19:00Z</dcterms:created>
  <dcterms:modified xsi:type="dcterms:W3CDTF">2025-12-15T08:45:00Z</dcterms:modified>
</cp:coreProperties>
</file>