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450C125D" w14:textId="77777777" w:rsidTr="00B92D0F">
        <w:trPr>
          <w:trHeight w:val="1408"/>
        </w:trPr>
        <w:tc>
          <w:tcPr>
            <w:tcW w:w="5280" w:type="dxa"/>
            <w:tcBorders>
              <w:top w:val="nil"/>
              <w:left w:val="nil"/>
              <w:bottom w:val="nil"/>
              <w:right w:val="nil"/>
            </w:tcBorders>
          </w:tcPr>
          <w:p w14:paraId="0F943D9B" w14:textId="77777777" w:rsidR="00B92D0F" w:rsidRDefault="00B92D0F" w:rsidP="00600A99">
            <w:pPr>
              <w:contextualSpacing/>
              <w:jc w:val="right"/>
              <w:rPr>
                <w:rFonts w:ascii="PDF417x" w:hAnsi="PDF417x"/>
                <w:sz w:val="24"/>
                <w:szCs w:val="24"/>
              </w:rPr>
            </w:pPr>
            <w:bookmarkStart w:id="0" w:name="_Hlk107255613"/>
            <w:r>
              <w:rPr>
                <w:rFonts w:ascii="PDF417x" w:hAnsi="PDF417x"/>
                <w:sz w:val="24"/>
                <w:szCs w:val="24"/>
              </w:rPr>
              <w:t>+*xfs*pvs*Akl*cvA*xBj*qkc*ogw*lmk*mhs*cgg*pBk*-</w:t>
            </w:r>
            <w:r>
              <w:rPr>
                <w:rFonts w:ascii="PDF417x" w:hAnsi="PDF417x"/>
                <w:sz w:val="24"/>
                <w:szCs w:val="24"/>
              </w:rPr>
              <w:br/>
              <w:t>+*yqw*viC*hzg*viC*ugc*xDg*snE*gjl*mya*xCc*zew*-</w:t>
            </w:r>
            <w:r>
              <w:rPr>
                <w:rFonts w:ascii="PDF417x" w:hAnsi="PDF417x"/>
                <w:sz w:val="24"/>
                <w:szCs w:val="24"/>
              </w:rPr>
              <w:br/>
              <w:t>+*eDs*ufy*lyd*lyd*lyd*lxg*qty*cCy*Doa*Dxo*zfE*-</w:t>
            </w:r>
            <w:r>
              <w:rPr>
                <w:rFonts w:ascii="PDF417x" w:hAnsi="PDF417x"/>
                <w:sz w:val="24"/>
                <w:szCs w:val="24"/>
              </w:rPr>
              <w:br/>
              <w:t>+*ftw*qEc*Ako*nvm*lmk*kvg*jbo*BDr*CCB*xlb*onA*-</w:t>
            </w:r>
            <w:r>
              <w:rPr>
                <w:rFonts w:ascii="PDF417x" w:hAnsi="PDF417x"/>
                <w:sz w:val="24"/>
                <w:szCs w:val="24"/>
              </w:rPr>
              <w:br/>
              <w:t>+*ftA*mwC*yCf*qyB*gzc*bdy*zcr*bpw*lja*snq*uws*-</w:t>
            </w:r>
            <w:r>
              <w:rPr>
                <w:rFonts w:ascii="PDF417x" w:hAnsi="PDF417x"/>
                <w:sz w:val="24"/>
                <w:szCs w:val="24"/>
              </w:rPr>
              <w:br/>
              <w:t>+*xjq*loy*nvb*yfl*xjq*Bow*iEs*jtu*bgb*jDg*uzq*-</w:t>
            </w:r>
            <w:r>
              <w:rPr>
                <w:rFonts w:ascii="PDF417x" w:hAnsi="PDF417x"/>
                <w:sz w:val="24"/>
                <w:szCs w:val="24"/>
              </w:rPr>
              <w:br/>
            </w:r>
          </w:p>
        </w:tc>
      </w:tr>
      <w:bookmarkEnd w:id="0"/>
    </w:tbl>
    <w:p w14:paraId="7B295651" w14:textId="77777777" w:rsidR="008C5FE5" w:rsidRDefault="008C5FE5" w:rsidP="00B92D0F">
      <w:pPr>
        <w:jc w:val="both"/>
        <w:rPr>
          <w:rFonts w:eastAsia="Times New Roman" w:cs="Times New Roman"/>
        </w:rPr>
      </w:pPr>
    </w:p>
    <w:p w14:paraId="7BE16E23" w14:textId="77777777" w:rsidR="00600A99" w:rsidRDefault="00600A99" w:rsidP="00B92D0F">
      <w:pPr>
        <w:jc w:val="both"/>
        <w:rPr>
          <w:rFonts w:eastAsia="Times New Roman" w:cs="Times New Roman"/>
        </w:rPr>
      </w:pPr>
    </w:p>
    <w:p w14:paraId="124B39B7" w14:textId="77777777" w:rsidR="00600A99" w:rsidRDefault="00600A99" w:rsidP="00B92D0F">
      <w:pPr>
        <w:jc w:val="both"/>
        <w:rPr>
          <w:rFonts w:eastAsia="Times New Roman" w:cs="Times New Roman"/>
        </w:rPr>
      </w:pPr>
    </w:p>
    <w:p w14:paraId="6AF1E4D7" w14:textId="77777777" w:rsidR="00600A99" w:rsidRDefault="00600A99" w:rsidP="00B92D0F">
      <w:pPr>
        <w:jc w:val="both"/>
        <w:rPr>
          <w:rFonts w:eastAsia="Times New Roman" w:cs="Times New Roman"/>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tblGrid>
      <w:tr w:rsidR="00600A99" w:rsidRPr="00600A99" w14:paraId="56085335" w14:textId="77777777" w:rsidTr="00600A99">
        <w:tc>
          <w:tcPr>
            <w:tcW w:w="0" w:type="auto"/>
            <w:hideMark/>
          </w:tcPr>
          <w:p w14:paraId="5CE4F142" w14:textId="77777777" w:rsidR="00600A99" w:rsidRPr="00600A99" w:rsidRDefault="00600A99" w:rsidP="00600A99">
            <w:pPr>
              <w:jc w:val="center"/>
              <w:rPr>
                <w:rFonts w:ascii="Times New Roman" w:eastAsia="Arial Unicode MS" w:hAnsi="Times New Roman" w:cs="Times New Roman"/>
                <w:lang w:eastAsia="hr-HR"/>
              </w:rPr>
            </w:pPr>
            <w:r w:rsidRPr="00600A99">
              <w:rPr>
                <w:rFonts w:ascii="Times New Roman" w:eastAsia="Arial Unicode MS" w:hAnsi="Times New Roman" w:cs="Times New Roman"/>
                <w:lang w:eastAsia="hr-HR"/>
              </w:rPr>
              <w:drawing>
                <wp:inline distT="0" distB="0" distL="0" distR="0" wp14:anchorId="23382E0C" wp14:editId="3D4B359C">
                  <wp:extent cx="485775" cy="657225"/>
                  <wp:effectExtent l="0" t="0" r="9525" b="9525"/>
                  <wp:docPr id="93215620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074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noFill/>
                          <a:ln>
                            <a:noFill/>
                          </a:ln>
                        </pic:spPr>
                      </pic:pic>
                    </a:graphicData>
                  </a:graphic>
                </wp:inline>
              </w:drawing>
            </w:r>
          </w:p>
        </w:tc>
      </w:tr>
      <w:tr w:rsidR="00600A99" w:rsidRPr="00F9382E" w14:paraId="2750EBBA" w14:textId="77777777" w:rsidTr="00600A99">
        <w:tc>
          <w:tcPr>
            <w:tcW w:w="0" w:type="auto"/>
            <w:hideMark/>
          </w:tcPr>
          <w:p w14:paraId="186CF71E" w14:textId="77777777" w:rsidR="00600A99" w:rsidRPr="00F9382E" w:rsidRDefault="00600A99" w:rsidP="00600A99">
            <w:pPr>
              <w:jc w:val="center"/>
              <w:rPr>
                <w:rFonts w:ascii="Times New Roman" w:eastAsia="Arial Unicode MS" w:hAnsi="Times New Roman" w:cs="Times New Roman"/>
                <w:sz w:val="24"/>
                <w:szCs w:val="24"/>
                <w:lang w:eastAsia="hr-HR"/>
              </w:rPr>
            </w:pPr>
            <w:r w:rsidRPr="00F9382E">
              <w:rPr>
                <w:rFonts w:ascii="Times New Roman" w:eastAsia="Arial Unicode MS" w:hAnsi="Times New Roman" w:cs="Times New Roman"/>
                <w:b/>
                <w:sz w:val="24"/>
                <w:szCs w:val="24"/>
                <w:lang w:eastAsia="hr-HR"/>
              </w:rPr>
              <w:t>REPUBLIKA HRVATSKA</w:t>
            </w:r>
          </w:p>
        </w:tc>
      </w:tr>
      <w:tr w:rsidR="00600A99" w:rsidRPr="00F9382E" w14:paraId="7431B3A7" w14:textId="77777777" w:rsidTr="00600A99">
        <w:tc>
          <w:tcPr>
            <w:tcW w:w="0" w:type="auto"/>
            <w:hideMark/>
          </w:tcPr>
          <w:p w14:paraId="66701064" w14:textId="77777777" w:rsidR="00600A99" w:rsidRPr="00F9382E" w:rsidRDefault="00600A99" w:rsidP="00600A99">
            <w:pPr>
              <w:jc w:val="center"/>
              <w:rPr>
                <w:rFonts w:ascii="Times New Roman" w:eastAsia="Arial Unicode MS" w:hAnsi="Times New Roman" w:cs="Times New Roman"/>
                <w:b/>
                <w:sz w:val="24"/>
                <w:szCs w:val="24"/>
                <w:lang w:eastAsia="hr-HR"/>
              </w:rPr>
            </w:pPr>
            <w:r w:rsidRPr="00F9382E">
              <w:rPr>
                <w:rFonts w:ascii="Times New Roman" w:eastAsia="Arial Unicode MS" w:hAnsi="Times New Roman" w:cs="Times New Roman"/>
                <w:b/>
                <w:sz w:val="24"/>
                <w:szCs w:val="24"/>
                <w:lang w:eastAsia="hr-HR"/>
              </w:rPr>
              <w:t>KRAPINSKO - ZAGORSKA ŽUPANIJA</w:t>
            </w:r>
          </w:p>
        </w:tc>
      </w:tr>
      <w:tr w:rsidR="00600A99" w:rsidRPr="00F9382E" w14:paraId="1315381C" w14:textId="77777777" w:rsidTr="00600A99">
        <w:tc>
          <w:tcPr>
            <w:tcW w:w="0" w:type="auto"/>
            <w:hideMark/>
          </w:tcPr>
          <w:p w14:paraId="31C5FA04" w14:textId="77777777" w:rsidR="00600A99" w:rsidRPr="00F9382E" w:rsidRDefault="00600A99" w:rsidP="00600A99">
            <w:pPr>
              <w:jc w:val="center"/>
              <w:rPr>
                <w:rFonts w:ascii="Times New Roman" w:eastAsia="Arial Unicode MS" w:hAnsi="Times New Roman" w:cs="Times New Roman"/>
                <w:b/>
                <w:sz w:val="24"/>
                <w:szCs w:val="24"/>
                <w:lang w:eastAsia="hr-HR"/>
              </w:rPr>
            </w:pPr>
            <w:r w:rsidRPr="00F9382E">
              <w:rPr>
                <w:rFonts w:ascii="Times New Roman" w:eastAsia="Arial Unicode MS" w:hAnsi="Times New Roman" w:cs="Times New Roman"/>
                <w:b/>
                <w:sz w:val="24"/>
                <w:szCs w:val="24"/>
                <w:lang w:eastAsia="hr-HR"/>
              </w:rPr>
              <w:t>OPĆINA KRAPINSKE TOPLICE</w:t>
            </w:r>
          </w:p>
        </w:tc>
      </w:tr>
      <w:tr w:rsidR="00600A99" w:rsidRPr="00F9382E" w14:paraId="5F3C8701" w14:textId="77777777" w:rsidTr="00600A99">
        <w:tc>
          <w:tcPr>
            <w:tcW w:w="0" w:type="auto"/>
            <w:hideMark/>
          </w:tcPr>
          <w:p w14:paraId="301636AE" w14:textId="77777777" w:rsidR="00600A99" w:rsidRPr="00F9382E" w:rsidRDefault="00600A99" w:rsidP="00600A99">
            <w:pPr>
              <w:jc w:val="center"/>
              <w:rPr>
                <w:rFonts w:ascii="Times New Roman" w:eastAsia="Arial Unicode MS" w:hAnsi="Times New Roman" w:cs="Times New Roman"/>
                <w:b/>
                <w:sz w:val="24"/>
                <w:szCs w:val="24"/>
                <w:lang w:eastAsia="hr-HR"/>
              </w:rPr>
            </w:pPr>
            <w:r w:rsidRPr="00F9382E">
              <w:rPr>
                <w:rFonts w:ascii="Times New Roman" w:eastAsia="Arial Unicode MS" w:hAnsi="Times New Roman" w:cs="Times New Roman"/>
                <w:b/>
                <w:sz w:val="24"/>
                <w:szCs w:val="24"/>
                <w:lang w:eastAsia="hr-HR"/>
              </w:rPr>
              <w:t>OPĆINSKO VIJEĆE</w:t>
            </w:r>
          </w:p>
        </w:tc>
      </w:tr>
    </w:tbl>
    <w:p w14:paraId="30140A61" w14:textId="77777777" w:rsidR="00600A99" w:rsidRPr="00F9382E" w:rsidRDefault="00600A99" w:rsidP="00276131">
      <w:pPr>
        <w:rPr>
          <w:rFonts w:ascii="Times New Roman" w:eastAsia="Calibri" w:hAnsi="Times New Roman" w:cs="Times New Roman"/>
          <w:sz w:val="24"/>
          <w:szCs w:val="24"/>
          <w:lang w:eastAsia="hr-HR"/>
        </w:rPr>
      </w:pPr>
    </w:p>
    <w:p w14:paraId="0BDEFCFD" w14:textId="77777777" w:rsidR="00276131" w:rsidRPr="00F9382E" w:rsidRDefault="00276131" w:rsidP="00276131">
      <w:pPr>
        <w:rPr>
          <w:rFonts w:ascii="Times New Roman" w:eastAsia="Times New Roman" w:hAnsi="Times New Roman" w:cs="Times New Roman"/>
          <w:noProof w:val="0"/>
          <w:color w:val="000000"/>
          <w:sz w:val="24"/>
          <w:szCs w:val="24"/>
          <w:lang w:eastAsia="hr-HR"/>
        </w:rPr>
      </w:pPr>
      <w:r w:rsidRPr="00F9382E">
        <w:rPr>
          <w:rFonts w:ascii="Times New Roman" w:eastAsia="Calibri" w:hAnsi="Times New Roman" w:cs="Times New Roman"/>
          <w:sz w:val="24"/>
          <w:szCs w:val="24"/>
          <w:lang w:eastAsia="hr-HR"/>
        </w:rPr>
        <w:t xml:space="preserve">KLASA: </w:t>
      </w:r>
      <w:r w:rsidRPr="00F9382E">
        <w:rPr>
          <w:rFonts w:ascii="Times New Roman" w:eastAsia="Times New Roman" w:hAnsi="Times New Roman" w:cs="Times New Roman"/>
          <w:noProof w:val="0"/>
          <w:color w:val="000000"/>
          <w:sz w:val="24"/>
          <w:szCs w:val="24"/>
          <w:lang w:eastAsia="hr-HR"/>
        </w:rPr>
        <w:t xml:space="preserve">245-01/26-01/01 </w:t>
      </w:r>
      <w:r w:rsidRPr="00F9382E">
        <w:rPr>
          <w:rFonts w:ascii="Times New Roman" w:eastAsia="Calibri" w:hAnsi="Times New Roman" w:cs="Times New Roman"/>
          <w:sz w:val="24"/>
          <w:szCs w:val="24"/>
          <w:lang w:eastAsia="hr-HR"/>
        </w:rPr>
        <w:t xml:space="preserve">                                                         </w:t>
      </w:r>
    </w:p>
    <w:p w14:paraId="049C2FE9" w14:textId="77777777" w:rsidR="00276131" w:rsidRPr="00F9382E" w:rsidRDefault="00276131" w:rsidP="00276131">
      <w:pPr>
        <w:rPr>
          <w:rFonts w:ascii="Times New Roman" w:eastAsia="Times New Roman" w:hAnsi="Times New Roman" w:cs="Times New Roman"/>
          <w:noProof w:val="0"/>
          <w:color w:val="000000"/>
          <w:sz w:val="24"/>
          <w:szCs w:val="24"/>
          <w:lang w:eastAsia="hr-HR"/>
        </w:rPr>
      </w:pPr>
      <w:r w:rsidRPr="00F9382E">
        <w:rPr>
          <w:rFonts w:ascii="Times New Roman" w:eastAsia="Calibri" w:hAnsi="Times New Roman" w:cs="Times New Roman"/>
          <w:sz w:val="24"/>
          <w:szCs w:val="24"/>
          <w:lang w:eastAsia="hr-HR"/>
        </w:rPr>
        <w:t xml:space="preserve">URBROJ: </w:t>
      </w:r>
      <w:r w:rsidRPr="00F9382E">
        <w:rPr>
          <w:rFonts w:ascii="Times New Roman" w:eastAsia="Times New Roman" w:hAnsi="Times New Roman" w:cs="Times New Roman"/>
          <w:noProof w:val="0"/>
          <w:color w:val="000000"/>
          <w:sz w:val="24"/>
          <w:szCs w:val="24"/>
          <w:lang w:eastAsia="hr-HR"/>
        </w:rPr>
        <w:t>2140-18-02-26-2</w:t>
      </w:r>
    </w:p>
    <w:p w14:paraId="76E6A162" w14:textId="77777777" w:rsidR="00276131" w:rsidRPr="00F9382E" w:rsidRDefault="00276131" w:rsidP="00276131">
      <w:pPr>
        <w:rPr>
          <w:rFonts w:ascii="Times New Roman" w:eastAsia="Times New Roman" w:hAnsi="Times New Roman" w:cs="Times New Roman"/>
          <w:noProof w:val="0"/>
          <w:color w:val="000000"/>
          <w:sz w:val="24"/>
          <w:szCs w:val="24"/>
          <w:lang w:eastAsia="hr-HR"/>
        </w:rPr>
      </w:pPr>
      <w:r w:rsidRPr="00F9382E">
        <w:rPr>
          <w:rFonts w:ascii="Times New Roman" w:eastAsia="Calibri" w:hAnsi="Times New Roman" w:cs="Times New Roman"/>
          <w:sz w:val="24"/>
          <w:szCs w:val="24"/>
          <w:lang w:eastAsia="hr-HR"/>
        </w:rPr>
        <w:t xml:space="preserve">Krapinske Toplice, </w:t>
      </w:r>
      <w:r w:rsidRPr="00F9382E">
        <w:rPr>
          <w:rFonts w:ascii="Times New Roman" w:eastAsia="Times New Roman" w:hAnsi="Times New Roman" w:cs="Times New Roman"/>
          <w:noProof w:val="0"/>
          <w:color w:val="000000"/>
          <w:sz w:val="24"/>
          <w:szCs w:val="24"/>
          <w:lang w:eastAsia="hr-HR"/>
        </w:rPr>
        <w:t>07.05.2026.</w:t>
      </w:r>
    </w:p>
    <w:p w14:paraId="08CA1F18" w14:textId="77777777" w:rsidR="00276131" w:rsidRPr="00F9382E" w:rsidRDefault="00276131" w:rsidP="00276131">
      <w:pPr>
        <w:spacing w:after="160" w:line="259" w:lineRule="auto"/>
        <w:rPr>
          <w:rFonts w:ascii="Times New Roman" w:eastAsia="Times New Roman" w:hAnsi="Times New Roman" w:cs="Times New Roman"/>
          <w:noProof w:val="0"/>
          <w:sz w:val="24"/>
          <w:szCs w:val="24"/>
        </w:rPr>
      </w:pPr>
    </w:p>
    <w:p w14:paraId="75F9D59F" w14:textId="52291BB2" w:rsidR="00F9382E" w:rsidRDefault="00F9382E" w:rsidP="00F9382E">
      <w:pPr>
        <w:spacing w:after="200" w:line="276" w:lineRule="auto"/>
        <w:ind w:firstLine="708"/>
        <w:jc w:val="both"/>
        <w:rPr>
          <w:rFonts w:ascii="Times New Roman" w:eastAsia="Calibri" w:hAnsi="Times New Roman" w:cs="Times New Roman"/>
          <w:color w:val="000000"/>
          <w:sz w:val="24"/>
          <w:szCs w:val="24"/>
        </w:rPr>
      </w:pPr>
      <w:r w:rsidRPr="00F9382E">
        <w:rPr>
          <w:rFonts w:ascii="Times New Roman" w:eastAsia="Calibri" w:hAnsi="Times New Roman" w:cs="Times New Roman"/>
          <w:color w:val="000000"/>
          <w:sz w:val="24"/>
          <w:szCs w:val="24"/>
        </w:rPr>
        <w:t xml:space="preserve">Na temelju članka 13. stavak 8. Zakona o zaštiti od požara („Narodne novine“, broj  92/10, 114/22) i ) i članka 32. Statuta Općine Krapinske Toplice („Službeni glasnik Krapinsko - zagorske županije“, broj 16A/25) Općinsko vijeće Općine Krapinske Toplice na 8. sjednici održanoj </w:t>
      </w:r>
      <w:r>
        <w:rPr>
          <w:rFonts w:ascii="Times New Roman" w:eastAsia="Calibri" w:hAnsi="Times New Roman" w:cs="Times New Roman"/>
          <w:color w:val="000000"/>
          <w:sz w:val="24"/>
          <w:szCs w:val="24"/>
        </w:rPr>
        <w:t>07.05.</w:t>
      </w:r>
      <w:r w:rsidRPr="00F9382E">
        <w:rPr>
          <w:rFonts w:ascii="Times New Roman" w:eastAsia="Calibri" w:hAnsi="Times New Roman" w:cs="Times New Roman"/>
          <w:color w:val="000000"/>
          <w:sz w:val="24"/>
          <w:szCs w:val="24"/>
        </w:rPr>
        <w:t>2026., donosi</w:t>
      </w:r>
    </w:p>
    <w:p w14:paraId="5C20C028" w14:textId="77777777" w:rsidR="004F4520" w:rsidRPr="00F9382E" w:rsidRDefault="004F4520" w:rsidP="00F9382E">
      <w:pPr>
        <w:spacing w:after="200" w:line="276" w:lineRule="auto"/>
        <w:ind w:firstLine="708"/>
        <w:jc w:val="both"/>
        <w:rPr>
          <w:rFonts w:ascii="Times New Roman" w:eastAsia="Calibri" w:hAnsi="Times New Roman" w:cs="Times New Roman"/>
          <w:noProof w:val="0"/>
          <w:color w:val="000000"/>
          <w:sz w:val="24"/>
          <w:szCs w:val="24"/>
        </w:rPr>
      </w:pPr>
    </w:p>
    <w:p w14:paraId="6DC0B44D" w14:textId="324F34CD" w:rsidR="00F9382E" w:rsidRPr="00F9382E" w:rsidRDefault="00F9382E" w:rsidP="00F9382E">
      <w:pPr>
        <w:spacing w:line="276" w:lineRule="auto"/>
        <w:jc w:val="center"/>
        <w:rPr>
          <w:rFonts w:ascii="Times New Roman" w:eastAsia="Calibri" w:hAnsi="Times New Roman" w:cs="Times New Roman"/>
          <w:b/>
          <w:color w:val="000000"/>
          <w:sz w:val="24"/>
          <w:szCs w:val="24"/>
        </w:rPr>
      </w:pPr>
      <w:r w:rsidRPr="00F9382E">
        <w:rPr>
          <w:rFonts w:ascii="Times New Roman" w:eastAsia="Calibri" w:hAnsi="Times New Roman" w:cs="Times New Roman"/>
          <w:b/>
          <w:color w:val="000000"/>
          <w:sz w:val="24"/>
          <w:szCs w:val="24"/>
        </w:rPr>
        <w:t>IZVJEŠĆE O STANJU ZAŠTITE OD POŽARA I PROVEDBE GODIŠNJEG PROVEDBENOG PLANA UNAPREĐENJA ZAŠTITE OD POŽARA</w:t>
      </w:r>
    </w:p>
    <w:p w14:paraId="14D1E94F" w14:textId="77777777" w:rsidR="00F9382E" w:rsidRPr="00F9382E" w:rsidRDefault="00F9382E" w:rsidP="00F9382E">
      <w:pPr>
        <w:spacing w:line="276" w:lineRule="auto"/>
        <w:jc w:val="center"/>
        <w:rPr>
          <w:rFonts w:ascii="Times New Roman" w:eastAsia="Calibri" w:hAnsi="Times New Roman" w:cs="Times New Roman"/>
          <w:b/>
          <w:color w:val="000000"/>
          <w:sz w:val="24"/>
          <w:szCs w:val="24"/>
        </w:rPr>
      </w:pPr>
      <w:r w:rsidRPr="00F9382E">
        <w:rPr>
          <w:rFonts w:ascii="Times New Roman" w:eastAsia="Calibri" w:hAnsi="Times New Roman" w:cs="Times New Roman"/>
          <w:b/>
          <w:color w:val="000000"/>
          <w:sz w:val="24"/>
          <w:szCs w:val="24"/>
        </w:rPr>
        <w:t>NA PODRUČJU OPĆINE KRAPINSKE TOPLICE ZA 2025. GODINU</w:t>
      </w:r>
    </w:p>
    <w:p w14:paraId="53F02E93" w14:textId="77777777" w:rsidR="00F9382E" w:rsidRPr="00F9382E" w:rsidRDefault="00F9382E" w:rsidP="00F9382E">
      <w:pPr>
        <w:pStyle w:val="Odlomakpopisa"/>
        <w:keepNext/>
        <w:keepLines/>
        <w:numPr>
          <w:ilvl w:val="0"/>
          <w:numId w:val="1"/>
        </w:numPr>
        <w:spacing w:before="480" w:line="276" w:lineRule="auto"/>
        <w:jc w:val="both"/>
        <w:outlineLvl w:val="0"/>
        <w:rPr>
          <w:rFonts w:eastAsia="Times New Roman"/>
          <w:b/>
          <w:bCs/>
          <w:noProof/>
          <w:color w:val="000000"/>
          <w:szCs w:val="24"/>
          <w:lang w:eastAsia="hr-HR"/>
        </w:rPr>
      </w:pPr>
      <w:r w:rsidRPr="00F9382E">
        <w:rPr>
          <w:rFonts w:eastAsia="Times New Roman"/>
          <w:b/>
          <w:bCs/>
          <w:noProof/>
          <w:color w:val="000000"/>
          <w:szCs w:val="24"/>
          <w:lang w:eastAsia="hr-HR"/>
        </w:rPr>
        <w:t>UVOD</w:t>
      </w:r>
    </w:p>
    <w:p w14:paraId="4037A40E" w14:textId="77777777" w:rsidR="00F9382E" w:rsidRPr="00F9382E" w:rsidRDefault="00F9382E" w:rsidP="00F9382E">
      <w:pPr>
        <w:spacing w:line="276" w:lineRule="auto"/>
        <w:jc w:val="both"/>
        <w:rPr>
          <w:rFonts w:ascii="Times New Roman" w:eastAsia="Calibri" w:hAnsi="Times New Roman" w:cs="Times New Roman"/>
          <w:noProof w:val="0"/>
          <w:color w:val="000000"/>
          <w:sz w:val="24"/>
          <w:szCs w:val="24"/>
          <w:lang w:eastAsia="hr-HR"/>
        </w:rPr>
      </w:pPr>
    </w:p>
    <w:p w14:paraId="319D8115" w14:textId="77777777" w:rsidR="00F9382E" w:rsidRPr="00F9382E" w:rsidRDefault="00F9382E" w:rsidP="00F9382E">
      <w:pPr>
        <w:spacing w:line="276" w:lineRule="auto"/>
        <w:ind w:firstLine="708"/>
        <w:jc w:val="both"/>
        <w:rPr>
          <w:rFonts w:ascii="Times New Roman" w:eastAsia="Calibri" w:hAnsi="Times New Roman" w:cs="Times New Roman"/>
          <w:color w:val="000000"/>
          <w:sz w:val="24"/>
          <w:szCs w:val="24"/>
        </w:rPr>
      </w:pPr>
      <w:r w:rsidRPr="00F9382E">
        <w:rPr>
          <w:rFonts w:ascii="Times New Roman" w:eastAsia="Calibri" w:hAnsi="Times New Roman" w:cs="Times New Roman"/>
          <w:color w:val="000000"/>
          <w:sz w:val="24"/>
          <w:szCs w:val="24"/>
        </w:rPr>
        <w:t xml:space="preserve">Zaštita od požara uređena je Zakonom o zaštiti od požara („Narodne novine“, broj 92/10, 114/22) (u daljnjem tekstu: </w:t>
      </w:r>
      <w:r w:rsidRPr="00F9382E">
        <w:rPr>
          <w:rFonts w:ascii="Times New Roman" w:eastAsia="Calibri" w:hAnsi="Times New Roman" w:cs="Times New Roman"/>
          <w:i/>
          <w:color w:val="000000"/>
          <w:sz w:val="24"/>
          <w:szCs w:val="24"/>
        </w:rPr>
        <w:t>Zakon</w:t>
      </w:r>
      <w:r w:rsidRPr="00F9382E">
        <w:rPr>
          <w:rFonts w:ascii="Times New Roman" w:eastAsia="Calibri" w:hAnsi="Times New Roman" w:cs="Times New Roman"/>
          <w:color w:val="000000"/>
          <w:sz w:val="24"/>
          <w:szCs w:val="24"/>
        </w:rPr>
        <w:t>) i predstavlja sustav koji se sastoji od planiranja, propisivanja i provođenja kao i financiranja mjera zaštite od požara te ustrojavanja subjekata koji provode zaštitu od požara. Zaštitu od požara provode, osim fizičkih i pravnih osoba, i pravne osobe i udruge koje obavljaju vatrogasnu djelatnost i djelatnost civilne zaštite kao i jedinice lokalne te područne (regionalne) samouprave. Svaka fizička i pravna osoba, tijelo državne vlasti te jedinica lokalne i područne (regionalne) samouprave dužni su djelovati na način kojim ne mogu izazvati požar.</w:t>
      </w:r>
    </w:p>
    <w:p w14:paraId="026DCDDC" w14:textId="77777777" w:rsidR="00F9382E" w:rsidRPr="00F9382E" w:rsidRDefault="00F9382E" w:rsidP="00F9382E">
      <w:pPr>
        <w:spacing w:line="276" w:lineRule="auto"/>
        <w:ind w:firstLine="708"/>
        <w:jc w:val="both"/>
        <w:rPr>
          <w:rFonts w:ascii="Times New Roman" w:eastAsia="Calibri" w:hAnsi="Times New Roman" w:cs="Times New Roman"/>
          <w:color w:val="000000"/>
          <w:sz w:val="24"/>
          <w:szCs w:val="24"/>
        </w:rPr>
      </w:pPr>
      <w:r w:rsidRPr="00F9382E">
        <w:rPr>
          <w:rFonts w:ascii="Times New Roman" w:eastAsia="Calibri" w:hAnsi="Times New Roman" w:cs="Times New Roman"/>
          <w:color w:val="000000"/>
          <w:sz w:val="24"/>
          <w:szCs w:val="24"/>
        </w:rPr>
        <w:t xml:space="preserve">Jedinice lokalne i područne (regionalne) samouprave, temeljem članka 13. stavka 1. </w:t>
      </w:r>
      <w:r w:rsidRPr="00F9382E">
        <w:rPr>
          <w:rFonts w:ascii="Times New Roman" w:eastAsia="Calibri" w:hAnsi="Times New Roman" w:cs="Times New Roman"/>
          <w:i/>
          <w:iCs/>
          <w:color w:val="000000"/>
          <w:sz w:val="24"/>
          <w:szCs w:val="24"/>
        </w:rPr>
        <w:t>Zakona</w:t>
      </w:r>
      <w:r w:rsidRPr="00F9382E">
        <w:rPr>
          <w:rFonts w:ascii="Times New Roman" w:eastAsia="Calibri" w:hAnsi="Times New Roman" w:cs="Times New Roman"/>
          <w:color w:val="000000"/>
          <w:sz w:val="24"/>
          <w:szCs w:val="24"/>
        </w:rPr>
        <w:t>, donose Plan zaštite od požara za svoje područje na temelju Procjene ugroženosti od požara, po prethodno pribavljenom mišljenju nadležne policijske uprave i vatrogasne zajednice. Planom zaštite od požara općine i gradovi definiraju subjekte odgovorne za provođenje vatrogasne djelatnosti.</w:t>
      </w:r>
    </w:p>
    <w:p w14:paraId="497F327C" w14:textId="77777777" w:rsidR="00F9382E" w:rsidRPr="00F9382E" w:rsidRDefault="00F9382E" w:rsidP="00F9382E">
      <w:pPr>
        <w:spacing w:line="276" w:lineRule="auto"/>
        <w:ind w:firstLine="708"/>
        <w:jc w:val="both"/>
        <w:rPr>
          <w:rFonts w:ascii="Times New Roman" w:eastAsia="Calibri" w:hAnsi="Times New Roman" w:cs="Times New Roman"/>
          <w:color w:val="000000"/>
          <w:sz w:val="24"/>
          <w:szCs w:val="24"/>
        </w:rPr>
      </w:pPr>
      <w:r w:rsidRPr="00F9382E">
        <w:rPr>
          <w:rFonts w:ascii="Times New Roman" w:eastAsia="Calibri" w:hAnsi="Times New Roman" w:cs="Times New Roman"/>
          <w:color w:val="000000"/>
          <w:sz w:val="24"/>
          <w:szCs w:val="24"/>
        </w:rPr>
        <w:t xml:space="preserve">Jedinice lokalne i područne (regionalne) samouprave na temelju Procjene ugroženosti donose Godišnji provedbeni plan unapređenja zaštite od požara za svoje područje za čiju provedbu će osigurati financijska sredstva. Godišnji provedbeni planovi unapređenja zaštite od </w:t>
      </w:r>
      <w:r w:rsidRPr="00F9382E">
        <w:rPr>
          <w:rFonts w:ascii="Times New Roman" w:eastAsia="Calibri" w:hAnsi="Times New Roman" w:cs="Times New Roman"/>
          <w:color w:val="000000"/>
          <w:sz w:val="24"/>
          <w:szCs w:val="24"/>
        </w:rPr>
        <w:lastRenderedPageBreak/>
        <w:t>požara gradova i općina donose se na temelju godišnjeg provedbenog plana unapređenja zaštite od požara Županije.</w:t>
      </w:r>
    </w:p>
    <w:p w14:paraId="2FC0966B" w14:textId="77777777" w:rsidR="00F9382E" w:rsidRPr="00F9382E" w:rsidRDefault="00F9382E" w:rsidP="00F9382E">
      <w:pPr>
        <w:spacing w:line="276" w:lineRule="auto"/>
        <w:ind w:firstLine="708"/>
        <w:jc w:val="both"/>
        <w:rPr>
          <w:rFonts w:ascii="Times New Roman" w:eastAsia="Calibri" w:hAnsi="Times New Roman" w:cs="Times New Roman"/>
          <w:color w:val="000000"/>
          <w:sz w:val="24"/>
          <w:szCs w:val="24"/>
        </w:rPr>
      </w:pPr>
      <w:r w:rsidRPr="00F9382E">
        <w:rPr>
          <w:rFonts w:ascii="Times New Roman" w:eastAsia="Calibri" w:hAnsi="Times New Roman" w:cs="Times New Roman"/>
          <w:color w:val="000000"/>
          <w:sz w:val="24"/>
          <w:szCs w:val="24"/>
        </w:rPr>
        <w:t xml:space="preserve">Sukladno članku 13. stavak 8. </w:t>
      </w:r>
      <w:r w:rsidRPr="00F9382E">
        <w:rPr>
          <w:rFonts w:ascii="Times New Roman" w:eastAsia="Calibri" w:hAnsi="Times New Roman" w:cs="Times New Roman"/>
          <w:i/>
          <w:iCs/>
          <w:color w:val="000000"/>
          <w:sz w:val="24"/>
          <w:szCs w:val="24"/>
        </w:rPr>
        <w:t>Zakona</w:t>
      </w:r>
      <w:r w:rsidRPr="00F9382E">
        <w:rPr>
          <w:rFonts w:ascii="Times New Roman" w:eastAsia="Calibri" w:hAnsi="Times New Roman" w:cs="Times New Roman"/>
          <w:color w:val="000000"/>
          <w:sz w:val="24"/>
          <w:szCs w:val="24"/>
        </w:rPr>
        <w:t>, predstavničko tijelo jedinice lokalne samouprave jednom godišnje razmatra Izvješće o stanju zaštite od požara na svom području i stanju provedbe Godišnjeg provedbenog plana unaprjeđenja zaštite od požara.</w:t>
      </w:r>
    </w:p>
    <w:p w14:paraId="0A574969" w14:textId="77777777" w:rsidR="00F9382E" w:rsidRPr="00F9382E" w:rsidRDefault="00F9382E" w:rsidP="00F9382E">
      <w:pPr>
        <w:spacing w:line="276" w:lineRule="auto"/>
        <w:jc w:val="both"/>
        <w:rPr>
          <w:rFonts w:ascii="Times New Roman" w:eastAsia="Calibri" w:hAnsi="Times New Roman" w:cs="Times New Roman"/>
          <w:color w:val="000000"/>
          <w:sz w:val="24"/>
          <w:szCs w:val="24"/>
          <w:highlight w:val="yellow"/>
        </w:rPr>
      </w:pPr>
    </w:p>
    <w:p w14:paraId="51A80002" w14:textId="77777777" w:rsidR="00F9382E" w:rsidRPr="00F9382E" w:rsidRDefault="00F9382E" w:rsidP="00F9382E">
      <w:pPr>
        <w:pStyle w:val="Odlomakpopisa"/>
        <w:keepNext/>
        <w:keepLines/>
        <w:numPr>
          <w:ilvl w:val="0"/>
          <w:numId w:val="1"/>
        </w:numPr>
        <w:spacing w:line="276" w:lineRule="auto"/>
        <w:jc w:val="both"/>
        <w:outlineLvl w:val="0"/>
        <w:rPr>
          <w:rFonts w:eastAsia="Times New Roman"/>
          <w:b/>
          <w:bCs/>
          <w:noProof/>
          <w:color w:val="000000"/>
          <w:szCs w:val="24"/>
          <w:lang w:eastAsia="hr-HR"/>
        </w:rPr>
      </w:pPr>
      <w:r w:rsidRPr="00F9382E">
        <w:rPr>
          <w:rFonts w:eastAsia="Times New Roman"/>
          <w:b/>
          <w:bCs/>
          <w:noProof/>
          <w:color w:val="000000"/>
          <w:szCs w:val="24"/>
          <w:lang w:eastAsia="hr-HR"/>
        </w:rPr>
        <w:t>ORGANIZACIJA VATROGASTVA NA PODRUČJU OPĆINE KRAPINSKE TOPLICE</w:t>
      </w:r>
    </w:p>
    <w:p w14:paraId="351535C7" w14:textId="77777777" w:rsidR="00F9382E" w:rsidRPr="00F9382E" w:rsidRDefault="00F9382E" w:rsidP="00F9382E">
      <w:pPr>
        <w:spacing w:line="276" w:lineRule="auto"/>
        <w:jc w:val="both"/>
        <w:rPr>
          <w:rFonts w:ascii="Times New Roman" w:eastAsia="Calibri" w:hAnsi="Times New Roman" w:cs="Times New Roman"/>
          <w:noProof w:val="0"/>
          <w:color w:val="000000"/>
          <w:sz w:val="24"/>
          <w:szCs w:val="24"/>
          <w:lang w:eastAsia="hr-HR"/>
        </w:rPr>
      </w:pPr>
    </w:p>
    <w:p w14:paraId="09BCE019" w14:textId="77777777" w:rsidR="00F9382E" w:rsidRPr="00F9382E" w:rsidRDefault="00F9382E" w:rsidP="00F9382E">
      <w:pPr>
        <w:autoSpaceDE w:val="0"/>
        <w:autoSpaceDN w:val="0"/>
        <w:adjustRightInd w:val="0"/>
        <w:spacing w:line="276" w:lineRule="auto"/>
        <w:ind w:firstLine="708"/>
        <w:jc w:val="both"/>
        <w:rPr>
          <w:rFonts w:ascii="Times New Roman" w:eastAsia="Calibri" w:hAnsi="Times New Roman" w:cs="Times New Roman"/>
          <w:color w:val="000000"/>
          <w:sz w:val="24"/>
          <w:szCs w:val="24"/>
        </w:rPr>
      </w:pPr>
      <w:r w:rsidRPr="00F9382E">
        <w:rPr>
          <w:rFonts w:ascii="Times New Roman" w:eastAsia="Calibri" w:hAnsi="Times New Roman" w:cs="Times New Roman"/>
          <w:color w:val="000000"/>
          <w:sz w:val="24"/>
          <w:szCs w:val="24"/>
        </w:rPr>
        <w:t xml:space="preserve">Vatrogastvo uz druge službe i pravne osobe koje se zaštitom i spašavanjem bave u okviru redovne djelatnosti, predstavlja okosnicu sustava civilne zaštite na području Općine i ima obvezu uključivanja u sustav civilne zaštite kroz svoju djelatnost. </w:t>
      </w:r>
    </w:p>
    <w:p w14:paraId="2DEDD987" w14:textId="77777777" w:rsidR="00F9382E" w:rsidRPr="00F9382E" w:rsidRDefault="00F9382E" w:rsidP="00F9382E">
      <w:pPr>
        <w:shd w:val="clear" w:color="auto" w:fill="FFFFFF"/>
        <w:spacing w:line="276" w:lineRule="auto"/>
        <w:ind w:firstLine="708"/>
        <w:jc w:val="both"/>
        <w:textAlignment w:val="baseline"/>
        <w:rPr>
          <w:rFonts w:ascii="Times New Roman" w:eastAsia="Times New Roman" w:hAnsi="Times New Roman" w:cs="Times New Roman"/>
          <w:color w:val="000000"/>
          <w:sz w:val="24"/>
          <w:szCs w:val="24"/>
          <w:lang w:eastAsia="hr-HR"/>
        </w:rPr>
      </w:pPr>
      <w:r w:rsidRPr="00F9382E">
        <w:rPr>
          <w:rFonts w:ascii="Times New Roman" w:eastAsia="Times New Roman" w:hAnsi="Times New Roman" w:cs="Times New Roman"/>
          <w:color w:val="000000"/>
          <w:sz w:val="24"/>
          <w:szCs w:val="24"/>
          <w:lang w:eastAsia="hr-HR"/>
        </w:rPr>
        <w:t xml:space="preserve">Na području Općine Krapinske Toplice djeluje Vatrogasna zajednica Krapinske Toplice u koju su uključeni: DVD Krapinske Toplice, DVD Čret, DVD Mala Erpenja, DVD Selno, i DVD Specijalna bolnica Krapinske Toplice). </w:t>
      </w:r>
    </w:p>
    <w:p w14:paraId="18BEDD99" w14:textId="77777777" w:rsidR="00F9382E" w:rsidRPr="00F9382E" w:rsidRDefault="00F9382E" w:rsidP="00F9382E">
      <w:pPr>
        <w:shd w:val="clear" w:color="auto" w:fill="FFFFFF"/>
        <w:spacing w:line="276" w:lineRule="auto"/>
        <w:jc w:val="both"/>
        <w:textAlignment w:val="baseline"/>
        <w:rPr>
          <w:rFonts w:ascii="Times New Roman" w:eastAsia="Times New Roman" w:hAnsi="Times New Roman" w:cs="Times New Roman"/>
          <w:color w:val="000000"/>
          <w:sz w:val="24"/>
          <w:szCs w:val="24"/>
          <w:lang w:eastAsia="hr-HR"/>
        </w:rPr>
      </w:pPr>
    </w:p>
    <w:p w14:paraId="6D47E9FB" w14:textId="77777777" w:rsidR="00F9382E" w:rsidRPr="00F9382E" w:rsidRDefault="00F9382E" w:rsidP="00F9382E">
      <w:pPr>
        <w:jc w:val="center"/>
        <w:rPr>
          <w:rFonts w:ascii="Times New Roman" w:eastAsia="Calibri" w:hAnsi="Times New Roman" w:cs="Times New Roman"/>
          <w:b/>
          <w:bCs/>
          <w:color w:val="000000"/>
          <w:sz w:val="24"/>
          <w:szCs w:val="24"/>
        </w:rPr>
      </w:pPr>
      <w:bookmarkStart w:id="1" w:name="_Toc177040591"/>
      <w:r w:rsidRPr="00F9382E">
        <w:rPr>
          <w:rFonts w:ascii="Times New Roman" w:eastAsia="Calibri" w:hAnsi="Times New Roman" w:cs="Times New Roman"/>
          <w:b/>
          <w:bCs/>
          <w:color w:val="000000"/>
          <w:sz w:val="24"/>
          <w:szCs w:val="24"/>
        </w:rPr>
        <w:t xml:space="preserve">Tablica </w:t>
      </w:r>
      <w:r w:rsidRPr="00F9382E">
        <w:rPr>
          <w:rFonts w:ascii="Times New Roman" w:hAnsi="Times New Roman" w:cs="Times New Roman"/>
          <w:sz w:val="24"/>
          <w:szCs w:val="24"/>
        </w:rPr>
        <w:fldChar w:fldCharType="begin"/>
      </w:r>
      <w:r w:rsidRPr="00F9382E">
        <w:rPr>
          <w:rFonts w:ascii="Times New Roman" w:eastAsia="Calibri" w:hAnsi="Times New Roman" w:cs="Times New Roman"/>
          <w:b/>
          <w:bCs/>
          <w:color w:val="000000"/>
          <w:sz w:val="24"/>
          <w:szCs w:val="24"/>
        </w:rPr>
        <w:instrText xml:space="preserve"> SEQ Tablica \* ARABIC </w:instrText>
      </w:r>
      <w:r w:rsidRPr="00F9382E">
        <w:rPr>
          <w:rFonts w:ascii="Times New Roman" w:hAnsi="Times New Roman" w:cs="Times New Roman"/>
          <w:sz w:val="24"/>
          <w:szCs w:val="24"/>
        </w:rPr>
        <w:fldChar w:fldCharType="separate"/>
      </w:r>
      <w:r w:rsidRPr="00F9382E">
        <w:rPr>
          <w:rFonts w:ascii="Times New Roman" w:eastAsia="Calibri" w:hAnsi="Times New Roman" w:cs="Times New Roman"/>
          <w:b/>
          <w:bCs/>
          <w:color w:val="000000"/>
          <w:sz w:val="24"/>
          <w:szCs w:val="24"/>
        </w:rPr>
        <w:t>1</w:t>
      </w:r>
      <w:r w:rsidRPr="00F9382E">
        <w:rPr>
          <w:rFonts w:ascii="Times New Roman" w:hAnsi="Times New Roman" w:cs="Times New Roman"/>
          <w:sz w:val="24"/>
          <w:szCs w:val="24"/>
        </w:rPr>
        <w:fldChar w:fldCharType="end"/>
      </w:r>
      <w:r w:rsidRPr="00F9382E">
        <w:rPr>
          <w:rFonts w:ascii="Times New Roman" w:eastAsia="Calibri" w:hAnsi="Times New Roman" w:cs="Times New Roman"/>
          <w:b/>
          <w:bCs/>
          <w:color w:val="000000"/>
          <w:sz w:val="24"/>
          <w:szCs w:val="24"/>
        </w:rPr>
        <w:t>: Prikaz podataka VZO Krapinske Toplice</w:t>
      </w:r>
      <w:bookmarkEnd w:id="1"/>
    </w:p>
    <w:p w14:paraId="7AE8333F" w14:textId="77777777" w:rsidR="00F9382E" w:rsidRPr="00F9382E" w:rsidRDefault="00F9382E" w:rsidP="00F9382E">
      <w:pPr>
        <w:autoSpaceDE w:val="0"/>
        <w:autoSpaceDN w:val="0"/>
        <w:adjustRightInd w:val="0"/>
        <w:spacing w:line="276" w:lineRule="auto"/>
        <w:jc w:val="center"/>
        <w:rPr>
          <w:rFonts w:ascii="Times New Roman" w:eastAsia="Calibri" w:hAnsi="Times New Roman" w:cs="Times New Roman"/>
          <w:color w:val="000000"/>
          <w:sz w:val="24"/>
          <w:szCs w:val="24"/>
          <w:highlight w:val="yellow"/>
        </w:rPr>
      </w:pPr>
    </w:p>
    <w:tbl>
      <w:tblPr>
        <w:tblStyle w:val="Reetkatablice1"/>
        <w:tblW w:w="0" w:type="auto"/>
        <w:jc w:val="center"/>
        <w:tblInd w:w="0" w:type="dxa"/>
        <w:tblLook w:val="04A0" w:firstRow="1" w:lastRow="0" w:firstColumn="1" w:lastColumn="0" w:noHBand="0" w:noVBand="1"/>
      </w:tblPr>
      <w:tblGrid>
        <w:gridCol w:w="3255"/>
        <w:gridCol w:w="5805"/>
      </w:tblGrid>
      <w:tr w:rsidR="00F9382E" w:rsidRPr="00F9382E" w14:paraId="67312014" w14:textId="77777777">
        <w:trPr>
          <w:jc w:val="center"/>
        </w:trPr>
        <w:tc>
          <w:tcPr>
            <w:tcW w:w="3255" w:type="dxa"/>
            <w:tcBorders>
              <w:top w:val="single" w:sz="4" w:space="0" w:color="auto"/>
              <w:left w:val="single" w:sz="4" w:space="0" w:color="auto"/>
              <w:bottom w:val="single" w:sz="4" w:space="0" w:color="auto"/>
              <w:right w:val="single" w:sz="4" w:space="0" w:color="auto"/>
            </w:tcBorders>
            <w:vAlign w:val="center"/>
            <w:hideMark/>
          </w:tcPr>
          <w:p w14:paraId="3902FBD6" w14:textId="77777777" w:rsidR="00F9382E" w:rsidRPr="00F9382E" w:rsidRDefault="00F9382E">
            <w:pPr>
              <w:rPr>
                <w:rFonts w:ascii="Times New Roman" w:hAnsi="Times New Roman"/>
                <w:b/>
                <w:bCs/>
                <w:sz w:val="24"/>
                <w:szCs w:val="24"/>
              </w:rPr>
            </w:pPr>
            <w:r w:rsidRPr="00F9382E">
              <w:rPr>
                <w:rFonts w:ascii="Times New Roman" w:hAnsi="Times New Roman"/>
                <w:b/>
                <w:bCs/>
                <w:sz w:val="24"/>
                <w:szCs w:val="24"/>
              </w:rPr>
              <w:t>BROJ ČLANOVA</w:t>
            </w:r>
          </w:p>
          <w:p w14:paraId="428415A3" w14:textId="77777777" w:rsidR="00F9382E" w:rsidRPr="00F9382E" w:rsidRDefault="00F9382E">
            <w:pPr>
              <w:autoSpaceDE w:val="0"/>
              <w:autoSpaceDN w:val="0"/>
              <w:adjustRightInd w:val="0"/>
              <w:rPr>
                <w:rFonts w:ascii="Times New Roman" w:hAnsi="Times New Roman"/>
                <w:sz w:val="24"/>
                <w:szCs w:val="24"/>
              </w:rPr>
            </w:pPr>
            <w:r w:rsidRPr="00F9382E">
              <w:rPr>
                <w:rFonts w:ascii="Times New Roman" w:hAnsi="Times New Roman"/>
                <w:sz w:val="24"/>
                <w:szCs w:val="24"/>
              </w:rPr>
              <w:t>(zaposleni, operativni, volonteri)</w:t>
            </w:r>
          </w:p>
        </w:tc>
        <w:tc>
          <w:tcPr>
            <w:tcW w:w="5805" w:type="dxa"/>
            <w:tcBorders>
              <w:top w:val="single" w:sz="4" w:space="0" w:color="auto"/>
              <w:left w:val="single" w:sz="4" w:space="0" w:color="auto"/>
              <w:bottom w:val="single" w:sz="4" w:space="0" w:color="auto"/>
              <w:right w:val="single" w:sz="4" w:space="0" w:color="auto"/>
            </w:tcBorders>
            <w:vAlign w:val="center"/>
            <w:hideMark/>
          </w:tcPr>
          <w:p w14:paraId="603EE056" w14:textId="77777777" w:rsidR="00F9382E" w:rsidRPr="00F9382E" w:rsidRDefault="00F9382E">
            <w:pPr>
              <w:autoSpaceDE w:val="0"/>
              <w:autoSpaceDN w:val="0"/>
              <w:adjustRightInd w:val="0"/>
              <w:rPr>
                <w:rFonts w:ascii="Times New Roman" w:hAnsi="Times New Roman"/>
                <w:sz w:val="24"/>
                <w:szCs w:val="24"/>
              </w:rPr>
            </w:pPr>
            <w:r w:rsidRPr="00F9382E">
              <w:rPr>
                <w:rFonts w:ascii="Times New Roman" w:hAnsi="Times New Roman"/>
                <w:sz w:val="24"/>
                <w:szCs w:val="24"/>
              </w:rPr>
              <w:t>400 ukupno, 70 operativnih</w:t>
            </w:r>
          </w:p>
        </w:tc>
      </w:tr>
      <w:tr w:rsidR="00F9382E" w:rsidRPr="00F9382E" w14:paraId="5062269A" w14:textId="77777777">
        <w:trPr>
          <w:trHeight w:val="895"/>
          <w:jc w:val="center"/>
        </w:trPr>
        <w:tc>
          <w:tcPr>
            <w:tcW w:w="3255" w:type="dxa"/>
            <w:tcBorders>
              <w:top w:val="single" w:sz="4" w:space="0" w:color="auto"/>
              <w:left w:val="single" w:sz="4" w:space="0" w:color="auto"/>
              <w:bottom w:val="single" w:sz="4" w:space="0" w:color="auto"/>
              <w:right w:val="single" w:sz="4" w:space="0" w:color="auto"/>
            </w:tcBorders>
            <w:vAlign w:val="center"/>
            <w:hideMark/>
          </w:tcPr>
          <w:p w14:paraId="62A87B20" w14:textId="77777777" w:rsidR="00F9382E" w:rsidRPr="00F9382E" w:rsidRDefault="00F9382E">
            <w:pPr>
              <w:autoSpaceDE w:val="0"/>
              <w:autoSpaceDN w:val="0"/>
              <w:adjustRightInd w:val="0"/>
              <w:rPr>
                <w:rFonts w:ascii="Times New Roman" w:hAnsi="Times New Roman"/>
                <w:sz w:val="24"/>
                <w:szCs w:val="24"/>
              </w:rPr>
            </w:pPr>
            <w:r w:rsidRPr="00F9382E">
              <w:rPr>
                <w:rFonts w:ascii="Times New Roman" w:hAnsi="Times New Roman"/>
                <w:b/>
                <w:bCs/>
                <w:sz w:val="24"/>
                <w:szCs w:val="24"/>
              </w:rPr>
              <w:t>POPIS OPREME</w:t>
            </w:r>
          </w:p>
        </w:tc>
        <w:tc>
          <w:tcPr>
            <w:tcW w:w="5805" w:type="dxa"/>
            <w:tcBorders>
              <w:top w:val="single" w:sz="4" w:space="0" w:color="auto"/>
              <w:left w:val="single" w:sz="4" w:space="0" w:color="auto"/>
              <w:bottom w:val="single" w:sz="4" w:space="0" w:color="auto"/>
              <w:right w:val="single" w:sz="4" w:space="0" w:color="auto"/>
            </w:tcBorders>
            <w:vAlign w:val="center"/>
          </w:tcPr>
          <w:p w14:paraId="74886EFC" w14:textId="77777777" w:rsidR="00F9382E" w:rsidRPr="00F9382E" w:rsidRDefault="00F9382E">
            <w:pPr>
              <w:jc w:val="both"/>
              <w:rPr>
                <w:rFonts w:ascii="Times New Roman" w:hAnsi="Times New Roman"/>
                <w:sz w:val="24"/>
                <w:szCs w:val="24"/>
              </w:rPr>
            </w:pPr>
            <w:r w:rsidRPr="00F9382E">
              <w:rPr>
                <w:rFonts w:ascii="Times New Roman" w:hAnsi="Times New Roman"/>
                <w:sz w:val="24"/>
                <w:szCs w:val="24"/>
              </w:rPr>
              <w:t xml:space="preserve">Oprema sukladno Pravilniku i minimumu opreme i sredstva za rad određenih vatrogasnih postrojbi dobrovoljnih vatrogasnih društva („Narodne novine“, broj 91/02).  </w:t>
            </w:r>
          </w:p>
          <w:p w14:paraId="3116BD1F" w14:textId="77777777" w:rsidR="00F9382E" w:rsidRPr="00F9382E" w:rsidRDefault="00F9382E">
            <w:pPr>
              <w:jc w:val="both"/>
              <w:rPr>
                <w:rFonts w:ascii="Times New Roman" w:hAnsi="Times New Roman"/>
                <w:sz w:val="24"/>
                <w:szCs w:val="24"/>
              </w:rPr>
            </w:pPr>
          </w:p>
        </w:tc>
      </w:tr>
    </w:tbl>
    <w:p w14:paraId="606FC1B4" w14:textId="77777777" w:rsidR="00F9382E" w:rsidRPr="00F9382E" w:rsidRDefault="00F9382E" w:rsidP="00F9382E">
      <w:pPr>
        <w:autoSpaceDE w:val="0"/>
        <w:autoSpaceDN w:val="0"/>
        <w:adjustRightInd w:val="0"/>
        <w:spacing w:line="276" w:lineRule="auto"/>
        <w:jc w:val="both"/>
        <w:rPr>
          <w:rFonts w:ascii="Times New Roman" w:eastAsia="Calibri" w:hAnsi="Times New Roman" w:cs="Times New Roman"/>
          <w:color w:val="000000"/>
          <w:sz w:val="24"/>
          <w:szCs w:val="24"/>
          <w:highlight w:val="yellow"/>
        </w:rPr>
      </w:pPr>
    </w:p>
    <w:p w14:paraId="3A66F57A" w14:textId="77777777" w:rsidR="00F9382E" w:rsidRPr="00F9382E" w:rsidRDefault="00F9382E" w:rsidP="00F9382E">
      <w:pPr>
        <w:pStyle w:val="Odlomakpopisa"/>
        <w:keepNext/>
        <w:keepLines/>
        <w:numPr>
          <w:ilvl w:val="0"/>
          <w:numId w:val="1"/>
        </w:numPr>
        <w:spacing w:line="276" w:lineRule="auto"/>
        <w:jc w:val="both"/>
        <w:outlineLvl w:val="0"/>
        <w:rPr>
          <w:rFonts w:eastAsia="Times New Roman"/>
          <w:b/>
          <w:bCs/>
          <w:color w:val="000000"/>
          <w:szCs w:val="24"/>
        </w:rPr>
      </w:pPr>
      <w:r w:rsidRPr="00F9382E">
        <w:rPr>
          <w:rFonts w:eastAsia="Times New Roman"/>
          <w:b/>
          <w:bCs/>
          <w:color w:val="000000"/>
          <w:szCs w:val="24"/>
        </w:rPr>
        <w:t>PREVENTIVNA DJELATNOST</w:t>
      </w:r>
    </w:p>
    <w:p w14:paraId="1AE4100E" w14:textId="77777777" w:rsidR="00F9382E" w:rsidRPr="00F9382E" w:rsidRDefault="00F9382E" w:rsidP="00F9382E">
      <w:pPr>
        <w:spacing w:line="276" w:lineRule="auto"/>
        <w:ind w:firstLine="709"/>
        <w:jc w:val="both"/>
        <w:rPr>
          <w:rFonts w:ascii="Times New Roman" w:eastAsia="Calibri" w:hAnsi="Times New Roman" w:cs="Times New Roman"/>
          <w:color w:val="000000"/>
          <w:sz w:val="24"/>
          <w:szCs w:val="24"/>
          <w:lang w:eastAsia="hr-HR"/>
        </w:rPr>
      </w:pPr>
    </w:p>
    <w:p w14:paraId="3A48AE8C" w14:textId="77777777" w:rsidR="00F9382E" w:rsidRPr="00F9382E" w:rsidRDefault="00F9382E" w:rsidP="00F9382E">
      <w:pPr>
        <w:spacing w:line="276" w:lineRule="auto"/>
        <w:ind w:firstLine="708"/>
        <w:jc w:val="both"/>
        <w:rPr>
          <w:rFonts w:ascii="Times New Roman" w:eastAsia="Calibri" w:hAnsi="Times New Roman" w:cs="Times New Roman"/>
          <w:color w:val="000000"/>
          <w:sz w:val="24"/>
          <w:szCs w:val="24"/>
          <w:lang w:eastAsia="hr-HR"/>
        </w:rPr>
      </w:pPr>
      <w:r w:rsidRPr="00F9382E">
        <w:rPr>
          <w:rFonts w:ascii="Times New Roman" w:eastAsia="Calibri" w:hAnsi="Times New Roman" w:cs="Times New Roman"/>
          <w:color w:val="000000"/>
          <w:sz w:val="24"/>
          <w:szCs w:val="24"/>
          <w:lang w:eastAsia="hr-HR"/>
        </w:rPr>
        <w:t xml:space="preserve">Općina Krapinske Toplice, obavezana je temeljem iskustva iz protekle požarne sezone izvršiti usklađivanje svih podataka i odrednica iz važećih planova zaštite od požara. </w:t>
      </w:r>
    </w:p>
    <w:p w14:paraId="115CF2F3" w14:textId="77777777" w:rsidR="00F9382E" w:rsidRPr="00F9382E" w:rsidRDefault="00F9382E" w:rsidP="00F9382E">
      <w:pPr>
        <w:spacing w:line="276" w:lineRule="auto"/>
        <w:ind w:firstLine="708"/>
        <w:jc w:val="both"/>
        <w:rPr>
          <w:rFonts w:ascii="Times New Roman" w:eastAsia="Calibri" w:hAnsi="Times New Roman" w:cs="Times New Roman"/>
          <w:color w:val="000000"/>
          <w:sz w:val="24"/>
          <w:szCs w:val="24"/>
          <w:lang w:eastAsia="hr-HR"/>
        </w:rPr>
      </w:pPr>
      <w:r w:rsidRPr="00F9382E">
        <w:rPr>
          <w:rFonts w:ascii="Times New Roman" w:eastAsia="Calibri" w:hAnsi="Times New Roman" w:cs="Times New Roman"/>
          <w:color w:val="000000"/>
          <w:sz w:val="24"/>
          <w:szCs w:val="24"/>
          <w:lang w:eastAsia="hr-HR"/>
        </w:rPr>
        <w:t xml:space="preserve">Općina Krapinske Toplice obavezna je organizirati sjednice Stožera civilne zaštite i vatrogasnog zapovjedništva, tematski vezano uz pripremu požarne sezone na kojima je potrebno: </w:t>
      </w:r>
    </w:p>
    <w:p w14:paraId="35E10FB2" w14:textId="77777777" w:rsidR="00F9382E" w:rsidRPr="00F9382E" w:rsidRDefault="00F9382E" w:rsidP="00F9382E">
      <w:pPr>
        <w:numPr>
          <w:ilvl w:val="0"/>
          <w:numId w:val="2"/>
        </w:numPr>
        <w:spacing w:line="276" w:lineRule="auto"/>
        <w:jc w:val="both"/>
        <w:rPr>
          <w:rFonts w:ascii="Times New Roman" w:eastAsia="Calibri" w:hAnsi="Times New Roman" w:cs="Times New Roman"/>
          <w:color w:val="000000"/>
          <w:sz w:val="24"/>
          <w:szCs w:val="24"/>
          <w:lang w:eastAsia="hr-HR"/>
        </w:rPr>
      </w:pPr>
      <w:r w:rsidRPr="00F9382E">
        <w:rPr>
          <w:rFonts w:ascii="Times New Roman" w:eastAsia="Calibri" w:hAnsi="Times New Roman" w:cs="Times New Roman"/>
          <w:color w:val="000000"/>
          <w:sz w:val="24"/>
          <w:szCs w:val="24"/>
          <w:lang w:eastAsia="hr-HR"/>
        </w:rPr>
        <w:t>razmotriti stanje zaštite od požara na području Općine Krapinske Toplice i usvojiti Plan rada za tekuću požarnu sezonu,</w:t>
      </w:r>
    </w:p>
    <w:p w14:paraId="1623FB14" w14:textId="77777777" w:rsidR="00F9382E" w:rsidRPr="00F9382E" w:rsidRDefault="00F9382E" w:rsidP="00F9382E">
      <w:pPr>
        <w:numPr>
          <w:ilvl w:val="0"/>
          <w:numId w:val="2"/>
        </w:numPr>
        <w:spacing w:line="276" w:lineRule="auto"/>
        <w:jc w:val="both"/>
        <w:rPr>
          <w:rFonts w:ascii="Times New Roman" w:eastAsia="Calibri" w:hAnsi="Times New Roman" w:cs="Times New Roman"/>
          <w:color w:val="000000"/>
          <w:sz w:val="24"/>
          <w:szCs w:val="24"/>
          <w:lang w:eastAsia="hr-HR"/>
        </w:rPr>
      </w:pPr>
      <w:r w:rsidRPr="00F9382E">
        <w:rPr>
          <w:rFonts w:ascii="Times New Roman" w:eastAsia="Calibri" w:hAnsi="Times New Roman" w:cs="Times New Roman"/>
          <w:color w:val="000000"/>
          <w:sz w:val="24"/>
          <w:szCs w:val="24"/>
          <w:lang w:eastAsia="hr-HR"/>
        </w:rPr>
        <w:t>razmotriti, razraditi i usvojiti projekciju korištenja Financijskim planom osiguranih sredstava za provođenje zadataka tijekom požarne sezone,</w:t>
      </w:r>
    </w:p>
    <w:p w14:paraId="7D63F8D1" w14:textId="77777777" w:rsidR="00F9382E" w:rsidRPr="00F9382E" w:rsidRDefault="00F9382E" w:rsidP="00F9382E">
      <w:pPr>
        <w:numPr>
          <w:ilvl w:val="0"/>
          <w:numId w:val="2"/>
        </w:numPr>
        <w:spacing w:line="276" w:lineRule="auto"/>
        <w:jc w:val="both"/>
        <w:rPr>
          <w:rFonts w:ascii="Times New Roman" w:eastAsia="Calibri" w:hAnsi="Times New Roman" w:cs="Times New Roman"/>
          <w:color w:val="000000"/>
          <w:sz w:val="24"/>
          <w:szCs w:val="24"/>
          <w:lang w:eastAsia="hr-HR"/>
        </w:rPr>
      </w:pPr>
      <w:r w:rsidRPr="00F9382E">
        <w:rPr>
          <w:rFonts w:ascii="Times New Roman" w:eastAsia="Calibri" w:hAnsi="Times New Roman" w:cs="Times New Roman"/>
          <w:color w:val="000000"/>
          <w:sz w:val="24"/>
          <w:szCs w:val="24"/>
          <w:lang w:eastAsia="hr-HR"/>
        </w:rPr>
        <w:t>predložiti usvajanje Plana operativne provedbe Programa aktivnosti na području Općine Krapinske Toplice,</w:t>
      </w:r>
    </w:p>
    <w:p w14:paraId="7F4D5FDC" w14:textId="77777777" w:rsidR="00F9382E" w:rsidRPr="00F9382E" w:rsidRDefault="00F9382E" w:rsidP="00F9382E">
      <w:pPr>
        <w:numPr>
          <w:ilvl w:val="0"/>
          <w:numId w:val="2"/>
        </w:numPr>
        <w:spacing w:line="276" w:lineRule="auto"/>
        <w:jc w:val="both"/>
        <w:rPr>
          <w:rFonts w:ascii="Times New Roman" w:eastAsia="Calibri" w:hAnsi="Times New Roman" w:cs="Times New Roman"/>
          <w:color w:val="000000"/>
          <w:sz w:val="24"/>
          <w:szCs w:val="24"/>
          <w:lang w:eastAsia="hr-HR"/>
        </w:rPr>
      </w:pPr>
      <w:r w:rsidRPr="00F9382E">
        <w:rPr>
          <w:rFonts w:ascii="Times New Roman" w:eastAsia="Calibri" w:hAnsi="Times New Roman" w:cs="Times New Roman"/>
          <w:color w:val="000000"/>
          <w:sz w:val="24"/>
          <w:szCs w:val="24"/>
          <w:lang w:eastAsia="hr-HR"/>
        </w:rPr>
        <w:t xml:space="preserve">predložiti usvajanje Plana aktivnog uključenja svih subjekata zaštite od požara na području Općine Krapinske Toplice, vodeći računa o uskladbi s Planom angažiranja vatrogasnih snaga na području Krapinsko - zagorske županije, </w:t>
      </w:r>
    </w:p>
    <w:p w14:paraId="56637787" w14:textId="77777777" w:rsidR="00F9382E" w:rsidRPr="00F9382E" w:rsidRDefault="00F9382E" w:rsidP="00F9382E">
      <w:pPr>
        <w:numPr>
          <w:ilvl w:val="0"/>
          <w:numId w:val="2"/>
        </w:numPr>
        <w:spacing w:line="276" w:lineRule="auto"/>
        <w:jc w:val="both"/>
        <w:rPr>
          <w:rFonts w:ascii="Times New Roman" w:eastAsia="Calibri" w:hAnsi="Times New Roman" w:cs="Times New Roman"/>
          <w:color w:val="000000"/>
          <w:sz w:val="24"/>
          <w:szCs w:val="24"/>
          <w:lang w:eastAsia="hr-HR"/>
        </w:rPr>
      </w:pPr>
      <w:r w:rsidRPr="00F9382E">
        <w:rPr>
          <w:rFonts w:ascii="Times New Roman" w:eastAsia="Calibri" w:hAnsi="Times New Roman" w:cs="Times New Roman"/>
          <w:color w:val="000000"/>
          <w:sz w:val="24"/>
          <w:szCs w:val="24"/>
          <w:lang w:eastAsia="hr-HR"/>
        </w:rPr>
        <w:t xml:space="preserve">predložiti potrebne radnje i odrediti pogodne lokalitete i prostore radi uspostave odgovarajućih zapovjednih mjesta za koordinaciju gašenja požara, sukladno odredbama </w:t>
      </w:r>
      <w:r w:rsidRPr="00F9382E">
        <w:rPr>
          <w:rFonts w:ascii="Times New Roman" w:eastAsia="Calibri" w:hAnsi="Times New Roman" w:cs="Times New Roman"/>
          <w:color w:val="000000"/>
          <w:sz w:val="24"/>
          <w:szCs w:val="24"/>
          <w:lang w:eastAsia="hr-HR"/>
        </w:rPr>
        <w:lastRenderedPageBreak/>
        <w:t xml:space="preserve">Plana intervencija kod velikih požara otvorenog prostora na teritoriju Republike Hrvatske („Narodne novine“, broj 25/01), a izvješće o istome dostaviti Vatrogasnoj zajednici Krapinsko – zagorske županije, </w:t>
      </w:r>
    </w:p>
    <w:p w14:paraId="40ED5294" w14:textId="77777777" w:rsidR="00F9382E" w:rsidRPr="00F9382E" w:rsidRDefault="00F9382E" w:rsidP="00F9382E">
      <w:pPr>
        <w:numPr>
          <w:ilvl w:val="0"/>
          <w:numId w:val="2"/>
        </w:numPr>
        <w:spacing w:line="276" w:lineRule="auto"/>
        <w:jc w:val="both"/>
        <w:rPr>
          <w:rFonts w:ascii="Times New Roman" w:eastAsia="Calibri" w:hAnsi="Times New Roman" w:cs="Times New Roman"/>
          <w:color w:val="000000"/>
          <w:sz w:val="24"/>
          <w:szCs w:val="24"/>
          <w:lang w:eastAsia="hr-HR"/>
        </w:rPr>
      </w:pPr>
      <w:r w:rsidRPr="00F9382E">
        <w:rPr>
          <w:rFonts w:ascii="Times New Roman" w:eastAsia="Calibri" w:hAnsi="Times New Roman" w:cs="Times New Roman"/>
          <w:color w:val="000000"/>
          <w:sz w:val="24"/>
          <w:szCs w:val="24"/>
          <w:lang w:eastAsia="hr-HR"/>
        </w:rPr>
        <w:t>razmotriti i po potrebi dodatno razraditi provođenje postupanja za uključivanje osoba s posebnim ovlastima kod izvanrednih događaja, a radi poduzimanja mjera i radnji iz svoje nadležnosti i Stožera civilne zaštite u slučaju kada je zbog razmjera opasnosti od požara na otvorenom prostoru potrebno proglasiti veliku nesreću ili katastrofu sukladno odredbama Pravilnika o sastavu stožera, načinu rada te uvjetima za imenovanje načelnika, zamjenika načelnika i članova stožera civilne zaštite („Narodne novine“, broj 126/19).</w:t>
      </w:r>
    </w:p>
    <w:p w14:paraId="6B85DE1E" w14:textId="77777777" w:rsidR="00F9382E" w:rsidRPr="00F9382E" w:rsidRDefault="00F9382E" w:rsidP="00F9382E">
      <w:pPr>
        <w:numPr>
          <w:ilvl w:val="0"/>
          <w:numId w:val="2"/>
        </w:numPr>
        <w:spacing w:line="276" w:lineRule="auto"/>
        <w:jc w:val="both"/>
        <w:rPr>
          <w:rFonts w:ascii="Times New Roman" w:eastAsia="Calibri" w:hAnsi="Times New Roman" w:cs="Times New Roman"/>
          <w:color w:val="000000"/>
          <w:sz w:val="24"/>
          <w:szCs w:val="24"/>
          <w:lang w:eastAsia="hr-HR"/>
        </w:rPr>
      </w:pPr>
      <w:r w:rsidRPr="00F9382E">
        <w:rPr>
          <w:rFonts w:ascii="Times New Roman" w:eastAsia="Calibri" w:hAnsi="Times New Roman" w:cs="Times New Roman"/>
          <w:color w:val="000000"/>
          <w:sz w:val="24"/>
          <w:szCs w:val="24"/>
          <w:lang w:eastAsia="hr-HR"/>
        </w:rPr>
        <w:t xml:space="preserve">izvješća (zapisnici) i radni materijali sa svakog održanog Stožera civilne zaštite Općine Krapinske Toplice obavezno se dostavljaju nadležnoj Vatrogasnoj zajednici Krapinsko - zagorske županije – županijskom vatrogasnom zapovjedniku i Službi civilne zaštite Krapina. </w:t>
      </w:r>
    </w:p>
    <w:p w14:paraId="09A70363" w14:textId="77777777" w:rsidR="00F9382E" w:rsidRPr="00F9382E" w:rsidRDefault="00F9382E" w:rsidP="00F9382E">
      <w:pPr>
        <w:spacing w:line="276" w:lineRule="auto"/>
        <w:ind w:left="720"/>
        <w:contextualSpacing/>
        <w:jc w:val="both"/>
        <w:rPr>
          <w:rFonts w:ascii="Times New Roman" w:eastAsia="Calibri" w:hAnsi="Times New Roman" w:cs="Times New Roman"/>
          <w:color w:val="000000"/>
          <w:sz w:val="24"/>
          <w:szCs w:val="24"/>
          <w:lang w:eastAsia="hr-HR"/>
        </w:rPr>
      </w:pPr>
    </w:p>
    <w:p w14:paraId="6739A263" w14:textId="77777777" w:rsidR="00F9382E" w:rsidRPr="00F9382E" w:rsidRDefault="00F9382E" w:rsidP="00F9382E">
      <w:pPr>
        <w:pStyle w:val="Odlomakpopisa"/>
        <w:keepNext/>
        <w:keepLines/>
        <w:numPr>
          <w:ilvl w:val="0"/>
          <w:numId w:val="1"/>
        </w:numPr>
        <w:spacing w:line="276" w:lineRule="auto"/>
        <w:jc w:val="both"/>
        <w:outlineLvl w:val="0"/>
        <w:rPr>
          <w:rFonts w:eastAsia="Times New Roman"/>
          <w:b/>
          <w:bCs/>
          <w:color w:val="000000"/>
          <w:szCs w:val="24"/>
        </w:rPr>
      </w:pPr>
      <w:r w:rsidRPr="00F9382E">
        <w:rPr>
          <w:rFonts w:eastAsia="Times New Roman"/>
          <w:b/>
          <w:bCs/>
          <w:color w:val="000000"/>
          <w:szCs w:val="24"/>
        </w:rPr>
        <w:t>FINANCIRANJE</w:t>
      </w:r>
    </w:p>
    <w:p w14:paraId="29179D5D" w14:textId="77777777" w:rsidR="00F9382E" w:rsidRPr="00F9382E" w:rsidRDefault="00F9382E" w:rsidP="00F9382E">
      <w:pPr>
        <w:pStyle w:val="Odlomakpopisa"/>
        <w:keepNext/>
        <w:keepLines/>
        <w:spacing w:line="276" w:lineRule="auto"/>
        <w:jc w:val="both"/>
        <w:outlineLvl w:val="0"/>
        <w:rPr>
          <w:rFonts w:eastAsia="Times New Roman"/>
          <w:b/>
          <w:bCs/>
          <w:color w:val="000000"/>
          <w:szCs w:val="24"/>
        </w:rPr>
      </w:pPr>
    </w:p>
    <w:p w14:paraId="09FCB3C2" w14:textId="77777777" w:rsidR="00F9382E" w:rsidRPr="00F9382E" w:rsidRDefault="00F9382E" w:rsidP="00F9382E">
      <w:pPr>
        <w:keepNext/>
        <w:keepLines/>
        <w:spacing w:line="276" w:lineRule="auto"/>
        <w:ind w:firstLine="360"/>
        <w:jc w:val="both"/>
        <w:outlineLvl w:val="0"/>
        <w:rPr>
          <w:rFonts w:ascii="Times New Roman" w:eastAsia="Times New Roman" w:hAnsi="Times New Roman" w:cs="Times New Roman"/>
          <w:color w:val="000000"/>
          <w:sz w:val="24"/>
          <w:szCs w:val="24"/>
        </w:rPr>
      </w:pPr>
      <w:r w:rsidRPr="00F9382E">
        <w:rPr>
          <w:rFonts w:ascii="Times New Roman" w:eastAsia="Times New Roman" w:hAnsi="Times New Roman" w:cs="Times New Roman"/>
          <w:color w:val="000000"/>
          <w:sz w:val="24"/>
          <w:szCs w:val="24"/>
        </w:rPr>
        <w:t>U 2025. godini za financiranje mjera zaštite od požara te subjekata koji provode zaštitu od požara izdvojeno je sveukupno 254.497,77 eura, od toga za sufinanciranje rada Zagorske javne vatrogasne postrojbe izdvojena su sredstva u iznosu od 140.493,74 eura, zatim za sufinanciranje rada Vatrogasne zajednice Općine Krapinske Toplice izdvojena su sredstva u iznosu od 87.999,96 eura te za sufinanciranje otplate kredita za izgradnju vatrogasnog doma DVD-a Krapinske Toplice izdvojena su sredstva u iznosu od 26.004,07 eura.</w:t>
      </w:r>
    </w:p>
    <w:p w14:paraId="3E88CB14" w14:textId="77777777" w:rsidR="00F9382E" w:rsidRPr="00F9382E" w:rsidRDefault="00F9382E" w:rsidP="00F9382E">
      <w:pPr>
        <w:keepNext/>
        <w:keepLines/>
        <w:spacing w:line="276" w:lineRule="auto"/>
        <w:ind w:firstLine="360"/>
        <w:jc w:val="both"/>
        <w:outlineLvl w:val="0"/>
        <w:rPr>
          <w:rFonts w:ascii="Times New Roman" w:eastAsia="Times New Roman" w:hAnsi="Times New Roman" w:cs="Times New Roman"/>
          <w:color w:val="000000"/>
          <w:sz w:val="24"/>
          <w:szCs w:val="24"/>
          <w:highlight w:val="yellow"/>
        </w:rPr>
      </w:pPr>
    </w:p>
    <w:p w14:paraId="20E3A18C" w14:textId="77777777" w:rsidR="00F9382E" w:rsidRPr="00F9382E" w:rsidRDefault="00F9382E" w:rsidP="00F9382E">
      <w:pPr>
        <w:pStyle w:val="Odlomakpopisa"/>
        <w:keepNext/>
        <w:keepLines/>
        <w:numPr>
          <w:ilvl w:val="0"/>
          <w:numId w:val="1"/>
        </w:numPr>
        <w:spacing w:line="276" w:lineRule="auto"/>
        <w:jc w:val="both"/>
        <w:outlineLvl w:val="0"/>
        <w:rPr>
          <w:rFonts w:eastAsia="Times New Roman"/>
          <w:b/>
          <w:bCs/>
          <w:color w:val="000000"/>
          <w:szCs w:val="24"/>
        </w:rPr>
      </w:pPr>
      <w:r w:rsidRPr="00F9382E">
        <w:rPr>
          <w:rFonts w:eastAsia="Times New Roman"/>
          <w:b/>
          <w:bCs/>
          <w:color w:val="000000"/>
          <w:szCs w:val="24"/>
        </w:rPr>
        <w:t>IZVJEŠĆE PO TOČKAMA GODIŠNJEG PROVEDBENOG PLANA UNAPREĐENJA ZAŠTITE OD POŽARA ZA PODRUČJE OPĆINE KRAPINSKE TOPLICE ZA 2025. GODINU</w:t>
      </w:r>
    </w:p>
    <w:p w14:paraId="57B9452F" w14:textId="77777777" w:rsidR="00F9382E" w:rsidRPr="00F9382E" w:rsidRDefault="00F9382E" w:rsidP="00F9382E">
      <w:pPr>
        <w:spacing w:line="276" w:lineRule="auto"/>
        <w:jc w:val="both"/>
        <w:rPr>
          <w:rFonts w:ascii="Times New Roman" w:eastAsia="Calibri" w:hAnsi="Times New Roman" w:cs="Times New Roman"/>
          <w:color w:val="000000"/>
          <w:sz w:val="24"/>
          <w:szCs w:val="24"/>
          <w:highlight w:val="yellow"/>
        </w:rPr>
      </w:pPr>
    </w:p>
    <w:p w14:paraId="79A0074B" w14:textId="77777777" w:rsidR="00F9382E" w:rsidRPr="00F9382E" w:rsidRDefault="00F9382E" w:rsidP="00F9382E">
      <w:pPr>
        <w:shd w:val="clear" w:color="auto" w:fill="FFFFFF"/>
        <w:spacing w:after="48" w:line="276" w:lineRule="auto"/>
        <w:ind w:firstLine="708"/>
        <w:jc w:val="both"/>
        <w:rPr>
          <w:rFonts w:ascii="Times New Roman" w:eastAsia="Calibri" w:hAnsi="Times New Roman" w:cs="Times New Roman"/>
          <w:color w:val="000000"/>
          <w:sz w:val="24"/>
          <w:szCs w:val="24"/>
        </w:rPr>
      </w:pPr>
      <w:r w:rsidRPr="00F9382E">
        <w:rPr>
          <w:rFonts w:ascii="Times New Roman" w:eastAsia="Calibri" w:hAnsi="Times New Roman" w:cs="Times New Roman"/>
          <w:color w:val="000000"/>
          <w:sz w:val="24"/>
          <w:szCs w:val="24"/>
        </w:rPr>
        <w:t xml:space="preserve">Sukladno članku 13. stavka 4. Zakona o zaštiti od požara („Narodne novine“, broj 92/10, 114/22), članka 33. Statuta Općine Krapinske Toplice („Službeni glasnik Krapinsko-zagorske županije“, broj 16/09, 8A/13, 6/14, 4/18, 13/20, 16/20 - pročišćeni tekst, 26/20 i 19b/21), a temeljem Procjene ugroženosti od požara i tehnološke eksplozije Općine Krapinske Toplice („Službeni glasnik Krapinsko - zagorske županije“, broj 4/22) i Godišnjeg provedbenog plana unapređenja zaštite od požara za područje Krapinsko - zagorske županije za 2025. godinu („Službeni glasnik Krapinsko – zagorske županije“, broj 47A/24), Općinsko vijeće Općine Krapinske Toplice na 26. sjednici održanoj dana 13.02.2025. godine donosi Godišnji provedbeni plan unapređenja zaštite od požara za područje općine krapinske toplice za 2025. godinu („Službeni glasnik Krapinsko – zagorske županije“ broj 3/25). </w:t>
      </w:r>
    </w:p>
    <w:p w14:paraId="0B44C5AE" w14:textId="77777777" w:rsidR="00F9382E" w:rsidRPr="00F9382E" w:rsidRDefault="00F9382E" w:rsidP="00F9382E">
      <w:pPr>
        <w:numPr>
          <w:ilvl w:val="0"/>
          <w:numId w:val="3"/>
        </w:numPr>
        <w:shd w:val="clear" w:color="auto" w:fill="FFFFFF"/>
        <w:spacing w:line="276" w:lineRule="auto"/>
        <w:jc w:val="both"/>
        <w:rPr>
          <w:rFonts w:ascii="Times New Roman" w:eastAsia="Calibri" w:hAnsi="Times New Roman" w:cs="Times New Roman"/>
          <w:color w:val="000000"/>
          <w:sz w:val="24"/>
          <w:szCs w:val="24"/>
        </w:rPr>
      </w:pPr>
      <w:r w:rsidRPr="00F9382E">
        <w:rPr>
          <w:rFonts w:ascii="Times New Roman" w:eastAsia="Calibri" w:hAnsi="Times New Roman" w:cs="Times New Roman"/>
          <w:color w:val="000000"/>
          <w:sz w:val="24"/>
          <w:szCs w:val="24"/>
        </w:rPr>
        <w:t xml:space="preserve">Općina Krapinske Toplice izradila je Procjenu ugroženosti od požara i tehnološke eksplozije („Službeni glasnik Krapinsko zagorske županije“ broj 4/22) te Plan zaštite od požara Općine Krapinske Toplice („Službeni glasnik Krapinsko – zagorske županije“ broj 4/22). Općina Krapinske Toplice sukladno članku 13. stavku 6. Zakona o zaštiti od požara („Narodne novine“, broj 92/10, 114/22), najmanje jednom godišnje </w:t>
      </w:r>
      <w:r w:rsidRPr="00F9382E">
        <w:rPr>
          <w:rFonts w:ascii="Times New Roman" w:eastAsia="Calibri" w:hAnsi="Times New Roman" w:cs="Times New Roman"/>
          <w:color w:val="000000"/>
          <w:sz w:val="24"/>
          <w:szCs w:val="24"/>
        </w:rPr>
        <w:lastRenderedPageBreak/>
        <w:t xml:space="preserve">usklađuje Plan zaštite od požara s novo nastalim uvjetima. Općina Krapinske Toplice sukladno članku 13. stavku 7. Zakona o zaštiti od požara („Narodne novine“, broj 92/10, 114/22) najmanje jednom u 5 godina usklađuje procjenu ugroženosti s novonastalim uvjetima. </w:t>
      </w:r>
    </w:p>
    <w:p w14:paraId="68605A62" w14:textId="77777777" w:rsidR="00F9382E" w:rsidRPr="00F9382E" w:rsidRDefault="00F9382E" w:rsidP="00F9382E">
      <w:pPr>
        <w:numPr>
          <w:ilvl w:val="0"/>
          <w:numId w:val="3"/>
        </w:numPr>
        <w:spacing w:line="276" w:lineRule="auto"/>
        <w:jc w:val="both"/>
        <w:rPr>
          <w:rFonts w:ascii="Times New Roman" w:eastAsia="Times New Roman" w:hAnsi="Times New Roman" w:cs="Times New Roman"/>
          <w:color w:val="000000"/>
          <w:sz w:val="24"/>
          <w:szCs w:val="24"/>
        </w:rPr>
      </w:pPr>
      <w:r w:rsidRPr="00F9382E">
        <w:rPr>
          <w:rFonts w:ascii="Times New Roman" w:eastAsia="Calibri" w:hAnsi="Times New Roman" w:cs="Times New Roman"/>
          <w:color w:val="000000"/>
          <w:sz w:val="24"/>
          <w:szCs w:val="24"/>
        </w:rPr>
        <w:t xml:space="preserve">Na temelju članka 10. stavka 1., 11. i 12. stavka 1. Zakona o poljoprivrednom zemljištu („Narodne novine“ broj </w:t>
      </w:r>
      <w:r w:rsidRPr="00F9382E">
        <w:rPr>
          <w:rFonts w:ascii="Times New Roman" w:eastAsia="Calibri" w:hAnsi="Times New Roman" w:cs="Times New Roman"/>
          <w:color w:val="000000"/>
          <w:sz w:val="24"/>
          <w:szCs w:val="24"/>
          <w:shd w:val="clear" w:color="auto" w:fill="FFFFFF"/>
        </w:rPr>
        <w:t>20/18 i 115/18</w:t>
      </w:r>
      <w:r w:rsidRPr="00F9382E">
        <w:rPr>
          <w:rFonts w:ascii="Times New Roman" w:eastAsia="Calibri" w:hAnsi="Times New Roman" w:cs="Times New Roman"/>
          <w:color w:val="000000"/>
          <w:sz w:val="24"/>
          <w:szCs w:val="24"/>
        </w:rPr>
        <w:t xml:space="preserve">),  Pravilnika o agrotehničkim mjerama („Narodne novine“, broj 22/19) i članka 33. Statuta Općine Krapinske Toplice („Službeni glasnik Krapinsko – zagorske županije“, broj 16/09, 8A/13, 6/14 i 4/18),  Općinsko vijeće Općine Krapinske Toplice na 18. sjednici donijelo je Odluku o agrotehničkim mjerama i mjerama za uređivanje i održavanje poljoprivrednih rudina (KLASA: 320-01/1901/0005, URBROJ: 2197/03-02-19-3, od 15.07.2019.god.). </w:t>
      </w:r>
    </w:p>
    <w:p w14:paraId="537847F4" w14:textId="77777777" w:rsidR="00F9382E" w:rsidRPr="00F9382E" w:rsidRDefault="00F9382E" w:rsidP="00F9382E">
      <w:pPr>
        <w:numPr>
          <w:ilvl w:val="0"/>
          <w:numId w:val="3"/>
        </w:numPr>
        <w:spacing w:line="276" w:lineRule="auto"/>
        <w:jc w:val="both"/>
        <w:rPr>
          <w:rFonts w:ascii="Times New Roman" w:eastAsia="Calibri" w:hAnsi="Times New Roman" w:cs="Times New Roman"/>
          <w:color w:val="000000"/>
          <w:sz w:val="24"/>
          <w:szCs w:val="24"/>
        </w:rPr>
      </w:pPr>
      <w:r w:rsidRPr="00F9382E">
        <w:rPr>
          <w:rFonts w:ascii="Times New Roman" w:eastAsia="Calibri" w:hAnsi="Times New Roman" w:cs="Times New Roman"/>
          <w:color w:val="000000"/>
          <w:sz w:val="24"/>
          <w:szCs w:val="24"/>
        </w:rPr>
        <w:t>Vatrogasna zajednica Općine Krapinske Toplice sa dobrovoljnim vatrogasnim društvima s područja Općine Krapinske Toplice, a sukladno izračunu o potrebnom broju vatrogasaca iz Procjene ugroženosti od požara i tehnološke eksplozije i Plana zaštite od požara Općine Krapinske Toplice osigurava i održava potreban broj operativnih vatrogasaca s važećim liječničkim potvrdama te ih kontinuirano osposobljava i obučava za različite specijalnosti u vatrogastvu,</w:t>
      </w:r>
    </w:p>
    <w:p w14:paraId="486D3A20" w14:textId="77777777" w:rsidR="00F9382E" w:rsidRPr="00F9382E" w:rsidRDefault="00F9382E" w:rsidP="00F9382E">
      <w:pPr>
        <w:numPr>
          <w:ilvl w:val="0"/>
          <w:numId w:val="3"/>
        </w:numPr>
        <w:spacing w:line="276" w:lineRule="auto"/>
        <w:jc w:val="both"/>
        <w:rPr>
          <w:rFonts w:ascii="Times New Roman" w:eastAsia="Calibri" w:hAnsi="Times New Roman" w:cs="Times New Roman"/>
          <w:color w:val="000000"/>
          <w:sz w:val="24"/>
          <w:szCs w:val="24"/>
        </w:rPr>
      </w:pPr>
      <w:r w:rsidRPr="00F9382E">
        <w:rPr>
          <w:rFonts w:ascii="Times New Roman" w:eastAsia="Calibri" w:hAnsi="Times New Roman" w:cs="Times New Roman"/>
          <w:color w:val="000000"/>
          <w:sz w:val="24"/>
          <w:szCs w:val="24"/>
        </w:rPr>
        <w:t>Općina Krapinske Toplice omogućuje nesmetano obavljanje inspekcijskog nadzora od strane inspektora Područnog ureda civilne zaštite Varaždin – Službe civilne zaštite Krapina (Odjel inspekcije) te postupa po zahtjevima i naredbama inspektora u području zaštite od požara,</w:t>
      </w:r>
    </w:p>
    <w:p w14:paraId="215BB957" w14:textId="77777777" w:rsidR="00F9382E" w:rsidRPr="00F9382E" w:rsidRDefault="00F9382E" w:rsidP="00F9382E">
      <w:pPr>
        <w:numPr>
          <w:ilvl w:val="0"/>
          <w:numId w:val="3"/>
        </w:numPr>
        <w:spacing w:line="276" w:lineRule="auto"/>
        <w:jc w:val="both"/>
        <w:rPr>
          <w:rFonts w:ascii="Times New Roman" w:eastAsia="Calibri" w:hAnsi="Times New Roman" w:cs="Times New Roman"/>
          <w:color w:val="000000"/>
          <w:sz w:val="24"/>
          <w:szCs w:val="24"/>
        </w:rPr>
      </w:pPr>
      <w:r w:rsidRPr="00F9382E">
        <w:rPr>
          <w:rFonts w:ascii="Times New Roman" w:eastAsia="Calibri" w:hAnsi="Times New Roman" w:cs="Times New Roman"/>
          <w:color w:val="000000"/>
          <w:sz w:val="24"/>
          <w:szCs w:val="24"/>
        </w:rPr>
        <w:t>Vatrogasna zajednica Općine Krapinske Toplice i pripadajuća dobrovoljna vatrogasna društva opremljeni su sukladno), Pravilniku o minimumu opreme i sredstava za rad određenih vatrogasnih postrojbi dobrovoljnih vatrogasnih društva („Narodne novine“, broj 91/02, 125/19), Pravilniku o tehničkim zahtjevima za zaštitnu i drugu osobnu opremu koju pripadnici vatrogasne postrojbe koriste prilikom vatrogasne intervencije („Narodne novine“, broj 31/11, 125/19), odnosno temeljem Procjene ugroženosti od požara i tehnološke eksplozije i Plana zaštite od požara Općine Krapinske Toplice (opremanje nadzire zapovjedništvo Vatrogasne zajednice Krapinsko – zagorske županije putem stručnog nadzora),</w:t>
      </w:r>
    </w:p>
    <w:p w14:paraId="56E1FEAB" w14:textId="77777777" w:rsidR="00F9382E" w:rsidRPr="00F9382E" w:rsidRDefault="00F9382E" w:rsidP="00F9382E">
      <w:pPr>
        <w:numPr>
          <w:ilvl w:val="0"/>
          <w:numId w:val="3"/>
        </w:numPr>
        <w:spacing w:line="276" w:lineRule="auto"/>
        <w:jc w:val="both"/>
        <w:rPr>
          <w:rFonts w:ascii="Times New Roman" w:eastAsia="Calibri" w:hAnsi="Times New Roman" w:cs="Times New Roman"/>
          <w:color w:val="000000"/>
          <w:sz w:val="24"/>
          <w:szCs w:val="24"/>
        </w:rPr>
      </w:pPr>
      <w:r w:rsidRPr="00F9382E">
        <w:rPr>
          <w:rFonts w:ascii="Times New Roman" w:eastAsia="Calibri" w:hAnsi="Times New Roman" w:cs="Times New Roman"/>
          <w:color w:val="000000"/>
          <w:sz w:val="24"/>
          <w:szCs w:val="24"/>
        </w:rPr>
        <w:t>Općinska načelnica Općine Krapinske Toplice donijela je Plan korištenja teške građevinske mehanizacije za žurnu izradu protupožarnih prosjeka i probijanja protupožarnih putova (KLASA: 245-01/25-01/09;  URBROJ: 2140-18-01-25-1) od 20.03.2025.</w:t>
      </w:r>
    </w:p>
    <w:p w14:paraId="36F3CB93" w14:textId="77777777" w:rsidR="00F9382E" w:rsidRPr="00F9382E" w:rsidRDefault="00F9382E" w:rsidP="00F9382E">
      <w:pPr>
        <w:numPr>
          <w:ilvl w:val="0"/>
          <w:numId w:val="3"/>
        </w:numPr>
        <w:spacing w:line="276" w:lineRule="auto"/>
        <w:jc w:val="both"/>
        <w:rPr>
          <w:rFonts w:ascii="Times New Roman" w:eastAsia="Calibri" w:hAnsi="Times New Roman" w:cs="Times New Roman"/>
          <w:color w:val="000000"/>
          <w:sz w:val="24"/>
          <w:szCs w:val="24"/>
        </w:rPr>
      </w:pPr>
      <w:r w:rsidRPr="00F9382E">
        <w:rPr>
          <w:rFonts w:ascii="Times New Roman" w:eastAsia="Calibri" w:hAnsi="Times New Roman" w:cs="Times New Roman"/>
          <w:color w:val="000000"/>
          <w:sz w:val="24"/>
          <w:szCs w:val="24"/>
        </w:rPr>
        <w:t xml:space="preserve">O stanju vanjske hidrantske mreže brine “Zagorski vodovod” d.o.o. Ispravnost hidrantske mreže provjerava se periodičnim ispitivanjima, a u skladu s Pravilnikom o uvjetima za obavljanje ispitivanja stabilnih sustava za dojavu i gašenje požara („Narodne novine“, broj 67/96).  </w:t>
      </w:r>
    </w:p>
    <w:p w14:paraId="41D59DFE" w14:textId="77777777" w:rsidR="00F9382E" w:rsidRPr="00F9382E" w:rsidRDefault="00F9382E" w:rsidP="00F9382E">
      <w:pPr>
        <w:numPr>
          <w:ilvl w:val="0"/>
          <w:numId w:val="3"/>
        </w:numPr>
        <w:shd w:val="clear" w:color="auto" w:fill="FFFFFF"/>
        <w:suppressAutoHyphens/>
        <w:autoSpaceDN w:val="0"/>
        <w:spacing w:line="276" w:lineRule="auto"/>
        <w:jc w:val="both"/>
        <w:textAlignment w:val="baseline"/>
        <w:rPr>
          <w:rFonts w:ascii="Times New Roman" w:eastAsia="Calibri" w:hAnsi="Times New Roman" w:cs="Times New Roman"/>
          <w:color w:val="000000"/>
          <w:sz w:val="24"/>
          <w:szCs w:val="24"/>
        </w:rPr>
      </w:pPr>
      <w:r w:rsidRPr="00F9382E">
        <w:rPr>
          <w:rFonts w:ascii="Times New Roman" w:eastAsia="Calibri" w:hAnsi="Times New Roman" w:cs="Times New Roman"/>
          <w:color w:val="000000"/>
          <w:sz w:val="24"/>
          <w:szCs w:val="24"/>
        </w:rPr>
        <w:t xml:space="preserve">Općinska načelnica Općine Krapinske Toplice donijela je Plan čišćenja cestovnog pojasa od lako zapaljivih tvari na lokalnim i nerazvrstanim cestama (KLASA: 245-01/25-01/08; URBROJ: 2140-18-01-25-1) od 20.03.2025. </w:t>
      </w:r>
    </w:p>
    <w:p w14:paraId="3B1B0013" w14:textId="77777777" w:rsidR="00F9382E" w:rsidRPr="00F9382E" w:rsidRDefault="00F9382E" w:rsidP="00F9382E">
      <w:pPr>
        <w:shd w:val="clear" w:color="auto" w:fill="FFFFFF"/>
        <w:suppressAutoHyphens/>
        <w:autoSpaceDN w:val="0"/>
        <w:spacing w:line="276" w:lineRule="auto"/>
        <w:ind w:left="720"/>
        <w:contextualSpacing/>
        <w:jc w:val="both"/>
        <w:textAlignment w:val="baseline"/>
        <w:rPr>
          <w:rFonts w:ascii="Times New Roman" w:eastAsia="Calibri" w:hAnsi="Times New Roman" w:cs="Times New Roman"/>
          <w:color w:val="000000"/>
          <w:sz w:val="24"/>
          <w:szCs w:val="24"/>
        </w:rPr>
      </w:pPr>
    </w:p>
    <w:p w14:paraId="15DEBAD6" w14:textId="77777777" w:rsidR="00F9382E" w:rsidRPr="00F9382E" w:rsidRDefault="00F9382E" w:rsidP="00F9382E">
      <w:pPr>
        <w:autoSpaceDE w:val="0"/>
        <w:autoSpaceDN w:val="0"/>
        <w:adjustRightInd w:val="0"/>
        <w:spacing w:line="276" w:lineRule="auto"/>
        <w:jc w:val="both"/>
        <w:rPr>
          <w:rFonts w:ascii="Times New Roman" w:eastAsia="Calibri" w:hAnsi="Times New Roman" w:cs="Times New Roman"/>
          <w:color w:val="000000"/>
          <w:sz w:val="24"/>
          <w:szCs w:val="24"/>
        </w:rPr>
      </w:pPr>
    </w:p>
    <w:p w14:paraId="1CB266BB" w14:textId="77777777" w:rsidR="00F9382E" w:rsidRPr="00F9382E" w:rsidRDefault="00F9382E" w:rsidP="00F9382E">
      <w:pPr>
        <w:pStyle w:val="Odlomakpopisa"/>
        <w:keepNext/>
        <w:keepLines/>
        <w:numPr>
          <w:ilvl w:val="0"/>
          <w:numId w:val="1"/>
        </w:numPr>
        <w:spacing w:line="276" w:lineRule="auto"/>
        <w:jc w:val="both"/>
        <w:outlineLvl w:val="0"/>
        <w:rPr>
          <w:rFonts w:eastAsia="Times New Roman"/>
          <w:b/>
          <w:bCs/>
          <w:color w:val="000000"/>
          <w:szCs w:val="24"/>
        </w:rPr>
      </w:pPr>
      <w:r w:rsidRPr="00F9382E">
        <w:rPr>
          <w:rFonts w:eastAsia="Times New Roman"/>
          <w:b/>
          <w:bCs/>
          <w:color w:val="000000"/>
          <w:szCs w:val="24"/>
        </w:rPr>
        <w:lastRenderedPageBreak/>
        <w:t>ZAKLJUČAK</w:t>
      </w:r>
    </w:p>
    <w:p w14:paraId="031BD640" w14:textId="77777777" w:rsidR="00F9382E" w:rsidRPr="00F9382E" w:rsidRDefault="00F9382E" w:rsidP="00F9382E">
      <w:pPr>
        <w:spacing w:line="276" w:lineRule="auto"/>
        <w:jc w:val="both"/>
        <w:rPr>
          <w:rFonts w:ascii="Times New Roman" w:eastAsia="Calibri" w:hAnsi="Times New Roman" w:cs="Times New Roman"/>
          <w:color w:val="000000"/>
          <w:sz w:val="24"/>
          <w:szCs w:val="24"/>
        </w:rPr>
      </w:pPr>
    </w:p>
    <w:p w14:paraId="5DF6FF35" w14:textId="77777777" w:rsidR="00F9382E" w:rsidRPr="00F9382E" w:rsidRDefault="00F9382E" w:rsidP="00F9382E">
      <w:pPr>
        <w:spacing w:line="276" w:lineRule="auto"/>
        <w:ind w:firstLine="708"/>
        <w:jc w:val="both"/>
        <w:rPr>
          <w:rFonts w:ascii="Times New Roman" w:eastAsia="Calibri" w:hAnsi="Times New Roman" w:cs="Times New Roman"/>
          <w:color w:val="000000"/>
          <w:sz w:val="24"/>
          <w:szCs w:val="24"/>
        </w:rPr>
      </w:pPr>
      <w:r w:rsidRPr="00F9382E">
        <w:rPr>
          <w:rFonts w:ascii="Times New Roman" w:eastAsia="Calibri" w:hAnsi="Times New Roman" w:cs="Times New Roman"/>
          <w:color w:val="000000"/>
          <w:sz w:val="24"/>
          <w:szCs w:val="24"/>
        </w:rPr>
        <w:t xml:space="preserve">Zakonska je obveza čelništva jedinice lokalne samouprave skrbiti o potrebama i interesima građana na svom području za organiziranjem učinkovite protupožarne zaštite. Jedan od segmenta protupožarne zaštite je organiziranje vatrogasnih postrojbi, koje su stručno osposobljenje u provedbi protupožarne preventive, gašenju požara, spašavanju ljudi i imovine ugroženih požarom i eksplozijom te pružanju tehničke pomoći u nezgodama, ekološkim i drugim nesrećama. </w:t>
      </w:r>
    </w:p>
    <w:p w14:paraId="67A989AB" w14:textId="77777777" w:rsidR="00F9382E" w:rsidRPr="00F9382E" w:rsidRDefault="00F9382E" w:rsidP="00F9382E">
      <w:pPr>
        <w:tabs>
          <w:tab w:val="left" w:pos="0"/>
        </w:tabs>
        <w:spacing w:line="276" w:lineRule="auto"/>
        <w:jc w:val="both"/>
        <w:rPr>
          <w:rFonts w:ascii="Times New Roman" w:eastAsia="Calibri" w:hAnsi="Times New Roman" w:cs="Times New Roman"/>
          <w:color w:val="000000"/>
          <w:sz w:val="24"/>
          <w:szCs w:val="24"/>
        </w:rPr>
      </w:pPr>
      <w:r w:rsidRPr="00F9382E">
        <w:rPr>
          <w:rFonts w:ascii="Times New Roman" w:eastAsia="Calibri" w:hAnsi="Times New Roman" w:cs="Times New Roman"/>
          <w:color w:val="000000"/>
          <w:sz w:val="24"/>
          <w:szCs w:val="24"/>
        </w:rPr>
        <w:tab/>
        <w:t>Promidžbenim aktivnostima potrebno je nastaviti na jačanju svijesti građana o pridržavanju preventivnih mjera zaštite od požara, kojima se žitelje upozorava na opasnosti uporabe otvorene vatre i drugih potencijalnih opasnosti od nastanka požara.</w:t>
      </w:r>
    </w:p>
    <w:p w14:paraId="6E1347CD" w14:textId="77777777" w:rsidR="00F9382E" w:rsidRPr="00F9382E" w:rsidRDefault="00F9382E" w:rsidP="00F9382E">
      <w:pPr>
        <w:tabs>
          <w:tab w:val="left" w:pos="0"/>
        </w:tabs>
        <w:spacing w:line="276" w:lineRule="auto"/>
        <w:jc w:val="both"/>
        <w:rPr>
          <w:rFonts w:ascii="Times New Roman" w:eastAsia="Calibri" w:hAnsi="Times New Roman" w:cs="Times New Roman"/>
          <w:color w:val="000000"/>
          <w:sz w:val="24"/>
          <w:szCs w:val="24"/>
          <w:lang w:eastAsia="hr-HR"/>
        </w:rPr>
      </w:pPr>
    </w:p>
    <w:p w14:paraId="74B665C7" w14:textId="77777777" w:rsidR="00F9382E" w:rsidRPr="00F9382E" w:rsidRDefault="00F9382E" w:rsidP="00F9382E">
      <w:pPr>
        <w:shd w:val="clear" w:color="auto" w:fill="FFFFFF"/>
        <w:suppressAutoHyphens/>
        <w:autoSpaceDN w:val="0"/>
        <w:spacing w:line="276" w:lineRule="auto"/>
        <w:jc w:val="both"/>
        <w:textAlignment w:val="baseline"/>
        <w:rPr>
          <w:rFonts w:ascii="Times New Roman" w:eastAsia="Calibri" w:hAnsi="Times New Roman" w:cs="Times New Roman"/>
          <w:color w:val="000000"/>
          <w:sz w:val="24"/>
          <w:szCs w:val="24"/>
        </w:rPr>
      </w:pPr>
    </w:p>
    <w:p w14:paraId="146B6920" w14:textId="77777777" w:rsidR="00F9382E" w:rsidRPr="00F9382E" w:rsidRDefault="00F9382E" w:rsidP="00F9382E">
      <w:pPr>
        <w:shd w:val="clear" w:color="auto" w:fill="FFFFFF"/>
        <w:suppressAutoHyphens/>
        <w:autoSpaceDN w:val="0"/>
        <w:spacing w:line="276" w:lineRule="auto"/>
        <w:jc w:val="both"/>
        <w:textAlignment w:val="baseline"/>
        <w:rPr>
          <w:rFonts w:ascii="Times New Roman" w:eastAsia="Calibri" w:hAnsi="Times New Roman" w:cs="Times New Roman"/>
          <w:color w:val="000000"/>
          <w:sz w:val="24"/>
          <w:szCs w:val="24"/>
        </w:rPr>
      </w:pPr>
    </w:p>
    <w:p w14:paraId="77AC9E67" w14:textId="77777777" w:rsidR="00F9382E" w:rsidRPr="00F9382E" w:rsidRDefault="00F9382E" w:rsidP="00F9382E">
      <w:pPr>
        <w:shd w:val="clear" w:color="auto" w:fill="FFFFFF"/>
        <w:suppressAutoHyphens/>
        <w:autoSpaceDN w:val="0"/>
        <w:spacing w:line="276" w:lineRule="auto"/>
        <w:ind w:firstLine="4820"/>
        <w:jc w:val="center"/>
        <w:textAlignment w:val="baseline"/>
        <w:rPr>
          <w:rFonts w:ascii="Times New Roman" w:eastAsia="Calibri" w:hAnsi="Times New Roman" w:cs="Times New Roman"/>
          <w:color w:val="000000"/>
          <w:sz w:val="24"/>
          <w:szCs w:val="24"/>
        </w:rPr>
      </w:pPr>
      <w:r w:rsidRPr="00F9382E">
        <w:rPr>
          <w:rFonts w:ascii="Times New Roman" w:eastAsia="Calibri" w:hAnsi="Times New Roman" w:cs="Times New Roman"/>
          <w:color w:val="000000"/>
          <w:sz w:val="24"/>
          <w:szCs w:val="24"/>
        </w:rPr>
        <w:t>PREDSJEDNIK OPĆINSKOG VIJEĆA</w:t>
      </w:r>
    </w:p>
    <w:p w14:paraId="3445D4F2" w14:textId="77777777" w:rsidR="00F9382E" w:rsidRPr="00F9382E" w:rsidRDefault="00F9382E" w:rsidP="00F9382E">
      <w:pPr>
        <w:shd w:val="clear" w:color="auto" w:fill="FFFFFF"/>
        <w:suppressAutoHyphens/>
        <w:autoSpaceDN w:val="0"/>
        <w:spacing w:line="276" w:lineRule="auto"/>
        <w:ind w:firstLine="4820"/>
        <w:jc w:val="center"/>
        <w:textAlignment w:val="baseline"/>
        <w:rPr>
          <w:rFonts w:ascii="Times New Roman" w:eastAsia="Calibri" w:hAnsi="Times New Roman" w:cs="Times New Roman"/>
          <w:color w:val="000000"/>
          <w:sz w:val="24"/>
          <w:szCs w:val="24"/>
        </w:rPr>
      </w:pPr>
    </w:p>
    <w:p w14:paraId="760727BF" w14:textId="77777777" w:rsidR="00F9382E" w:rsidRDefault="00F9382E" w:rsidP="00F9382E">
      <w:pPr>
        <w:shd w:val="clear" w:color="auto" w:fill="FFFFFF"/>
        <w:suppressAutoHyphens/>
        <w:autoSpaceDN w:val="0"/>
        <w:spacing w:line="276" w:lineRule="auto"/>
        <w:ind w:firstLine="4820"/>
        <w:jc w:val="center"/>
        <w:textAlignment w:val="baseline"/>
        <w:rPr>
          <w:rFonts w:ascii="Times New Roman" w:eastAsia="Calibri" w:hAnsi="Times New Roman" w:cs="Times New Roman"/>
          <w:color w:val="000000"/>
          <w:sz w:val="24"/>
          <w:szCs w:val="24"/>
        </w:rPr>
      </w:pPr>
      <w:r w:rsidRPr="00F9382E">
        <w:rPr>
          <w:rFonts w:ascii="Times New Roman" w:eastAsia="Calibri" w:hAnsi="Times New Roman" w:cs="Times New Roman"/>
          <w:color w:val="000000"/>
          <w:sz w:val="24"/>
          <w:szCs w:val="24"/>
        </w:rPr>
        <w:t>Antun Zupanc</w:t>
      </w:r>
    </w:p>
    <w:p w14:paraId="6AC08E6C" w14:textId="77777777" w:rsidR="00F9382E" w:rsidRPr="00F9382E" w:rsidRDefault="00F9382E" w:rsidP="00F9382E">
      <w:pPr>
        <w:rPr>
          <w:rFonts w:ascii="Times New Roman" w:eastAsia="Calibri" w:hAnsi="Times New Roman" w:cs="Times New Roman"/>
          <w:sz w:val="24"/>
          <w:szCs w:val="24"/>
        </w:rPr>
      </w:pPr>
    </w:p>
    <w:p w14:paraId="30AF654C" w14:textId="77777777" w:rsidR="00F9382E" w:rsidRPr="00F9382E" w:rsidRDefault="00F9382E" w:rsidP="00F9382E">
      <w:pPr>
        <w:rPr>
          <w:rFonts w:ascii="Times New Roman" w:eastAsia="Calibri" w:hAnsi="Times New Roman" w:cs="Times New Roman"/>
          <w:sz w:val="24"/>
          <w:szCs w:val="24"/>
        </w:rPr>
      </w:pPr>
    </w:p>
    <w:p w14:paraId="1EEDFBB1" w14:textId="77777777" w:rsidR="00F9382E" w:rsidRPr="00F9382E" w:rsidRDefault="00F9382E" w:rsidP="00F9382E">
      <w:pPr>
        <w:rPr>
          <w:rFonts w:ascii="Times New Roman" w:eastAsia="Calibri" w:hAnsi="Times New Roman" w:cs="Times New Roman"/>
          <w:sz w:val="24"/>
          <w:szCs w:val="24"/>
        </w:rPr>
      </w:pPr>
    </w:p>
    <w:p w14:paraId="0E288804" w14:textId="77777777" w:rsidR="00F9382E" w:rsidRPr="00F9382E" w:rsidRDefault="00F9382E" w:rsidP="00F9382E">
      <w:pPr>
        <w:rPr>
          <w:rFonts w:ascii="Times New Roman" w:eastAsia="Calibri" w:hAnsi="Times New Roman" w:cs="Times New Roman"/>
          <w:sz w:val="24"/>
          <w:szCs w:val="24"/>
        </w:rPr>
      </w:pPr>
    </w:p>
    <w:p w14:paraId="6B3FD7DB" w14:textId="77777777" w:rsidR="00F9382E" w:rsidRDefault="00F9382E" w:rsidP="00F9382E">
      <w:pPr>
        <w:rPr>
          <w:rFonts w:ascii="Times New Roman" w:eastAsia="Calibri" w:hAnsi="Times New Roman" w:cs="Times New Roman"/>
          <w:sz w:val="24"/>
          <w:szCs w:val="24"/>
        </w:rPr>
      </w:pPr>
    </w:p>
    <w:p w14:paraId="0D3FB719" w14:textId="77777777" w:rsidR="00F9382E" w:rsidRDefault="00F9382E" w:rsidP="00F9382E">
      <w:pPr>
        <w:rPr>
          <w:rFonts w:ascii="Times New Roman" w:eastAsia="Calibri" w:hAnsi="Times New Roman" w:cs="Times New Roman"/>
          <w:sz w:val="24"/>
          <w:szCs w:val="24"/>
        </w:rPr>
      </w:pPr>
    </w:p>
    <w:p w14:paraId="4E122E43" w14:textId="6F78B3DE" w:rsidR="00F9382E" w:rsidRPr="00F9382E" w:rsidRDefault="00F9382E" w:rsidP="004F4520">
      <w:pPr>
        <w:pStyle w:val="Odlomakpopisa"/>
        <w:ind w:left="0"/>
        <w:jc w:val="both"/>
        <w:rPr>
          <w:szCs w:val="24"/>
        </w:rPr>
      </w:pPr>
    </w:p>
    <w:sectPr w:rsidR="00F9382E" w:rsidRPr="00F9382E" w:rsidSect="005A03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44622"/>
    <w:multiLevelType w:val="hybridMultilevel"/>
    <w:tmpl w:val="771AB7FC"/>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3E1E4411"/>
    <w:multiLevelType w:val="hybridMultilevel"/>
    <w:tmpl w:val="27E6FFA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4AF85154"/>
    <w:multiLevelType w:val="hybridMultilevel"/>
    <w:tmpl w:val="F1CEF9A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72E0518B"/>
    <w:multiLevelType w:val="hybridMultilevel"/>
    <w:tmpl w:val="FEAEE28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72F86CD1"/>
    <w:multiLevelType w:val="hybridMultilevel"/>
    <w:tmpl w:val="B36A8B8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5095157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8988629">
    <w:abstractNumId w:val="3"/>
  </w:num>
  <w:num w:numId="3" w16cid:durableId="998771056">
    <w:abstractNumId w:val="1"/>
  </w:num>
  <w:num w:numId="4" w16cid:durableId="7717017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843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3238E"/>
    <w:rsid w:val="00044EEA"/>
    <w:rsid w:val="000B33F9"/>
    <w:rsid w:val="001B02F4"/>
    <w:rsid w:val="002120D1"/>
    <w:rsid w:val="00262B4D"/>
    <w:rsid w:val="00276131"/>
    <w:rsid w:val="0042081B"/>
    <w:rsid w:val="00492A7B"/>
    <w:rsid w:val="004F4520"/>
    <w:rsid w:val="005A0310"/>
    <w:rsid w:val="00600A99"/>
    <w:rsid w:val="00615CFD"/>
    <w:rsid w:val="00620325"/>
    <w:rsid w:val="0068186E"/>
    <w:rsid w:val="00693AB1"/>
    <w:rsid w:val="006C6D02"/>
    <w:rsid w:val="0075143F"/>
    <w:rsid w:val="00767F8A"/>
    <w:rsid w:val="00865E96"/>
    <w:rsid w:val="008A562A"/>
    <w:rsid w:val="008C5FE5"/>
    <w:rsid w:val="008E6FC9"/>
    <w:rsid w:val="00921557"/>
    <w:rsid w:val="00A836D0"/>
    <w:rsid w:val="00AC35DA"/>
    <w:rsid w:val="00AF21A3"/>
    <w:rsid w:val="00AF4993"/>
    <w:rsid w:val="00B82554"/>
    <w:rsid w:val="00B92D0F"/>
    <w:rsid w:val="00C218B0"/>
    <w:rsid w:val="00C9578C"/>
    <w:rsid w:val="00D12504"/>
    <w:rsid w:val="00D707B3"/>
    <w:rsid w:val="00E060DF"/>
    <w:rsid w:val="00E43228"/>
    <w:rsid w:val="00F840B6"/>
    <w:rsid w:val="00F9382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1D64E"/>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qFormat/>
    <w:rsid w:val="00F9382E"/>
    <w:pPr>
      <w:ind w:left="720"/>
      <w:contextualSpacing/>
    </w:pPr>
    <w:rPr>
      <w:rFonts w:ascii="Times New Roman" w:hAnsi="Times New Roman" w:cs="Times New Roman"/>
      <w:noProof w:val="0"/>
      <w:sz w:val="24"/>
    </w:rPr>
  </w:style>
  <w:style w:type="table" w:customStyle="1" w:styleId="Reetkatablice1">
    <w:name w:val="Rešetka tablice1"/>
    <w:basedOn w:val="Obinatablica"/>
    <w:uiPriority w:val="39"/>
    <w:rsid w:val="00F9382E"/>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basedOn w:val="Zadanifontodlomka"/>
    <w:link w:val="Odlomakpopisa"/>
    <w:locked/>
    <w:rsid w:val="00F9382E"/>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3763">
      <w:bodyDiv w:val="1"/>
      <w:marLeft w:val="0"/>
      <w:marRight w:val="0"/>
      <w:marTop w:val="0"/>
      <w:marBottom w:val="0"/>
      <w:divBdr>
        <w:top w:val="none" w:sz="0" w:space="0" w:color="auto"/>
        <w:left w:val="none" w:sz="0" w:space="0" w:color="auto"/>
        <w:bottom w:val="none" w:sz="0" w:space="0" w:color="auto"/>
        <w:right w:val="none" w:sz="0" w:space="0" w:color="auto"/>
      </w:divBdr>
    </w:div>
    <w:div w:id="711921862">
      <w:bodyDiv w:val="1"/>
      <w:marLeft w:val="0"/>
      <w:marRight w:val="0"/>
      <w:marTop w:val="0"/>
      <w:marBottom w:val="0"/>
      <w:divBdr>
        <w:top w:val="none" w:sz="0" w:space="0" w:color="auto"/>
        <w:left w:val="none" w:sz="0" w:space="0" w:color="auto"/>
        <w:bottom w:val="none" w:sz="0" w:space="0" w:color="auto"/>
        <w:right w:val="none" w:sz="0" w:space="0" w:color="auto"/>
      </w:divBdr>
    </w:div>
    <w:div w:id="842278945">
      <w:bodyDiv w:val="1"/>
      <w:marLeft w:val="0"/>
      <w:marRight w:val="0"/>
      <w:marTop w:val="0"/>
      <w:marBottom w:val="0"/>
      <w:divBdr>
        <w:top w:val="none" w:sz="0" w:space="0" w:color="auto"/>
        <w:left w:val="none" w:sz="0" w:space="0" w:color="auto"/>
        <w:bottom w:val="none" w:sz="0" w:space="0" w:color="auto"/>
        <w:right w:val="none" w:sz="0" w:space="0" w:color="auto"/>
      </w:divBdr>
    </w:div>
    <w:div w:id="992835916">
      <w:bodyDiv w:val="1"/>
      <w:marLeft w:val="0"/>
      <w:marRight w:val="0"/>
      <w:marTop w:val="0"/>
      <w:marBottom w:val="0"/>
      <w:divBdr>
        <w:top w:val="none" w:sz="0" w:space="0" w:color="auto"/>
        <w:left w:val="none" w:sz="0" w:space="0" w:color="auto"/>
        <w:bottom w:val="none" w:sz="0" w:space="0" w:color="auto"/>
        <w:right w:val="none" w:sz="0" w:space="0" w:color="auto"/>
      </w:divBdr>
    </w:div>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07032582">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 w:id="195887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B96B73BE-FACD-46CF-BF62-F4D345916BFB}">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1694</Words>
  <Characters>9658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Matea Žilić</cp:lastModifiedBy>
  <cp:revision>11</cp:revision>
  <cp:lastPrinted>2014-11-26T14:09:00Z</cp:lastPrinted>
  <dcterms:created xsi:type="dcterms:W3CDTF">2025-05-26T10:19:00Z</dcterms:created>
  <dcterms:modified xsi:type="dcterms:W3CDTF">2026-05-12T06:05:00Z</dcterms:modified>
</cp:coreProperties>
</file>