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1"/>
        <w:tblpPr w:leftFromText="180" w:rightFromText="180" w:vertAnchor="text" w:horzAnchor="page" w:tblpX="5903" w:tblpY="-577"/>
        <w:tblW w:w="0" w:type="auto"/>
        <w:tblLook w:val="04A0" w:firstRow="1" w:lastRow="0" w:firstColumn="1" w:lastColumn="0" w:noHBand="0" w:noVBand="1"/>
      </w:tblPr>
      <w:tblGrid>
        <w:gridCol w:w="5280"/>
      </w:tblGrid>
      <w:tr w:rsidR="00B92D0F" w14:paraId="6E62E8D1" w14:textId="77777777" w:rsidTr="00B92D0F">
        <w:trPr>
          <w:trHeight w:val="1408"/>
        </w:trPr>
        <w:tc>
          <w:tcPr>
            <w:tcW w:w="5280" w:type="dxa"/>
            <w:tcBorders>
              <w:top w:val="nil"/>
              <w:left w:val="nil"/>
              <w:bottom w:val="nil"/>
              <w:right w:val="nil"/>
            </w:tcBorders>
          </w:tcPr>
          <w:p w14:paraId="2743C82B" w14:textId="77777777" w:rsidR="00B92D0F" w:rsidRDefault="00B92D0F" w:rsidP="002E5B41">
            <w:pPr>
              <w:contextualSpacing/>
              <w:jc w:val="right"/>
              <w:rPr>
                <w:rFonts w:ascii="PDF417x" w:hAnsi="PDF417x"/>
                <w:sz w:val="24"/>
                <w:szCs w:val="24"/>
              </w:rPr>
            </w:pPr>
            <w:bookmarkStart w:id="0" w:name="_Hlk107255613"/>
            <w:r>
              <w:rPr>
                <w:rFonts w:ascii="PDF417x" w:hAnsi="PDF417x"/>
                <w:sz w:val="24"/>
                <w:szCs w:val="24"/>
              </w:rPr>
              <w:t>+*xfs*pvs*Akl*cvA*xBj*qkc*ogw*lmk*mhs*cck*pBk*-</w:t>
            </w:r>
            <w:r>
              <w:rPr>
                <w:rFonts w:ascii="PDF417x" w:hAnsi="PDF417x"/>
                <w:sz w:val="24"/>
                <w:szCs w:val="24"/>
              </w:rPr>
              <w:br/>
              <w:t>+*yqw*CjE*inw*bub*ugc*xDg*snE*gjl*FwE*xCc*zew*-</w:t>
            </w:r>
            <w:r>
              <w:rPr>
                <w:rFonts w:ascii="PDF417x" w:hAnsi="PDF417x"/>
                <w:sz w:val="24"/>
                <w:szCs w:val="24"/>
              </w:rPr>
              <w:br/>
              <w:t>+*eDs*ufy*ors*lyd*lyd*Day*Alj*rkq*suz*xxj*zfE*-</w:t>
            </w:r>
            <w:r>
              <w:rPr>
                <w:rFonts w:ascii="PDF417x" w:hAnsi="PDF417x"/>
                <w:sz w:val="24"/>
                <w:szCs w:val="24"/>
              </w:rPr>
              <w:br/>
              <w:t>+*ftw*yhj*ibc*aBl*Drn*Dgc*gws*asc*nEE*Csg*onA*-</w:t>
            </w:r>
            <w:r>
              <w:rPr>
                <w:rFonts w:ascii="PDF417x" w:hAnsi="PDF417x"/>
                <w:sz w:val="24"/>
                <w:szCs w:val="24"/>
              </w:rPr>
              <w:br/>
              <w:t>+*ftA*tgk*azB*lnt*gjl*zeb*obC*wEo*xbi*xkh*uws*-</w:t>
            </w:r>
            <w:r>
              <w:rPr>
                <w:rFonts w:ascii="PDF417x" w:hAnsi="PDF417x"/>
                <w:sz w:val="24"/>
                <w:szCs w:val="24"/>
              </w:rPr>
              <w:br/>
              <w:t>+*xjq*bdk*lye*mrs*iDb*vyo*lEz*clw*lyo*Bwo*uzq*-</w:t>
            </w:r>
            <w:r>
              <w:rPr>
                <w:rFonts w:ascii="PDF417x" w:hAnsi="PDF417x"/>
                <w:sz w:val="24"/>
                <w:szCs w:val="24"/>
              </w:rPr>
              <w:br/>
            </w:r>
          </w:p>
        </w:tc>
      </w:tr>
      <w:bookmarkEnd w:id="0"/>
    </w:tbl>
    <w:p w14:paraId="638A99E7" w14:textId="77777777" w:rsidR="008C5FE5" w:rsidRDefault="008C5FE5" w:rsidP="00B92D0F">
      <w:pPr>
        <w:jc w:val="both"/>
        <w:rPr>
          <w:rFonts w:eastAsia="Times New Roman" w:cs="Times New Roman"/>
        </w:rPr>
      </w:pPr>
    </w:p>
    <w:p w14:paraId="573F160C" w14:textId="77777777" w:rsidR="002E5B41" w:rsidRDefault="002E5B41" w:rsidP="00B92D0F">
      <w:pPr>
        <w:jc w:val="both"/>
        <w:rPr>
          <w:rFonts w:eastAsia="Times New Roman" w:cs="Times New Roman"/>
        </w:rPr>
      </w:pPr>
    </w:p>
    <w:p w14:paraId="2A3DB01D" w14:textId="77777777" w:rsidR="002E5B41" w:rsidRDefault="002E5B41" w:rsidP="00B92D0F">
      <w:pPr>
        <w:jc w:val="both"/>
        <w:rPr>
          <w:rFonts w:eastAsia="Times New Roman" w:cs="Times New Roman"/>
        </w:rPr>
      </w:pPr>
    </w:p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58"/>
      </w:tblGrid>
      <w:tr w:rsidR="002E5B41" w:rsidRPr="00FF1B9C" w14:paraId="013CE489" w14:textId="77777777" w:rsidTr="00E15F11">
        <w:tc>
          <w:tcPr>
            <w:tcW w:w="0" w:type="auto"/>
          </w:tcPr>
          <w:p w14:paraId="1B9A15A4" w14:textId="77777777" w:rsidR="002E5B41" w:rsidRPr="00FF1B9C" w:rsidRDefault="002E5B41" w:rsidP="00E15F11">
            <w:pPr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FF1B9C">
              <w:drawing>
                <wp:inline distT="0" distB="0" distL="0" distR="0" wp14:anchorId="69EB7CB3" wp14:editId="0A1BBBDE">
                  <wp:extent cx="445375" cy="605641"/>
                  <wp:effectExtent l="0" t="0" r="0" b="4445"/>
                  <wp:docPr id="1631000743" name="Picture 16310007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6975" cy="6214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E5B41" w:rsidRPr="000E6403" w14:paraId="6F7DA501" w14:textId="77777777" w:rsidTr="00E15F11">
        <w:tc>
          <w:tcPr>
            <w:tcW w:w="0" w:type="auto"/>
          </w:tcPr>
          <w:p w14:paraId="181818D7" w14:textId="77777777" w:rsidR="002E5B41" w:rsidRPr="000E6403" w:rsidRDefault="002E5B41" w:rsidP="00E15F11">
            <w:pPr>
              <w:jc w:val="center"/>
              <w:textAlignment w:val="baseline"/>
              <w:rPr>
                <w:rFonts w:ascii="Times New Roman" w:eastAsia="Arial Unicode MS" w:hAnsi="Times New Roman" w:cs="Times New Roman"/>
                <w:lang w:eastAsia="hr-HR"/>
              </w:rPr>
            </w:pPr>
            <w:r w:rsidRPr="000E6403">
              <w:rPr>
                <w:rFonts w:ascii="Times New Roman" w:eastAsia="Times New Roman" w:hAnsi="Times New Roman" w:cs="Times New Roman"/>
                <w:b/>
                <w:lang w:eastAsia="hr-HR"/>
              </w:rPr>
              <w:t>REPUBLIKA HRVATSKA</w:t>
            </w:r>
          </w:p>
        </w:tc>
      </w:tr>
      <w:tr w:rsidR="002E5B41" w:rsidRPr="000E6403" w14:paraId="475D160C" w14:textId="77777777" w:rsidTr="00E15F11">
        <w:tc>
          <w:tcPr>
            <w:tcW w:w="0" w:type="auto"/>
          </w:tcPr>
          <w:p w14:paraId="423005D8" w14:textId="77777777" w:rsidR="002E5B41" w:rsidRPr="000E6403" w:rsidRDefault="002E5B41" w:rsidP="00E15F11">
            <w:pPr>
              <w:jc w:val="center"/>
              <w:rPr>
                <w:rFonts w:ascii="Times New Roman" w:eastAsia="Calibri" w:hAnsi="Times New Roman" w:cs="Times New Roman"/>
                <w:b/>
                <w:lang w:eastAsia="hr-HR"/>
              </w:rPr>
            </w:pPr>
            <w:r w:rsidRPr="000E6403">
              <w:rPr>
                <w:rFonts w:ascii="Times New Roman" w:eastAsia="Calibri" w:hAnsi="Times New Roman" w:cs="Times New Roman"/>
                <w:b/>
                <w:lang w:eastAsia="hr-HR"/>
              </w:rPr>
              <w:t>KRAPINSKO - ZAGORSKA ŽUPANIJA</w:t>
            </w:r>
          </w:p>
        </w:tc>
      </w:tr>
      <w:tr w:rsidR="002E5B41" w:rsidRPr="000E6403" w14:paraId="45738050" w14:textId="77777777" w:rsidTr="00E15F11">
        <w:tc>
          <w:tcPr>
            <w:tcW w:w="0" w:type="auto"/>
          </w:tcPr>
          <w:p w14:paraId="59239762" w14:textId="77777777" w:rsidR="002E5B41" w:rsidRPr="000E6403" w:rsidRDefault="002E5B41" w:rsidP="00E15F11">
            <w:pPr>
              <w:jc w:val="center"/>
              <w:rPr>
                <w:rFonts w:ascii="Times New Roman" w:eastAsia="Calibri" w:hAnsi="Times New Roman" w:cs="Times New Roman"/>
                <w:b/>
                <w:lang w:eastAsia="hr-HR"/>
              </w:rPr>
            </w:pPr>
            <w:r w:rsidRPr="000E6403">
              <w:rPr>
                <w:rFonts w:ascii="Times New Roman" w:eastAsia="Calibri" w:hAnsi="Times New Roman" w:cs="Times New Roman"/>
                <w:b/>
                <w:lang w:eastAsia="hr-HR"/>
              </w:rPr>
              <w:t>OPĆINA KRAPINSKE TOPLICE</w:t>
            </w:r>
          </w:p>
        </w:tc>
      </w:tr>
      <w:tr w:rsidR="002E5B41" w:rsidRPr="000E6403" w14:paraId="7236B5EC" w14:textId="77777777" w:rsidTr="00E15F11">
        <w:tc>
          <w:tcPr>
            <w:tcW w:w="0" w:type="auto"/>
          </w:tcPr>
          <w:p w14:paraId="7B0E649C" w14:textId="77777777" w:rsidR="002E5B41" w:rsidRPr="000E6403" w:rsidRDefault="002E5B41" w:rsidP="00E15F11">
            <w:pPr>
              <w:jc w:val="center"/>
              <w:rPr>
                <w:rFonts w:ascii="Times New Roman" w:eastAsia="Calibri" w:hAnsi="Times New Roman" w:cs="Times New Roman"/>
                <w:b/>
                <w:lang w:eastAsia="hr-HR"/>
              </w:rPr>
            </w:pPr>
            <w:r w:rsidRPr="000E6403">
              <w:rPr>
                <w:rFonts w:ascii="Times New Roman" w:eastAsia="Calibri" w:hAnsi="Times New Roman" w:cs="Times New Roman"/>
                <w:b/>
                <w:lang w:eastAsia="hr-HR"/>
              </w:rPr>
              <w:t>OPĆINSKA NAČELNICA</w:t>
            </w:r>
          </w:p>
        </w:tc>
      </w:tr>
    </w:tbl>
    <w:p w14:paraId="37EE0550" w14:textId="77777777" w:rsidR="002E5B41" w:rsidRPr="000E6403" w:rsidRDefault="002E5B41" w:rsidP="00276131">
      <w:pPr>
        <w:rPr>
          <w:rFonts w:ascii="Times New Roman" w:eastAsia="Calibri" w:hAnsi="Times New Roman" w:cs="Times New Roman"/>
          <w:lang w:eastAsia="hr-HR"/>
        </w:rPr>
      </w:pPr>
    </w:p>
    <w:p w14:paraId="414E9B2A" w14:textId="77777777" w:rsidR="00276131" w:rsidRPr="000E6403" w:rsidRDefault="00276131" w:rsidP="00276131">
      <w:pPr>
        <w:rPr>
          <w:rFonts w:ascii="Times New Roman" w:eastAsia="Times New Roman" w:hAnsi="Times New Roman" w:cs="Times New Roman"/>
          <w:noProof w:val="0"/>
          <w:color w:val="000000"/>
          <w:lang w:eastAsia="hr-HR"/>
        </w:rPr>
      </w:pPr>
      <w:r w:rsidRPr="000E6403">
        <w:rPr>
          <w:rFonts w:ascii="Times New Roman" w:eastAsia="Calibri" w:hAnsi="Times New Roman" w:cs="Times New Roman"/>
          <w:lang w:eastAsia="hr-HR"/>
        </w:rPr>
        <w:t xml:space="preserve">KLASA: </w:t>
      </w:r>
      <w:r w:rsidRPr="000E6403">
        <w:rPr>
          <w:rFonts w:ascii="Times New Roman" w:eastAsia="Times New Roman" w:hAnsi="Times New Roman" w:cs="Times New Roman"/>
          <w:noProof w:val="0"/>
          <w:color w:val="000000"/>
          <w:lang w:eastAsia="hr-HR"/>
        </w:rPr>
        <w:t xml:space="preserve">061-01/26-01/02 </w:t>
      </w:r>
      <w:r w:rsidRPr="000E6403">
        <w:rPr>
          <w:rFonts w:ascii="Times New Roman" w:eastAsia="Calibri" w:hAnsi="Times New Roman" w:cs="Times New Roman"/>
          <w:lang w:eastAsia="hr-HR"/>
        </w:rPr>
        <w:t xml:space="preserve">                                                         </w:t>
      </w:r>
    </w:p>
    <w:p w14:paraId="7FA37092" w14:textId="77777777" w:rsidR="00276131" w:rsidRPr="000E6403" w:rsidRDefault="00276131" w:rsidP="00276131">
      <w:pPr>
        <w:rPr>
          <w:rFonts w:ascii="Times New Roman" w:eastAsia="Times New Roman" w:hAnsi="Times New Roman" w:cs="Times New Roman"/>
          <w:noProof w:val="0"/>
          <w:color w:val="000000"/>
          <w:lang w:eastAsia="hr-HR"/>
        </w:rPr>
      </w:pPr>
      <w:r w:rsidRPr="000E6403">
        <w:rPr>
          <w:rFonts w:ascii="Times New Roman" w:eastAsia="Calibri" w:hAnsi="Times New Roman" w:cs="Times New Roman"/>
          <w:lang w:eastAsia="hr-HR"/>
        </w:rPr>
        <w:t xml:space="preserve">URBROJ: </w:t>
      </w:r>
      <w:r w:rsidRPr="000E6403">
        <w:rPr>
          <w:rFonts w:ascii="Times New Roman" w:eastAsia="Times New Roman" w:hAnsi="Times New Roman" w:cs="Times New Roman"/>
          <w:noProof w:val="0"/>
          <w:color w:val="000000"/>
          <w:lang w:eastAsia="hr-HR"/>
        </w:rPr>
        <w:t>2140-18-01-26-21</w:t>
      </w:r>
    </w:p>
    <w:p w14:paraId="3C229AD5" w14:textId="77777777" w:rsidR="00276131" w:rsidRPr="000E6403" w:rsidRDefault="00276131" w:rsidP="00276131">
      <w:pPr>
        <w:rPr>
          <w:rFonts w:ascii="Times New Roman" w:eastAsia="Times New Roman" w:hAnsi="Times New Roman" w:cs="Times New Roman"/>
          <w:noProof w:val="0"/>
          <w:color w:val="000000"/>
          <w:lang w:eastAsia="hr-HR"/>
        </w:rPr>
      </w:pPr>
      <w:r w:rsidRPr="000E6403">
        <w:rPr>
          <w:rFonts w:ascii="Times New Roman" w:eastAsia="Calibri" w:hAnsi="Times New Roman" w:cs="Times New Roman"/>
          <w:lang w:eastAsia="hr-HR"/>
        </w:rPr>
        <w:t xml:space="preserve">Krapinske Toplice, </w:t>
      </w:r>
      <w:r w:rsidRPr="000E6403">
        <w:rPr>
          <w:rFonts w:ascii="Times New Roman" w:eastAsia="Times New Roman" w:hAnsi="Times New Roman" w:cs="Times New Roman"/>
          <w:noProof w:val="0"/>
          <w:color w:val="000000"/>
          <w:lang w:eastAsia="hr-HR"/>
        </w:rPr>
        <w:t>10.07.2026.</w:t>
      </w:r>
    </w:p>
    <w:p w14:paraId="169AB8B8" w14:textId="77777777" w:rsidR="00276131" w:rsidRPr="000E6403" w:rsidRDefault="00276131" w:rsidP="00276131">
      <w:pPr>
        <w:spacing w:after="160" w:line="259" w:lineRule="auto"/>
        <w:rPr>
          <w:rFonts w:ascii="Times New Roman" w:eastAsia="Times New Roman" w:hAnsi="Times New Roman" w:cs="Times New Roman"/>
          <w:noProof w:val="0"/>
        </w:rPr>
      </w:pPr>
    </w:p>
    <w:p w14:paraId="68F28894" w14:textId="388120DE" w:rsidR="000E6403" w:rsidRPr="000E6403" w:rsidRDefault="000E6403" w:rsidP="000E6403">
      <w:pPr>
        <w:suppressAutoHyphens/>
        <w:ind w:firstLine="708"/>
        <w:jc w:val="both"/>
        <w:rPr>
          <w:rFonts w:ascii="Times New Roman" w:eastAsia="Times New Roman" w:hAnsi="Times New Roman" w:cs="Times New Roman"/>
          <w:noProof w:val="0"/>
          <w:lang w:eastAsia="ar-SA"/>
        </w:rPr>
      </w:pPr>
      <w:r w:rsidRPr="000E6403">
        <w:rPr>
          <w:rFonts w:ascii="Times New Roman" w:eastAsia="Times New Roman" w:hAnsi="Times New Roman" w:cs="Times New Roman"/>
          <w:noProof w:val="0"/>
          <w:lang w:eastAsia="ar-SA"/>
        </w:rPr>
        <w:t xml:space="preserve">Na temelju članka 6., stavka 2. Odluke o priznanjima Općine Krapinske Toplice („Službeni glasnik Krapinsko-zagorske županije“, broj 9/95 i 5/98) i članka 46. Statuta Općine Krapinske Toplice </w:t>
      </w:r>
      <w:bookmarkStart w:id="1" w:name="_Hlk108011017"/>
      <w:r w:rsidRPr="000E6403">
        <w:rPr>
          <w:rFonts w:ascii="Times New Roman" w:eastAsia="Times New Roman" w:hAnsi="Times New Roman" w:cs="Times New Roman"/>
          <w:noProof w:val="0"/>
          <w:lang w:eastAsia="ar-SA"/>
        </w:rPr>
        <w:t>(„Službeni glasnik Krapinsko-zagorske županije“, broj 16A/25)</w:t>
      </w:r>
      <w:bookmarkEnd w:id="1"/>
      <w:r w:rsidRPr="000E6403">
        <w:rPr>
          <w:rFonts w:ascii="Times New Roman" w:eastAsia="Times New Roman" w:hAnsi="Times New Roman" w:cs="Times New Roman"/>
          <w:noProof w:val="0"/>
          <w:lang w:eastAsia="ar-SA"/>
        </w:rPr>
        <w:t xml:space="preserve"> Općinska načelnica donosi</w:t>
      </w:r>
    </w:p>
    <w:p w14:paraId="3B6E8303" w14:textId="77777777" w:rsidR="000E6403" w:rsidRPr="000E6403" w:rsidRDefault="000E6403" w:rsidP="000E6403">
      <w:pPr>
        <w:suppressAutoHyphens/>
        <w:jc w:val="both"/>
        <w:rPr>
          <w:rFonts w:ascii="Times New Roman" w:eastAsia="Times New Roman" w:hAnsi="Times New Roman" w:cs="Times New Roman"/>
          <w:noProof w:val="0"/>
          <w:lang w:eastAsia="ar-SA"/>
        </w:rPr>
      </w:pPr>
    </w:p>
    <w:p w14:paraId="19A4DD7D" w14:textId="77777777" w:rsidR="000E6403" w:rsidRPr="000E6403" w:rsidRDefault="000E6403" w:rsidP="000E6403">
      <w:pPr>
        <w:suppressAutoHyphens/>
        <w:rPr>
          <w:rFonts w:ascii="Times New Roman" w:eastAsia="Times New Roman" w:hAnsi="Times New Roman" w:cs="Times New Roman"/>
          <w:b/>
          <w:noProof w:val="0"/>
          <w:lang w:eastAsia="ar-SA"/>
        </w:rPr>
      </w:pPr>
    </w:p>
    <w:p w14:paraId="64D1BE41" w14:textId="77777777" w:rsidR="000E6403" w:rsidRPr="000E6403" w:rsidRDefault="000E6403" w:rsidP="000E6403">
      <w:pPr>
        <w:suppressAutoHyphens/>
        <w:jc w:val="center"/>
        <w:rPr>
          <w:rFonts w:ascii="Times New Roman" w:eastAsia="Times New Roman" w:hAnsi="Times New Roman" w:cs="Times New Roman"/>
          <w:b/>
          <w:noProof w:val="0"/>
          <w:lang w:eastAsia="ar-SA"/>
        </w:rPr>
      </w:pPr>
      <w:r w:rsidRPr="000E6403">
        <w:rPr>
          <w:rFonts w:ascii="Times New Roman" w:eastAsia="Times New Roman" w:hAnsi="Times New Roman" w:cs="Times New Roman"/>
          <w:b/>
          <w:noProof w:val="0"/>
          <w:lang w:eastAsia="ar-SA"/>
        </w:rPr>
        <w:t>O D L U K U</w:t>
      </w:r>
    </w:p>
    <w:p w14:paraId="5D7CA624" w14:textId="77777777" w:rsidR="000E6403" w:rsidRPr="000E6403" w:rsidRDefault="000E6403" w:rsidP="000E6403">
      <w:pPr>
        <w:suppressAutoHyphens/>
        <w:jc w:val="center"/>
        <w:rPr>
          <w:rFonts w:ascii="Times New Roman" w:eastAsia="Times New Roman" w:hAnsi="Times New Roman" w:cs="Times New Roman"/>
          <w:b/>
          <w:noProof w:val="0"/>
          <w:lang w:eastAsia="ar-SA"/>
        </w:rPr>
      </w:pPr>
      <w:r w:rsidRPr="000E6403">
        <w:rPr>
          <w:rFonts w:ascii="Times New Roman" w:eastAsia="Times New Roman" w:hAnsi="Times New Roman" w:cs="Times New Roman"/>
          <w:b/>
          <w:noProof w:val="0"/>
          <w:lang w:eastAsia="ar-SA"/>
        </w:rPr>
        <w:t>O DODJELI JAVNIH PRIZNANJA</w:t>
      </w:r>
    </w:p>
    <w:p w14:paraId="11FEADD0" w14:textId="77777777" w:rsidR="000E6403" w:rsidRPr="000E6403" w:rsidRDefault="000E6403" w:rsidP="000E6403">
      <w:pPr>
        <w:suppressAutoHyphens/>
        <w:rPr>
          <w:rFonts w:ascii="Times New Roman" w:eastAsia="Times New Roman" w:hAnsi="Times New Roman" w:cs="Times New Roman"/>
          <w:b/>
          <w:noProof w:val="0"/>
          <w:lang w:eastAsia="ar-SA"/>
        </w:rPr>
      </w:pPr>
    </w:p>
    <w:p w14:paraId="725ECC44" w14:textId="77777777" w:rsidR="000E6403" w:rsidRPr="000E6403" w:rsidRDefault="000E6403" w:rsidP="000E6403">
      <w:pPr>
        <w:suppressAutoHyphens/>
        <w:contextualSpacing/>
        <w:jc w:val="center"/>
        <w:rPr>
          <w:rFonts w:ascii="Times New Roman" w:eastAsia="Times New Roman" w:hAnsi="Times New Roman" w:cs="Times New Roman"/>
          <w:b/>
          <w:bCs/>
          <w:noProof w:val="0"/>
          <w:lang w:eastAsia="ar-SA"/>
        </w:rPr>
      </w:pPr>
      <w:r w:rsidRPr="000E6403">
        <w:rPr>
          <w:rFonts w:ascii="Times New Roman" w:eastAsia="Times New Roman" w:hAnsi="Times New Roman" w:cs="Times New Roman"/>
          <w:b/>
          <w:bCs/>
          <w:noProof w:val="0"/>
          <w:lang w:eastAsia="ar-SA"/>
        </w:rPr>
        <w:t>Članak 1.</w:t>
      </w:r>
    </w:p>
    <w:p w14:paraId="39CF4663" w14:textId="4BC2B029" w:rsidR="000E6403" w:rsidRPr="000E6403" w:rsidRDefault="000E6403" w:rsidP="000E6403">
      <w:pPr>
        <w:suppressAutoHyphens/>
        <w:ind w:firstLine="708"/>
        <w:rPr>
          <w:rFonts w:ascii="Times New Roman" w:eastAsia="Times New Roman" w:hAnsi="Times New Roman" w:cs="Times New Roman"/>
          <w:noProof w:val="0"/>
          <w:lang w:eastAsia="ar-SA"/>
        </w:rPr>
      </w:pPr>
      <w:r w:rsidRPr="000E6403">
        <w:rPr>
          <w:rFonts w:ascii="Times New Roman" w:eastAsia="Times New Roman" w:hAnsi="Times New Roman" w:cs="Times New Roman"/>
          <w:noProof w:val="0"/>
          <w:lang w:eastAsia="ar-SA"/>
        </w:rPr>
        <w:t>Zahvalnica Općine Krapinske Toplice dodjeljuje se:</w:t>
      </w:r>
    </w:p>
    <w:p w14:paraId="0584F723" w14:textId="77777777" w:rsidR="000E6403" w:rsidRPr="000E6403" w:rsidRDefault="000E6403" w:rsidP="006A11B4">
      <w:pPr>
        <w:numPr>
          <w:ilvl w:val="0"/>
          <w:numId w:val="1"/>
        </w:numPr>
        <w:suppressAutoHyphens/>
        <w:contextualSpacing/>
        <w:jc w:val="both"/>
        <w:rPr>
          <w:rFonts w:ascii="Times New Roman" w:eastAsia="Times New Roman" w:hAnsi="Times New Roman" w:cs="Times New Roman"/>
          <w:noProof w:val="0"/>
          <w:lang w:eastAsia="ar-SA"/>
        </w:rPr>
      </w:pPr>
      <w:r w:rsidRPr="000E6403">
        <w:rPr>
          <w:rFonts w:ascii="Times New Roman" w:eastAsia="Times New Roman" w:hAnsi="Times New Roman" w:cs="Times New Roman"/>
          <w:b/>
          <w:bCs/>
          <w:noProof w:val="0"/>
          <w:lang w:eastAsia="ar-SA"/>
        </w:rPr>
        <w:t>Valentini Koprivnjak</w:t>
      </w:r>
      <w:r w:rsidRPr="000E6403">
        <w:rPr>
          <w:rFonts w:ascii="Times New Roman" w:eastAsia="Times New Roman" w:hAnsi="Times New Roman" w:cs="Times New Roman"/>
          <w:noProof w:val="0"/>
          <w:lang w:eastAsia="ar-SA"/>
        </w:rPr>
        <w:t>, za dugogodišnji doprinos obrazovanju i odgoju djece te nesebičan angažman u društvenom i humanitarnom radu na području Općine Krapinske Toplice</w:t>
      </w:r>
    </w:p>
    <w:p w14:paraId="34893A8B" w14:textId="70D3050D" w:rsidR="000E6403" w:rsidRPr="000E6403" w:rsidRDefault="000E6403" w:rsidP="006A11B4">
      <w:pPr>
        <w:numPr>
          <w:ilvl w:val="0"/>
          <w:numId w:val="1"/>
        </w:numPr>
        <w:suppressAutoHyphens/>
        <w:contextualSpacing/>
        <w:jc w:val="both"/>
        <w:rPr>
          <w:rFonts w:ascii="Times New Roman" w:eastAsia="Times New Roman" w:hAnsi="Times New Roman" w:cs="Times New Roman"/>
          <w:noProof w:val="0"/>
          <w:lang w:eastAsia="ar-SA"/>
        </w:rPr>
      </w:pPr>
      <w:r w:rsidRPr="000E6403">
        <w:rPr>
          <w:rFonts w:ascii="Times New Roman" w:eastAsia="Times New Roman" w:hAnsi="Times New Roman" w:cs="Times New Roman"/>
          <w:b/>
          <w:bCs/>
          <w:noProof w:val="0"/>
          <w:lang w:eastAsia="ar-SA"/>
        </w:rPr>
        <w:t>Nikoli Fučeku</w:t>
      </w:r>
      <w:r w:rsidRPr="000E6403">
        <w:rPr>
          <w:rFonts w:ascii="Times New Roman" w:eastAsia="Times New Roman" w:hAnsi="Times New Roman" w:cs="Times New Roman"/>
          <w:noProof w:val="0"/>
          <w:lang w:eastAsia="ar-SA"/>
        </w:rPr>
        <w:t>, za izniman doprinos razvoju vatrogastva i civilne zaštite te predani rad na zaštiti i sigurnosti građana Općine Krapinske Toplice</w:t>
      </w:r>
    </w:p>
    <w:p w14:paraId="0F97BA7E" w14:textId="15A552F8" w:rsidR="000E6403" w:rsidRPr="000E6403" w:rsidRDefault="000E6403" w:rsidP="000E6403">
      <w:pPr>
        <w:numPr>
          <w:ilvl w:val="0"/>
          <w:numId w:val="1"/>
        </w:numPr>
        <w:suppressAutoHyphens/>
        <w:contextualSpacing/>
        <w:jc w:val="both"/>
        <w:rPr>
          <w:rFonts w:ascii="Times New Roman" w:eastAsia="Times New Roman" w:hAnsi="Times New Roman" w:cs="Times New Roman"/>
          <w:noProof w:val="0"/>
          <w:lang w:eastAsia="ar-SA"/>
        </w:rPr>
      </w:pPr>
      <w:r w:rsidRPr="000E6403">
        <w:rPr>
          <w:rFonts w:ascii="Times New Roman" w:eastAsia="Times New Roman" w:hAnsi="Times New Roman" w:cs="Times New Roman"/>
          <w:b/>
          <w:bCs/>
          <w:noProof w:val="0"/>
          <w:lang w:eastAsia="ar-SA"/>
        </w:rPr>
        <w:t>Branku Jureši</w:t>
      </w:r>
      <w:r w:rsidRPr="000E6403">
        <w:rPr>
          <w:rFonts w:ascii="Times New Roman" w:eastAsia="Times New Roman" w:hAnsi="Times New Roman" w:cs="Times New Roman"/>
          <w:noProof w:val="0"/>
          <w:lang w:eastAsia="ar-SA"/>
        </w:rPr>
        <w:t>, za dugogodišnji predani rad u obrtništvu, očuvanje obrtničke tradicije, razvoj poduzetništva te izniman doprinos društvenom i gospodarskom razvoju Općine Krapinske Toplice</w:t>
      </w:r>
    </w:p>
    <w:p w14:paraId="4ADA3F00" w14:textId="5B039F0E" w:rsidR="000E6403" w:rsidRPr="000E6403" w:rsidRDefault="000E6403" w:rsidP="000E6403">
      <w:pPr>
        <w:numPr>
          <w:ilvl w:val="0"/>
          <w:numId w:val="1"/>
        </w:numPr>
        <w:suppressAutoHyphens/>
        <w:contextualSpacing/>
        <w:jc w:val="both"/>
        <w:rPr>
          <w:rFonts w:ascii="Times New Roman" w:eastAsia="Times New Roman" w:hAnsi="Times New Roman" w:cs="Times New Roman"/>
          <w:b/>
          <w:bCs/>
          <w:noProof w:val="0"/>
          <w:lang w:eastAsia="ar-SA"/>
        </w:rPr>
      </w:pPr>
      <w:r w:rsidRPr="000E6403">
        <w:rPr>
          <w:rFonts w:ascii="Times New Roman" w:eastAsia="Times New Roman" w:hAnsi="Times New Roman" w:cs="Times New Roman"/>
          <w:b/>
          <w:bCs/>
          <w:noProof w:val="0"/>
          <w:lang w:eastAsia="ar-SA"/>
        </w:rPr>
        <w:t>Višnji Filipaj</w:t>
      </w:r>
      <w:r w:rsidRPr="000E6403">
        <w:rPr>
          <w:rFonts w:ascii="Times New Roman" w:eastAsia="Times New Roman" w:hAnsi="Times New Roman" w:cs="Times New Roman"/>
          <w:noProof w:val="0"/>
          <w:lang w:eastAsia="ar-SA"/>
        </w:rPr>
        <w:t>, za dugogodišnji stručni rad u frizerskoj djelatnosti, doprinos razvoju lokalnog obrtništva i uslužnih djelatnosti te poduzetničku inicijativu na području Općine Krapinske Toplice.</w:t>
      </w:r>
    </w:p>
    <w:p w14:paraId="31AFCAED" w14:textId="77777777" w:rsidR="000E6403" w:rsidRPr="000E6403" w:rsidRDefault="000E6403" w:rsidP="000E6403">
      <w:pPr>
        <w:suppressAutoHyphens/>
        <w:rPr>
          <w:rFonts w:ascii="Times New Roman" w:eastAsia="Times New Roman" w:hAnsi="Times New Roman" w:cs="Times New Roman"/>
          <w:b/>
          <w:bCs/>
          <w:noProof w:val="0"/>
          <w:u w:val="single"/>
          <w:lang w:eastAsia="ar-SA"/>
        </w:rPr>
      </w:pPr>
    </w:p>
    <w:p w14:paraId="4008BD77" w14:textId="77777777" w:rsidR="000E6403" w:rsidRPr="000E6403" w:rsidRDefault="000E6403" w:rsidP="000E6403">
      <w:pPr>
        <w:suppressAutoHyphens/>
        <w:jc w:val="center"/>
        <w:rPr>
          <w:rFonts w:ascii="Times New Roman" w:eastAsia="Times New Roman" w:hAnsi="Times New Roman" w:cs="Times New Roman"/>
          <w:b/>
          <w:bCs/>
          <w:noProof w:val="0"/>
          <w:lang w:eastAsia="ar-SA"/>
        </w:rPr>
      </w:pPr>
      <w:r w:rsidRPr="000E6403">
        <w:rPr>
          <w:rFonts w:ascii="Times New Roman" w:eastAsia="Times New Roman" w:hAnsi="Times New Roman" w:cs="Times New Roman"/>
          <w:b/>
          <w:bCs/>
          <w:noProof w:val="0"/>
          <w:lang w:eastAsia="ar-SA"/>
        </w:rPr>
        <w:t>Članak 2.</w:t>
      </w:r>
    </w:p>
    <w:p w14:paraId="3596DFEA" w14:textId="6228CF27" w:rsidR="000E6403" w:rsidRPr="000E6403" w:rsidRDefault="000E6403" w:rsidP="000E6403">
      <w:pPr>
        <w:suppressAutoHyphens/>
        <w:jc w:val="both"/>
        <w:rPr>
          <w:rFonts w:ascii="Times New Roman" w:eastAsia="Arial" w:hAnsi="Times New Roman" w:cs="Times New Roman"/>
          <w:noProof w:val="0"/>
        </w:rPr>
      </w:pPr>
      <w:r w:rsidRPr="000E6403">
        <w:rPr>
          <w:rFonts w:ascii="Times New Roman" w:eastAsia="Arial" w:hAnsi="Times New Roman" w:cs="Times New Roman"/>
          <w:noProof w:val="0"/>
        </w:rPr>
        <w:tab/>
        <w:t>Priznanja iz članka 1. ove Odluke uručit će se dobitnicima na svečanosti povodom obilježavanja Dana Općine Krapinske Toplice</w:t>
      </w:r>
      <w:r w:rsidR="0065740F">
        <w:rPr>
          <w:rFonts w:ascii="Times New Roman" w:eastAsia="Arial" w:hAnsi="Times New Roman" w:cs="Times New Roman"/>
          <w:noProof w:val="0"/>
        </w:rPr>
        <w:t xml:space="preserve"> dana</w:t>
      </w:r>
      <w:r w:rsidR="00C74E20">
        <w:rPr>
          <w:rFonts w:ascii="Times New Roman" w:eastAsia="Arial" w:hAnsi="Times New Roman" w:cs="Times New Roman"/>
          <w:noProof w:val="0"/>
        </w:rPr>
        <w:t xml:space="preserve"> 16.07.2026</w:t>
      </w:r>
      <w:r w:rsidRPr="000E6403">
        <w:rPr>
          <w:rFonts w:ascii="Times New Roman" w:eastAsia="Arial" w:hAnsi="Times New Roman" w:cs="Times New Roman"/>
          <w:noProof w:val="0"/>
        </w:rPr>
        <w:t>.</w:t>
      </w:r>
    </w:p>
    <w:p w14:paraId="7818E0E2" w14:textId="77777777" w:rsidR="000E6403" w:rsidRPr="000E6403" w:rsidRDefault="000E6403" w:rsidP="000E6403">
      <w:pPr>
        <w:suppressAutoHyphens/>
        <w:jc w:val="both"/>
        <w:rPr>
          <w:rFonts w:ascii="Times New Roman" w:eastAsia="Arial" w:hAnsi="Times New Roman" w:cs="Times New Roman"/>
          <w:noProof w:val="0"/>
        </w:rPr>
      </w:pPr>
    </w:p>
    <w:p w14:paraId="6D7825E0" w14:textId="77777777" w:rsidR="000E6403" w:rsidRPr="000E6403" w:rsidRDefault="000E6403" w:rsidP="000E6403">
      <w:pPr>
        <w:suppressAutoHyphens/>
        <w:jc w:val="both"/>
        <w:rPr>
          <w:rFonts w:ascii="Times New Roman" w:eastAsia="Arial" w:hAnsi="Times New Roman" w:cs="Times New Roman"/>
          <w:b/>
          <w:bCs/>
          <w:noProof w:val="0"/>
        </w:rPr>
      </w:pPr>
    </w:p>
    <w:p w14:paraId="3551F23E" w14:textId="4AE2DBAF" w:rsidR="000E6403" w:rsidRPr="000E6403" w:rsidRDefault="000E6403" w:rsidP="000E6403">
      <w:pPr>
        <w:suppressAutoHyphens/>
        <w:jc w:val="center"/>
        <w:rPr>
          <w:rFonts w:ascii="Times New Roman" w:eastAsia="Arial" w:hAnsi="Times New Roman" w:cs="Times New Roman"/>
          <w:b/>
          <w:bCs/>
          <w:noProof w:val="0"/>
        </w:rPr>
      </w:pPr>
      <w:r w:rsidRPr="000E6403">
        <w:rPr>
          <w:rFonts w:ascii="Times New Roman" w:eastAsia="Arial" w:hAnsi="Times New Roman" w:cs="Times New Roman"/>
          <w:b/>
          <w:bCs/>
          <w:noProof w:val="0"/>
        </w:rPr>
        <w:t>Članak 3.</w:t>
      </w:r>
    </w:p>
    <w:p w14:paraId="23C715B5" w14:textId="77777777" w:rsidR="000E6403" w:rsidRPr="000E6403" w:rsidRDefault="000E6403" w:rsidP="000E6403">
      <w:pPr>
        <w:suppressAutoHyphens/>
        <w:jc w:val="both"/>
        <w:rPr>
          <w:rFonts w:ascii="Times New Roman" w:eastAsia="Arial" w:hAnsi="Times New Roman" w:cs="Times New Roman"/>
          <w:noProof w:val="0"/>
        </w:rPr>
      </w:pPr>
      <w:r w:rsidRPr="000E6403">
        <w:rPr>
          <w:rFonts w:ascii="Times New Roman" w:eastAsia="Arial" w:hAnsi="Times New Roman" w:cs="Times New Roman"/>
          <w:noProof w:val="0"/>
        </w:rPr>
        <w:tab/>
        <w:t>Ova Odluka stupa na snagu danom donošenja.</w:t>
      </w:r>
    </w:p>
    <w:p w14:paraId="27988AC9" w14:textId="77777777" w:rsidR="000E6403" w:rsidRPr="000E6403" w:rsidRDefault="000E6403" w:rsidP="000E6403">
      <w:pPr>
        <w:suppressAutoHyphens/>
        <w:rPr>
          <w:rFonts w:ascii="Times New Roman" w:eastAsia="Times New Roman" w:hAnsi="Times New Roman" w:cs="Times New Roman"/>
          <w:b/>
          <w:bCs/>
          <w:noProof w:val="0"/>
          <w:u w:val="single"/>
          <w:lang w:eastAsia="ar-SA"/>
        </w:rPr>
      </w:pPr>
    </w:p>
    <w:p w14:paraId="2211062E" w14:textId="77777777" w:rsidR="000E6403" w:rsidRPr="000E6403" w:rsidRDefault="000E6403" w:rsidP="000E6403">
      <w:pPr>
        <w:suppressAutoHyphens/>
        <w:jc w:val="both"/>
        <w:rPr>
          <w:rFonts w:ascii="Times New Roman" w:eastAsia="Times New Roman" w:hAnsi="Times New Roman" w:cs="Times New Roman"/>
          <w:noProof w:val="0"/>
          <w:lang w:eastAsia="ar-SA"/>
        </w:rPr>
      </w:pPr>
    </w:p>
    <w:p w14:paraId="0226DF4B" w14:textId="77777777" w:rsidR="000E6403" w:rsidRPr="000E6403" w:rsidRDefault="000E6403" w:rsidP="000E6403">
      <w:pPr>
        <w:suppressAutoHyphens/>
        <w:ind w:left="705"/>
        <w:jc w:val="both"/>
        <w:rPr>
          <w:rFonts w:ascii="Times New Roman" w:eastAsia="Times New Roman" w:hAnsi="Times New Roman" w:cs="Times New Roman"/>
          <w:noProof w:val="0"/>
          <w:lang w:eastAsia="ar-SA"/>
        </w:rPr>
      </w:pPr>
      <w:r w:rsidRPr="000E6403">
        <w:rPr>
          <w:rFonts w:ascii="Times New Roman" w:eastAsia="Times New Roman" w:hAnsi="Times New Roman" w:cs="Times New Roman"/>
          <w:noProof w:val="0"/>
          <w:lang w:eastAsia="ar-SA"/>
        </w:rPr>
        <w:tab/>
      </w:r>
      <w:r w:rsidRPr="000E6403">
        <w:rPr>
          <w:rFonts w:ascii="Times New Roman" w:eastAsia="Times New Roman" w:hAnsi="Times New Roman" w:cs="Times New Roman"/>
          <w:noProof w:val="0"/>
          <w:lang w:eastAsia="ar-SA"/>
        </w:rPr>
        <w:tab/>
      </w:r>
      <w:r w:rsidRPr="000E6403">
        <w:rPr>
          <w:rFonts w:ascii="Times New Roman" w:eastAsia="Times New Roman" w:hAnsi="Times New Roman" w:cs="Times New Roman"/>
          <w:noProof w:val="0"/>
          <w:lang w:eastAsia="ar-SA"/>
        </w:rPr>
        <w:tab/>
      </w:r>
      <w:r w:rsidRPr="000E6403">
        <w:rPr>
          <w:rFonts w:ascii="Times New Roman" w:eastAsia="Times New Roman" w:hAnsi="Times New Roman" w:cs="Times New Roman"/>
          <w:noProof w:val="0"/>
          <w:lang w:eastAsia="ar-SA"/>
        </w:rPr>
        <w:tab/>
      </w:r>
      <w:r w:rsidRPr="000E6403">
        <w:rPr>
          <w:rFonts w:ascii="Times New Roman" w:eastAsia="Times New Roman" w:hAnsi="Times New Roman" w:cs="Times New Roman"/>
          <w:noProof w:val="0"/>
          <w:lang w:eastAsia="ar-SA"/>
        </w:rPr>
        <w:tab/>
      </w:r>
      <w:r w:rsidRPr="000E6403">
        <w:rPr>
          <w:rFonts w:ascii="Times New Roman" w:eastAsia="Times New Roman" w:hAnsi="Times New Roman" w:cs="Times New Roman"/>
          <w:noProof w:val="0"/>
          <w:lang w:eastAsia="ar-SA"/>
        </w:rPr>
        <w:tab/>
      </w:r>
      <w:r w:rsidRPr="000E6403">
        <w:rPr>
          <w:rFonts w:ascii="Times New Roman" w:eastAsia="Times New Roman" w:hAnsi="Times New Roman" w:cs="Times New Roman"/>
          <w:noProof w:val="0"/>
          <w:lang w:eastAsia="ar-SA"/>
        </w:rPr>
        <w:tab/>
      </w:r>
    </w:p>
    <w:p w14:paraId="2850E5C9" w14:textId="002837EE" w:rsidR="000E6403" w:rsidRPr="000E6403" w:rsidRDefault="000E6403" w:rsidP="000E6403">
      <w:pPr>
        <w:suppressAutoHyphens/>
        <w:ind w:firstLine="4962"/>
        <w:jc w:val="center"/>
        <w:rPr>
          <w:rFonts w:ascii="Times New Roman" w:eastAsia="Times New Roman" w:hAnsi="Times New Roman" w:cs="Times New Roman"/>
          <w:noProof w:val="0"/>
          <w:lang w:eastAsia="ar-SA"/>
        </w:rPr>
      </w:pPr>
      <w:r w:rsidRPr="000E6403">
        <w:rPr>
          <w:rFonts w:ascii="Times New Roman" w:eastAsia="Times New Roman" w:hAnsi="Times New Roman" w:cs="Times New Roman"/>
          <w:noProof w:val="0"/>
          <w:lang w:eastAsia="ar-SA"/>
        </w:rPr>
        <w:t>OPĆINSKA NAČELNICA</w:t>
      </w:r>
    </w:p>
    <w:p w14:paraId="428C29F0" w14:textId="77777777" w:rsidR="000E6403" w:rsidRPr="000E6403" w:rsidRDefault="000E6403" w:rsidP="000E6403">
      <w:pPr>
        <w:suppressAutoHyphens/>
        <w:ind w:firstLine="4962"/>
        <w:jc w:val="center"/>
        <w:rPr>
          <w:rFonts w:ascii="Times New Roman" w:eastAsia="Times New Roman" w:hAnsi="Times New Roman" w:cs="Times New Roman"/>
          <w:noProof w:val="0"/>
          <w:lang w:eastAsia="ar-SA"/>
        </w:rPr>
      </w:pPr>
    </w:p>
    <w:p w14:paraId="48AD2E6E" w14:textId="6E53F6A3" w:rsidR="00AF4993" w:rsidRDefault="000E6403" w:rsidP="000E6403">
      <w:pPr>
        <w:suppressAutoHyphens/>
        <w:ind w:firstLine="4962"/>
        <w:jc w:val="center"/>
        <w:rPr>
          <w:rFonts w:ascii="Times New Roman" w:eastAsia="Times New Roman" w:hAnsi="Times New Roman" w:cs="Times New Roman"/>
          <w:noProof w:val="0"/>
          <w:lang w:eastAsia="ar-SA"/>
        </w:rPr>
      </w:pPr>
      <w:r w:rsidRPr="000E6403">
        <w:rPr>
          <w:rFonts w:ascii="Times New Roman" w:eastAsia="Times New Roman" w:hAnsi="Times New Roman" w:cs="Times New Roman"/>
          <w:noProof w:val="0"/>
          <w:lang w:eastAsia="ar-SA"/>
        </w:rPr>
        <w:t>Gordana Jureković</w:t>
      </w:r>
    </w:p>
    <w:p w14:paraId="5E93C7B2" w14:textId="77777777" w:rsidR="0065740F" w:rsidRDefault="0065740F" w:rsidP="0065740F">
      <w:pPr>
        <w:suppressAutoHyphens/>
        <w:rPr>
          <w:rFonts w:ascii="Times New Roman" w:eastAsia="Times New Roman" w:hAnsi="Times New Roman" w:cs="Times New Roman"/>
          <w:noProof w:val="0"/>
          <w:lang w:eastAsia="ar-SA"/>
        </w:rPr>
      </w:pPr>
    </w:p>
    <w:p w14:paraId="2B6072E4" w14:textId="77777777" w:rsidR="0065740F" w:rsidRDefault="0065740F" w:rsidP="0065740F">
      <w:pPr>
        <w:suppressAutoHyphens/>
        <w:rPr>
          <w:rFonts w:ascii="Times New Roman" w:eastAsia="Times New Roman" w:hAnsi="Times New Roman" w:cs="Times New Roman"/>
          <w:noProof w:val="0"/>
          <w:lang w:eastAsia="ar-SA"/>
        </w:rPr>
      </w:pPr>
    </w:p>
    <w:p w14:paraId="51AE3A0A" w14:textId="77777777" w:rsidR="0065740F" w:rsidRDefault="0065740F" w:rsidP="0065740F">
      <w:pPr>
        <w:suppressAutoHyphens/>
        <w:rPr>
          <w:rFonts w:ascii="Times New Roman" w:eastAsia="Times New Roman" w:hAnsi="Times New Roman" w:cs="Times New Roman"/>
          <w:noProof w:val="0"/>
          <w:lang w:eastAsia="ar-SA"/>
        </w:rPr>
      </w:pPr>
    </w:p>
    <w:p w14:paraId="438EAC22" w14:textId="77777777" w:rsidR="0065740F" w:rsidRPr="000E6403" w:rsidRDefault="0065740F" w:rsidP="0065740F">
      <w:pPr>
        <w:suppressAutoHyphens/>
        <w:rPr>
          <w:rFonts w:ascii="Times New Roman" w:eastAsia="Times New Roman" w:hAnsi="Times New Roman" w:cs="Times New Roman"/>
          <w:noProof w:val="0"/>
        </w:rPr>
      </w:pPr>
    </w:p>
    <w:sectPr w:rsidR="0065740F" w:rsidRPr="000E6403" w:rsidSect="00EF46A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PDF417x">
    <w:panose1 w:val="02000000000000000000"/>
    <w:charset w:val="00"/>
    <w:family w:val="auto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C539C2"/>
    <w:multiLevelType w:val="hybridMultilevel"/>
    <w:tmpl w:val="6220CC5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3855CF0"/>
    <w:multiLevelType w:val="hybridMultilevel"/>
    <w:tmpl w:val="DD4E725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4BA24ED"/>
    <w:multiLevelType w:val="hybridMultilevel"/>
    <w:tmpl w:val="9BC0A502"/>
    <w:lvl w:ilvl="0" w:tplc="17C8A482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64990E2E"/>
    <w:multiLevelType w:val="hybridMultilevel"/>
    <w:tmpl w:val="B5B4281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19485055">
    <w:abstractNumId w:val="3"/>
  </w:num>
  <w:num w:numId="2" w16cid:durableId="994456361">
    <w:abstractNumId w:val="1"/>
  </w:num>
  <w:num w:numId="3" w16cid:durableId="44696765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3249524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562A"/>
    <w:rsid w:val="00044EEA"/>
    <w:rsid w:val="000B33F9"/>
    <w:rsid w:val="000E6403"/>
    <w:rsid w:val="002120D1"/>
    <w:rsid w:val="00276131"/>
    <w:rsid w:val="002C1C54"/>
    <w:rsid w:val="002E5B41"/>
    <w:rsid w:val="0042081B"/>
    <w:rsid w:val="004B0AD3"/>
    <w:rsid w:val="00615CFD"/>
    <w:rsid w:val="00620325"/>
    <w:rsid w:val="0065740F"/>
    <w:rsid w:val="0068186E"/>
    <w:rsid w:val="00693AB1"/>
    <w:rsid w:val="006C6D02"/>
    <w:rsid w:val="007421E9"/>
    <w:rsid w:val="0075143F"/>
    <w:rsid w:val="00767F8A"/>
    <w:rsid w:val="007B3AA9"/>
    <w:rsid w:val="008A562A"/>
    <w:rsid w:val="008C5FE5"/>
    <w:rsid w:val="008E6FC9"/>
    <w:rsid w:val="00921557"/>
    <w:rsid w:val="009B2B9E"/>
    <w:rsid w:val="00A836D0"/>
    <w:rsid w:val="00AC35DA"/>
    <w:rsid w:val="00AF21A3"/>
    <w:rsid w:val="00AF4993"/>
    <w:rsid w:val="00B82554"/>
    <w:rsid w:val="00B92D0F"/>
    <w:rsid w:val="00C306B5"/>
    <w:rsid w:val="00C74E20"/>
    <w:rsid w:val="00C9578C"/>
    <w:rsid w:val="00CD7E73"/>
    <w:rsid w:val="00D12504"/>
    <w:rsid w:val="00D707B3"/>
    <w:rsid w:val="00E060DF"/>
    <w:rsid w:val="00E43228"/>
    <w:rsid w:val="00E45FAB"/>
    <w:rsid w:val="00EF46AA"/>
    <w:rsid w:val="00F840B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3934B3"/>
  <w15:docId w15:val="{7E9C13B6-BB92-4001-B652-D4CCA20A87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noProof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alonia">
    <w:name w:val="Balloon Text"/>
    <w:basedOn w:val="Normal"/>
    <w:link w:val="TekstbaloniaChar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Pr>
      <w:rFonts w:ascii="Tahoma" w:hAnsi="Tahoma" w:cs="Tahoma"/>
      <w:sz w:val="16"/>
      <w:szCs w:val="16"/>
    </w:rPr>
  </w:style>
  <w:style w:type="character" w:styleId="Hiperveza">
    <w:name w:val="Hyperlink"/>
    <w:basedOn w:val="Zadanifontodlomka"/>
    <w:uiPriority w:val="99"/>
    <w:semiHidden/>
    <w:unhideWhenUsed/>
    <w:rPr>
      <w:color w:val="0000FF"/>
      <w:u w:val="single"/>
    </w:rPr>
  </w:style>
  <w:style w:type="table" w:customStyle="1" w:styleId="TableGrid1">
    <w:name w:val="Table Grid1"/>
    <w:basedOn w:val="Obinatablica"/>
    <w:next w:val="Reetkatablice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9133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46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03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82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c="http://schemas.openxmlformats.org/markup-compatibility/2006" xmlns:w15="http://schemas.microsoft.com/office/word/2012/wordml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SelectedStyle="\APA.XSL" StyleName="APA"/>
</file>

<file path=customXml/itemProps1.xml><?xml version="1.0" encoding="utf-8"?>
<ds:datastoreItem xmlns:ds="http://schemas.openxmlformats.org/officeDocument/2006/customXml" ds:itemID="{B96B73BE-FACD-46CF-BF62-F4D345916BFB}">
  <ds:schemaRefs>
    <ds:schemaRef ds:uri="http://schemas.openxmlformats.org/wordprocessingml/2006/main"/>
    <ds:schemaRef ds:uri="http://schemas.openxmlformats.org/officeDocument/2006/math"/>
    <ds:schemaRef ds:uri="http://schemas.microsoft.com/office/word/2010/wordml"/>
    <ds:schemaRef ds:uri="http://schemas.openxmlformats.org/officeDocument/2006/relationships"/>
    <ds:schemaRef ds:uri="http://schemas.openxmlformats.org/drawingml/2006/wordprocessingDrawing"/>
    <ds:schemaRef ds:uri="http://schemas.openxmlformats.org/drawingml/2006/main"/>
    <ds:schemaRef ds:uri="http://schemas.microsoft.com/office/word/2010/wordprocessingDrawing"/>
    <ds:schemaRef ds:uri="http://schemas.openxmlformats.org/markup-compatibility/2006"/>
    <ds:schemaRef ds:uri="http://schemas.microsoft.com/office/word/2012/wordml"/>
    <ds:schemaRef ds:uri="http://schemas.microsoft.com/office/drawing/2010/main"/>
    <ds:schemaRef ds:uri="http://schemas.openxmlformats.org/schemaLibrary/2006/main"/>
    <ds:schemaRef ds:uri="http://schemas.microsoft.com/office/word/2006/wordml"/>
    <ds:schemaRef ds:uri="http://schemas.openxmlformats.org/drawingml/2006/chart"/>
    <ds:schemaRef ds:uri="http://schemas.openxmlformats.org/drawingml/2006/chartDrawing"/>
    <ds:schemaRef ds:uri="http://schemas.microsoft.com/office/drawing/2007/8/2/chart"/>
    <ds:schemaRef ds:uri="http://schemas.openxmlformats.org/drawingml/2006/diagram"/>
    <ds:schemaRef ds:uri="http://schemas.openxmlformats.org/drawingml/2006/picture"/>
    <ds:schemaRef ds:uri="http://schemas.openxmlformats.org/drawingml/2006/spreadsheetDrawing"/>
    <ds:schemaRef ds:uri="http://schemas.microsoft.com/office/drawing/2008/diagram"/>
    <ds:schemaRef ds:uri="urn:schemas-microsoft-com:office:office"/>
    <ds:schemaRef ds:uri="urn:schemas-microsoft-com:vml"/>
    <ds:schemaRef ds:uri="urn:schemas-microsoft-com:office:excel"/>
    <ds:schemaRef ds:uri="urn:schemas-microsoft-com:office:word"/>
    <ds:schemaRef ds:uri="urn:schemas-microsoft-com:office:powerpoint"/>
    <ds:schemaRef ds:uri="http://schemas.microsoft.com/office/2006/coverPageProps"/>
    <ds:schemaRef ds:uri="http://opendope.org/xpaths"/>
    <ds:schemaRef ds:uri="http://opendope.org/conditions"/>
    <ds:schemaRef ds:uri="http://opendope.org/questions"/>
    <ds:schemaRef ds:uri="http://opendope.org/answers"/>
    <ds:schemaRef ds:uri="http://opendope.org/components"/>
    <ds:schemaRef ds:uri="http://opendope.org/SmartArt/DataHierarchy"/>
    <ds:schemaRef ds:uri="http://schemas.openxmlformats.org/officeDocument/2006/bibliography"/>
    <ds:schemaRef ds:uri="http://schemas.microsoft.com/ink/2010/main"/>
    <ds:schemaRef ds:uri="http://schemas.microsoft.com/office/drawing/2010/chartDrawing"/>
    <ds:schemaRef ds:uri="http://schemas.microsoft.com/office/drawing/2012/chart"/>
    <ds:schemaRef ds:uri="http://schemas.microsoft.com/office/drawing/2012/chartStyle"/>
    <ds:schemaRef ds:uri="http://www.w3.org/1998/Math/MathML"/>
    <ds:schemaRef ds:uri="http://www.w3.org/2003/InkML"/>
    <ds:schemaRef ds:uri="http://schemas.microsoft.com/office/drawing/2013/main/command"/>
    <ds:schemaRef ds:uri="http://schemas.microsoft.com/office/drawing/2014/chartex"/>
    <ds:schemaRef ds:uri="http://schemas.microsoft.com/office/drawing/2014/chart"/>
    <ds:schemaRef ds:uri="http://schemas.microsoft.com/office/drawing/2016/11/diagram"/>
    <ds:schemaRef ds:uri="http://schemas.microsoft.com/office/drawing/2017/03/chart"/>
    <ds:schemaRef ds:uri="http://schemas.microsoft.com/office/drawing/2017/model3d"/>
    <ds:schemaRef ds:uri="http://schemas.microsoft.com/office/drawing/2018/animation"/>
    <ds:schemaRef ds:uri="http://schemas.microsoft.com/office/drawing/2018/animation/model3d"/>
    <ds:schemaRef ds:uri="http://schemas.microsoft.com/office/powerpoint/2014/inkAction"/>
    <ds:schemaRef ds:uri="http://schemas.microsoft.com/office/thememl/2012/main"/>
    <ds:schemaRef ds:uri="http://schemas.microsoft.com/office/word/2010/wordprocessingShape"/>
    <ds:schemaRef ds:uri="http://schemas.microsoft.com/office/word/2010/wordprocessingCanvas"/>
    <ds:schemaRef ds:uri="http://schemas.microsoft.com/office/word/2010/wordprocessingGroup"/>
    <ds:schemaRef ds:uri="http://schemas.microsoft.com/office/word/2015/wordml/symex"/>
    <ds:schemaRef ds:uri="http://schemas.microsoft.com/office/word/2016/wordml/cid"/>
    <ds:schemaRef ds:uri="http://schemas.microsoft.com/office/webextensions/taskpanes/2010/11"/>
    <ds:schemaRef ds:uri="http://schemas.microsoft.com/office/webextensions/webextension/2010/11"/>
    <ds:schemaRef ds:uri="http://schemas.openxmlformats.org/drawingml/2006/compatibility"/>
    <ds:schemaRef ds:uri="http://schemas.openxmlformats.org/drawingml/2006/lockedCanvas"/>
    <ds:schemaRef ds:uri="http://schemas.microsoft.com/office/drawing/2010/diagram"/>
    <ds:schemaRef ds:uri="http://schemas.microsoft.com/office/drawing/2012/main"/>
    <ds:schemaRef ds:uri="http://schemas.microsoft.com/office/drawing/2010/picture"/>
    <ds:schemaRef ds:uri="http://schemas.microsoft.com/office/drawing/2014/chart/ac"/>
    <ds:schemaRef ds:uri="http://schemas.microsoft.com/office/drawing/2014/main"/>
    <ds:schemaRef ds:uri="http://schemas.microsoft.com/office/drawing/2016/11/main"/>
    <ds:schemaRef ds:uri="http://schemas.microsoft.com/office/drawing/2016/12/diagram"/>
    <ds:schemaRef ds:uri="http://schemas.microsoft.com/office/drawing/2016/SVG/main"/>
    <ds:schemaRef ds:uri="http://schemas.microsoft.com/office/drawing/2017/decorative"/>
    <ds:schemaRef ds:uri="http://schemas.microsoft.com/office/drawing/2018/hyperlinkcolor"/>
    <ds:schemaRef ds:uri="http://schemas.microsoft.com/office/word/2012/wordprocessingDrawing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279</Words>
  <Characters>1591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MIKRESIMIR</dc:creator>
  <cp:lastModifiedBy>Matea Žilić</cp:lastModifiedBy>
  <cp:revision>12</cp:revision>
  <cp:lastPrinted>2014-11-26T14:09:00Z</cp:lastPrinted>
  <dcterms:created xsi:type="dcterms:W3CDTF">2025-05-26T10:19:00Z</dcterms:created>
  <dcterms:modified xsi:type="dcterms:W3CDTF">2026-07-15T06:43:00Z</dcterms:modified>
</cp:coreProperties>
</file>